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185" w:type="pct"/>
        <w:jc w:val="center"/>
        <w:tblLook w:val="04A0" w:firstRow="1" w:lastRow="0" w:firstColumn="1" w:lastColumn="0" w:noHBand="0" w:noVBand="1"/>
      </w:tblPr>
      <w:tblGrid>
        <w:gridCol w:w="2263"/>
        <w:gridCol w:w="2267"/>
        <w:gridCol w:w="1843"/>
        <w:gridCol w:w="2435"/>
      </w:tblGrid>
      <w:tr w:rsidR="004F5118" w:rsidRPr="004F5118" w:rsidTr="004F5118">
        <w:trPr>
          <w:trHeight w:val="306"/>
          <w:jc w:val="center"/>
        </w:trPr>
        <w:tc>
          <w:tcPr>
            <w:tcW w:w="1285" w:type="pct"/>
            <w:tcBorders>
              <w:righ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Nombre del paciente:</w:t>
            </w:r>
          </w:p>
        </w:tc>
        <w:tc>
          <w:tcPr>
            <w:tcW w:w="3715" w:type="pct"/>
            <w:gridSpan w:val="3"/>
            <w:tcBorders>
              <w:right w:val="single" w:sz="4" w:space="0" w:color="auto"/>
            </w:tcBorders>
          </w:tcPr>
          <w:p w:rsidR="004F5118" w:rsidRPr="004F5118" w:rsidRDefault="004F5118" w:rsidP="004F5118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3703" w:rsidRPr="004F5118" w:rsidTr="004F5118">
        <w:trPr>
          <w:trHeight w:val="306"/>
          <w:jc w:val="center"/>
        </w:trPr>
        <w:tc>
          <w:tcPr>
            <w:tcW w:w="1285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N°</w:t>
            </w:r>
            <w:proofErr w:type="spellEnd"/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</w:t>
            </w:r>
            <w:r w:rsidR="004F5118"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dentificación:</w:t>
            </w:r>
          </w:p>
        </w:tc>
        <w:tc>
          <w:tcPr>
            <w:tcW w:w="1287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6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4F5118"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echa de entrega:</w:t>
            </w:r>
          </w:p>
        </w:tc>
        <w:tc>
          <w:tcPr>
            <w:tcW w:w="1382" w:type="pct"/>
          </w:tcPr>
          <w:p w:rsidR="00283703" w:rsidRPr="004F5118" w:rsidRDefault="00283703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5118" w:rsidRPr="004F5118" w:rsidTr="004F5118">
        <w:trPr>
          <w:trHeight w:val="306"/>
          <w:jc w:val="center"/>
        </w:trPr>
        <w:tc>
          <w:tcPr>
            <w:tcW w:w="1285" w:type="pct"/>
            <w:tcBorders>
              <w:righ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Procedimiento:</w:t>
            </w:r>
          </w:p>
        </w:tc>
        <w:tc>
          <w:tcPr>
            <w:tcW w:w="3715" w:type="pct"/>
            <w:gridSpan w:val="3"/>
            <w:tcBorders>
              <w:left w:val="single" w:sz="4" w:space="0" w:color="auto"/>
            </w:tcBorders>
          </w:tcPr>
          <w:p w:rsidR="004F5118" w:rsidRPr="004F5118" w:rsidRDefault="004F5118" w:rsidP="00D35526">
            <w:pPr>
              <w:widowControl w:val="0"/>
              <w:autoSpaceDE w:val="0"/>
              <w:autoSpaceDN w:val="0"/>
              <w:adjustRightInd w:val="0"/>
              <w:ind w:right="-12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83703" w:rsidRPr="004F5118" w:rsidRDefault="00283703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1A72" w:rsidRPr="004F5118" w:rsidRDefault="00511A72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0A8D" w:rsidRPr="004F5118" w:rsidRDefault="005F0A8D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A usted se le va a realizar una cirugía; le solicitamos leer con detenimiento las siguientes instruccio</w:t>
      </w:r>
      <w:r w:rsidR="00660928" w:rsidRPr="004F5118">
        <w:rPr>
          <w:rFonts w:asciiTheme="minorHAnsi" w:hAnsiTheme="minorHAnsi" w:cstheme="minorHAnsi"/>
          <w:b/>
          <w:sz w:val="22"/>
          <w:szCs w:val="22"/>
        </w:rPr>
        <w:t>nes</w:t>
      </w:r>
      <w:r w:rsidRPr="004F5118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442D71" w:rsidRDefault="00442D71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25A11" w:rsidRPr="004F5118" w:rsidRDefault="00F25A11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5538" w:rsidRPr="004F5118" w:rsidRDefault="005F0A8D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5118">
        <w:rPr>
          <w:rFonts w:asciiTheme="minorHAnsi" w:hAnsiTheme="minorHAnsi" w:cstheme="minorHAnsi"/>
          <w:b/>
          <w:sz w:val="22"/>
          <w:szCs w:val="22"/>
          <w:u w:val="single"/>
        </w:rPr>
        <w:t>EL DÍA DE</w:t>
      </w:r>
      <w:r w:rsidR="00622353" w:rsidRPr="004F5118">
        <w:rPr>
          <w:rFonts w:asciiTheme="minorHAnsi" w:hAnsiTheme="minorHAnsi" w:cstheme="minorHAnsi"/>
          <w:b/>
          <w:sz w:val="22"/>
          <w:szCs w:val="22"/>
          <w:u w:val="single"/>
        </w:rPr>
        <w:t>L PROCEDIMIENTO</w:t>
      </w:r>
      <w:r w:rsidR="00F25A11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22353" w:rsidRPr="004F5118" w:rsidRDefault="00622353" w:rsidP="00442D71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C0C1E" w:rsidRDefault="00AC0C1E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NO </w:t>
      </w:r>
      <w:r w:rsidRPr="004F5118">
        <w:rPr>
          <w:rFonts w:asciiTheme="minorHAnsi" w:hAnsiTheme="minorHAnsi" w:cstheme="minorHAnsi"/>
          <w:sz w:val="22"/>
          <w:szCs w:val="22"/>
        </w:rPr>
        <w:t>ingerir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NINGUNA CLASE DE ALIMENTO </w:t>
      </w:r>
      <w:r w:rsidRPr="004F5118">
        <w:rPr>
          <w:rFonts w:asciiTheme="minorHAnsi" w:hAnsiTheme="minorHAnsi" w:cstheme="minorHAnsi"/>
          <w:sz w:val="22"/>
          <w:szCs w:val="22"/>
        </w:rPr>
        <w:t xml:space="preserve">sólido o </w:t>
      </w:r>
      <w:r w:rsidR="00283703" w:rsidRPr="004F5118">
        <w:rPr>
          <w:rFonts w:asciiTheme="minorHAnsi" w:hAnsiTheme="minorHAnsi" w:cstheme="minorHAnsi"/>
          <w:sz w:val="22"/>
          <w:szCs w:val="22"/>
        </w:rPr>
        <w:t>líquido</w:t>
      </w:r>
      <w:r w:rsidR="00283703"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5118">
        <w:rPr>
          <w:rFonts w:asciiTheme="minorHAnsi" w:hAnsiTheme="minorHAnsi" w:cstheme="minorHAnsi"/>
          <w:b/>
          <w:sz w:val="22"/>
          <w:szCs w:val="22"/>
        </w:rPr>
        <w:t>6</w:t>
      </w:r>
      <w:r w:rsidR="00EF0DCE" w:rsidRPr="004F5118">
        <w:rPr>
          <w:rFonts w:asciiTheme="minorHAnsi" w:hAnsiTheme="minorHAnsi" w:cstheme="minorHAnsi"/>
          <w:b/>
          <w:sz w:val="22"/>
          <w:szCs w:val="22"/>
        </w:rPr>
        <w:t xml:space="preserve"> HORAS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sz w:val="22"/>
          <w:szCs w:val="22"/>
        </w:rPr>
        <w:t>antes de la cirugía</w:t>
      </w:r>
      <w:r w:rsidRPr="004F5118">
        <w:rPr>
          <w:rFonts w:asciiTheme="minorHAnsi" w:hAnsiTheme="minorHAnsi" w:cstheme="minorHAnsi"/>
          <w:b/>
          <w:sz w:val="22"/>
          <w:szCs w:val="22"/>
        </w:rPr>
        <w:t>.</w:t>
      </w:r>
    </w:p>
    <w:p w:rsidR="00F25A11" w:rsidRPr="004F5118" w:rsidRDefault="00F25A11" w:rsidP="00F25A11">
      <w:pPr>
        <w:pStyle w:val="Prrafodelista"/>
        <w:ind w:left="284" w:right="-3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F0A8D" w:rsidRDefault="005F0A8D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>Presentarse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26F8" w:rsidRPr="004F5118">
        <w:rPr>
          <w:rFonts w:asciiTheme="minorHAnsi" w:hAnsiTheme="minorHAnsi" w:cstheme="minorHAnsi"/>
          <w:b/>
          <w:sz w:val="22"/>
          <w:szCs w:val="22"/>
        </w:rPr>
        <w:t>SIN MAQUILLAJE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sz w:val="22"/>
          <w:szCs w:val="22"/>
        </w:rPr>
        <w:t xml:space="preserve">facial o en las uñas de manos y pies, estas deben estar cortas y sin </w:t>
      </w:r>
      <w:r w:rsidR="00AC0C1E" w:rsidRPr="004F5118">
        <w:rPr>
          <w:rFonts w:asciiTheme="minorHAnsi" w:hAnsiTheme="minorHAnsi" w:cstheme="minorHAnsi"/>
          <w:sz w:val="22"/>
          <w:szCs w:val="22"/>
        </w:rPr>
        <w:t xml:space="preserve">  </w:t>
      </w:r>
      <w:r w:rsidRPr="004F5118">
        <w:rPr>
          <w:rFonts w:asciiTheme="minorHAnsi" w:hAnsiTheme="minorHAnsi" w:cstheme="minorHAnsi"/>
          <w:sz w:val="22"/>
          <w:szCs w:val="22"/>
        </w:rPr>
        <w:t>ningún tipo de esmalte.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EC0F7F" w:rsidRDefault="008C3399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>Debe continuar recibiendo todos los medicamentos que le han formulado,</w:t>
      </w:r>
      <w:r w:rsidR="00EC0F7F" w:rsidRPr="004F5118">
        <w:rPr>
          <w:rFonts w:asciiTheme="minorHAnsi" w:hAnsiTheme="minorHAnsi" w:cstheme="minorHAnsi"/>
          <w:sz w:val="22"/>
          <w:szCs w:val="22"/>
        </w:rPr>
        <w:t xml:space="preserve"> estos deben tomarse con una mínima cantidad de agua.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CD01B8" w:rsidRDefault="00CD01B8" w:rsidP="00CD01B8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 xml:space="preserve">Si es paciente diabético y toma </w:t>
      </w:r>
      <w:r w:rsidRPr="004F5118">
        <w:rPr>
          <w:rFonts w:asciiTheme="minorHAnsi" w:hAnsiTheme="minorHAnsi" w:cstheme="minorHAnsi"/>
          <w:b/>
          <w:sz w:val="22"/>
          <w:szCs w:val="22"/>
        </w:rPr>
        <w:t>metformina,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debe suspenderla </w:t>
      </w:r>
      <w:r w:rsidR="003309F6">
        <w:rPr>
          <w:rFonts w:asciiTheme="minorHAnsi" w:hAnsiTheme="minorHAnsi" w:cstheme="minorHAnsi"/>
          <w:sz w:val="22"/>
          <w:szCs w:val="22"/>
        </w:rPr>
        <w:t>un</w:t>
      </w:r>
      <w:r w:rsidRPr="004F5118">
        <w:rPr>
          <w:rFonts w:asciiTheme="minorHAnsi" w:hAnsiTheme="minorHAnsi" w:cstheme="minorHAnsi"/>
          <w:sz w:val="22"/>
          <w:szCs w:val="22"/>
        </w:rPr>
        <w:t xml:space="preserve"> </w:t>
      </w:r>
      <w:r w:rsidRPr="004F5118">
        <w:rPr>
          <w:rFonts w:asciiTheme="minorHAnsi" w:hAnsiTheme="minorHAnsi" w:cstheme="minorHAnsi"/>
          <w:b/>
          <w:sz w:val="22"/>
          <w:szCs w:val="22"/>
        </w:rPr>
        <w:t>(</w:t>
      </w:r>
      <w:r w:rsidR="003309F6">
        <w:rPr>
          <w:rFonts w:asciiTheme="minorHAnsi" w:hAnsiTheme="minorHAnsi" w:cstheme="minorHAnsi"/>
          <w:b/>
          <w:sz w:val="22"/>
          <w:szCs w:val="22"/>
        </w:rPr>
        <w:t>1</w:t>
      </w:r>
      <w:r w:rsidRPr="004F5118">
        <w:rPr>
          <w:rFonts w:asciiTheme="minorHAnsi" w:hAnsiTheme="minorHAnsi" w:cstheme="minorHAnsi"/>
          <w:b/>
          <w:sz w:val="22"/>
          <w:szCs w:val="22"/>
        </w:rPr>
        <w:t>) día antes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del procedimiento.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Default="00E026F8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VENIR ACOMPAÑADO </w:t>
      </w:r>
      <w:r w:rsidR="005F0A8D" w:rsidRPr="004F5118">
        <w:rPr>
          <w:rFonts w:asciiTheme="minorHAnsi" w:hAnsiTheme="minorHAnsi" w:cstheme="minorHAnsi"/>
          <w:sz w:val="22"/>
          <w:szCs w:val="22"/>
        </w:rPr>
        <w:t xml:space="preserve">de un adulto responsable, que disponga de tiempo para esperar hasta el final de la cirugía. 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Default="005F0A8D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Traer pijama</w:t>
      </w:r>
      <w:r w:rsidRPr="004F5118">
        <w:rPr>
          <w:rFonts w:asciiTheme="minorHAnsi" w:hAnsiTheme="minorHAnsi" w:cstheme="minorHAnsi"/>
          <w:sz w:val="22"/>
          <w:szCs w:val="22"/>
        </w:rPr>
        <w:t xml:space="preserve"> y todos los elementos de </w:t>
      </w:r>
      <w:r w:rsidRPr="004F5118">
        <w:rPr>
          <w:rFonts w:asciiTheme="minorHAnsi" w:hAnsiTheme="minorHAnsi" w:cstheme="minorHAnsi"/>
          <w:b/>
          <w:sz w:val="22"/>
          <w:szCs w:val="22"/>
        </w:rPr>
        <w:t>aseo personal</w:t>
      </w:r>
      <w:r w:rsidRPr="004F5118">
        <w:rPr>
          <w:rFonts w:asciiTheme="minorHAnsi" w:hAnsiTheme="minorHAnsi" w:cstheme="minorHAnsi"/>
          <w:sz w:val="22"/>
          <w:szCs w:val="22"/>
        </w:rPr>
        <w:t xml:space="preserve"> en caso de ser hospitalizado. </w:t>
      </w:r>
    </w:p>
    <w:p w:rsidR="00F25A11" w:rsidRPr="00F25A11" w:rsidRDefault="00F25A11" w:rsidP="00F25A11">
      <w:pPr>
        <w:ind w:right="-376"/>
        <w:jc w:val="both"/>
        <w:rPr>
          <w:rFonts w:asciiTheme="minorHAnsi" w:hAnsiTheme="minorHAnsi" w:cstheme="minorHAnsi"/>
          <w:sz w:val="22"/>
          <w:szCs w:val="22"/>
        </w:rPr>
      </w:pPr>
    </w:p>
    <w:p w:rsidR="005F0A8D" w:rsidRPr="004F5118" w:rsidRDefault="00E026F8" w:rsidP="00CD01B8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TRAER LOS DOCUMENTOS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</w:t>
      </w:r>
      <w:r w:rsidR="00CD01B8" w:rsidRPr="004F5118">
        <w:rPr>
          <w:rFonts w:asciiTheme="minorHAnsi" w:hAnsiTheme="minorHAnsi" w:cstheme="minorHAnsi"/>
          <w:sz w:val="22"/>
          <w:szCs w:val="22"/>
        </w:rPr>
        <w:t xml:space="preserve">de identificación, historia clínica completa, carnet EPS, exámenes de laboratorio (Creatinina-Cuadro Hemático – Tiempos de Coagulación), y exámenes complementarios como electrocardiograma, </w:t>
      </w:r>
      <w:proofErr w:type="gramStart"/>
      <w:r w:rsidR="00CD01B8" w:rsidRPr="004F5118">
        <w:rPr>
          <w:rFonts w:asciiTheme="minorHAnsi" w:hAnsiTheme="minorHAnsi" w:cstheme="minorHAnsi"/>
          <w:sz w:val="22"/>
          <w:szCs w:val="22"/>
        </w:rPr>
        <w:t>eco-cardiogramas</w:t>
      </w:r>
      <w:proofErr w:type="gramEnd"/>
      <w:r w:rsidR="00CD01B8" w:rsidRPr="004F5118">
        <w:rPr>
          <w:rFonts w:asciiTheme="minorHAnsi" w:hAnsiTheme="minorHAnsi" w:cstheme="minorHAnsi"/>
          <w:sz w:val="22"/>
          <w:szCs w:val="22"/>
        </w:rPr>
        <w:t xml:space="preserve">, pruebas de esfuerzo y radiografías; para pacientes que requieren implante de marcapasos se solicita parcial de orina. </w:t>
      </w:r>
    </w:p>
    <w:p w:rsidR="007263ED" w:rsidRPr="004F5118" w:rsidRDefault="007263ED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58B" w:rsidRPr="004F5118" w:rsidRDefault="00F0558B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7159" w:rsidRPr="004F5118" w:rsidRDefault="007263ED" w:rsidP="007263ED">
      <w:pPr>
        <w:jc w:val="both"/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NOTA</w:t>
      </w:r>
      <w:r w:rsidRPr="004F5118">
        <w:rPr>
          <w:rFonts w:asciiTheme="minorHAnsi" w:hAnsiTheme="minorHAnsi" w:cstheme="minorHAnsi"/>
          <w:sz w:val="22"/>
          <w:szCs w:val="22"/>
        </w:rPr>
        <w:t xml:space="preserve">: si en los días anteriores a la cirugía presenta algún trastorno de salud (fiebre, gripa, tos o cualquier otra enfermedad o tiene algún inconveniente), informar </w:t>
      </w:r>
      <w:r w:rsidR="00283703" w:rsidRPr="004F5118">
        <w:rPr>
          <w:rFonts w:asciiTheme="minorHAnsi" w:hAnsiTheme="minorHAnsi" w:cstheme="minorHAnsi"/>
          <w:sz w:val="22"/>
          <w:szCs w:val="22"/>
        </w:rPr>
        <w:t>al jefe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cirugía para suspender la misma y dar una nueva fecha de programación.</w:t>
      </w:r>
    </w:p>
    <w:p w:rsidR="00B4128C" w:rsidRDefault="00B4128C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Pr="004F5118" w:rsidRDefault="00F25A11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2773" w:tblpY="51"/>
        <w:tblW w:w="0" w:type="auto"/>
        <w:tblLook w:val="04A0" w:firstRow="1" w:lastRow="0" w:firstColumn="1" w:lastColumn="0" w:noHBand="0" w:noVBand="1"/>
      </w:tblPr>
      <w:tblGrid>
        <w:gridCol w:w="518"/>
        <w:gridCol w:w="607"/>
        <w:gridCol w:w="586"/>
      </w:tblGrid>
      <w:tr w:rsidR="00B4128C" w:rsidRPr="004F5118" w:rsidTr="00B4128C">
        <w:tc>
          <w:tcPr>
            <w:tcW w:w="494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Día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Mes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118">
              <w:rPr>
                <w:rFonts w:asciiTheme="minorHAnsi" w:hAnsiTheme="minorHAnsi" w:cstheme="minorHAnsi"/>
                <w:b/>
                <w:sz w:val="22"/>
                <w:szCs w:val="22"/>
              </w:rPr>
              <w:t>Año</w:t>
            </w:r>
          </w:p>
        </w:tc>
      </w:tr>
      <w:tr w:rsidR="00B4128C" w:rsidRPr="004F5118" w:rsidTr="00B4128C">
        <w:tc>
          <w:tcPr>
            <w:tcW w:w="494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B4128C" w:rsidRPr="004F5118" w:rsidRDefault="00B4128C" w:rsidP="00B4128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C0C1E" w:rsidRPr="004F5118" w:rsidRDefault="00AC0C1E" w:rsidP="007263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50EF" w:rsidRPr="004F5118" w:rsidRDefault="00E45538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8C50EF" w:rsidRPr="004F5118">
        <w:rPr>
          <w:rFonts w:asciiTheme="minorHAnsi" w:hAnsiTheme="minorHAnsi" w:cstheme="minorHAnsi"/>
          <w:b/>
          <w:sz w:val="22"/>
          <w:szCs w:val="22"/>
        </w:rPr>
        <w:t>FECHA DE LA CIRUGIA: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="00093F88" w:rsidRPr="004F5118">
        <w:rPr>
          <w:rFonts w:asciiTheme="minorHAnsi" w:hAnsiTheme="minorHAnsi" w:cstheme="minorHAnsi"/>
          <w:b/>
          <w:sz w:val="22"/>
          <w:szCs w:val="22"/>
        </w:rPr>
        <w:t>HORA: ____________</w:t>
      </w:r>
      <w:r w:rsidRPr="004F51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3F88" w:rsidRPr="004F5118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E45538" w:rsidRDefault="00E45538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25A11" w:rsidRPr="004F5118" w:rsidRDefault="00F25A11" w:rsidP="007263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50EF" w:rsidRPr="004F5118" w:rsidRDefault="00E45538" w:rsidP="00F25A11">
      <w:pPr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8C50EF" w:rsidRPr="004F5118">
        <w:rPr>
          <w:rFonts w:asciiTheme="minorHAnsi" w:hAnsiTheme="minorHAnsi" w:cstheme="minorHAnsi"/>
          <w:b/>
          <w:sz w:val="22"/>
          <w:szCs w:val="22"/>
        </w:rPr>
        <w:t>N</w:t>
      </w:r>
      <w:r w:rsidR="00F25A11">
        <w:rPr>
          <w:rFonts w:asciiTheme="minorHAnsi" w:hAnsiTheme="minorHAnsi" w:cstheme="minorHAnsi"/>
          <w:b/>
          <w:sz w:val="22"/>
          <w:szCs w:val="22"/>
        </w:rPr>
        <w:t>ombre del especialista:</w:t>
      </w:r>
      <w:r w:rsidRPr="004F5118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F25A11">
        <w:rPr>
          <w:rFonts w:asciiTheme="minorHAnsi" w:hAnsiTheme="minorHAnsi" w:cstheme="minorHAnsi"/>
          <w:sz w:val="22"/>
          <w:szCs w:val="22"/>
        </w:rPr>
        <w:t>______</w:t>
      </w:r>
    </w:p>
    <w:p w:rsidR="00E45538" w:rsidRPr="004F5118" w:rsidRDefault="00093F88">
      <w:pPr>
        <w:rPr>
          <w:rFonts w:asciiTheme="minorHAnsi" w:hAnsiTheme="minorHAnsi" w:cstheme="minorHAnsi"/>
          <w:sz w:val="22"/>
          <w:szCs w:val="22"/>
        </w:rPr>
      </w:pPr>
      <w:r w:rsidRPr="004F5118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511A72" w:rsidRDefault="00511A72">
      <w:pPr>
        <w:rPr>
          <w:rFonts w:asciiTheme="minorHAnsi" w:hAnsiTheme="minorHAnsi" w:cstheme="minorHAnsi"/>
          <w:sz w:val="22"/>
          <w:szCs w:val="22"/>
        </w:rPr>
      </w:pPr>
    </w:p>
    <w:p w:rsidR="00F25A11" w:rsidRDefault="00F25A11">
      <w:pPr>
        <w:rPr>
          <w:rFonts w:asciiTheme="minorHAnsi" w:hAnsiTheme="minorHAnsi" w:cstheme="minorHAnsi"/>
          <w:sz w:val="22"/>
          <w:szCs w:val="22"/>
        </w:rPr>
      </w:pPr>
    </w:p>
    <w:p w:rsidR="00F25A11" w:rsidRDefault="00F25A11">
      <w:pPr>
        <w:rPr>
          <w:rFonts w:asciiTheme="minorHAnsi" w:hAnsiTheme="minorHAnsi" w:cstheme="minorHAnsi"/>
          <w:sz w:val="22"/>
          <w:szCs w:val="22"/>
        </w:rPr>
      </w:pPr>
    </w:p>
    <w:p w:rsidR="00F25A11" w:rsidRPr="004F5118" w:rsidRDefault="00F25A1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4252"/>
        <w:gridCol w:w="4395"/>
      </w:tblGrid>
      <w:tr w:rsidR="00006099" w:rsidRPr="00F25A11" w:rsidTr="00F25A11">
        <w:trPr>
          <w:trHeight w:val="241"/>
          <w:jc w:val="center"/>
        </w:trPr>
        <w:tc>
          <w:tcPr>
            <w:tcW w:w="4252" w:type="dxa"/>
          </w:tcPr>
          <w:p w:rsidR="00006099" w:rsidRPr="00F25A11" w:rsidRDefault="00511A72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F25A11">
              <w:rPr>
                <w:rFonts w:asciiTheme="minorHAnsi" w:hAnsiTheme="minorHAnsi" w:cstheme="minorHAnsi"/>
                <w:sz w:val="18"/>
                <w:szCs w:val="22"/>
              </w:rPr>
              <w:t xml:space="preserve">Nombre del funcionario que entrega </w:t>
            </w:r>
            <w:r w:rsidR="00E45538" w:rsidRPr="00F25A11">
              <w:rPr>
                <w:rFonts w:asciiTheme="minorHAnsi" w:hAnsiTheme="minorHAnsi" w:cstheme="minorHAnsi"/>
                <w:sz w:val="18"/>
                <w:szCs w:val="22"/>
              </w:rPr>
              <w:t>este documento</w:t>
            </w:r>
          </w:p>
        </w:tc>
        <w:tc>
          <w:tcPr>
            <w:tcW w:w="4395" w:type="dxa"/>
          </w:tcPr>
          <w:p w:rsidR="00006099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F25A11">
              <w:rPr>
                <w:rFonts w:asciiTheme="minorHAnsi" w:hAnsiTheme="minorHAnsi" w:cstheme="minorHAnsi"/>
                <w:sz w:val="18"/>
                <w:szCs w:val="22"/>
              </w:rPr>
              <w:t>Nombre de quien recibe el documento:</w:t>
            </w:r>
          </w:p>
          <w:p w:rsidR="00D715B4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  <w:p w:rsidR="00D715B4" w:rsidRPr="00F25A11" w:rsidRDefault="00D715B4" w:rsidP="00E45538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:rsidR="004C2920" w:rsidRPr="00F25A11" w:rsidRDefault="004C2920" w:rsidP="004C29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5A1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DERECHOS DEL PACIENTE</w:t>
      </w:r>
    </w:p>
    <w:p w:rsidR="00283703" w:rsidRPr="004F5118" w:rsidRDefault="00283703" w:rsidP="004C2920">
      <w:pPr>
        <w:pStyle w:val="Prrafodelista"/>
        <w:rPr>
          <w:rFonts w:asciiTheme="minorHAnsi" w:hAnsiTheme="minorHAnsi" w:cstheme="minorHAnsi"/>
          <w:b/>
          <w:sz w:val="22"/>
          <w:szCs w:val="22"/>
        </w:rPr>
        <w:sectPr w:rsidR="00283703" w:rsidRPr="004F5118" w:rsidSect="00283703">
          <w:headerReference w:type="default" r:id="rId8"/>
          <w:pgSz w:w="11906" w:h="16838"/>
          <w:pgMar w:top="1417" w:right="1701" w:bottom="1417" w:left="1701" w:header="709" w:footer="709" w:gutter="0"/>
          <w:cols w:sep="1" w:space="1134"/>
          <w:docGrid w:linePitch="360"/>
        </w:sectPr>
      </w:pPr>
    </w:p>
    <w:p w:rsidR="004C2920" w:rsidRPr="004F5118" w:rsidRDefault="004C2920" w:rsidP="004C2920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Acceder a los servicios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sin que le impongan trámites administrativos adicionales a los de ley.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le autoricen y presten</w:t>
      </w:r>
      <w:r w:rsidRPr="004F5118">
        <w:rPr>
          <w:rFonts w:asciiTheme="minorHAnsi" w:hAnsiTheme="minorHAnsi" w:cstheme="minorHAnsi"/>
          <w:sz w:val="22"/>
          <w:szCs w:val="22"/>
        </w:rPr>
        <w:t xml:space="preserve"> los servicios incluidos en el Plan Obligatorio de Salud de manera oportuna y si usted requiere con necesidad uno que no esté incluido también lo puede recibir.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por escrito las razones</w:t>
      </w:r>
      <w:r w:rsidRPr="004F5118">
        <w:rPr>
          <w:rFonts w:asciiTheme="minorHAnsi" w:hAnsiTheme="minorHAnsi" w:cstheme="minorHAnsi"/>
          <w:sz w:val="22"/>
          <w:szCs w:val="22"/>
        </w:rPr>
        <w:t xml:space="preserve"> por las que se niega el servicio de salud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Que, en caso de urgencia</w:t>
      </w:r>
      <w:r w:rsidRPr="004F5118">
        <w:rPr>
          <w:rFonts w:asciiTheme="minorHAnsi" w:hAnsiTheme="minorHAnsi" w:cstheme="minorHAnsi"/>
          <w:sz w:val="22"/>
          <w:szCs w:val="22"/>
        </w:rPr>
        <w:t>, sea atendido de manera inmediata, sin que le exijan documentos o dinero.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atiendan con prioridad</w:t>
      </w:r>
      <w:r w:rsidRPr="004F5118">
        <w:rPr>
          <w:rFonts w:asciiTheme="minorHAnsi" w:hAnsiTheme="minorHAnsi" w:cstheme="minorHAnsi"/>
          <w:sz w:val="22"/>
          <w:szCs w:val="22"/>
        </w:rPr>
        <w:t xml:space="preserve"> a los menores de 18 años.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Elegir libremente el asegurador</w:t>
      </w:r>
      <w:r w:rsidRPr="004F5118">
        <w:rPr>
          <w:rFonts w:asciiTheme="minorHAnsi" w:hAnsiTheme="minorHAnsi" w:cstheme="minorHAnsi"/>
          <w:sz w:val="22"/>
          <w:szCs w:val="22"/>
        </w:rPr>
        <w:t>, la IPS y el profesional de la salud que quiere que lo trate, dentro de la red disponible.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Ser orientado</w:t>
      </w:r>
      <w:r w:rsidRPr="004F5118">
        <w:rPr>
          <w:rFonts w:asciiTheme="minorHAnsi" w:hAnsiTheme="minorHAnsi" w:cstheme="minorHAnsi"/>
          <w:sz w:val="22"/>
          <w:szCs w:val="22"/>
        </w:rPr>
        <w:t xml:space="preserve"> respecto a la entidad que debe prestarle los servicios de salud requeridos.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como cotizante</w:t>
      </w:r>
      <w:r w:rsidRPr="004F5118">
        <w:rPr>
          <w:rFonts w:asciiTheme="minorHAnsi" w:hAnsiTheme="minorHAnsi" w:cstheme="minorHAnsi"/>
          <w:sz w:val="22"/>
          <w:szCs w:val="22"/>
        </w:rPr>
        <w:t xml:space="preserve"> le paguen las licencias y las incapacidades médicas.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Tener protección especial</w:t>
      </w:r>
      <w:r w:rsidRPr="004F5118">
        <w:rPr>
          <w:rFonts w:asciiTheme="minorHAnsi" w:hAnsiTheme="minorHAnsi" w:cstheme="minorHAnsi"/>
          <w:sz w:val="22"/>
          <w:szCs w:val="22"/>
        </w:rPr>
        <w:t xml:space="preserve"> cuando se padecen enfermedades catastróficas y de alto costo, sin el cobro de copagos.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solamente le exijan</w:t>
      </w:r>
      <w:r w:rsidRPr="004F5118">
        <w:rPr>
          <w:rFonts w:asciiTheme="minorHAnsi" w:hAnsiTheme="minorHAnsi" w:cstheme="minorHAnsi"/>
          <w:sz w:val="22"/>
          <w:szCs w:val="22"/>
        </w:rPr>
        <w:t xml:space="preserve"> su documento de identidad para acceder a los servicios de salud.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le informen</w:t>
      </w:r>
      <w:r w:rsidRPr="004F5118">
        <w:rPr>
          <w:rFonts w:asciiTheme="minorHAnsi" w:hAnsiTheme="minorHAnsi" w:cstheme="minorHAnsi"/>
          <w:sz w:val="22"/>
          <w:szCs w:val="22"/>
        </w:rPr>
        <w:t xml:space="preserve"> dónde y cómo pueden presentar quejas o reclamos sobre la atención en salud prestada.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un trato digno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sin discriminación alguna.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los servicios de salud</w:t>
      </w:r>
      <w:r w:rsidRPr="004F5118">
        <w:rPr>
          <w:rFonts w:asciiTheme="minorHAnsi" w:hAnsiTheme="minorHAnsi" w:cstheme="minorHAnsi"/>
          <w:sz w:val="22"/>
          <w:szCs w:val="22"/>
        </w:rPr>
        <w:t xml:space="preserve"> en condiciones de higiene, seguridad y respeto a su intimidad.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durante todo el proceso de la enfermedad</w:t>
      </w:r>
      <w:r w:rsidRPr="004F5118">
        <w:rPr>
          <w:rFonts w:asciiTheme="minorHAnsi" w:hAnsiTheme="minorHAnsi" w:cstheme="minorHAnsi"/>
          <w:sz w:val="22"/>
          <w:szCs w:val="22"/>
        </w:rPr>
        <w:t>, la mejor asistencia médica disponible.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servicios continuos</w:t>
      </w:r>
      <w:r w:rsidRPr="004F5118">
        <w:rPr>
          <w:rFonts w:asciiTheme="minorHAnsi" w:hAnsiTheme="minorHAnsi" w:cstheme="minorHAnsi"/>
          <w:sz w:val="22"/>
          <w:szCs w:val="22"/>
        </w:rPr>
        <w:t>, sin interrupción y de manera integral.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Obtener información clara y oportuna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su estado de salud, de los servicios que vaya a recibir y de los riesgos del tratamiento.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Recibir una segunda opinión médica</w:t>
      </w:r>
      <w:r w:rsidRPr="004F5118">
        <w:rPr>
          <w:rFonts w:asciiTheme="minorHAnsi" w:hAnsiTheme="minorHAnsi" w:cstheme="minorHAnsi"/>
          <w:sz w:val="22"/>
          <w:szCs w:val="22"/>
        </w:rPr>
        <w:t xml:space="preserve"> si lo desea y a que su asegurador valore el concepto emitido por un profesional de la salud externo.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Ser informado sobre los costos</w:t>
      </w:r>
      <w:r w:rsidRPr="004F5118">
        <w:rPr>
          <w:rFonts w:asciiTheme="minorHAnsi" w:hAnsiTheme="minorHAnsi" w:cstheme="minorHAnsi"/>
          <w:sz w:val="22"/>
          <w:szCs w:val="22"/>
        </w:rPr>
        <w:t xml:space="preserve"> de su atención en salud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Recibir o rechazar </w:t>
      </w:r>
      <w:r w:rsidRPr="004F5118">
        <w:rPr>
          <w:rFonts w:asciiTheme="minorHAnsi" w:hAnsiTheme="minorHAnsi" w:cstheme="minorHAnsi"/>
          <w:sz w:val="22"/>
          <w:szCs w:val="22"/>
        </w:rPr>
        <w:t>apoyo espiritual o moral.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se mantenga estricta confidencialidad</w:t>
      </w:r>
      <w:r w:rsidRPr="004F5118">
        <w:rPr>
          <w:rFonts w:asciiTheme="minorHAnsi" w:hAnsiTheme="minorHAnsi" w:cstheme="minorHAnsi"/>
          <w:sz w:val="22"/>
          <w:szCs w:val="22"/>
        </w:rPr>
        <w:t xml:space="preserve"> sobre su información clínica.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usted o la persona que lo represente acepte o rechace</w:t>
      </w:r>
      <w:r w:rsidRPr="004F5118">
        <w:rPr>
          <w:rFonts w:asciiTheme="minorHAnsi" w:hAnsiTheme="minorHAnsi" w:cstheme="minorHAnsi"/>
          <w:sz w:val="22"/>
          <w:szCs w:val="22"/>
        </w:rPr>
        <w:t xml:space="preserve"> cualquier tratamiento y que su opinión sea tenida en cuenta y respetada.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 xml:space="preserve">Ser incluido </w:t>
      </w:r>
      <w:r w:rsidRPr="004F5118">
        <w:rPr>
          <w:rFonts w:asciiTheme="minorHAnsi" w:hAnsiTheme="minorHAnsi" w:cstheme="minorHAnsi"/>
          <w:sz w:val="22"/>
          <w:szCs w:val="22"/>
        </w:rPr>
        <w:t>en estudios de investigación científica, sólo si lo autoriza</w:t>
      </w:r>
    </w:p>
    <w:p w:rsidR="004C2920" w:rsidRPr="004F5118" w:rsidRDefault="004C2920" w:rsidP="00F25A11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F5118">
        <w:rPr>
          <w:rFonts w:asciiTheme="minorHAnsi" w:hAnsiTheme="minorHAnsi" w:cstheme="minorHAnsi"/>
          <w:b/>
          <w:sz w:val="22"/>
          <w:szCs w:val="22"/>
        </w:rPr>
        <w:t>Que se respete</w:t>
      </w:r>
      <w:r w:rsidRPr="004F5118">
        <w:rPr>
          <w:rFonts w:asciiTheme="minorHAnsi" w:hAnsiTheme="minorHAnsi" w:cstheme="minorHAnsi"/>
          <w:sz w:val="22"/>
          <w:szCs w:val="22"/>
        </w:rPr>
        <w:t xml:space="preserve"> su voluntad de donar o no sus órganos. </w:t>
      </w: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4F5118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2920" w:rsidRPr="00F25A11" w:rsidRDefault="004C2920" w:rsidP="00F25A1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5A11">
        <w:rPr>
          <w:rFonts w:asciiTheme="minorHAnsi" w:hAnsiTheme="minorHAnsi" w:cstheme="minorHAnsi"/>
          <w:b/>
          <w:sz w:val="22"/>
          <w:szCs w:val="22"/>
          <w:u w:val="single"/>
        </w:rPr>
        <w:t>DEBERES DEL PACIENTE</w:t>
      </w:r>
    </w:p>
    <w:p w:rsidR="004C2920" w:rsidRPr="004F5118" w:rsidRDefault="004C2920" w:rsidP="00F25A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Cuidar su salud, la de su familia y su comunidad.</w:t>
      </w:r>
    </w:p>
    <w:p w:rsidR="00F25A11" w:rsidRDefault="00F25A11" w:rsidP="00F25A11">
      <w:pPr>
        <w:pStyle w:val="Prrafode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Cumplir de manera responsable con las recomendaciones de los profesionales de salud que lo atiendan.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Actuar de manera solidaria ante las situaciones que pongan en peligro la vida o la salud de las personas.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Respetar al personal de salud y cuidar las instalaciones donde le presten dichos servicios.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Cumplir las normas y actuar de buena fe frente al Sistema de Salud.</w:t>
      </w:r>
    </w:p>
    <w:p w:rsidR="00F25A11" w:rsidRPr="00F25A11" w:rsidRDefault="00F25A11" w:rsidP="00F25A1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4C2920" w:rsidRPr="00F25A11" w:rsidRDefault="004C2920" w:rsidP="00F25A1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5A11">
        <w:rPr>
          <w:rFonts w:asciiTheme="minorHAnsi" w:hAnsiTheme="minorHAnsi" w:cstheme="minorHAnsi"/>
          <w:sz w:val="22"/>
          <w:szCs w:val="22"/>
        </w:rPr>
        <w:t>Brindar la información requerida para la atención médica y contribuir con los gastos de acuerdo con su capacidad económica.</w:t>
      </w:r>
    </w:p>
    <w:p w:rsidR="00EC0F7F" w:rsidRPr="004F5118" w:rsidRDefault="00EC0F7F" w:rsidP="00EC0F7F">
      <w:pPr>
        <w:ind w:right="-37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EC0F7F" w:rsidRPr="004F5118" w:rsidSect="00283703">
      <w:type w:val="continuous"/>
      <w:pgSz w:w="11906" w:h="16838"/>
      <w:pgMar w:top="1417" w:right="1701" w:bottom="1417" w:left="1701" w:header="709" w:footer="709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1D5" w:rsidRDefault="00D161D5" w:rsidP="00CE1128">
      <w:r>
        <w:separator/>
      </w:r>
    </w:p>
  </w:endnote>
  <w:endnote w:type="continuationSeparator" w:id="0">
    <w:p w:rsidR="00D161D5" w:rsidRDefault="00D161D5" w:rsidP="00CE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1D5" w:rsidRDefault="00D161D5" w:rsidP="00CE1128">
      <w:r>
        <w:separator/>
      </w:r>
    </w:p>
  </w:footnote>
  <w:footnote w:type="continuationSeparator" w:id="0">
    <w:p w:rsidR="00D161D5" w:rsidRDefault="00D161D5" w:rsidP="00CE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4F5118" w:rsidRPr="004F5118" w:rsidTr="000D7FC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rPr>
              <w:rFonts w:ascii="Calibri" w:hAnsi="Calibri"/>
              <w:sz w:val="22"/>
              <w:szCs w:val="22"/>
              <w:lang w:eastAsia="es-CO"/>
            </w:rPr>
          </w:pPr>
          <w:bookmarkStart w:id="1" w:name="_Hlk533145178"/>
          <w:r w:rsidRPr="004F5118">
            <w:rPr>
              <w:rFonts w:ascii="Calibri" w:hAnsi="Calibri"/>
              <w:noProof/>
              <w:sz w:val="22"/>
              <w:szCs w:val="22"/>
              <w:lang w:eastAsia="es-CO"/>
            </w:rPr>
            <w:drawing>
              <wp:inline distT="0" distB="0" distL="0" distR="0" wp14:anchorId="21095CB1" wp14:editId="7F35C013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4F5118" w:rsidRPr="004F5118" w:rsidRDefault="004F5118" w:rsidP="004F5118">
          <w:pPr>
            <w:jc w:val="center"/>
            <w:rPr>
              <w:rFonts w:ascii="Calibri" w:hAnsi="Calibri" w:cs="Calibri"/>
              <w:bCs/>
              <w:sz w:val="16"/>
              <w:szCs w:val="22"/>
              <w:lang w:val="es-ES_tradnl"/>
            </w:rPr>
          </w:pPr>
          <w:r w:rsidRPr="004F5118">
            <w:rPr>
              <w:rFonts w:ascii="Calibri" w:hAnsi="Calibri" w:cs="Calibri"/>
              <w:bCs/>
              <w:sz w:val="16"/>
              <w:szCs w:val="22"/>
              <w:lang w:val="es-ES_tradnl"/>
            </w:rPr>
            <w:t>NOMBRE</w:t>
          </w:r>
        </w:p>
        <w:p w:rsidR="004F5118" w:rsidRPr="004F5118" w:rsidRDefault="004F5118" w:rsidP="004F5118">
          <w:pPr>
            <w:jc w:val="center"/>
            <w:rPr>
              <w:rFonts w:ascii="Calibri" w:hAnsi="Calibri" w:cs="Calibri"/>
              <w:b/>
              <w:bCs/>
              <w:sz w:val="16"/>
              <w:szCs w:val="22"/>
              <w:lang w:val="es-ES_tradnl"/>
            </w:rPr>
          </w:pPr>
          <w:r>
            <w:rPr>
              <w:rFonts w:ascii="Calibri" w:hAnsi="Calibri" w:cs="Calibri"/>
              <w:b/>
              <w:bCs/>
              <w:sz w:val="16"/>
              <w:szCs w:val="22"/>
              <w:lang w:val="es-ES_tradnl"/>
            </w:rPr>
            <w:t>INDICACIONES INTERVENCIÓN CATETERISMO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CÓDIGO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b/>
              <w:sz w:val="16"/>
              <w:szCs w:val="22"/>
              <w:lang w:eastAsia="es-CO"/>
            </w:rPr>
            <w:t>13-OD-002</w:t>
          </w:r>
        </w:p>
      </w:tc>
    </w:tr>
    <w:tr w:rsidR="004F5118" w:rsidRPr="004F5118" w:rsidTr="000D7FC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22"/>
              <w:szCs w:val="22"/>
              <w:lang w:eastAsia="es-CO"/>
            </w:rPr>
          </w:pPr>
        </w:p>
      </w:tc>
      <w:tc>
        <w:tcPr>
          <w:tcW w:w="1496" w:type="pct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TIPO DE DOCUMENTO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>
            <w:rPr>
              <w:rFonts w:ascii="Calibri" w:hAnsi="Calibri" w:cs="Calibri"/>
              <w:b/>
              <w:sz w:val="16"/>
              <w:szCs w:val="22"/>
              <w:lang w:eastAsia="es-CO"/>
            </w:rPr>
            <w:t>OTROS DOCUMENTOS</w:t>
          </w:r>
        </w:p>
      </w:tc>
      <w:tc>
        <w:tcPr>
          <w:tcW w:w="1798" w:type="pct"/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PROCESO</w:t>
          </w:r>
        </w:p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22"/>
              <w:lang w:eastAsia="es-CO"/>
            </w:rPr>
          </w:pPr>
          <w:r>
            <w:rPr>
              <w:rFonts w:ascii="Calibri" w:hAnsi="Calibri" w:cs="Calibri"/>
              <w:b/>
              <w:sz w:val="16"/>
              <w:szCs w:val="22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4F5118" w:rsidRPr="004F5118" w:rsidRDefault="004F5118" w:rsidP="004F5118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22"/>
              <w:lang w:eastAsia="es-CO"/>
            </w:rPr>
          </w:pP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szCs w:val="22"/>
              <w:lang w:eastAsia="es-CO"/>
            </w:rPr>
            <w:t>0</w:t>
          </w:r>
          <w:r w:rsidR="00F66747">
            <w:rPr>
              <w:rFonts w:ascii="Calibri" w:hAnsi="Calibri" w:cs="Calibri"/>
              <w:sz w:val="16"/>
              <w:szCs w:val="22"/>
              <w:lang w:eastAsia="es-CO"/>
            </w:rPr>
            <w:t>2</w:t>
          </w:r>
          <w:r w:rsidRPr="004F5118">
            <w:rPr>
              <w:rFonts w:ascii="Calibri" w:hAnsi="Calibri" w:cs="Calibri"/>
              <w:sz w:val="16"/>
              <w:szCs w:val="22"/>
              <w:lang w:eastAsia="es-CO"/>
            </w:rPr>
            <w:t xml:space="preserve"> </w:t>
          </w:r>
        </w:p>
      </w:tc>
    </w:tr>
    <w:bookmarkEnd w:id="1"/>
  </w:tbl>
  <w:p w:rsidR="004F5118" w:rsidRPr="004F5118" w:rsidRDefault="004F5118" w:rsidP="004F5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F1A"/>
    <w:multiLevelType w:val="hybridMultilevel"/>
    <w:tmpl w:val="6F18560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73EB9"/>
    <w:multiLevelType w:val="hybridMultilevel"/>
    <w:tmpl w:val="ECB2FAD0"/>
    <w:lvl w:ilvl="0" w:tplc="A036B0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357B"/>
    <w:multiLevelType w:val="hybridMultilevel"/>
    <w:tmpl w:val="01685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03F"/>
    <w:multiLevelType w:val="hybridMultilevel"/>
    <w:tmpl w:val="3EB05380"/>
    <w:lvl w:ilvl="0" w:tplc="240A0017">
      <w:start w:val="1"/>
      <w:numFmt w:val="lowerLetter"/>
      <w:lvlText w:val="%1)"/>
      <w:lvlJc w:val="left"/>
      <w:pPr>
        <w:ind w:left="-1800" w:hanging="360"/>
      </w:pPr>
    </w:lvl>
    <w:lvl w:ilvl="1" w:tplc="240A0019">
      <w:start w:val="1"/>
      <w:numFmt w:val="lowerLetter"/>
      <w:lvlText w:val="%2."/>
      <w:lvlJc w:val="left"/>
      <w:pPr>
        <w:ind w:left="-1080" w:hanging="360"/>
      </w:pPr>
    </w:lvl>
    <w:lvl w:ilvl="2" w:tplc="240A001B">
      <w:start w:val="1"/>
      <w:numFmt w:val="lowerRoman"/>
      <w:lvlText w:val="%3."/>
      <w:lvlJc w:val="right"/>
      <w:pPr>
        <w:ind w:left="-360" w:hanging="180"/>
      </w:pPr>
    </w:lvl>
    <w:lvl w:ilvl="3" w:tplc="240A000F">
      <w:start w:val="1"/>
      <w:numFmt w:val="decimal"/>
      <w:lvlText w:val="%4."/>
      <w:lvlJc w:val="left"/>
      <w:pPr>
        <w:ind w:left="360" w:hanging="360"/>
      </w:pPr>
    </w:lvl>
    <w:lvl w:ilvl="4" w:tplc="240A0019">
      <w:start w:val="1"/>
      <w:numFmt w:val="lowerLetter"/>
      <w:lvlText w:val="%5."/>
      <w:lvlJc w:val="left"/>
      <w:pPr>
        <w:ind w:left="1080" w:hanging="360"/>
      </w:pPr>
    </w:lvl>
    <w:lvl w:ilvl="5" w:tplc="240A001B">
      <w:start w:val="1"/>
      <w:numFmt w:val="lowerRoman"/>
      <w:lvlText w:val="%6."/>
      <w:lvlJc w:val="right"/>
      <w:pPr>
        <w:ind w:left="1800" w:hanging="180"/>
      </w:pPr>
    </w:lvl>
    <w:lvl w:ilvl="6" w:tplc="240A000F">
      <w:start w:val="1"/>
      <w:numFmt w:val="decimal"/>
      <w:lvlText w:val="%7."/>
      <w:lvlJc w:val="left"/>
      <w:pPr>
        <w:ind w:left="2520" w:hanging="360"/>
      </w:pPr>
    </w:lvl>
    <w:lvl w:ilvl="7" w:tplc="240A0019">
      <w:start w:val="1"/>
      <w:numFmt w:val="lowerLetter"/>
      <w:lvlText w:val="%8."/>
      <w:lvlJc w:val="left"/>
      <w:pPr>
        <w:ind w:left="3240" w:hanging="360"/>
      </w:pPr>
    </w:lvl>
    <w:lvl w:ilvl="8" w:tplc="240A001B">
      <w:start w:val="1"/>
      <w:numFmt w:val="lowerRoman"/>
      <w:lvlText w:val="%9."/>
      <w:lvlJc w:val="right"/>
      <w:pPr>
        <w:ind w:left="3960" w:hanging="180"/>
      </w:pPr>
    </w:lvl>
  </w:abstractNum>
  <w:abstractNum w:abstractNumId="4" w15:restartNumberingAfterBreak="0">
    <w:nsid w:val="4A2657F1"/>
    <w:multiLevelType w:val="hybridMultilevel"/>
    <w:tmpl w:val="7D8A9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03A8B"/>
    <w:multiLevelType w:val="hybridMultilevel"/>
    <w:tmpl w:val="5E2AF4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77A2"/>
    <w:multiLevelType w:val="hybridMultilevel"/>
    <w:tmpl w:val="F9422634"/>
    <w:lvl w:ilvl="0" w:tplc="1C74FB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9F1D0B"/>
    <w:multiLevelType w:val="hybridMultilevel"/>
    <w:tmpl w:val="CE4CE482"/>
    <w:lvl w:ilvl="0" w:tplc="E3889D7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45303"/>
    <w:multiLevelType w:val="hybridMultilevel"/>
    <w:tmpl w:val="B99E74D6"/>
    <w:lvl w:ilvl="0" w:tplc="A37C713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1A"/>
    <w:rsid w:val="00006099"/>
    <w:rsid w:val="00030AC9"/>
    <w:rsid w:val="000500BD"/>
    <w:rsid w:val="00093F88"/>
    <w:rsid w:val="000A5664"/>
    <w:rsid w:val="000D0D1E"/>
    <w:rsid w:val="00145F22"/>
    <w:rsid w:val="00172399"/>
    <w:rsid w:val="00182E52"/>
    <w:rsid w:val="001A7159"/>
    <w:rsid w:val="001B438E"/>
    <w:rsid w:val="00255FD7"/>
    <w:rsid w:val="00283703"/>
    <w:rsid w:val="002C060A"/>
    <w:rsid w:val="003309F6"/>
    <w:rsid w:val="00364868"/>
    <w:rsid w:val="003B4C68"/>
    <w:rsid w:val="003F58AB"/>
    <w:rsid w:val="004243BA"/>
    <w:rsid w:val="00442D71"/>
    <w:rsid w:val="004639B4"/>
    <w:rsid w:val="004C2920"/>
    <w:rsid w:val="004F5118"/>
    <w:rsid w:val="00511A72"/>
    <w:rsid w:val="00517A56"/>
    <w:rsid w:val="00523014"/>
    <w:rsid w:val="005448F0"/>
    <w:rsid w:val="00593FE6"/>
    <w:rsid w:val="005F0A8D"/>
    <w:rsid w:val="00622353"/>
    <w:rsid w:val="00622938"/>
    <w:rsid w:val="006348AE"/>
    <w:rsid w:val="00660928"/>
    <w:rsid w:val="00664DAF"/>
    <w:rsid w:val="00672B78"/>
    <w:rsid w:val="0072445B"/>
    <w:rsid w:val="007263ED"/>
    <w:rsid w:val="007E2713"/>
    <w:rsid w:val="00803C3C"/>
    <w:rsid w:val="00806A1D"/>
    <w:rsid w:val="00842A95"/>
    <w:rsid w:val="00843A0C"/>
    <w:rsid w:val="008743F0"/>
    <w:rsid w:val="00886B99"/>
    <w:rsid w:val="008C3399"/>
    <w:rsid w:val="008C50EF"/>
    <w:rsid w:val="008D0A33"/>
    <w:rsid w:val="008D2FF0"/>
    <w:rsid w:val="008E3A1B"/>
    <w:rsid w:val="00A51247"/>
    <w:rsid w:val="00A91789"/>
    <w:rsid w:val="00A9518E"/>
    <w:rsid w:val="00AC0C1E"/>
    <w:rsid w:val="00AF5C35"/>
    <w:rsid w:val="00B009DA"/>
    <w:rsid w:val="00B111DE"/>
    <w:rsid w:val="00B4128C"/>
    <w:rsid w:val="00B927FC"/>
    <w:rsid w:val="00BF7E1A"/>
    <w:rsid w:val="00C1408A"/>
    <w:rsid w:val="00C15DED"/>
    <w:rsid w:val="00C17C76"/>
    <w:rsid w:val="00C92B80"/>
    <w:rsid w:val="00CD01B8"/>
    <w:rsid w:val="00CD60E1"/>
    <w:rsid w:val="00CE1128"/>
    <w:rsid w:val="00D161D5"/>
    <w:rsid w:val="00D54544"/>
    <w:rsid w:val="00D715B4"/>
    <w:rsid w:val="00DB6D02"/>
    <w:rsid w:val="00DC23E9"/>
    <w:rsid w:val="00E026F8"/>
    <w:rsid w:val="00E45538"/>
    <w:rsid w:val="00E55C08"/>
    <w:rsid w:val="00EB58E3"/>
    <w:rsid w:val="00EC0F7F"/>
    <w:rsid w:val="00EE4A74"/>
    <w:rsid w:val="00EE6E1B"/>
    <w:rsid w:val="00EF0DCE"/>
    <w:rsid w:val="00F0558B"/>
    <w:rsid w:val="00F142B8"/>
    <w:rsid w:val="00F172A4"/>
    <w:rsid w:val="00F25A11"/>
    <w:rsid w:val="00F277EC"/>
    <w:rsid w:val="00F402F9"/>
    <w:rsid w:val="00F66747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82290"/>
  <w15:docId w15:val="{1C45FA22-E6BF-4A89-B09B-59F5B637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7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E1A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E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1A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CE1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128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5F0A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6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2A93-3C8B-427E-B6E0-71CF3C6F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Profesional en Calidad</cp:lastModifiedBy>
  <cp:revision>5</cp:revision>
  <cp:lastPrinted>2014-05-26T16:21:00Z</cp:lastPrinted>
  <dcterms:created xsi:type="dcterms:W3CDTF">2019-04-11T20:34:00Z</dcterms:created>
  <dcterms:modified xsi:type="dcterms:W3CDTF">2019-04-15T19:55:00Z</dcterms:modified>
</cp:coreProperties>
</file>