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567"/>
        <w:gridCol w:w="1418"/>
        <w:gridCol w:w="3969"/>
        <w:gridCol w:w="1701"/>
      </w:tblGrid>
      <w:tr w:rsidR="00237037" w:rsidRPr="00222B72" w14:paraId="5C9B1226" w14:textId="77777777" w:rsidTr="00F060B5">
        <w:trPr>
          <w:trHeight w:val="283"/>
        </w:trPr>
        <w:tc>
          <w:tcPr>
            <w:tcW w:w="2972" w:type="dxa"/>
            <w:shd w:val="clear" w:color="auto" w:fill="F2F2F2" w:themeFill="background1" w:themeFillShade="F2"/>
          </w:tcPr>
          <w:p w14:paraId="00000056" w14:textId="0F980ED0" w:rsidR="00237037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222B72">
              <w:rPr>
                <w:rFonts w:ascii="Calibri" w:eastAsia="Calibri" w:hAnsi="Calibri" w:cs="Calibri"/>
                <w:bCs/>
                <w:sz w:val="22"/>
                <w:szCs w:val="22"/>
              </w:rPr>
              <w:t>Fecha de simulacro</w:t>
            </w:r>
          </w:p>
        </w:tc>
        <w:tc>
          <w:tcPr>
            <w:tcW w:w="7655" w:type="dxa"/>
            <w:gridSpan w:val="4"/>
          </w:tcPr>
          <w:p w14:paraId="00000057" w14:textId="77777777" w:rsidR="00237037" w:rsidRPr="00222B72" w:rsidRDefault="00237037">
            <w:pPr>
              <w:rPr>
                <w:bCs/>
                <w:sz w:val="22"/>
                <w:szCs w:val="22"/>
              </w:rPr>
            </w:pPr>
          </w:p>
        </w:tc>
      </w:tr>
      <w:tr w:rsidR="00237037" w:rsidRPr="00222B72" w14:paraId="44141472" w14:textId="77777777" w:rsidTr="00F060B5">
        <w:trPr>
          <w:trHeight w:val="283"/>
        </w:trPr>
        <w:tc>
          <w:tcPr>
            <w:tcW w:w="2972" w:type="dxa"/>
            <w:shd w:val="clear" w:color="auto" w:fill="F2F2F2" w:themeFill="background1" w:themeFillShade="F2"/>
          </w:tcPr>
          <w:p w14:paraId="00000059" w14:textId="72ED8E7B" w:rsidR="00237037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222B72">
              <w:rPr>
                <w:rFonts w:ascii="Calibri" w:eastAsia="Calibri" w:hAnsi="Calibri" w:cs="Calibri"/>
                <w:bCs/>
                <w:sz w:val="22"/>
                <w:szCs w:val="22"/>
              </w:rPr>
              <w:t>Lugar del evento</w:t>
            </w:r>
          </w:p>
        </w:tc>
        <w:tc>
          <w:tcPr>
            <w:tcW w:w="7655" w:type="dxa"/>
            <w:gridSpan w:val="4"/>
          </w:tcPr>
          <w:p w14:paraId="0000005A" w14:textId="77777777" w:rsidR="00237037" w:rsidRPr="00222B72" w:rsidRDefault="00237037">
            <w:pPr>
              <w:rPr>
                <w:bCs/>
                <w:sz w:val="22"/>
                <w:szCs w:val="22"/>
              </w:rPr>
            </w:pPr>
          </w:p>
        </w:tc>
      </w:tr>
      <w:tr w:rsidR="00237037" w:rsidRPr="00222B72" w14:paraId="51612EAF" w14:textId="77777777" w:rsidTr="00F060B5">
        <w:trPr>
          <w:trHeight w:val="283"/>
        </w:trPr>
        <w:tc>
          <w:tcPr>
            <w:tcW w:w="2972" w:type="dxa"/>
            <w:shd w:val="clear" w:color="auto" w:fill="F2F2F2" w:themeFill="background1" w:themeFillShade="F2"/>
          </w:tcPr>
          <w:p w14:paraId="0000005C" w14:textId="69FD6020" w:rsidR="00237037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222B72">
              <w:rPr>
                <w:rFonts w:ascii="Calibri" w:eastAsia="Calibri" w:hAnsi="Calibri" w:cs="Calibri"/>
                <w:bCs/>
                <w:sz w:val="22"/>
                <w:szCs w:val="22"/>
              </w:rPr>
              <w:t>Área o zona a evaluar</w:t>
            </w:r>
          </w:p>
        </w:tc>
        <w:tc>
          <w:tcPr>
            <w:tcW w:w="7655" w:type="dxa"/>
            <w:gridSpan w:val="4"/>
          </w:tcPr>
          <w:p w14:paraId="0000005D" w14:textId="77777777" w:rsidR="00237037" w:rsidRPr="00222B72" w:rsidRDefault="00237037">
            <w:pPr>
              <w:rPr>
                <w:bCs/>
                <w:sz w:val="22"/>
                <w:szCs w:val="22"/>
              </w:rPr>
            </w:pPr>
          </w:p>
        </w:tc>
      </w:tr>
      <w:tr w:rsidR="00237037" w:rsidRPr="00222B72" w14:paraId="1848BE2D" w14:textId="77777777" w:rsidTr="00F060B5">
        <w:trPr>
          <w:trHeight w:val="283"/>
        </w:trPr>
        <w:tc>
          <w:tcPr>
            <w:tcW w:w="2972" w:type="dxa"/>
            <w:shd w:val="clear" w:color="auto" w:fill="F2F2F2" w:themeFill="background1" w:themeFillShade="F2"/>
          </w:tcPr>
          <w:p w14:paraId="0000005F" w14:textId="7B0627A9" w:rsidR="00237037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222B72">
              <w:rPr>
                <w:rFonts w:ascii="Calibri" w:eastAsia="Calibri" w:hAnsi="Calibri" w:cs="Calibri"/>
                <w:bCs/>
                <w:sz w:val="22"/>
                <w:szCs w:val="22"/>
              </w:rPr>
              <w:t>Nombre del evento a evaluar:</w:t>
            </w:r>
          </w:p>
        </w:tc>
        <w:tc>
          <w:tcPr>
            <w:tcW w:w="7655" w:type="dxa"/>
            <w:gridSpan w:val="4"/>
          </w:tcPr>
          <w:p w14:paraId="00000060" w14:textId="77777777" w:rsidR="00237037" w:rsidRPr="00222B72" w:rsidRDefault="00237037">
            <w:pPr>
              <w:rPr>
                <w:bCs/>
                <w:sz w:val="22"/>
                <w:szCs w:val="22"/>
              </w:rPr>
            </w:pPr>
          </w:p>
        </w:tc>
      </w:tr>
      <w:tr w:rsidR="00237037" w:rsidRPr="00222B72" w14:paraId="39B48C94" w14:textId="77777777" w:rsidTr="00F060B5">
        <w:trPr>
          <w:trHeight w:val="283"/>
        </w:trPr>
        <w:tc>
          <w:tcPr>
            <w:tcW w:w="2972" w:type="dxa"/>
            <w:shd w:val="clear" w:color="auto" w:fill="F2F2F2" w:themeFill="background1" w:themeFillShade="F2"/>
          </w:tcPr>
          <w:p w14:paraId="00000062" w14:textId="638BAAB4" w:rsidR="00237037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222B72">
              <w:rPr>
                <w:rFonts w:ascii="Calibri" w:eastAsia="Calibri" w:hAnsi="Calibri" w:cs="Calibri"/>
                <w:bCs/>
                <w:sz w:val="22"/>
                <w:szCs w:val="22"/>
              </w:rPr>
              <w:t>Nombre del evaluador:</w:t>
            </w:r>
          </w:p>
        </w:tc>
        <w:tc>
          <w:tcPr>
            <w:tcW w:w="7655" w:type="dxa"/>
            <w:gridSpan w:val="4"/>
          </w:tcPr>
          <w:p w14:paraId="00000063" w14:textId="77777777" w:rsidR="00237037" w:rsidRPr="00222B72" w:rsidRDefault="00237037">
            <w:pPr>
              <w:rPr>
                <w:bCs/>
                <w:sz w:val="22"/>
                <w:szCs w:val="22"/>
              </w:rPr>
            </w:pPr>
          </w:p>
        </w:tc>
      </w:tr>
      <w:tr w:rsidR="00222B72" w:rsidRPr="00222B72" w14:paraId="5E81E780" w14:textId="77777777" w:rsidTr="00F060B5">
        <w:trPr>
          <w:trHeight w:val="283"/>
        </w:trPr>
        <w:tc>
          <w:tcPr>
            <w:tcW w:w="3539" w:type="dxa"/>
            <w:gridSpan w:val="2"/>
            <w:shd w:val="clear" w:color="auto" w:fill="F2F2F2" w:themeFill="background1" w:themeFillShade="F2"/>
          </w:tcPr>
          <w:p w14:paraId="7C3DAADC" w14:textId="594A27F9" w:rsidR="00222B72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222B72">
              <w:rPr>
                <w:rFonts w:ascii="Calibri" w:eastAsia="Calibri" w:hAnsi="Calibri" w:cs="Calibri"/>
                <w:bCs/>
                <w:sz w:val="22"/>
                <w:szCs w:val="22"/>
              </w:rPr>
              <w:t>Hora de inicio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cadena de llamadas</w:t>
            </w:r>
            <w:r w:rsidRPr="00222B72">
              <w:rPr>
                <w:rFonts w:ascii="Calibri" w:eastAsia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14:paraId="00000065" w14:textId="11296613" w:rsidR="00222B72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22E7B0D9" w14:textId="29BEF549" w:rsidR="00222B72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222B72">
              <w:rPr>
                <w:rFonts w:ascii="Calibri" w:eastAsia="Calibri" w:hAnsi="Calibri" w:cs="Calibri"/>
                <w:bCs/>
                <w:sz w:val="22"/>
                <w:szCs w:val="22"/>
              </w:rPr>
              <w:t>Hora de finalización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cadena de llamadas</w:t>
            </w:r>
            <w:r w:rsidRPr="00222B72">
              <w:rPr>
                <w:rFonts w:ascii="Calibri" w:eastAsia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1701" w:type="dxa"/>
          </w:tcPr>
          <w:p w14:paraId="00000067" w14:textId="2424629C" w:rsidR="00222B72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222B72" w:rsidRPr="00222B72" w14:paraId="19D98C9D" w14:textId="77777777" w:rsidTr="00F060B5">
        <w:trPr>
          <w:trHeight w:val="283"/>
        </w:trPr>
        <w:tc>
          <w:tcPr>
            <w:tcW w:w="3539" w:type="dxa"/>
            <w:gridSpan w:val="2"/>
            <w:shd w:val="clear" w:color="auto" w:fill="F2F2F2" w:themeFill="background1" w:themeFillShade="F2"/>
          </w:tcPr>
          <w:p w14:paraId="58E2EB4A" w14:textId="583014E7" w:rsidR="00222B72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Hora llegada primer integrante CHE:</w:t>
            </w:r>
          </w:p>
        </w:tc>
        <w:tc>
          <w:tcPr>
            <w:tcW w:w="1418" w:type="dxa"/>
          </w:tcPr>
          <w:p w14:paraId="1469654E" w14:textId="77777777" w:rsidR="00222B72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2A6018A2" w14:textId="479EBE01" w:rsidR="00222B72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Hora llegada último integrante CHE:</w:t>
            </w:r>
          </w:p>
        </w:tc>
        <w:tc>
          <w:tcPr>
            <w:tcW w:w="1701" w:type="dxa"/>
          </w:tcPr>
          <w:p w14:paraId="439DDAA4" w14:textId="77777777" w:rsidR="00222B72" w:rsidRPr="00222B72" w:rsidRDefault="00222B7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00000068" w14:textId="77777777" w:rsidR="00237037" w:rsidRPr="00222B72" w:rsidRDefault="00237037">
      <w:pPr>
        <w:tabs>
          <w:tab w:val="left" w:pos="3390"/>
        </w:tabs>
        <w:rPr>
          <w:rFonts w:ascii="Calibri" w:eastAsia="Calibri" w:hAnsi="Calibri" w:cs="Calibri"/>
          <w:b/>
          <w:sz w:val="20"/>
          <w:szCs w:val="20"/>
        </w:rPr>
      </w:pPr>
    </w:p>
    <w:p w14:paraId="00000069" w14:textId="77777777" w:rsidR="00237037" w:rsidRDefault="00AD6447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EVALUACIÓN GENERAL</w:t>
      </w:r>
    </w:p>
    <w:p w14:paraId="0000006A" w14:textId="77777777" w:rsidR="00237037" w:rsidRPr="00222B72" w:rsidRDefault="00237037">
      <w:pPr>
        <w:tabs>
          <w:tab w:val="left" w:pos="3390"/>
        </w:tabs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5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567"/>
        <w:gridCol w:w="708"/>
        <w:gridCol w:w="851"/>
        <w:gridCol w:w="709"/>
      </w:tblGrid>
      <w:tr w:rsidR="00222B72" w:rsidRPr="00222B72" w14:paraId="389AFC42" w14:textId="152C240D" w:rsidTr="00222B72">
        <w:tc>
          <w:tcPr>
            <w:tcW w:w="7792" w:type="dxa"/>
            <w:shd w:val="clear" w:color="auto" w:fill="F2F2F2" w:themeFill="background1" w:themeFillShade="F2"/>
          </w:tcPr>
          <w:p w14:paraId="0000006B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Aspectos a evaluar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00006C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SI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000006D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8A8A5D5" w14:textId="0DFFA7D1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Parcial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96FD133" w14:textId="3E30D2EF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N/A</w:t>
            </w:r>
          </w:p>
        </w:tc>
      </w:tr>
      <w:tr w:rsidR="00222B72" w:rsidRPr="00222B72" w14:paraId="2CCC32E4" w14:textId="31B9807F" w:rsidTr="00F060B5">
        <w:trPr>
          <w:trHeight w:val="567"/>
        </w:trPr>
        <w:tc>
          <w:tcPr>
            <w:tcW w:w="7792" w:type="dxa"/>
            <w:vAlign w:val="center"/>
          </w:tcPr>
          <w:p w14:paraId="0000006E" w14:textId="77777777" w:rsidR="00222B72" w:rsidRPr="00222B72" w:rsidRDefault="00222B72" w:rsidP="00F060B5">
            <w:pPr>
              <w:tabs>
                <w:tab w:val="left" w:pos="435"/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¿Se realizó una reunión y planeación previa para el desarrollo del ejercicio?</w:t>
            </w:r>
          </w:p>
        </w:tc>
        <w:tc>
          <w:tcPr>
            <w:tcW w:w="567" w:type="dxa"/>
          </w:tcPr>
          <w:p w14:paraId="0000006F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70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2F4D787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483625A" w14:textId="18EE8F1C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30C9102C" w14:textId="2F60E4D9" w:rsidTr="00F060B5">
        <w:trPr>
          <w:trHeight w:val="567"/>
        </w:trPr>
        <w:tc>
          <w:tcPr>
            <w:tcW w:w="7792" w:type="dxa"/>
            <w:vAlign w:val="center"/>
          </w:tcPr>
          <w:p w14:paraId="00000071" w14:textId="77777777" w:rsidR="00222B72" w:rsidRPr="00222B72" w:rsidRDefault="00222B72" w:rsidP="00F060B5">
            <w:pPr>
              <w:tabs>
                <w:tab w:val="left" w:pos="435"/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¿El trabajo está distribuido de acuerdo a todos los integrantes del comité?</w:t>
            </w:r>
          </w:p>
        </w:tc>
        <w:tc>
          <w:tcPr>
            <w:tcW w:w="567" w:type="dxa"/>
          </w:tcPr>
          <w:p w14:paraId="00000072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73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67BF00D9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3381D9E" w14:textId="55FD0BEA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2C7E3C6E" w14:textId="0AD50680" w:rsidTr="00F060B5">
        <w:trPr>
          <w:trHeight w:val="567"/>
        </w:trPr>
        <w:tc>
          <w:tcPr>
            <w:tcW w:w="7792" w:type="dxa"/>
            <w:vAlign w:val="center"/>
          </w:tcPr>
          <w:p w14:paraId="00000074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¿El personal conoce, identifica y ejecuta las funciones a realizar en el Comité de emergencias?</w:t>
            </w:r>
          </w:p>
        </w:tc>
        <w:tc>
          <w:tcPr>
            <w:tcW w:w="567" w:type="dxa"/>
          </w:tcPr>
          <w:p w14:paraId="00000075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76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1B759B0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96716A5" w14:textId="259073CE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01E116A4" w14:textId="72DC8FFB" w:rsidTr="00F060B5">
        <w:trPr>
          <w:trHeight w:val="567"/>
        </w:trPr>
        <w:tc>
          <w:tcPr>
            <w:tcW w:w="7792" w:type="dxa"/>
            <w:vAlign w:val="center"/>
          </w:tcPr>
          <w:p w14:paraId="00000077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¿Cada integrante del comité cuenta con un rol establecido y lo ejecuta correctamente?</w:t>
            </w:r>
          </w:p>
        </w:tc>
        <w:tc>
          <w:tcPr>
            <w:tcW w:w="567" w:type="dxa"/>
          </w:tcPr>
          <w:p w14:paraId="00000078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79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5C9CE24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28C7A6F" w14:textId="61F88316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332E3A6A" w14:textId="3241BDAE" w:rsidTr="00F060B5">
        <w:trPr>
          <w:trHeight w:val="567"/>
        </w:trPr>
        <w:tc>
          <w:tcPr>
            <w:tcW w:w="7792" w:type="dxa"/>
            <w:vAlign w:val="center"/>
          </w:tcPr>
          <w:p w14:paraId="0000007A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¿Se realizó oportunamente la activación del personal en las áreas involucradas en el evento?</w:t>
            </w:r>
          </w:p>
        </w:tc>
        <w:tc>
          <w:tcPr>
            <w:tcW w:w="567" w:type="dxa"/>
          </w:tcPr>
          <w:p w14:paraId="0000007B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7C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6F179DDA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F168F62" w14:textId="79F60B2C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0F83CE21" w14:textId="3F876DE8" w:rsidTr="00F060B5">
        <w:trPr>
          <w:trHeight w:val="567"/>
        </w:trPr>
        <w:tc>
          <w:tcPr>
            <w:tcW w:w="7792" w:type="dxa"/>
            <w:vAlign w:val="center"/>
          </w:tcPr>
          <w:p w14:paraId="0000007D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¿El coordinador del comité de emergencias ejecuta la cadena de llamado de forma oportuna?</w:t>
            </w:r>
          </w:p>
        </w:tc>
        <w:tc>
          <w:tcPr>
            <w:tcW w:w="567" w:type="dxa"/>
          </w:tcPr>
          <w:p w14:paraId="0000007E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7F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D4381E9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99025D0" w14:textId="780FB299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4E877565" w14:textId="3A076FCF" w:rsidTr="00F060B5">
        <w:trPr>
          <w:trHeight w:val="567"/>
        </w:trPr>
        <w:tc>
          <w:tcPr>
            <w:tcW w:w="7792" w:type="dxa"/>
            <w:vAlign w:val="center"/>
          </w:tcPr>
          <w:p w14:paraId="00000080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¿La información impartida a los responsables de atender el evento fue clara y adecuada?</w:t>
            </w:r>
          </w:p>
        </w:tc>
        <w:tc>
          <w:tcPr>
            <w:tcW w:w="567" w:type="dxa"/>
          </w:tcPr>
          <w:p w14:paraId="00000081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82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9F367E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A592A78" w14:textId="71DB718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3DAF8061" w14:textId="59BF285E" w:rsidTr="00F060B5">
        <w:trPr>
          <w:trHeight w:val="567"/>
        </w:trPr>
        <w:tc>
          <w:tcPr>
            <w:tcW w:w="7792" w:type="dxa"/>
            <w:vAlign w:val="center"/>
          </w:tcPr>
          <w:p w14:paraId="00000083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¿El comité de emergencia mantiene una comunicación clara y precisa durante la atención del evento con cada área involucrada?</w:t>
            </w:r>
          </w:p>
        </w:tc>
        <w:tc>
          <w:tcPr>
            <w:tcW w:w="567" w:type="dxa"/>
          </w:tcPr>
          <w:p w14:paraId="00000084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85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01180FE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57C71C5" w14:textId="18FA295D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10DCD72B" w14:textId="62256150" w:rsidTr="00F060B5">
        <w:trPr>
          <w:trHeight w:val="567"/>
        </w:trPr>
        <w:tc>
          <w:tcPr>
            <w:tcW w:w="7792" w:type="dxa"/>
            <w:vAlign w:val="center"/>
          </w:tcPr>
          <w:p w14:paraId="00000086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¿Se establece una información constante de doble vía entre el comité de emergencias y los responsables de atender el evento o áreas involucradas?</w:t>
            </w:r>
          </w:p>
        </w:tc>
        <w:tc>
          <w:tcPr>
            <w:tcW w:w="567" w:type="dxa"/>
          </w:tcPr>
          <w:p w14:paraId="00000087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88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580E115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F133698" w14:textId="4A8E708E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03373C81" w14:textId="2F223AB7" w:rsidTr="00F060B5">
        <w:trPr>
          <w:trHeight w:val="567"/>
        </w:trPr>
        <w:tc>
          <w:tcPr>
            <w:tcW w:w="7792" w:type="dxa"/>
            <w:vAlign w:val="center"/>
          </w:tcPr>
          <w:p w14:paraId="00000089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¿Se documentan las acciones desarrolladas en los tiempos establecidos durante la atención del evento por la persona encargada?</w:t>
            </w:r>
          </w:p>
        </w:tc>
        <w:tc>
          <w:tcPr>
            <w:tcW w:w="567" w:type="dxa"/>
          </w:tcPr>
          <w:p w14:paraId="0000008A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8B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B65E79A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F333B9F" w14:textId="4C47D93D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7918D6F5" w14:textId="7B8324FD" w:rsidTr="00F060B5">
        <w:trPr>
          <w:trHeight w:val="567"/>
        </w:trPr>
        <w:tc>
          <w:tcPr>
            <w:tcW w:w="7792" w:type="dxa"/>
            <w:vAlign w:val="center"/>
          </w:tcPr>
          <w:p w14:paraId="0000008C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¿El comité de emergencias se mantiene alerta y responde a las diferentes necesidades, durante el evento, frente a las situaciones presentadas?</w:t>
            </w:r>
          </w:p>
        </w:tc>
        <w:tc>
          <w:tcPr>
            <w:tcW w:w="567" w:type="dxa"/>
          </w:tcPr>
          <w:p w14:paraId="0000008D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8E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831F7E2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12F0321" w14:textId="0F72F51C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48FB7AC1" w14:textId="339807B1" w:rsidTr="00F060B5">
        <w:trPr>
          <w:trHeight w:val="567"/>
        </w:trPr>
        <w:tc>
          <w:tcPr>
            <w:tcW w:w="7792" w:type="dxa"/>
            <w:vAlign w:val="center"/>
          </w:tcPr>
          <w:p w14:paraId="0000008F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¿Se concilian decisiones en conjunto por parte del comité, durante la emergencia?</w:t>
            </w:r>
          </w:p>
        </w:tc>
        <w:tc>
          <w:tcPr>
            <w:tcW w:w="567" w:type="dxa"/>
          </w:tcPr>
          <w:p w14:paraId="00000090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91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3685610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A6BF122" w14:textId="3FFF623B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72A1115B" w14:textId="4A0E8B67" w:rsidTr="00F060B5">
        <w:trPr>
          <w:trHeight w:val="567"/>
        </w:trPr>
        <w:tc>
          <w:tcPr>
            <w:tcW w:w="7792" w:type="dxa"/>
            <w:vAlign w:val="center"/>
          </w:tcPr>
          <w:p w14:paraId="00000093" w14:textId="722D28A3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¿Existe un plan de acción ante emergencias y se ejecutan correctamente?</w:t>
            </w:r>
          </w:p>
        </w:tc>
        <w:tc>
          <w:tcPr>
            <w:tcW w:w="567" w:type="dxa"/>
          </w:tcPr>
          <w:p w14:paraId="00000094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95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11FE517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B06D765" w14:textId="14BA7B7B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2823C8B2" w14:textId="40820386" w:rsidTr="00F060B5">
        <w:trPr>
          <w:trHeight w:val="567"/>
        </w:trPr>
        <w:tc>
          <w:tcPr>
            <w:tcW w:w="7792" w:type="dxa"/>
            <w:vAlign w:val="center"/>
          </w:tcPr>
          <w:p w14:paraId="00000096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¿Se realiza supervisión de las acciones ejecutadas durante la emergencia?</w:t>
            </w:r>
          </w:p>
        </w:tc>
        <w:tc>
          <w:tcPr>
            <w:tcW w:w="567" w:type="dxa"/>
          </w:tcPr>
          <w:p w14:paraId="00000097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98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4FC11FB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6CE109B" w14:textId="4FA4812A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7FD71938" w14:textId="3A5FFDD9" w:rsidTr="00F060B5">
        <w:trPr>
          <w:trHeight w:val="567"/>
        </w:trPr>
        <w:tc>
          <w:tcPr>
            <w:tcW w:w="7792" w:type="dxa"/>
            <w:vAlign w:val="center"/>
          </w:tcPr>
          <w:p w14:paraId="00000099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¿Se evidencia una buena coordinación y capacidad de respuesta durante la atención hospitalaria?</w:t>
            </w:r>
          </w:p>
        </w:tc>
        <w:tc>
          <w:tcPr>
            <w:tcW w:w="567" w:type="dxa"/>
          </w:tcPr>
          <w:p w14:paraId="0000009A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9B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D35587A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F9A4B1F" w14:textId="054AAF5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79EF8143" w14:textId="2D409D35" w:rsidTr="00F060B5">
        <w:trPr>
          <w:trHeight w:val="567"/>
        </w:trPr>
        <w:tc>
          <w:tcPr>
            <w:tcW w:w="7792" w:type="dxa"/>
            <w:vAlign w:val="center"/>
          </w:tcPr>
          <w:p w14:paraId="0000009C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El comité elabora y entrega los boletines de prensa, con información precisa y clara sobre estado de pacientes y atención de la emergencia. </w:t>
            </w:r>
          </w:p>
        </w:tc>
        <w:tc>
          <w:tcPr>
            <w:tcW w:w="567" w:type="dxa"/>
          </w:tcPr>
          <w:p w14:paraId="0000009D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9E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849421F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2DBD5E5" w14:textId="228FF8D2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222B72" w:rsidRPr="00222B72" w14:paraId="743ED45C" w14:textId="66A96B49" w:rsidTr="00F060B5">
        <w:trPr>
          <w:trHeight w:val="567"/>
        </w:trPr>
        <w:tc>
          <w:tcPr>
            <w:tcW w:w="7792" w:type="dxa"/>
            <w:vAlign w:val="center"/>
          </w:tcPr>
          <w:p w14:paraId="0000009F" w14:textId="77777777" w:rsidR="00222B72" w:rsidRPr="00222B72" w:rsidRDefault="00222B72" w:rsidP="00F060B5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2B72">
              <w:rPr>
                <w:rFonts w:asciiTheme="minorHAnsi" w:eastAsia="Calibri" w:hAnsiTheme="minorHAnsi" w:cstheme="minorHAnsi"/>
                <w:sz w:val="22"/>
                <w:szCs w:val="22"/>
              </w:rPr>
              <w:t>¿Las actividades y procedimientos realizados durante el evento, cumplieron con el propósito del simulacro y la capacidad de respuesta frente a una emergencia?</w:t>
            </w:r>
          </w:p>
        </w:tc>
        <w:tc>
          <w:tcPr>
            <w:tcW w:w="567" w:type="dxa"/>
          </w:tcPr>
          <w:p w14:paraId="000000A0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000000A1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7915C2B" w14:textId="7777777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C85B919" w14:textId="7D7A4AB7" w:rsidR="00222B72" w:rsidRPr="00222B72" w:rsidRDefault="00222B72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000000A2" w14:textId="497CF7D1" w:rsidR="00237037" w:rsidRDefault="00237037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</w:p>
    <w:p w14:paraId="5A3BD77A" w14:textId="77777777" w:rsidR="00F060B5" w:rsidRDefault="00F060B5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</w:p>
    <w:tbl>
      <w:tblPr>
        <w:tblStyle w:val="a6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37037" w14:paraId="2965B25A" w14:textId="77777777" w:rsidTr="00222B72">
        <w:tc>
          <w:tcPr>
            <w:tcW w:w="10790" w:type="dxa"/>
            <w:shd w:val="clear" w:color="auto" w:fill="F2F2F2" w:themeFill="background1" w:themeFillShade="F2"/>
          </w:tcPr>
          <w:p w14:paraId="000000A6" w14:textId="77777777" w:rsidR="00237037" w:rsidRPr="00222B72" w:rsidRDefault="00AD6447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222B72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Descripción de observaciones</w:t>
            </w:r>
          </w:p>
        </w:tc>
      </w:tr>
    </w:tbl>
    <w:p w14:paraId="000000C2" w14:textId="77777777" w:rsidR="00237037" w:rsidRDefault="00237037" w:rsidP="00222B72">
      <w:pPr>
        <w:tabs>
          <w:tab w:val="left" w:pos="3390"/>
        </w:tabs>
        <w:rPr>
          <w:rFonts w:ascii="Calibri" w:eastAsia="Calibri" w:hAnsi="Calibri" w:cs="Calibri"/>
          <w:b/>
        </w:rPr>
      </w:pPr>
    </w:p>
    <w:sectPr w:rsidR="00237037" w:rsidSect="00F060B5">
      <w:headerReference w:type="default" r:id="rId7"/>
      <w:pgSz w:w="12240" w:h="15840"/>
      <w:pgMar w:top="720" w:right="720" w:bottom="720" w:left="720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ACF5" w14:textId="77777777" w:rsidR="00022676" w:rsidRDefault="00022676" w:rsidP="00F060B5">
      <w:r>
        <w:separator/>
      </w:r>
    </w:p>
  </w:endnote>
  <w:endnote w:type="continuationSeparator" w:id="0">
    <w:p w14:paraId="7DE89CB1" w14:textId="77777777" w:rsidR="00022676" w:rsidRDefault="00022676" w:rsidP="00F0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CB2C" w14:textId="77777777" w:rsidR="00022676" w:rsidRDefault="00022676" w:rsidP="00F060B5">
      <w:r>
        <w:separator/>
      </w:r>
    </w:p>
  </w:footnote>
  <w:footnote w:type="continuationSeparator" w:id="0">
    <w:p w14:paraId="5CA77165" w14:textId="77777777" w:rsidR="00022676" w:rsidRDefault="00022676" w:rsidP="00F06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F060B5" w:rsidRPr="00E03F70" w14:paraId="7C6729F7" w14:textId="77777777" w:rsidTr="005B61A7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4CE97D99" w14:textId="77777777" w:rsidR="00F060B5" w:rsidRPr="00E03F70" w:rsidRDefault="00F060B5" w:rsidP="00F060B5">
          <w:pPr>
            <w:pStyle w:val="Encabezado"/>
            <w:jc w:val="right"/>
            <w:rPr>
              <w:sz w:val="16"/>
            </w:rPr>
          </w:pPr>
          <w:r w:rsidRPr="00E03F70">
            <w:rPr>
              <w:noProof/>
              <w:sz w:val="16"/>
            </w:rPr>
            <w:drawing>
              <wp:inline distT="0" distB="0" distL="0" distR="0" wp14:anchorId="3D59738E" wp14:editId="2BB2F264">
                <wp:extent cx="1019175" cy="470389"/>
                <wp:effectExtent l="0" t="0" r="0" b="0"/>
                <wp:docPr id="4" name="Imagen 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348428EE" w14:textId="77777777" w:rsidR="00F060B5" w:rsidRPr="00CC4ED8" w:rsidRDefault="00F060B5" w:rsidP="00F060B5">
          <w:pPr>
            <w:pStyle w:val="Encabezado"/>
            <w:jc w:val="center"/>
            <w:rPr>
              <w:rFonts w:cstheme="minorHAnsi"/>
              <w:bCs/>
              <w:sz w:val="16"/>
              <w:lang w:val="es-ES_tradnl"/>
            </w:rPr>
          </w:pPr>
          <w:r w:rsidRPr="00CC4ED8">
            <w:rPr>
              <w:rFonts w:cstheme="minorHAnsi"/>
              <w:bCs/>
              <w:sz w:val="16"/>
              <w:lang w:val="es-ES_tradnl"/>
            </w:rPr>
            <w:t>NOMBRE</w:t>
          </w:r>
        </w:p>
        <w:p w14:paraId="4D22FDD7" w14:textId="77777777" w:rsidR="00F060B5" w:rsidRPr="00CC4ED8" w:rsidRDefault="00F060B5" w:rsidP="00F060B5">
          <w:pPr>
            <w:pStyle w:val="Encabezado"/>
            <w:jc w:val="center"/>
            <w:rPr>
              <w:rFonts w:cstheme="minorHAnsi"/>
              <w:b/>
              <w:bCs/>
              <w:sz w:val="16"/>
              <w:lang w:val="es-ES_tradnl"/>
            </w:rPr>
          </w:pPr>
          <w:r>
            <w:rPr>
              <w:rFonts w:cstheme="minorHAnsi"/>
              <w:b/>
              <w:bCs/>
              <w:sz w:val="16"/>
              <w:lang w:val="es-ES_tradnl"/>
            </w:rPr>
            <w:t>FORMATO</w:t>
          </w:r>
          <w:r w:rsidRPr="00CC4ED8">
            <w:rPr>
              <w:rFonts w:cstheme="minorHAnsi"/>
              <w:b/>
              <w:bCs/>
              <w:sz w:val="16"/>
              <w:lang w:val="es-ES_tradnl"/>
            </w:rPr>
            <w:t xml:space="preserve"> DE </w:t>
          </w:r>
          <w:r>
            <w:rPr>
              <w:rFonts w:cstheme="minorHAnsi"/>
              <w:b/>
              <w:bCs/>
              <w:sz w:val="16"/>
              <w:lang w:val="es-ES_tradnl"/>
            </w:rPr>
            <w:t>EVALUADORES PARA SIMULACRO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5270F09B" w14:textId="77777777" w:rsidR="00F060B5" w:rsidRPr="00CC4ED8" w:rsidRDefault="00F060B5" w:rsidP="00F060B5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CÓDIGO</w:t>
          </w:r>
        </w:p>
        <w:p w14:paraId="51CB396F" w14:textId="77777777" w:rsidR="00F060B5" w:rsidRPr="00CC4ED8" w:rsidRDefault="00F060B5" w:rsidP="00F060B5">
          <w:pPr>
            <w:pStyle w:val="Encabezado"/>
            <w:jc w:val="center"/>
            <w:rPr>
              <w:rFonts w:cstheme="minorHAnsi"/>
              <w:b/>
              <w:sz w:val="16"/>
            </w:rPr>
          </w:pPr>
          <w:r w:rsidRPr="00B42DBB">
            <w:rPr>
              <w:rFonts w:cstheme="minorHAnsi"/>
              <w:b/>
              <w:sz w:val="16"/>
            </w:rPr>
            <w:t>13-1-FT-029</w:t>
          </w:r>
        </w:p>
      </w:tc>
    </w:tr>
    <w:tr w:rsidR="00F060B5" w:rsidRPr="00E03F70" w14:paraId="207ED90C" w14:textId="77777777" w:rsidTr="005B61A7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1CC1F659" w14:textId="77777777" w:rsidR="00F060B5" w:rsidRPr="00E03F70" w:rsidRDefault="00F060B5" w:rsidP="00F060B5">
          <w:pPr>
            <w:pStyle w:val="Encabezado"/>
            <w:jc w:val="right"/>
            <w:rPr>
              <w:sz w:val="16"/>
            </w:rPr>
          </w:pPr>
        </w:p>
      </w:tc>
      <w:tc>
        <w:tcPr>
          <w:tcW w:w="1651" w:type="pct"/>
          <w:vAlign w:val="center"/>
        </w:tcPr>
        <w:p w14:paraId="5814737F" w14:textId="77777777" w:rsidR="00F060B5" w:rsidRPr="00CC4ED8" w:rsidRDefault="00F060B5" w:rsidP="00F060B5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TIPO DE DOCUMENTO</w:t>
          </w:r>
        </w:p>
        <w:p w14:paraId="239FADB3" w14:textId="77777777" w:rsidR="00F060B5" w:rsidRPr="00CC4ED8" w:rsidRDefault="00F060B5" w:rsidP="00F060B5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FORMATO</w:t>
          </w:r>
        </w:p>
      </w:tc>
      <w:tc>
        <w:tcPr>
          <w:tcW w:w="1642" w:type="pct"/>
          <w:vAlign w:val="center"/>
        </w:tcPr>
        <w:p w14:paraId="3FD76858" w14:textId="77777777" w:rsidR="00F060B5" w:rsidRPr="00CC4ED8" w:rsidRDefault="00F060B5" w:rsidP="00F060B5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PROCESO</w:t>
          </w:r>
        </w:p>
        <w:p w14:paraId="45CADA46" w14:textId="77777777" w:rsidR="00F060B5" w:rsidRPr="00CC4ED8" w:rsidRDefault="00F060B5" w:rsidP="00F060B5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12249543" w14:textId="77777777" w:rsidR="00F060B5" w:rsidRPr="00CC4ED8" w:rsidRDefault="00F060B5" w:rsidP="00F060B5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VE</w:t>
          </w:r>
          <w:r>
            <w:rPr>
              <w:rFonts w:cstheme="minorHAnsi"/>
              <w:sz w:val="16"/>
            </w:rPr>
            <w:t>R</w:t>
          </w:r>
          <w:r w:rsidRPr="00CC4ED8">
            <w:rPr>
              <w:rFonts w:cstheme="minorHAnsi"/>
              <w:sz w:val="16"/>
            </w:rPr>
            <w:t>SIÓN 001</w:t>
          </w:r>
        </w:p>
      </w:tc>
    </w:tr>
  </w:tbl>
  <w:p w14:paraId="021877E2" w14:textId="77777777" w:rsidR="00F060B5" w:rsidRDefault="00F060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37"/>
    <w:rsid w:val="00022676"/>
    <w:rsid w:val="00222B72"/>
    <w:rsid w:val="00237037"/>
    <w:rsid w:val="0033124D"/>
    <w:rsid w:val="0034688D"/>
    <w:rsid w:val="00483598"/>
    <w:rsid w:val="00552FCE"/>
    <w:rsid w:val="006E3628"/>
    <w:rsid w:val="00843AF9"/>
    <w:rsid w:val="00AD6447"/>
    <w:rsid w:val="00AE050F"/>
    <w:rsid w:val="00CF7881"/>
    <w:rsid w:val="00F060B5"/>
    <w:rsid w:val="00F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F612A"/>
  <w15:docId w15:val="{4B5FDF86-DE8D-476D-A87B-25ED8DB3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24"/>
    <w:pPr>
      <w:suppressAutoHyphens/>
    </w:pPr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8550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0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qFormat/>
    <w:rsid w:val="00855024"/>
    <w:rPr>
      <w:sz w:val="20"/>
    </w:rPr>
  </w:style>
  <w:style w:type="table" w:styleId="Tablaconcuadrcula">
    <w:name w:val="Table Grid"/>
    <w:basedOn w:val="Tablanormal"/>
    <w:uiPriority w:val="59"/>
    <w:rsid w:val="00855024"/>
    <w:pPr>
      <w:suppressAutoHyphens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B6F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F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19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91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9uZ/hA7ljBY5zMEyHqmoQIUraw==">AMUW2mX2BpoJqoCL4e+aXLZxZ2ip/uGvivOofZEPrM3IZA3iKD9yFSsJX9lbR6/7xDXLr0yDYj2+Fkuk0LUF5vdhGGIlKBCBXUBtFMYSyaQY2xY6BCkyXQahRMDfAvvS8WnkB5VdsddKDgl6TIEpjKsMHPJA9lLVZHHCXs1asCPo4qxb3jHWVl0=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CirAmb10</dc:creator>
  <cp:lastModifiedBy>Gestor Indicadores</cp:lastModifiedBy>
  <cp:revision>2</cp:revision>
  <dcterms:created xsi:type="dcterms:W3CDTF">2021-12-15T19:47:00Z</dcterms:created>
  <dcterms:modified xsi:type="dcterms:W3CDTF">2021-12-15T19:47:00Z</dcterms:modified>
</cp:coreProperties>
</file>