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255" w:rsidRDefault="00D73F2F" w:rsidP="00F83D87">
      <w:pPr>
        <w:autoSpaceDE w:val="0"/>
        <w:autoSpaceDN w:val="0"/>
        <w:adjustRightInd w:val="0"/>
        <w:spacing w:line="360" w:lineRule="auto"/>
        <w:jc w:val="center"/>
        <w:rPr>
          <w:rFonts w:asciiTheme="minorHAnsi" w:hAnsiTheme="minorHAnsi" w:cstheme="minorHAnsi"/>
          <w:b/>
          <w:sz w:val="28"/>
          <w:szCs w:val="28"/>
        </w:rPr>
      </w:pPr>
      <w:r w:rsidRPr="000F14EB">
        <w:rPr>
          <w:rFonts w:asciiTheme="minorHAnsi" w:hAnsiTheme="minorHAnsi" w:cstheme="minorHAnsi"/>
          <w:b/>
          <w:sz w:val="28"/>
          <w:szCs w:val="28"/>
        </w:rPr>
        <w:t>PLAN DE GESTIÓN INTEGRAL DE RESIDUOS HOSPITALARIOS Y SIMILARES</w:t>
      </w:r>
      <w:r w:rsidR="00FF7D18">
        <w:rPr>
          <w:rFonts w:asciiTheme="minorHAnsi" w:hAnsiTheme="minorHAnsi" w:cstheme="minorHAnsi"/>
          <w:b/>
          <w:sz w:val="28"/>
          <w:szCs w:val="28"/>
        </w:rPr>
        <w:t xml:space="preserve"> </w:t>
      </w:r>
    </w:p>
    <w:p w:rsidR="00D73F2F" w:rsidRDefault="003F2255" w:rsidP="00F83D87">
      <w:pPr>
        <w:autoSpaceDE w:val="0"/>
        <w:autoSpaceDN w:val="0"/>
        <w:adjustRightInd w:val="0"/>
        <w:spacing w:line="360" w:lineRule="auto"/>
        <w:jc w:val="center"/>
        <w:rPr>
          <w:rFonts w:asciiTheme="minorHAnsi" w:hAnsiTheme="minorHAnsi" w:cstheme="minorHAnsi"/>
          <w:b/>
          <w:sz w:val="28"/>
          <w:szCs w:val="28"/>
        </w:rPr>
      </w:pPr>
      <w:r>
        <w:rPr>
          <w:rFonts w:asciiTheme="minorHAnsi" w:hAnsiTheme="minorHAnsi" w:cstheme="minorHAnsi"/>
          <w:b/>
          <w:sz w:val="28"/>
          <w:szCs w:val="28"/>
        </w:rPr>
        <w:t xml:space="preserve"> </w:t>
      </w:r>
      <w:r w:rsidR="00681097" w:rsidRPr="000F14EB">
        <w:rPr>
          <w:rFonts w:asciiTheme="minorHAnsi" w:hAnsiTheme="minorHAnsi" w:cstheme="minorHAnsi"/>
          <w:b/>
          <w:sz w:val="28"/>
          <w:szCs w:val="28"/>
        </w:rPr>
        <w:t>(</w:t>
      </w:r>
      <w:r w:rsidR="00640413" w:rsidRPr="000F14EB">
        <w:rPr>
          <w:rFonts w:asciiTheme="minorHAnsi" w:hAnsiTheme="minorHAnsi" w:cstheme="minorHAnsi"/>
          <w:b/>
          <w:sz w:val="28"/>
          <w:szCs w:val="28"/>
        </w:rPr>
        <w:t>PGIRHS</w:t>
      </w:r>
      <w:r w:rsidRPr="003F2255">
        <w:rPr>
          <w:rFonts w:asciiTheme="minorHAnsi" w:hAnsiTheme="minorHAnsi" w:cstheme="minorHAnsi"/>
          <w:b/>
          <w:sz w:val="28"/>
          <w:szCs w:val="28"/>
        </w:rPr>
        <w:t xml:space="preserve"> </w:t>
      </w:r>
      <w:r>
        <w:rPr>
          <w:rFonts w:asciiTheme="minorHAnsi" w:hAnsiTheme="minorHAnsi" w:cstheme="minorHAnsi"/>
          <w:b/>
          <w:sz w:val="28"/>
          <w:szCs w:val="28"/>
        </w:rPr>
        <w:t>SEDE ICONO</w:t>
      </w:r>
      <w:r w:rsidR="00681097" w:rsidRPr="000F14EB">
        <w:rPr>
          <w:rFonts w:asciiTheme="minorHAnsi" w:hAnsiTheme="minorHAnsi" w:cstheme="minorHAnsi"/>
          <w:b/>
          <w:sz w:val="28"/>
          <w:szCs w:val="28"/>
        </w:rPr>
        <w:t>)</w:t>
      </w:r>
    </w:p>
    <w:p w:rsidR="003F2255" w:rsidRPr="000F14EB" w:rsidRDefault="003F2255" w:rsidP="00F83D87">
      <w:pPr>
        <w:autoSpaceDE w:val="0"/>
        <w:autoSpaceDN w:val="0"/>
        <w:adjustRightInd w:val="0"/>
        <w:spacing w:line="360" w:lineRule="auto"/>
        <w:jc w:val="center"/>
        <w:rPr>
          <w:rFonts w:asciiTheme="minorHAnsi" w:hAnsiTheme="minorHAnsi" w:cstheme="minorHAnsi"/>
          <w:b/>
          <w:sz w:val="28"/>
          <w:szCs w:val="28"/>
        </w:rPr>
      </w:pPr>
      <w:r>
        <w:rPr>
          <w:rFonts w:asciiTheme="minorHAnsi" w:hAnsiTheme="minorHAnsi" w:cstheme="minorHAnsi"/>
          <w:b/>
          <w:sz w:val="28"/>
          <w:szCs w:val="28"/>
        </w:rPr>
        <w:t xml:space="preserve">ANEXO 1. </w:t>
      </w:r>
    </w:p>
    <w:p w:rsidR="00681097" w:rsidRPr="000F14EB" w:rsidRDefault="00681097" w:rsidP="00F83D87">
      <w:pPr>
        <w:autoSpaceDE w:val="0"/>
        <w:autoSpaceDN w:val="0"/>
        <w:adjustRightInd w:val="0"/>
        <w:spacing w:line="360" w:lineRule="auto"/>
        <w:jc w:val="center"/>
        <w:rPr>
          <w:rFonts w:asciiTheme="minorHAnsi" w:hAnsiTheme="minorHAnsi" w:cstheme="minorHAnsi"/>
          <w:b/>
          <w:sz w:val="22"/>
        </w:rPr>
      </w:pPr>
    </w:p>
    <w:p w:rsidR="00D73F2F" w:rsidRPr="000F14EB" w:rsidRDefault="002A209F" w:rsidP="00F83D87">
      <w:pPr>
        <w:autoSpaceDE w:val="0"/>
        <w:autoSpaceDN w:val="0"/>
        <w:adjustRightInd w:val="0"/>
        <w:spacing w:line="360" w:lineRule="auto"/>
        <w:jc w:val="center"/>
        <w:rPr>
          <w:rFonts w:asciiTheme="minorHAnsi" w:hAnsiTheme="minorHAnsi" w:cstheme="minorHAnsi"/>
          <w:b/>
          <w:sz w:val="22"/>
        </w:rPr>
      </w:pPr>
      <w:r w:rsidRPr="00EE327B">
        <w:rPr>
          <w:rFonts w:asciiTheme="minorHAnsi" w:hAnsiTheme="minorHAnsi" w:cstheme="minorHAnsi"/>
          <w:b/>
          <w:bCs/>
          <w:noProof/>
          <w:sz w:val="22"/>
          <w:lang w:val="es-CO" w:eastAsia="es-CO"/>
        </w:rPr>
        <w:drawing>
          <wp:inline distT="0" distB="0" distL="0" distR="0">
            <wp:extent cx="2613791" cy="2554013"/>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09877" cy="2550189"/>
                    </a:xfrm>
                    <a:prstGeom prst="rect">
                      <a:avLst/>
                    </a:prstGeom>
                    <a:noFill/>
                    <a:ln w="9525">
                      <a:noFill/>
                      <a:miter lim="800000"/>
                      <a:headEnd/>
                      <a:tailEnd/>
                    </a:ln>
                  </pic:spPr>
                </pic:pic>
              </a:graphicData>
            </a:graphic>
          </wp:inline>
        </w:drawing>
      </w:r>
    </w:p>
    <w:p w:rsidR="00A04B17" w:rsidRPr="00681097" w:rsidRDefault="00A04B17" w:rsidP="00A04B17">
      <w:pPr>
        <w:jc w:val="center"/>
        <w:rPr>
          <w:rFonts w:asciiTheme="minorHAnsi" w:hAnsiTheme="minorHAnsi" w:cstheme="minorHAnsi"/>
          <w:b/>
          <w:bCs/>
          <w:sz w:val="28"/>
          <w:szCs w:val="28"/>
          <w:lang w:val="es-MX"/>
        </w:rPr>
      </w:pPr>
      <w:r w:rsidRPr="00681097">
        <w:rPr>
          <w:rFonts w:asciiTheme="minorHAnsi" w:hAnsiTheme="minorHAnsi" w:cstheme="minorHAnsi"/>
          <w:b/>
          <w:bCs/>
          <w:sz w:val="28"/>
          <w:szCs w:val="28"/>
          <w:lang w:val="es-MX"/>
        </w:rPr>
        <w:t>IPS CLÍNICA SAN RAFAEL</w:t>
      </w:r>
      <w:r w:rsidR="00FF7D18">
        <w:rPr>
          <w:rFonts w:asciiTheme="minorHAnsi" w:hAnsiTheme="minorHAnsi" w:cstheme="minorHAnsi"/>
          <w:b/>
          <w:bCs/>
          <w:sz w:val="28"/>
          <w:szCs w:val="28"/>
          <w:lang w:val="es-MX"/>
        </w:rPr>
        <w:t xml:space="preserve"> SEDE </w:t>
      </w:r>
      <w:r w:rsidR="00E44389">
        <w:rPr>
          <w:rFonts w:asciiTheme="minorHAnsi" w:hAnsiTheme="minorHAnsi" w:cstheme="minorHAnsi"/>
          <w:b/>
          <w:bCs/>
          <w:sz w:val="28"/>
          <w:szCs w:val="28"/>
          <w:lang w:val="es-MX"/>
        </w:rPr>
        <w:t>ICONO</w:t>
      </w:r>
    </w:p>
    <w:p w:rsidR="00A04B17" w:rsidRPr="00681097" w:rsidRDefault="00A04B17" w:rsidP="00A04B17">
      <w:pPr>
        <w:jc w:val="center"/>
        <w:rPr>
          <w:rFonts w:asciiTheme="minorHAnsi" w:hAnsiTheme="minorHAnsi" w:cstheme="minorHAnsi"/>
          <w:bCs/>
          <w:sz w:val="28"/>
          <w:szCs w:val="28"/>
          <w:lang w:val="es-MX"/>
        </w:rPr>
      </w:pPr>
      <w:r w:rsidRPr="00681097">
        <w:rPr>
          <w:rFonts w:asciiTheme="minorHAnsi" w:hAnsiTheme="minorHAnsi" w:cstheme="minorHAnsi"/>
          <w:bCs/>
          <w:sz w:val="28"/>
          <w:szCs w:val="28"/>
          <w:lang w:val="es-MX"/>
        </w:rPr>
        <w:t xml:space="preserve">Sociedad Comercializadora de insumos y servicios médicos S.A.S </w:t>
      </w:r>
    </w:p>
    <w:p w:rsidR="00681097" w:rsidRDefault="00A04B17" w:rsidP="00465D5D">
      <w:pPr>
        <w:jc w:val="center"/>
        <w:rPr>
          <w:rFonts w:asciiTheme="minorHAnsi" w:hAnsiTheme="minorHAnsi" w:cstheme="minorHAnsi"/>
          <w:bCs/>
          <w:sz w:val="28"/>
          <w:szCs w:val="28"/>
          <w:lang w:val="es-MX"/>
        </w:rPr>
      </w:pPr>
      <w:r w:rsidRPr="000F14EB">
        <w:rPr>
          <w:rFonts w:asciiTheme="minorHAnsi" w:hAnsiTheme="minorHAnsi" w:cstheme="minorHAnsi"/>
          <w:bCs/>
          <w:sz w:val="28"/>
          <w:szCs w:val="28"/>
          <w:lang w:val="es-MX"/>
        </w:rPr>
        <w:t>“SOCIMEDICOS S.A.S”</w:t>
      </w:r>
    </w:p>
    <w:p w:rsidR="00611BA6" w:rsidRPr="00465D5D" w:rsidRDefault="00611BA6" w:rsidP="00465D5D">
      <w:pPr>
        <w:jc w:val="center"/>
        <w:rPr>
          <w:rFonts w:asciiTheme="minorHAnsi" w:hAnsiTheme="minorHAnsi" w:cstheme="minorHAnsi"/>
          <w:bCs/>
          <w:sz w:val="28"/>
          <w:szCs w:val="28"/>
          <w:lang w:val="es-MX"/>
        </w:rPr>
      </w:pPr>
      <w:r>
        <w:rPr>
          <w:rFonts w:asciiTheme="minorHAnsi" w:hAnsiTheme="minorHAnsi" w:cstheme="minorHAnsi"/>
          <w:bCs/>
          <w:sz w:val="28"/>
          <w:szCs w:val="28"/>
          <w:lang w:val="es-MX"/>
        </w:rPr>
        <w:t>LABORATORIO CLINICO</w:t>
      </w:r>
    </w:p>
    <w:p w:rsidR="00465D5D" w:rsidRDefault="00465D5D" w:rsidP="00465D5D">
      <w:pPr>
        <w:spacing w:after="0" w:line="360" w:lineRule="auto"/>
        <w:jc w:val="center"/>
        <w:rPr>
          <w:rFonts w:eastAsia="Times New Roman" w:cs="Arial"/>
          <w:b/>
          <w:sz w:val="22"/>
          <w:szCs w:val="24"/>
          <w:lang w:val="es-ES" w:eastAsia="es-ES"/>
        </w:rPr>
      </w:pPr>
    </w:p>
    <w:p w:rsidR="00465D5D" w:rsidRDefault="00465D5D" w:rsidP="00465D5D">
      <w:pPr>
        <w:spacing w:after="0" w:line="360" w:lineRule="auto"/>
        <w:jc w:val="center"/>
        <w:rPr>
          <w:rFonts w:eastAsia="Times New Roman" w:cs="Arial"/>
          <w:b/>
          <w:sz w:val="22"/>
          <w:szCs w:val="24"/>
          <w:lang w:val="es-ES" w:eastAsia="es-ES"/>
        </w:rPr>
      </w:pPr>
    </w:p>
    <w:p w:rsidR="00A04B17" w:rsidRPr="00EE327B" w:rsidRDefault="00A04B17" w:rsidP="00A04B17">
      <w:pPr>
        <w:jc w:val="center"/>
        <w:rPr>
          <w:rFonts w:asciiTheme="minorHAnsi" w:hAnsiTheme="minorHAnsi" w:cstheme="minorHAnsi"/>
          <w:bCs/>
          <w:sz w:val="22"/>
          <w:lang w:val="es-MX"/>
        </w:rPr>
      </w:pPr>
      <w:r w:rsidRPr="00EE327B">
        <w:rPr>
          <w:rFonts w:asciiTheme="minorHAnsi" w:hAnsiTheme="minorHAnsi" w:cstheme="minorHAnsi"/>
          <w:bCs/>
          <w:sz w:val="22"/>
          <w:lang w:val="es-MX"/>
        </w:rPr>
        <w:t xml:space="preserve">              </w:t>
      </w:r>
    </w:p>
    <w:p w:rsidR="00A04B17" w:rsidRPr="00681097" w:rsidRDefault="00A04B17" w:rsidP="00A04B17">
      <w:pPr>
        <w:jc w:val="center"/>
        <w:rPr>
          <w:rFonts w:asciiTheme="minorHAnsi" w:hAnsiTheme="minorHAnsi" w:cstheme="minorHAnsi"/>
          <w:b/>
          <w:sz w:val="28"/>
          <w:szCs w:val="28"/>
        </w:rPr>
      </w:pPr>
      <w:r w:rsidRPr="00681097">
        <w:rPr>
          <w:rFonts w:asciiTheme="minorHAnsi" w:hAnsiTheme="minorHAnsi" w:cstheme="minorHAnsi"/>
          <w:b/>
          <w:sz w:val="28"/>
          <w:szCs w:val="28"/>
        </w:rPr>
        <w:t xml:space="preserve">PEREIRA </w:t>
      </w:r>
    </w:p>
    <w:p w:rsidR="000C1396" w:rsidRPr="00681097" w:rsidRDefault="0005408D" w:rsidP="00681097">
      <w:pPr>
        <w:jc w:val="center"/>
        <w:rPr>
          <w:rFonts w:asciiTheme="minorHAnsi" w:hAnsiTheme="minorHAnsi" w:cstheme="minorHAnsi"/>
          <w:sz w:val="28"/>
          <w:szCs w:val="28"/>
          <w:lang w:val="es-CO"/>
        </w:rPr>
      </w:pPr>
      <w:r w:rsidRPr="00681097">
        <w:rPr>
          <w:rFonts w:asciiTheme="minorHAnsi" w:hAnsiTheme="minorHAnsi" w:cstheme="minorHAnsi"/>
          <w:b/>
          <w:sz w:val="28"/>
          <w:szCs w:val="28"/>
        </w:rPr>
        <w:lastRenderedPageBreak/>
        <w:t>201</w:t>
      </w:r>
      <w:r w:rsidR="0061056F">
        <w:rPr>
          <w:rFonts w:asciiTheme="minorHAnsi" w:hAnsiTheme="minorHAnsi" w:cstheme="minorHAnsi"/>
          <w:b/>
          <w:sz w:val="28"/>
          <w:szCs w:val="28"/>
        </w:rPr>
        <w:t>5</w:t>
      </w:r>
    </w:p>
    <w:p w:rsidR="00BE66B8" w:rsidRDefault="00BE66B8" w:rsidP="00F83D87">
      <w:pPr>
        <w:spacing w:line="360" w:lineRule="auto"/>
        <w:rPr>
          <w:rFonts w:asciiTheme="minorHAnsi" w:hAnsiTheme="minorHAnsi" w:cstheme="minorHAnsi"/>
          <w:sz w:val="22"/>
          <w:lang w:val="es-CO" w:eastAsia="es-CO"/>
        </w:rPr>
      </w:pPr>
    </w:p>
    <w:sdt>
      <w:sdtPr>
        <w:rPr>
          <w:rFonts w:eastAsia="Calibri"/>
          <w:b w:val="0"/>
          <w:bCs w:val="0"/>
          <w:noProof/>
          <w:sz w:val="28"/>
          <w:lang w:val="es-ES" w:bidi="ar-SA"/>
        </w:rPr>
        <w:id w:val="502870137"/>
        <w:docPartObj>
          <w:docPartGallery w:val="Table of Contents"/>
          <w:docPartUnique/>
        </w:docPartObj>
      </w:sdtPr>
      <w:sdtEndPr/>
      <w:sdtContent>
        <w:p w:rsidR="00E85AA2" w:rsidRPr="00A92B1A" w:rsidRDefault="00E85AA2" w:rsidP="00E85AA2">
          <w:pPr>
            <w:pStyle w:val="TtulodeTDC"/>
            <w:numPr>
              <w:ilvl w:val="0"/>
              <w:numId w:val="0"/>
            </w:numPr>
            <w:spacing w:line="240" w:lineRule="auto"/>
            <w:ind w:left="432"/>
            <w:rPr>
              <w:rFonts w:asciiTheme="minorHAnsi" w:hAnsiTheme="minorHAnsi"/>
              <w:sz w:val="22"/>
              <w:szCs w:val="22"/>
            </w:rPr>
          </w:pPr>
          <w:r w:rsidRPr="00DF3E91">
            <w:rPr>
              <w:rFonts w:asciiTheme="minorHAnsi" w:hAnsiTheme="minorHAnsi"/>
              <w:sz w:val="22"/>
              <w:szCs w:val="22"/>
              <w:lang w:val="es-ES"/>
            </w:rPr>
            <w:t>TABLA DE CONTENIDO</w:t>
          </w:r>
        </w:p>
        <w:p w:rsidR="00E85AA2" w:rsidRPr="00A92B1A" w:rsidRDefault="006A00EF" w:rsidP="00A548EB">
          <w:pPr>
            <w:pStyle w:val="TDC1"/>
            <w:numPr>
              <w:ilvl w:val="0"/>
              <w:numId w:val="55"/>
            </w:numPr>
            <w:spacing w:line="240" w:lineRule="auto"/>
            <w:contextualSpacing/>
            <w:rPr>
              <w:rFonts w:asciiTheme="minorHAnsi" w:hAnsiTheme="minorHAnsi"/>
              <w:sz w:val="22"/>
              <w:szCs w:val="22"/>
            </w:rPr>
          </w:pPr>
          <w:r>
            <w:rPr>
              <w:rFonts w:asciiTheme="minorHAnsi" w:hAnsiTheme="minorHAnsi"/>
              <w:bCs/>
              <w:sz w:val="22"/>
              <w:szCs w:val="22"/>
            </w:rPr>
            <w:t>INTRODUCCION</w:t>
          </w:r>
          <w:r w:rsidR="00E85AA2" w:rsidRPr="00A92B1A">
            <w:rPr>
              <w:rFonts w:asciiTheme="minorHAnsi" w:hAnsiTheme="minorHAnsi"/>
              <w:sz w:val="22"/>
              <w:szCs w:val="22"/>
            </w:rPr>
            <w:ptab w:relativeTo="margin" w:alignment="right" w:leader="dot"/>
          </w:r>
          <w:r w:rsidR="00E85AA2" w:rsidRPr="00A92B1A">
            <w:rPr>
              <w:rFonts w:asciiTheme="minorHAnsi" w:hAnsiTheme="minorHAnsi"/>
              <w:bCs/>
              <w:sz w:val="22"/>
              <w:szCs w:val="22"/>
              <w:lang w:val="es-ES"/>
            </w:rPr>
            <w:t>6</w:t>
          </w:r>
        </w:p>
        <w:p w:rsidR="00E85AA2" w:rsidRDefault="00E85AA2" w:rsidP="00A548EB">
          <w:pPr>
            <w:pStyle w:val="TDC1"/>
            <w:numPr>
              <w:ilvl w:val="0"/>
              <w:numId w:val="55"/>
            </w:numPr>
            <w:spacing w:line="240" w:lineRule="auto"/>
            <w:contextualSpacing/>
            <w:rPr>
              <w:rFonts w:asciiTheme="minorHAnsi" w:hAnsiTheme="minorHAnsi"/>
              <w:bCs/>
              <w:sz w:val="22"/>
              <w:szCs w:val="22"/>
              <w:lang w:val="es-ES"/>
            </w:rPr>
          </w:pPr>
          <w:r w:rsidRPr="00A92B1A">
            <w:rPr>
              <w:rFonts w:asciiTheme="minorHAnsi" w:hAnsiTheme="minorHAnsi"/>
              <w:bCs/>
              <w:sz w:val="22"/>
              <w:szCs w:val="22"/>
            </w:rPr>
            <w:t>ALCANCE</w:t>
          </w:r>
          <w:r w:rsidRPr="00A92B1A">
            <w:rPr>
              <w:rFonts w:asciiTheme="minorHAnsi" w:hAnsiTheme="minorHAnsi"/>
              <w:sz w:val="22"/>
              <w:szCs w:val="22"/>
            </w:rPr>
            <w:ptab w:relativeTo="margin" w:alignment="right" w:leader="dot"/>
          </w:r>
          <w:r w:rsidRPr="00A92B1A">
            <w:rPr>
              <w:rFonts w:asciiTheme="minorHAnsi" w:hAnsiTheme="minorHAnsi"/>
              <w:bCs/>
              <w:sz w:val="22"/>
              <w:szCs w:val="22"/>
              <w:lang w:val="es-ES"/>
            </w:rPr>
            <w:t>7</w:t>
          </w:r>
        </w:p>
        <w:p w:rsidR="00E85AA2" w:rsidRPr="003565C4" w:rsidRDefault="00E85AA2" w:rsidP="00A548EB">
          <w:pPr>
            <w:pStyle w:val="TDC1"/>
            <w:numPr>
              <w:ilvl w:val="0"/>
              <w:numId w:val="55"/>
            </w:numPr>
            <w:spacing w:line="240" w:lineRule="auto"/>
            <w:contextualSpacing/>
            <w:rPr>
              <w:rFonts w:asciiTheme="minorHAnsi" w:hAnsiTheme="minorHAnsi"/>
              <w:bCs/>
              <w:sz w:val="22"/>
              <w:szCs w:val="22"/>
              <w:lang w:val="es-ES"/>
            </w:rPr>
          </w:pPr>
          <w:r w:rsidRPr="003565C4">
            <w:rPr>
              <w:rFonts w:asciiTheme="minorHAnsi" w:hAnsiTheme="minorHAnsi"/>
              <w:sz w:val="22"/>
              <w:lang w:val="es-ES"/>
            </w:rPr>
            <w:t>OBJETIVOS…………………………………………………………………………………………………………………………8</w:t>
          </w:r>
        </w:p>
        <w:p w:rsidR="00E85AA2" w:rsidRPr="003565C4" w:rsidRDefault="00E85AA2" w:rsidP="00A548EB">
          <w:pPr>
            <w:pStyle w:val="TDC1"/>
            <w:numPr>
              <w:ilvl w:val="2"/>
              <w:numId w:val="56"/>
            </w:numPr>
            <w:spacing w:line="240" w:lineRule="auto"/>
            <w:contextualSpacing/>
            <w:jc w:val="left"/>
            <w:rPr>
              <w:rFonts w:asciiTheme="minorHAnsi" w:hAnsiTheme="minorHAnsi"/>
              <w:bCs/>
              <w:sz w:val="22"/>
              <w:szCs w:val="22"/>
              <w:lang w:val="es-ES"/>
            </w:rPr>
          </w:pPr>
          <w:r w:rsidRPr="003565C4">
            <w:rPr>
              <w:rFonts w:asciiTheme="minorHAnsi" w:hAnsiTheme="minorHAnsi"/>
              <w:sz w:val="22"/>
            </w:rPr>
            <w:t>OBJETIVO GENERAL</w:t>
          </w:r>
          <w:r w:rsidRPr="00A92B1A">
            <w:ptab w:relativeTo="margin" w:alignment="right" w:leader="dot"/>
          </w:r>
          <w:r w:rsidRPr="003565C4">
            <w:rPr>
              <w:rFonts w:asciiTheme="minorHAnsi" w:hAnsiTheme="minorHAnsi"/>
              <w:sz w:val="22"/>
              <w:lang w:val="es-ES"/>
            </w:rPr>
            <w:t>8</w:t>
          </w:r>
        </w:p>
        <w:p w:rsidR="00E85AA2" w:rsidRPr="003565C4" w:rsidRDefault="00E85AA2" w:rsidP="00A548EB">
          <w:pPr>
            <w:pStyle w:val="TDC1"/>
            <w:numPr>
              <w:ilvl w:val="2"/>
              <w:numId w:val="56"/>
            </w:numPr>
            <w:spacing w:line="240" w:lineRule="auto"/>
            <w:contextualSpacing/>
            <w:jc w:val="left"/>
            <w:rPr>
              <w:rFonts w:asciiTheme="minorHAnsi" w:hAnsiTheme="minorHAnsi"/>
              <w:bCs/>
              <w:sz w:val="22"/>
              <w:szCs w:val="22"/>
              <w:lang w:val="es-ES"/>
            </w:rPr>
          </w:pPr>
          <w:r w:rsidRPr="003565C4">
            <w:rPr>
              <w:rFonts w:asciiTheme="minorHAnsi" w:hAnsiTheme="minorHAnsi"/>
              <w:sz w:val="22"/>
            </w:rPr>
            <w:t>OBJETIVOS ESPECIFICOS</w:t>
          </w:r>
          <w:r w:rsidRPr="00A92B1A">
            <w:ptab w:relativeTo="margin" w:alignment="right" w:leader="dot"/>
          </w:r>
          <w:r w:rsidRPr="003565C4">
            <w:rPr>
              <w:rFonts w:asciiTheme="minorHAnsi" w:hAnsiTheme="minorHAnsi"/>
              <w:sz w:val="22"/>
              <w:lang w:val="es-ES"/>
            </w:rPr>
            <w:t>8</w:t>
          </w:r>
        </w:p>
        <w:p w:rsidR="00E85AA2" w:rsidRPr="003565C4" w:rsidRDefault="00E85AA2" w:rsidP="00A548EB">
          <w:pPr>
            <w:pStyle w:val="TDC1"/>
            <w:numPr>
              <w:ilvl w:val="0"/>
              <w:numId w:val="55"/>
            </w:numPr>
            <w:spacing w:line="240" w:lineRule="auto"/>
            <w:contextualSpacing/>
            <w:jc w:val="left"/>
            <w:rPr>
              <w:rFonts w:asciiTheme="minorHAnsi" w:hAnsiTheme="minorHAnsi"/>
              <w:bCs/>
              <w:sz w:val="22"/>
              <w:szCs w:val="22"/>
              <w:lang w:val="es-ES"/>
            </w:rPr>
          </w:pPr>
          <w:r w:rsidRPr="003565C4">
            <w:rPr>
              <w:rFonts w:asciiTheme="minorHAnsi" w:hAnsiTheme="minorHAnsi"/>
              <w:bCs/>
              <w:sz w:val="22"/>
            </w:rPr>
            <w:t>MARCO NORMATIVO</w:t>
          </w:r>
          <w:r w:rsidRPr="00A92B1A">
            <w:ptab w:relativeTo="margin" w:alignment="right" w:leader="dot"/>
          </w:r>
          <w:r w:rsidRPr="003565C4">
            <w:rPr>
              <w:rFonts w:asciiTheme="minorHAnsi" w:hAnsiTheme="minorHAnsi"/>
              <w:bCs/>
              <w:sz w:val="22"/>
              <w:lang w:val="es-ES"/>
            </w:rPr>
            <w:t>9</w:t>
          </w:r>
        </w:p>
        <w:p w:rsidR="00E85AA2" w:rsidRPr="00CE5BA1" w:rsidRDefault="00E85AA2" w:rsidP="00A548EB">
          <w:pPr>
            <w:pStyle w:val="TDC1"/>
            <w:numPr>
              <w:ilvl w:val="2"/>
              <w:numId w:val="57"/>
            </w:numPr>
            <w:spacing w:line="240" w:lineRule="auto"/>
            <w:contextualSpacing/>
            <w:jc w:val="left"/>
            <w:rPr>
              <w:rFonts w:asciiTheme="minorHAnsi" w:hAnsiTheme="minorHAnsi"/>
              <w:sz w:val="22"/>
              <w:szCs w:val="22"/>
            </w:rPr>
          </w:pPr>
          <w:r>
            <w:rPr>
              <w:rFonts w:asciiTheme="minorHAnsi" w:hAnsiTheme="minorHAnsi"/>
              <w:bCs/>
              <w:sz w:val="22"/>
              <w:szCs w:val="22"/>
            </w:rPr>
            <w:t>LEYES</w:t>
          </w:r>
          <w:r w:rsidRPr="00A92B1A">
            <w:rPr>
              <w:rFonts w:asciiTheme="minorHAnsi" w:hAnsiTheme="minorHAnsi"/>
              <w:sz w:val="22"/>
              <w:szCs w:val="22"/>
            </w:rPr>
            <w:ptab w:relativeTo="margin" w:alignment="right" w:leader="dot"/>
          </w:r>
          <w:r>
            <w:rPr>
              <w:rFonts w:asciiTheme="minorHAnsi" w:hAnsiTheme="minorHAnsi"/>
              <w:bCs/>
              <w:sz w:val="22"/>
              <w:szCs w:val="22"/>
              <w:lang w:val="es-ES"/>
            </w:rPr>
            <w:t>9</w:t>
          </w:r>
        </w:p>
        <w:p w:rsidR="00E85AA2" w:rsidRPr="0083032E" w:rsidRDefault="00E85AA2" w:rsidP="00A548EB">
          <w:pPr>
            <w:pStyle w:val="TDC1"/>
            <w:numPr>
              <w:ilvl w:val="2"/>
              <w:numId w:val="57"/>
            </w:numPr>
            <w:spacing w:line="240" w:lineRule="auto"/>
            <w:contextualSpacing/>
            <w:jc w:val="left"/>
            <w:rPr>
              <w:rFonts w:asciiTheme="minorHAnsi" w:hAnsiTheme="minorHAnsi"/>
              <w:sz w:val="22"/>
              <w:szCs w:val="22"/>
            </w:rPr>
          </w:pPr>
          <w:r>
            <w:rPr>
              <w:rFonts w:asciiTheme="minorHAnsi" w:hAnsiTheme="minorHAnsi"/>
              <w:sz w:val="22"/>
              <w:lang w:val="es-ES"/>
            </w:rPr>
            <w:t>DECRETOS</w:t>
          </w:r>
          <w:r w:rsidRPr="00CE5BA1">
            <w:rPr>
              <w:rFonts w:asciiTheme="minorHAnsi" w:hAnsiTheme="minorHAnsi"/>
              <w:sz w:val="22"/>
              <w:lang w:val="es-ES"/>
            </w:rPr>
            <w:t>…………………………………………………………………………………………………………</w:t>
          </w:r>
          <w:r>
            <w:rPr>
              <w:rFonts w:asciiTheme="minorHAnsi" w:hAnsiTheme="minorHAnsi"/>
              <w:sz w:val="22"/>
              <w:lang w:val="es-ES"/>
            </w:rPr>
            <w:t>..10</w:t>
          </w:r>
        </w:p>
        <w:p w:rsidR="00E85AA2" w:rsidRPr="0083032E" w:rsidRDefault="00E85AA2" w:rsidP="00A548EB">
          <w:pPr>
            <w:pStyle w:val="TDC1"/>
            <w:numPr>
              <w:ilvl w:val="2"/>
              <w:numId w:val="57"/>
            </w:numPr>
            <w:spacing w:line="240" w:lineRule="auto"/>
            <w:contextualSpacing/>
            <w:jc w:val="left"/>
            <w:rPr>
              <w:rFonts w:asciiTheme="minorHAnsi" w:hAnsiTheme="minorHAnsi"/>
              <w:sz w:val="22"/>
              <w:szCs w:val="22"/>
            </w:rPr>
          </w:pPr>
          <w:r w:rsidRPr="0083032E">
            <w:rPr>
              <w:rFonts w:asciiTheme="minorHAnsi" w:hAnsiTheme="minorHAnsi"/>
              <w:sz w:val="22"/>
            </w:rPr>
            <w:t>RESOLUCIONES</w:t>
          </w:r>
          <w:r w:rsidRPr="00A92B1A">
            <w:rPr>
              <w:szCs w:val="22"/>
            </w:rPr>
            <w:ptab w:relativeTo="margin" w:alignment="right" w:leader="dot"/>
          </w:r>
          <w:r w:rsidRPr="0083032E">
            <w:rPr>
              <w:rFonts w:asciiTheme="minorHAnsi" w:hAnsiTheme="minorHAnsi"/>
              <w:sz w:val="22"/>
              <w:lang w:val="es-ES"/>
            </w:rPr>
            <w:t>11</w:t>
          </w:r>
        </w:p>
        <w:p w:rsidR="00E85AA2" w:rsidRPr="003565C4" w:rsidRDefault="00E85AA2" w:rsidP="00A548EB">
          <w:pPr>
            <w:pStyle w:val="TDC1"/>
            <w:numPr>
              <w:ilvl w:val="0"/>
              <w:numId w:val="55"/>
            </w:numPr>
            <w:spacing w:line="240" w:lineRule="auto"/>
            <w:contextualSpacing/>
            <w:jc w:val="left"/>
            <w:rPr>
              <w:rFonts w:asciiTheme="minorHAnsi" w:hAnsiTheme="minorHAnsi"/>
              <w:sz w:val="22"/>
              <w:szCs w:val="22"/>
            </w:rPr>
          </w:pPr>
          <w:r w:rsidRPr="003565C4">
            <w:rPr>
              <w:rFonts w:asciiTheme="minorHAnsi" w:hAnsiTheme="minorHAnsi"/>
              <w:sz w:val="22"/>
            </w:rPr>
            <w:t>MARCO TEORICO</w:t>
          </w:r>
          <w:r w:rsidRPr="00A92B1A">
            <w:ptab w:relativeTo="margin" w:alignment="right" w:leader="dot"/>
          </w:r>
          <w:r w:rsidRPr="003565C4">
            <w:rPr>
              <w:rFonts w:asciiTheme="minorHAnsi" w:hAnsiTheme="minorHAnsi"/>
              <w:sz w:val="22"/>
              <w:lang w:val="es-ES"/>
            </w:rPr>
            <w:t>13</w:t>
          </w:r>
          <w:r w:rsidRPr="003565C4">
            <w:rPr>
              <w:rFonts w:asciiTheme="minorHAnsi" w:hAnsiTheme="minorHAnsi"/>
              <w:sz w:val="22"/>
            </w:rPr>
            <w:t xml:space="preserve"> </w:t>
          </w:r>
        </w:p>
        <w:p w:rsidR="00E85AA2" w:rsidRPr="003565C4" w:rsidRDefault="00E85AA2" w:rsidP="00A548EB">
          <w:pPr>
            <w:pStyle w:val="TDC1"/>
            <w:numPr>
              <w:ilvl w:val="1"/>
              <w:numId w:val="55"/>
            </w:numPr>
            <w:spacing w:line="240" w:lineRule="auto"/>
            <w:contextualSpacing/>
            <w:jc w:val="left"/>
            <w:rPr>
              <w:rFonts w:asciiTheme="minorHAnsi" w:hAnsiTheme="minorHAnsi"/>
              <w:sz w:val="22"/>
              <w:szCs w:val="22"/>
            </w:rPr>
          </w:pPr>
          <w:r w:rsidRPr="003565C4">
            <w:rPr>
              <w:rFonts w:asciiTheme="minorHAnsi" w:hAnsiTheme="minorHAnsi"/>
              <w:bCs/>
              <w:sz w:val="22"/>
            </w:rPr>
            <w:t>MARCO CONCEPTUAL……………………………………………………………………………………………….13</w:t>
          </w:r>
        </w:p>
        <w:p w:rsidR="00E85AA2" w:rsidRPr="00CE5BA1" w:rsidRDefault="00E85AA2" w:rsidP="00A548EB">
          <w:pPr>
            <w:pStyle w:val="TDC1"/>
            <w:numPr>
              <w:ilvl w:val="1"/>
              <w:numId w:val="55"/>
            </w:numPr>
            <w:spacing w:line="240" w:lineRule="auto"/>
            <w:contextualSpacing/>
            <w:jc w:val="left"/>
            <w:rPr>
              <w:rFonts w:asciiTheme="minorHAnsi" w:hAnsiTheme="minorHAnsi"/>
              <w:sz w:val="22"/>
              <w:szCs w:val="22"/>
            </w:rPr>
          </w:pPr>
          <w:r w:rsidRPr="0083032E">
            <w:rPr>
              <w:rFonts w:asciiTheme="minorHAnsi" w:hAnsiTheme="minorHAnsi"/>
              <w:bCs/>
              <w:sz w:val="22"/>
              <w:szCs w:val="22"/>
            </w:rPr>
            <w:t xml:space="preserve">CLASIFICACIÓN DE LOS GENERADORES DE RESIDUOS </w:t>
          </w:r>
          <w:r w:rsidRPr="00A92B1A">
            <w:rPr>
              <w:rFonts w:asciiTheme="minorHAnsi" w:hAnsiTheme="minorHAnsi"/>
              <w:sz w:val="22"/>
              <w:szCs w:val="22"/>
            </w:rPr>
            <w:ptab w:relativeTo="margin" w:alignment="right" w:leader="dot"/>
          </w:r>
          <w:r>
            <w:rPr>
              <w:rFonts w:asciiTheme="minorHAnsi" w:hAnsiTheme="minorHAnsi"/>
              <w:bCs/>
              <w:sz w:val="22"/>
              <w:szCs w:val="22"/>
              <w:lang w:val="es-ES"/>
            </w:rPr>
            <w:t>16</w:t>
          </w:r>
        </w:p>
        <w:p w:rsidR="00E85AA2" w:rsidRDefault="00E85AA2" w:rsidP="00A548EB">
          <w:pPr>
            <w:pStyle w:val="TDC1"/>
            <w:numPr>
              <w:ilvl w:val="1"/>
              <w:numId w:val="55"/>
            </w:numPr>
            <w:spacing w:line="240" w:lineRule="auto"/>
            <w:contextualSpacing/>
            <w:jc w:val="left"/>
            <w:rPr>
              <w:rFonts w:asciiTheme="minorHAnsi" w:hAnsiTheme="minorHAnsi"/>
              <w:sz w:val="22"/>
              <w:lang w:val="es-ES"/>
            </w:rPr>
          </w:pPr>
          <w:r w:rsidRPr="0083032E">
            <w:rPr>
              <w:rFonts w:asciiTheme="minorHAnsi" w:hAnsiTheme="minorHAnsi"/>
              <w:sz w:val="22"/>
              <w:lang w:val="es-ES"/>
            </w:rPr>
            <w:t>CLASIFICACIÓN DE LOS RE</w:t>
          </w:r>
          <w:r>
            <w:rPr>
              <w:rFonts w:asciiTheme="minorHAnsi" w:hAnsiTheme="minorHAnsi"/>
              <w:sz w:val="22"/>
              <w:lang w:val="es-ES"/>
            </w:rPr>
            <w:t xml:space="preserve">SIDUOS HOSPITALARIOS Y </w:t>
          </w:r>
          <w:r w:rsidRPr="003565C4">
            <w:rPr>
              <w:rFonts w:asciiTheme="minorHAnsi" w:hAnsiTheme="minorHAnsi"/>
              <w:sz w:val="22"/>
              <w:lang w:val="es-ES"/>
            </w:rPr>
            <w:t xml:space="preserve">SIMILARES………………………………………………………………………………………………………………….175.3.1 </w:t>
          </w:r>
          <w:r w:rsidRPr="003565C4">
            <w:rPr>
              <w:rFonts w:asciiTheme="minorHAnsi" w:hAnsiTheme="minorHAnsi"/>
              <w:sz w:val="22"/>
            </w:rPr>
            <w:t>RESIDUOS NO PELIGROSOS</w:t>
          </w:r>
          <w:r w:rsidRPr="00A92B1A">
            <w:rPr>
              <w:rFonts w:asciiTheme="minorHAnsi" w:hAnsiTheme="minorHAnsi"/>
              <w:sz w:val="22"/>
              <w:szCs w:val="22"/>
            </w:rPr>
            <w:ptab w:relativeTo="margin" w:alignment="right" w:leader="dot"/>
          </w:r>
          <w:r w:rsidRPr="003565C4">
            <w:rPr>
              <w:rFonts w:asciiTheme="minorHAnsi" w:hAnsiTheme="minorHAnsi"/>
              <w:sz w:val="22"/>
              <w:lang w:val="es-ES"/>
            </w:rPr>
            <w:t>18</w:t>
          </w:r>
        </w:p>
        <w:p w:rsidR="00E85AA2" w:rsidRDefault="00E85AA2" w:rsidP="00E85AA2">
          <w:pPr>
            <w:pStyle w:val="TDC1"/>
            <w:spacing w:line="240" w:lineRule="auto"/>
            <w:ind w:left="1080"/>
            <w:contextualSpacing/>
            <w:jc w:val="left"/>
            <w:rPr>
              <w:rFonts w:asciiTheme="minorHAnsi" w:hAnsiTheme="minorHAnsi"/>
              <w:sz w:val="22"/>
              <w:lang w:val="es-ES"/>
            </w:rPr>
          </w:pPr>
          <w:r w:rsidRPr="003565C4">
            <w:rPr>
              <w:rFonts w:asciiTheme="minorHAnsi" w:hAnsiTheme="minorHAnsi"/>
              <w:sz w:val="22"/>
              <w:lang w:val="es-ES"/>
            </w:rPr>
            <w:t>5.3.2 RESIDUOS PELIGROSOS…………………………………………………………………………………….18</w:t>
          </w:r>
        </w:p>
        <w:p w:rsidR="00E85AA2" w:rsidRDefault="00E85AA2" w:rsidP="00A548EB">
          <w:pPr>
            <w:pStyle w:val="TDC1"/>
            <w:numPr>
              <w:ilvl w:val="0"/>
              <w:numId w:val="55"/>
            </w:numPr>
            <w:spacing w:line="240" w:lineRule="auto"/>
            <w:contextualSpacing/>
            <w:jc w:val="left"/>
            <w:rPr>
              <w:rFonts w:ascii="Calibri" w:eastAsia="Times New Roman" w:hAnsi="Calibri"/>
              <w:color w:val="000000"/>
              <w:sz w:val="22"/>
              <w:lang w:val="es-ES" w:eastAsia="es-ES"/>
            </w:rPr>
          </w:pPr>
          <w:r w:rsidRPr="00F25950">
            <w:rPr>
              <w:rFonts w:ascii="Calibri" w:eastAsia="Times New Roman" w:hAnsi="Calibri"/>
              <w:color w:val="000000"/>
              <w:sz w:val="22"/>
              <w:lang w:val="es-ES" w:eastAsia="es-ES"/>
            </w:rPr>
            <w:t>ALGUNAS ENFERMEDADES ASOCIADAS A LA INADECUADA GEST</w:t>
          </w:r>
          <w:r>
            <w:rPr>
              <w:rFonts w:ascii="Calibri" w:eastAsia="Times New Roman" w:hAnsi="Calibri"/>
              <w:color w:val="000000"/>
              <w:sz w:val="22"/>
              <w:lang w:val="es-ES" w:eastAsia="es-ES"/>
            </w:rPr>
            <w:t>IÓN DE RESIDUOS</w:t>
          </w:r>
        </w:p>
        <w:p w:rsidR="00E85AA2" w:rsidRDefault="00E85AA2" w:rsidP="00E85AA2">
          <w:pPr>
            <w:pStyle w:val="TDC1"/>
            <w:spacing w:line="240" w:lineRule="auto"/>
            <w:contextualSpacing/>
            <w:jc w:val="left"/>
            <w:rPr>
              <w:rFonts w:ascii="Calibri" w:eastAsia="Times New Roman" w:hAnsi="Calibri"/>
              <w:color w:val="000000"/>
              <w:sz w:val="22"/>
              <w:lang w:val="es-ES" w:eastAsia="es-ES"/>
            </w:rPr>
          </w:pPr>
          <w:r>
            <w:rPr>
              <w:rFonts w:ascii="Calibri" w:eastAsia="Times New Roman" w:hAnsi="Calibri"/>
              <w:color w:val="000000"/>
              <w:sz w:val="22"/>
              <w:lang w:val="es-ES" w:eastAsia="es-ES"/>
            </w:rPr>
            <w:tab/>
            <w:t xml:space="preserve">     HOSPITALARIOS Y </w:t>
          </w:r>
          <w:r w:rsidRPr="00F25950">
            <w:rPr>
              <w:rFonts w:ascii="Calibri" w:eastAsia="Times New Roman" w:hAnsi="Calibri"/>
              <w:color w:val="000000"/>
              <w:sz w:val="22"/>
              <w:lang w:val="es-ES" w:eastAsia="es-ES"/>
            </w:rPr>
            <w:t>SIMILARES</w:t>
          </w:r>
          <w:r>
            <w:rPr>
              <w:rFonts w:ascii="Calibri" w:eastAsia="Times New Roman" w:hAnsi="Calibri"/>
              <w:color w:val="000000"/>
              <w:sz w:val="22"/>
              <w:lang w:val="es-ES" w:eastAsia="es-ES"/>
            </w:rPr>
            <w:t>……………………………………………………………………………………..……21</w:t>
          </w:r>
        </w:p>
        <w:p w:rsidR="00E85AA2" w:rsidRDefault="00E85AA2" w:rsidP="00A548EB">
          <w:pPr>
            <w:pStyle w:val="TDC1"/>
            <w:numPr>
              <w:ilvl w:val="0"/>
              <w:numId w:val="58"/>
            </w:numPr>
            <w:spacing w:line="240" w:lineRule="auto"/>
            <w:contextualSpacing/>
            <w:jc w:val="left"/>
            <w:rPr>
              <w:rFonts w:asciiTheme="minorHAnsi" w:hAnsiTheme="minorHAnsi"/>
              <w:sz w:val="22"/>
              <w:lang w:val="es-ES"/>
            </w:rPr>
          </w:pPr>
          <w:r w:rsidRPr="003565C4">
            <w:rPr>
              <w:rFonts w:asciiTheme="minorHAnsi" w:hAnsiTheme="minorHAnsi"/>
              <w:sz w:val="22"/>
              <w:lang w:val="es-ES"/>
            </w:rPr>
            <w:t>PORTAFOLIO DE SERVICIOS……………………………………………………………………………………………..2</w:t>
          </w:r>
          <w:r>
            <w:rPr>
              <w:rFonts w:asciiTheme="minorHAnsi" w:hAnsiTheme="minorHAnsi"/>
              <w:sz w:val="22"/>
              <w:lang w:val="es-ES"/>
            </w:rPr>
            <w:t>2</w:t>
          </w:r>
        </w:p>
        <w:p w:rsidR="00E85AA2" w:rsidRDefault="00E85AA2" w:rsidP="00A548EB">
          <w:pPr>
            <w:pStyle w:val="TDC1"/>
            <w:numPr>
              <w:ilvl w:val="1"/>
              <w:numId w:val="58"/>
            </w:numPr>
            <w:spacing w:line="240" w:lineRule="auto"/>
            <w:contextualSpacing/>
            <w:jc w:val="left"/>
            <w:rPr>
              <w:rFonts w:asciiTheme="minorHAnsi" w:hAnsiTheme="minorHAnsi"/>
              <w:sz w:val="22"/>
              <w:lang w:val="es-ES"/>
            </w:rPr>
          </w:pPr>
          <w:r w:rsidRPr="003565C4">
            <w:rPr>
              <w:rFonts w:asciiTheme="minorHAnsi" w:hAnsiTheme="minorHAnsi"/>
              <w:sz w:val="22"/>
              <w:lang w:val="es-ES"/>
            </w:rPr>
            <w:t>SERVICIOS OFRECIDOS………………………………………………………………………………………………23</w:t>
          </w:r>
        </w:p>
        <w:p w:rsidR="00E85AA2" w:rsidRPr="003565C4" w:rsidRDefault="00E85AA2" w:rsidP="00A548EB">
          <w:pPr>
            <w:pStyle w:val="TDC1"/>
            <w:numPr>
              <w:ilvl w:val="0"/>
              <w:numId w:val="58"/>
            </w:numPr>
            <w:spacing w:line="240" w:lineRule="auto"/>
            <w:contextualSpacing/>
            <w:jc w:val="left"/>
            <w:rPr>
              <w:rFonts w:asciiTheme="minorHAnsi" w:hAnsiTheme="minorHAnsi"/>
              <w:sz w:val="22"/>
              <w:lang w:val="es-ES"/>
            </w:rPr>
          </w:pPr>
          <w:r w:rsidRPr="003565C4">
            <w:rPr>
              <w:rFonts w:asciiTheme="minorHAnsi" w:hAnsiTheme="minorHAnsi"/>
              <w:sz w:val="22"/>
            </w:rPr>
            <w:t>SISTEMA DE GESTIÓN INTEGRAL DE RESIDUOS HOSPIT</w:t>
          </w:r>
          <w:r>
            <w:rPr>
              <w:rFonts w:asciiTheme="minorHAnsi" w:hAnsiTheme="minorHAnsi"/>
              <w:sz w:val="22"/>
            </w:rPr>
            <w:t>ALARIOS Y SIMILARES –GIRHS……..23</w:t>
          </w:r>
        </w:p>
        <w:p w:rsidR="00E85AA2" w:rsidRDefault="00E85AA2" w:rsidP="00A548EB">
          <w:pPr>
            <w:pStyle w:val="TDC1"/>
            <w:numPr>
              <w:ilvl w:val="1"/>
              <w:numId w:val="58"/>
            </w:numPr>
            <w:spacing w:line="240" w:lineRule="auto"/>
            <w:contextualSpacing/>
            <w:jc w:val="left"/>
            <w:rPr>
              <w:rFonts w:asciiTheme="minorHAnsi" w:hAnsiTheme="minorHAnsi"/>
              <w:sz w:val="22"/>
            </w:rPr>
          </w:pPr>
          <w:r w:rsidRPr="003565C4">
            <w:rPr>
              <w:rFonts w:asciiTheme="minorHAnsi" w:hAnsiTheme="minorHAnsi"/>
              <w:sz w:val="22"/>
            </w:rPr>
            <w:t>GESTION INTERNA………………………………………………………………………………………………</w:t>
          </w:r>
          <w:r>
            <w:rPr>
              <w:rFonts w:asciiTheme="minorHAnsi" w:hAnsiTheme="minorHAnsi"/>
              <w:sz w:val="22"/>
            </w:rPr>
            <w:t>….…23</w:t>
          </w:r>
        </w:p>
        <w:p w:rsidR="00E85AA2" w:rsidRDefault="00E85AA2" w:rsidP="00A548EB">
          <w:pPr>
            <w:pStyle w:val="TDC1"/>
            <w:numPr>
              <w:ilvl w:val="1"/>
              <w:numId w:val="58"/>
            </w:numPr>
            <w:spacing w:line="240" w:lineRule="auto"/>
            <w:contextualSpacing/>
            <w:jc w:val="left"/>
            <w:rPr>
              <w:rFonts w:asciiTheme="minorHAnsi" w:hAnsiTheme="minorHAnsi"/>
              <w:sz w:val="22"/>
            </w:rPr>
          </w:pPr>
          <w:r>
            <w:rPr>
              <w:rFonts w:asciiTheme="minorHAnsi" w:hAnsiTheme="minorHAnsi"/>
              <w:sz w:val="22"/>
            </w:rPr>
            <w:t>COMPROMISO INSTITUCIONAL SANITARIO Y AMBIENTAL………………………………………..23</w:t>
          </w:r>
        </w:p>
        <w:p w:rsidR="00E85AA2" w:rsidRDefault="00E85AA2" w:rsidP="00A548EB">
          <w:pPr>
            <w:pStyle w:val="TDC1"/>
            <w:numPr>
              <w:ilvl w:val="1"/>
              <w:numId w:val="58"/>
            </w:numPr>
            <w:spacing w:line="240" w:lineRule="auto"/>
            <w:contextualSpacing/>
            <w:jc w:val="left"/>
            <w:rPr>
              <w:rFonts w:asciiTheme="minorHAnsi" w:hAnsiTheme="minorHAnsi"/>
              <w:sz w:val="22"/>
            </w:rPr>
          </w:pPr>
          <w:r w:rsidRPr="00F71EF5">
            <w:rPr>
              <w:rFonts w:asciiTheme="minorHAnsi" w:hAnsiTheme="minorHAnsi"/>
              <w:sz w:val="22"/>
            </w:rPr>
            <w:t>GRUPO ADMINISTRATIVO DE GESTIÓN AMBIENTAL Y SANITARIA-GAGAS-</w:t>
          </w:r>
          <w:r>
            <w:rPr>
              <w:rFonts w:asciiTheme="minorHAnsi" w:hAnsiTheme="minorHAnsi"/>
              <w:sz w:val="22"/>
            </w:rPr>
            <w:t>……………….24</w:t>
          </w:r>
        </w:p>
        <w:p w:rsidR="00E85AA2" w:rsidRDefault="00E85AA2" w:rsidP="00A548EB">
          <w:pPr>
            <w:pStyle w:val="TDC1"/>
            <w:numPr>
              <w:ilvl w:val="1"/>
              <w:numId w:val="58"/>
            </w:numPr>
            <w:spacing w:line="240" w:lineRule="auto"/>
            <w:contextualSpacing/>
            <w:jc w:val="left"/>
            <w:rPr>
              <w:rFonts w:asciiTheme="minorHAnsi" w:hAnsiTheme="minorHAnsi"/>
              <w:sz w:val="22"/>
            </w:rPr>
          </w:pPr>
          <w:r w:rsidRPr="00561B83">
            <w:rPr>
              <w:rFonts w:asciiTheme="minorHAnsi" w:hAnsiTheme="minorHAnsi"/>
              <w:sz w:val="22"/>
            </w:rPr>
            <w:t>COMPONENTE DE GESTION INTERNA</w:t>
          </w:r>
          <w:r>
            <w:rPr>
              <w:rFonts w:asciiTheme="minorHAnsi" w:hAnsiTheme="minorHAnsi"/>
              <w:sz w:val="22"/>
            </w:rPr>
            <w:t>……………………………………………………………………. ..25</w:t>
          </w:r>
        </w:p>
        <w:p w:rsidR="00E85AA2" w:rsidRDefault="00E85AA2" w:rsidP="00A548EB">
          <w:pPr>
            <w:pStyle w:val="TDC1"/>
            <w:numPr>
              <w:ilvl w:val="1"/>
              <w:numId w:val="58"/>
            </w:numPr>
            <w:spacing w:line="240" w:lineRule="auto"/>
            <w:contextualSpacing/>
            <w:jc w:val="left"/>
            <w:rPr>
              <w:rFonts w:asciiTheme="minorHAnsi" w:hAnsiTheme="minorHAnsi"/>
              <w:sz w:val="22"/>
            </w:rPr>
          </w:pPr>
          <w:r w:rsidRPr="006C112B">
            <w:rPr>
              <w:rFonts w:asciiTheme="minorHAnsi" w:hAnsiTheme="minorHAnsi"/>
              <w:sz w:val="22"/>
            </w:rPr>
            <w:t>DIAGNÓSTICO AMBIENTAL Y SANITARIO</w:t>
          </w:r>
          <w:r>
            <w:rPr>
              <w:rFonts w:asciiTheme="minorHAnsi" w:hAnsiTheme="minorHAnsi"/>
              <w:sz w:val="22"/>
            </w:rPr>
            <w:t>…………………………………………………………………..25</w:t>
          </w:r>
        </w:p>
        <w:p w:rsidR="00E85AA2" w:rsidRDefault="00E85AA2" w:rsidP="00A548EB">
          <w:pPr>
            <w:pStyle w:val="TDC1"/>
            <w:numPr>
              <w:ilvl w:val="2"/>
              <w:numId w:val="58"/>
            </w:numPr>
            <w:spacing w:line="240" w:lineRule="auto"/>
            <w:contextualSpacing/>
            <w:jc w:val="left"/>
            <w:rPr>
              <w:rFonts w:asciiTheme="minorHAnsi" w:hAnsiTheme="minorHAnsi"/>
              <w:sz w:val="22"/>
            </w:rPr>
          </w:pPr>
          <w:r w:rsidRPr="006C112B">
            <w:rPr>
              <w:rFonts w:asciiTheme="minorHAnsi" w:hAnsiTheme="minorHAnsi"/>
              <w:sz w:val="22"/>
            </w:rPr>
            <w:t>SERVICIOS HABILITADOS EN CLINICA SAN RAFAEL</w:t>
          </w:r>
          <w:r>
            <w:rPr>
              <w:rFonts w:asciiTheme="minorHAnsi" w:hAnsiTheme="minorHAnsi"/>
              <w:sz w:val="22"/>
            </w:rPr>
            <w:t xml:space="preserve"> …….…………………………………26</w:t>
          </w:r>
        </w:p>
        <w:p w:rsidR="00E85AA2" w:rsidRDefault="00E85AA2" w:rsidP="00A548EB">
          <w:pPr>
            <w:pStyle w:val="TDC1"/>
            <w:numPr>
              <w:ilvl w:val="2"/>
              <w:numId w:val="58"/>
            </w:numPr>
            <w:spacing w:line="240" w:lineRule="auto"/>
            <w:contextualSpacing/>
            <w:jc w:val="left"/>
            <w:rPr>
              <w:rFonts w:asciiTheme="minorHAnsi" w:hAnsiTheme="minorHAnsi"/>
              <w:sz w:val="22"/>
            </w:rPr>
          </w:pPr>
          <w:r w:rsidRPr="006C112B">
            <w:rPr>
              <w:rFonts w:asciiTheme="minorHAnsi" w:hAnsiTheme="minorHAnsi"/>
              <w:sz w:val="22"/>
            </w:rPr>
            <w:t>ESTRUCTURA FISICA DE LA IPS</w:t>
          </w:r>
          <w:r>
            <w:rPr>
              <w:rFonts w:asciiTheme="minorHAnsi" w:hAnsiTheme="minorHAnsi"/>
              <w:sz w:val="22"/>
            </w:rPr>
            <w:t>………………………………………………………………………26</w:t>
          </w:r>
        </w:p>
        <w:p w:rsidR="00E85AA2" w:rsidRDefault="00E85AA2" w:rsidP="00A548EB">
          <w:pPr>
            <w:pStyle w:val="TDC1"/>
            <w:numPr>
              <w:ilvl w:val="2"/>
              <w:numId w:val="58"/>
            </w:numPr>
            <w:spacing w:line="240" w:lineRule="auto"/>
            <w:contextualSpacing/>
            <w:jc w:val="left"/>
            <w:rPr>
              <w:rFonts w:asciiTheme="minorHAnsi" w:hAnsiTheme="minorHAnsi"/>
              <w:sz w:val="22"/>
            </w:rPr>
          </w:pPr>
          <w:r w:rsidRPr="0058287A">
            <w:rPr>
              <w:rFonts w:asciiTheme="minorHAnsi" w:hAnsiTheme="minorHAnsi"/>
              <w:sz w:val="22"/>
            </w:rPr>
            <w:t>TIPIFICACIÓN DE LOS RESIDUOS GENERADOS</w:t>
          </w:r>
          <w:r>
            <w:rPr>
              <w:rFonts w:asciiTheme="minorHAnsi" w:hAnsiTheme="minorHAnsi"/>
              <w:sz w:val="22"/>
            </w:rPr>
            <w:t>……………………………………………….27</w:t>
          </w:r>
        </w:p>
        <w:p w:rsidR="00E85AA2" w:rsidRDefault="00E85AA2" w:rsidP="00A548EB">
          <w:pPr>
            <w:pStyle w:val="TDC1"/>
            <w:numPr>
              <w:ilvl w:val="2"/>
              <w:numId w:val="58"/>
            </w:numPr>
            <w:spacing w:line="240" w:lineRule="auto"/>
            <w:contextualSpacing/>
            <w:jc w:val="left"/>
            <w:rPr>
              <w:rFonts w:asciiTheme="minorHAnsi" w:hAnsiTheme="minorHAnsi"/>
              <w:sz w:val="22"/>
            </w:rPr>
          </w:pPr>
          <w:r w:rsidRPr="00F54978">
            <w:rPr>
              <w:rFonts w:asciiTheme="minorHAnsi" w:hAnsiTheme="minorHAnsi"/>
              <w:sz w:val="22"/>
            </w:rPr>
            <w:t>DESCRIPCION CUALITATIVA DE RESIDUOS GENERADOS EN CADA ÁREA</w:t>
          </w:r>
          <w:r>
            <w:rPr>
              <w:rFonts w:asciiTheme="minorHAnsi" w:hAnsiTheme="minorHAnsi"/>
              <w:sz w:val="22"/>
            </w:rPr>
            <w:t>……….28</w:t>
          </w:r>
        </w:p>
        <w:p w:rsidR="00E85AA2" w:rsidRDefault="00E85AA2" w:rsidP="00A548EB">
          <w:pPr>
            <w:pStyle w:val="TDC1"/>
            <w:numPr>
              <w:ilvl w:val="2"/>
              <w:numId w:val="58"/>
            </w:numPr>
            <w:spacing w:line="240" w:lineRule="auto"/>
            <w:contextualSpacing/>
            <w:jc w:val="left"/>
            <w:rPr>
              <w:rFonts w:asciiTheme="minorHAnsi" w:hAnsiTheme="minorHAnsi"/>
              <w:sz w:val="22"/>
            </w:rPr>
          </w:pPr>
          <w:r w:rsidRPr="004A220F">
            <w:rPr>
              <w:rFonts w:asciiTheme="minorHAnsi" w:hAnsiTheme="minorHAnsi"/>
              <w:sz w:val="22"/>
            </w:rPr>
            <w:t>NUMERO DE CANECAS POR AREA Y/O SERVICIO</w:t>
          </w:r>
          <w:r>
            <w:rPr>
              <w:rFonts w:asciiTheme="minorHAnsi" w:hAnsiTheme="minorHAnsi"/>
              <w:sz w:val="22"/>
            </w:rPr>
            <w:t>…………………………………………..29</w:t>
          </w:r>
        </w:p>
        <w:p w:rsidR="00E85AA2" w:rsidRDefault="00E85AA2" w:rsidP="00A548EB">
          <w:pPr>
            <w:pStyle w:val="TDC1"/>
            <w:numPr>
              <w:ilvl w:val="2"/>
              <w:numId w:val="58"/>
            </w:numPr>
            <w:spacing w:line="240" w:lineRule="auto"/>
            <w:contextualSpacing/>
            <w:jc w:val="left"/>
            <w:rPr>
              <w:rFonts w:asciiTheme="minorHAnsi" w:hAnsiTheme="minorHAnsi"/>
              <w:sz w:val="22"/>
            </w:rPr>
          </w:pPr>
          <w:r w:rsidRPr="00E412C7">
            <w:rPr>
              <w:rFonts w:asciiTheme="minorHAnsi" w:hAnsiTheme="minorHAnsi"/>
              <w:sz w:val="22"/>
            </w:rPr>
            <w:t xml:space="preserve">CARACTERIZACION CUANTITATIVA DE RESIDUOS GENERADOS AL INTERIOR </w:t>
          </w:r>
        </w:p>
        <w:p w:rsidR="00E85AA2" w:rsidRDefault="00E85AA2" w:rsidP="00E85AA2">
          <w:pPr>
            <w:pStyle w:val="TDC1"/>
            <w:spacing w:line="240" w:lineRule="auto"/>
            <w:ind w:left="1800"/>
            <w:contextualSpacing/>
            <w:jc w:val="left"/>
            <w:rPr>
              <w:rFonts w:asciiTheme="minorHAnsi" w:hAnsiTheme="minorHAnsi"/>
              <w:sz w:val="22"/>
            </w:rPr>
          </w:pPr>
          <w:r w:rsidRPr="00E412C7">
            <w:rPr>
              <w:rFonts w:asciiTheme="minorHAnsi" w:hAnsiTheme="minorHAnsi"/>
              <w:sz w:val="22"/>
            </w:rPr>
            <w:t>DE LA CLINICA</w:t>
          </w:r>
          <w:r>
            <w:rPr>
              <w:rFonts w:asciiTheme="minorHAnsi" w:hAnsiTheme="minorHAnsi"/>
              <w:sz w:val="22"/>
            </w:rPr>
            <w:t>…………………………………………………………………………………………….…29</w:t>
          </w:r>
        </w:p>
        <w:p w:rsidR="00E85AA2" w:rsidRPr="004977AC" w:rsidRDefault="00E85AA2" w:rsidP="00A548EB">
          <w:pPr>
            <w:pStyle w:val="TDC1"/>
            <w:numPr>
              <w:ilvl w:val="1"/>
              <w:numId w:val="58"/>
            </w:numPr>
            <w:spacing w:line="240" w:lineRule="auto"/>
            <w:contextualSpacing/>
            <w:jc w:val="left"/>
            <w:rPr>
              <w:rFonts w:asciiTheme="minorHAnsi" w:hAnsiTheme="minorHAnsi"/>
              <w:sz w:val="22"/>
            </w:rPr>
          </w:pPr>
          <w:r w:rsidRPr="00E412C7">
            <w:rPr>
              <w:rFonts w:asciiTheme="minorHAnsi" w:hAnsiTheme="minorHAnsi"/>
              <w:sz w:val="22"/>
            </w:rPr>
            <w:t>CLASIFICACIÓN DE LOS INSUMOS, CARACTERISTICAS Y COLOR</w:t>
          </w:r>
          <w:r>
            <w:rPr>
              <w:rFonts w:asciiTheme="minorHAnsi" w:hAnsiTheme="minorHAnsi"/>
              <w:sz w:val="22"/>
            </w:rPr>
            <w:t>…………………………………29</w:t>
          </w:r>
        </w:p>
        <w:p w:rsidR="00E85AA2" w:rsidRPr="004977AC" w:rsidRDefault="00E85AA2" w:rsidP="00A548EB">
          <w:pPr>
            <w:pStyle w:val="TDC1"/>
            <w:numPr>
              <w:ilvl w:val="0"/>
              <w:numId w:val="58"/>
            </w:numPr>
            <w:spacing w:line="240" w:lineRule="auto"/>
            <w:contextualSpacing/>
            <w:jc w:val="left"/>
            <w:rPr>
              <w:rFonts w:asciiTheme="minorHAnsi" w:hAnsiTheme="minorHAnsi"/>
              <w:sz w:val="22"/>
            </w:rPr>
          </w:pPr>
          <w:r w:rsidRPr="004977AC">
            <w:rPr>
              <w:rFonts w:asciiTheme="minorHAnsi" w:hAnsiTheme="minorHAnsi"/>
              <w:sz w:val="22"/>
            </w:rPr>
            <w:t>SEGREGACIÓN EN LA FUENTE…………………………………………………………………</w:t>
          </w:r>
          <w:r>
            <w:rPr>
              <w:rFonts w:asciiTheme="minorHAnsi" w:hAnsiTheme="minorHAnsi"/>
              <w:sz w:val="22"/>
            </w:rPr>
            <w:t>……………………….31</w:t>
          </w:r>
        </w:p>
        <w:p w:rsidR="00E85AA2" w:rsidRPr="009D16AC" w:rsidRDefault="00E85AA2" w:rsidP="00A548EB">
          <w:pPr>
            <w:pStyle w:val="TDC1"/>
            <w:numPr>
              <w:ilvl w:val="1"/>
              <w:numId w:val="58"/>
            </w:numPr>
            <w:spacing w:line="240" w:lineRule="auto"/>
            <w:contextualSpacing/>
            <w:jc w:val="left"/>
            <w:rPr>
              <w:rFonts w:asciiTheme="minorHAnsi" w:hAnsiTheme="minorHAnsi"/>
              <w:sz w:val="22"/>
            </w:rPr>
          </w:pPr>
          <w:r w:rsidRPr="004977AC">
            <w:rPr>
              <w:rFonts w:asciiTheme="minorHAnsi" w:hAnsiTheme="minorHAnsi"/>
              <w:sz w:val="22"/>
            </w:rPr>
            <w:lastRenderedPageBreak/>
            <w:t>ETIQUETAS Y/O ROTULOS EMPLEADOS EN LA CLINICA SAN RAFAEL PARA LA SEGREGACION DE RESIDUOS</w:t>
          </w:r>
          <w:r>
            <w:rPr>
              <w:rFonts w:asciiTheme="minorHAnsi" w:hAnsiTheme="minorHAnsi"/>
              <w:sz w:val="22"/>
            </w:rPr>
            <w:t>…………………………………………………………………………………….32</w:t>
          </w:r>
        </w:p>
        <w:p w:rsidR="00E85AA2" w:rsidRPr="009D16AC" w:rsidRDefault="00E85AA2" w:rsidP="00A548EB">
          <w:pPr>
            <w:pStyle w:val="TDC1"/>
            <w:numPr>
              <w:ilvl w:val="1"/>
              <w:numId w:val="58"/>
            </w:numPr>
            <w:spacing w:line="240" w:lineRule="auto"/>
            <w:contextualSpacing/>
            <w:jc w:val="left"/>
            <w:rPr>
              <w:rFonts w:asciiTheme="minorHAnsi" w:hAnsiTheme="minorHAnsi"/>
              <w:sz w:val="22"/>
            </w:rPr>
          </w:pPr>
          <w:r w:rsidRPr="009D16AC">
            <w:rPr>
              <w:rFonts w:asciiTheme="minorHAnsi" w:hAnsiTheme="minorHAnsi"/>
              <w:sz w:val="22"/>
            </w:rPr>
            <w:t>CARACTERÍSTICAS DE LOS RECIPIENTES</w:t>
          </w:r>
          <w:r>
            <w:rPr>
              <w:rFonts w:asciiTheme="minorHAnsi" w:hAnsiTheme="minorHAnsi"/>
              <w:sz w:val="22"/>
            </w:rPr>
            <w:t>…………………………………………………………………….33</w:t>
          </w:r>
        </w:p>
        <w:p w:rsidR="00E85AA2" w:rsidRPr="0005759D" w:rsidRDefault="00E85AA2" w:rsidP="00A548EB">
          <w:pPr>
            <w:pStyle w:val="TDC1"/>
            <w:numPr>
              <w:ilvl w:val="1"/>
              <w:numId w:val="58"/>
            </w:numPr>
            <w:spacing w:line="240" w:lineRule="auto"/>
            <w:contextualSpacing/>
            <w:jc w:val="left"/>
            <w:rPr>
              <w:rFonts w:asciiTheme="minorHAnsi" w:hAnsiTheme="minorHAnsi"/>
              <w:sz w:val="22"/>
            </w:rPr>
          </w:pPr>
          <w:r w:rsidRPr="009D16AC">
            <w:rPr>
              <w:rFonts w:asciiTheme="minorHAnsi" w:hAnsiTheme="minorHAnsi"/>
              <w:sz w:val="22"/>
            </w:rPr>
            <w:t>CARACTERÍSTICAS DE LAS BOLSAS DESECHABLES</w:t>
          </w:r>
          <w:r>
            <w:rPr>
              <w:rFonts w:asciiTheme="minorHAnsi" w:hAnsiTheme="minorHAnsi"/>
              <w:sz w:val="22"/>
            </w:rPr>
            <w:t>………………………………………………………35</w:t>
          </w:r>
        </w:p>
        <w:p w:rsidR="00E85AA2" w:rsidRDefault="00E85AA2" w:rsidP="00A548EB">
          <w:pPr>
            <w:pStyle w:val="TDC1"/>
            <w:numPr>
              <w:ilvl w:val="0"/>
              <w:numId w:val="58"/>
            </w:numPr>
            <w:spacing w:line="240" w:lineRule="auto"/>
            <w:contextualSpacing/>
            <w:jc w:val="left"/>
            <w:rPr>
              <w:rFonts w:asciiTheme="minorHAnsi" w:hAnsiTheme="minorHAnsi"/>
              <w:sz w:val="22"/>
            </w:rPr>
          </w:pPr>
          <w:r w:rsidRPr="0005759D">
            <w:rPr>
              <w:rFonts w:asciiTheme="minorHAnsi" w:hAnsiTheme="minorHAnsi"/>
              <w:sz w:val="22"/>
            </w:rPr>
            <w:t>MOVIMIENTO DE RESIDUOS</w:t>
          </w:r>
          <w:r>
            <w:rPr>
              <w:rFonts w:asciiTheme="minorHAnsi" w:hAnsiTheme="minorHAnsi"/>
              <w:sz w:val="22"/>
            </w:rPr>
            <w:t>…………………………………………………………………………………………….36</w:t>
          </w:r>
        </w:p>
        <w:p w:rsidR="00E85AA2" w:rsidRDefault="00E85AA2" w:rsidP="00E85AA2">
          <w:pPr>
            <w:pStyle w:val="TDC1"/>
            <w:tabs>
              <w:tab w:val="clear" w:pos="480"/>
              <w:tab w:val="left" w:pos="709"/>
            </w:tabs>
            <w:spacing w:line="240" w:lineRule="auto"/>
            <w:contextualSpacing/>
            <w:jc w:val="left"/>
          </w:pPr>
          <w:r>
            <w:rPr>
              <w:rFonts w:asciiTheme="minorHAnsi" w:hAnsiTheme="minorHAnsi"/>
              <w:sz w:val="22"/>
            </w:rPr>
            <w:tab/>
            <w:t xml:space="preserve">10.1 </w:t>
          </w:r>
          <w:r w:rsidRPr="00D034E9">
            <w:rPr>
              <w:rFonts w:asciiTheme="minorHAnsi" w:hAnsiTheme="minorHAnsi"/>
              <w:sz w:val="22"/>
            </w:rPr>
            <w:t>DESCRIPCIÓN DE LA RUTA INTERNA DE RECOLECCIÓN DE RESIDUOS</w:t>
          </w:r>
          <w:r>
            <w:rPr>
              <w:rFonts w:asciiTheme="minorHAnsi" w:hAnsiTheme="minorHAnsi"/>
              <w:sz w:val="22"/>
            </w:rPr>
            <w:t>……………………….37</w:t>
          </w:r>
        </w:p>
        <w:p w:rsidR="00E85AA2" w:rsidRDefault="00E85AA2" w:rsidP="00A548EB">
          <w:pPr>
            <w:pStyle w:val="TDC1"/>
            <w:numPr>
              <w:ilvl w:val="0"/>
              <w:numId w:val="58"/>
            </w:numPr>
            <w:tabs>
              <w:tab w:val="left" w:pos="1134"/>
            </w:tabs>
            <w:spacing w:line="240" w:lineRule="auto"/>
            <w:contextualSpacing/>
            <w:jc w:val="left"/>
            <w:rPr>
              <w:rFonts w:asciiTheme="minorHAnsi" w:hAnsiTheme="minorHAnsi"/>
              <w:sz w:val="22"/>
            </w:rPr>
          </w:pPr>
          <w:r w:rsidRPr="003B75A0">
            <w:rPr>
              <w:rFonts w:asciiTheme="minorHAnsi" w:hAnsiTheme="minorHAnsi"/>
              <w:sz w:val="22"/>
            </w:rPr>
            <w:t>SELECCIÓN E IMPLEMENTACIÓN DEL SISTEMA DE DESACTIVACIÓN TRATAMIENTO Y/O DISPOSICIÓN FINAL DE LOS RESIDUOS</w:t>
          </w:r>
          <w:r>
            <w:rPr>
              <w:rFonts w:asciiTheme="minorHAnsi" w:hAnsiTheme="minorHAnsi"/>
              <w:sz w:val="22"/>
            </w:rPr>
            <w:t>……………………………………………………………………….…….38</w:t>
          </w:r>
        </w:p>
        <w:p w:rsidR="00E85AA2" w:rsidRPr="00F61530" w:rsidRDefault="00E85AA2" w:rsidP="00A548EB">
          <w:pPr>
            <w:pStyle w:val="TDC1"/>
            <w:numPr>
              <w:ilvl w:val="1"/>
              <w:numId w:val="58"/>
            </w:numPr>
            <w:tabs>
              <w:tab w:val="left" w:pos="1134"/>
            </w:tabs>
            <w:spacing w:line="240" w:lineRule="auto"/>
            <w:contextualSpacing/>
            <w:jc w:val="left"/>
            <w:rPr>
              <w:rFonts w:asciiTheme="minorHAnsi" w:hAnsiTheme="minorHAnsi"/>
              <w:sz w:val="22"/>
            </w:rPr>
          </w:pPr>
          <w:r w:rsidRPr="003B75A0">
            <w:rPr>
              <w:rFonts w:asciiTheme="minorHAnsi" w:hAnsiTheme="minorHAnsi"/>
              <w:sz w:val="22"/>
            </w:rPr>
            <w:t>DESACTIVACIÓN BAJA EFICIENCIA</w:t>
          </w:r>
          <w:r>
            <w:rPr>
              <w:rFonts w:asciiTheme="minorHAnsi" w:hAnsiTheme="minorHAnsi"/>
              <w:sz w:val="22"/>
            </w:rPr>
            <w:t>…………………………………………………….………………………38</w:t>
          </w:r>
        </w:p>
        <w:p w:rsidR="00E85AA2" w:rsidRPr="002F2ECD" w:rsidRDefault="00E85AA2" w:rsidP="00A548EB">
          <w:pPr>
            <w:pStyle w:val="TDC1"/>
            <w:numPr>
              <w:ilvl w:val="1"/>
              <w:numId w:val="58"/>
            </w:numPr>
            <w:tabs>
              <w:tab w:val="left" w:pos="1134"/>
            </w:tabs>
            <w:spacing w:line="240" w:lineRule="auto"/>
            <w:contextualSpacing/>
            <w:jc w:val="left"/>
            <w:rPr>
              <w:rFonts w:asciiTheme="minorHAnsi" w:hAnsiTheme="minorHAnsi"/>
              <w:sz w:val="22"/>
            </w:rPr>
          </w:pPr>
          <w:r w:rsidRPr="00F61530">
            <w:rPr>
              <w:rFonts w:asciiTheme="minorHAnsi" w:hAnsiTheme="minorHAnsi"/>
              <w:sz w:val="22"/>
            </w:rPr>
            <w:t>DESACTIVACION DE ALTA EFICIENCIA</w:t>
          </w:r>
          <w:r>
            <w:rPr>
              <w:rFonts w:asciiTheme="minorHAnsi" w:hAnsiTheme="minorHAnsi"/>
              <w:sz w:val="22"/>
            </w:rPr>
            <w:t>………………………………………………….……………………39</w:t>
          </w:r>
        </w:p>
        <w:p w:rsidR="00E85AA2" w:rsidRPr="00451F8D" w:rsidRDefault="00E85AA2" w:rsidP="00A548EB">
          <w:pPr>
            <w:pStyle w:val="TDC1"/>
            <w:numPr>
              <w:ilvl w:val="1"/>
              <w:numId w:val="58"/>
            </w:numPr>
            <w:tabs>
              <w:tab w:val="left" w:pos="1134"/>
            </w:tabs>
            <w:spacing w:line="240" w:lineRule="auto"/>
            <w:contextualSpacing/>
            <w:jc w:val="left"/>
            <w:rPr>
              <w:rFonts w:asciiTheme="minorHAnsi" w:hAnsiTheme="minorHAnsi"/>
              <w:sz w:val="22"/>
            </w:rPr>
          </w:pPr>
          <w:r w:rsidRPr="002F2ECD">
            <w:rPr>
              <w:rFonts w:asciiTheme="minorHAnsi" w:hAnsiTheme="minorHAnsi"/>
              <w:sz w:val="22"/>
            </w:rPr>
            <w:t>PROCEDIMIENTO DESACTIVACIÓN ALTA EFICIENCIA</w:t>
          </w:r>
          <w:r>
            <w:rPr>
              <w:rFonts w:asciiTheme="minorHAnsi" w:hAnsiTheme="minorHAnsi"/>
              <w:sz w:val="22"/>
            </w:rPr>
            <w:t>…………………….………………………….40</w:t>
          </w:r>
        </w:p>
        <w:p w:rsidR="00E85AA2" w:rsidRPr="00451F8D" w:rsidRDefault="00E85AA2" w:rsidP="00A548EB">
          <w:pPr>
            <w:pStyle w:val="TDC1"/>
            <w:numPr>
              <w:ilvl w:val="0"/>
              <w:numId w:val="58"/>
            </w:numPr>
            <w:tabs>
              <w:tab w:val="left" w:pos="1134"/>
            </w:tabs>
            <w:spacing w:line="240" w:lineRule="auto"/>
            <w:contextualSpacing/>
            <w:jc w:val="left"/>
            <w:rPr>
              <w:rFonts w:asciiTheme="minorHAnsi" w:hAnsiTheme="minorHAnsi"/>
              <w:sz w:val="22"/>
            </w:rPr>
          </w:pPr>
          <w:r w:rsidRPr="00451F8D">
            <w:rPr>
              <w:rFonts w:asciiTheme="minorHAnsi" w:hAnsiTheme="minorHAnsi"/>
              <w:sz w:val="22"/>
            </w:rPr>
            <w:t>ALMACENAMIENTO DE RESIDUOS</w:t>
          </w:r>
          <w:r>
            <w:rPr>
              <w:rFonts w:asciiTheme="minorHAnsi" w:hAnsiTheme="minorHAnsi"/>
              <w:sz w:val="22"/>
            </w:rPr>
            <w:t>………………………………………………………………………….……….41</w:t>
          </w:r>
        </w:p>
        <w:p w:rsidR="00E85AA2" w:rsidRDefault="00E85AA2" w:rsidP="00A548EB">
          <w:pPr>
            <w:pStyle w:val="TDC1"/>
            <w:numPr>
              <w:ilvl w:val="1"/>
              <w:numId w:val="58"/>
            </w:numPr>
            <w:tabs>
              <w:tab w:val="left" w:pos="1134"/>
            </w:tabs>
            <w:spacing w:line="240" w:lineRule="auto"/>
            <w:contextualSpacing/>
            <w:jc w:val="left"/>
            <w:rPr>
              <w:rFonts w:asciiTheme="minorHAnsi" w:hAnsiTheme="minorHAnsi"/>
              <w:sz w:val="22"/>
            </w:rPr>
          </w:pPr>
          <w:r w:rsidRPr="004A15EB">
            <w:rPr>
              <w:rFonts w:asciiTheme="minorHAnsi" w:hAnsiTheme="minorHAnsi"/>
              <w:sz w:val="22"/>
            </w:rPr>
            <w:t>ALMACENAMIENTO CENTRAL</w:t>
          </w:r>
          <w:r>
            <w:rPr>
              <w:rFonts w:asciiTheme="minorHAnsi" w:hAnsiTheme="minorHAnsi"/>
              <w:sz w:val="22"/>
            </w:rPr>
            <w:t>…………………………………………………………………………………..41</w:t>
          </w:r>
        </w:p>
        <w:p w:rsidR="00E85AA2" w:rsidRPr="007A7CA6" w:rsidRDefault="00E85AA2" w:rsidP="00A548EB">
          <w:pPr>
            <w:pStyle w:val="TDC1"/>
            <w:numPr>
              <w:ilvl w:val="1"/>
              <w:numId w:val="58"/>
            </w:numPr>
            <w:tabs>
              <w:tab w:val="left" w:pos="1134"/>
            </w:tabs>
            <w:spacing w:line="240" w:lineRule="auto"/>
            <w:contextualSpacing/>
            <w:jc w:val="left"/>
            <w:rPr>
              <w:rFonts w:asciiTheme="minorHAnsi" w:hAnsiTheme="minorHAnsi"/>
              <w:sz w:val="22"/>
            </w:rPr>
          </w:pPr>
          <w:r w:rsidRPr="007A7CA6">
            <w:rPr>
              <w:rFonts w:asciiTheme="minorHAnsi" w:hAnsiTheme="minorHAnsi"/>
              <w:sz w:val="22"/>
            </w:rPr>
            <w:t>PESAJE DE RESIDUOS…………………………………………………………………………………………</w:t>
          </w:r>
          <w:r>
            <w:rPr>
              <w:rFonts w:asciiTheme="minorHAnsi" w:hAnsiTheme="minorHAnsi"/>
              <w:sz w:val="22"/>
            </w:rPr>
            <w:t>……..42</w:t>
          </w:r>
        </w:p>
        <w:p w:rsidR="00E85AA2" w:rsidRPr="00A53A25" w:rsidRDefault="00E85AA2" w:rsidP="00A548EB">
          <w:pPr>
            <w:pStyle w:val="TDC1"/>
            <w:numPr>
              <w:ilvl w:val="0"/>
              <w:numId w:val="58"/>
            </w:numPr>
            <w:tabs>
              <w:tab w:val="left" w:pos="1134"/>
            </w:tabs>
            <w:spacing w:line="240" w:lineRule="auto"/>
            <w:contextualSpacing/>
            <w:jc w:val="left"/>
            <w:rPr>
              <w:rFonts w:asciiTheme="minorHAnsi" w:hAnsiTheme="minorHAnsi"/>
              <w:sz w:val="22"/>
            </w:rPr>
          </w:pPr>
          <w:r w:rsidRPr="00A53A25">
            <w:rPr>
              <w:rFonts w:asciiTheme="minorHAnsi" w:hAnsiTheme="minorHAnsi"/>
              <w:sz w:val="22"/>
            </w:rPr>
            <w:t xml:space="preserve">LIMPIEZA Y  DESINFECCIÓN Y MANEJO DE RESIDUOS SOLIDOS HOSPITALARIOS </w:t>
          </w:r>
          <w:r>
            <w:rPr>
              <w:rFonts w:asciiTheme="minorHAnsi" w:hAnsiTheme="minorHAnsi"/>
              <w:sz w:val="22"/>
            </w:rPr>
            <w:t>……………..42</w:t>
          </w:r>
        </w:p>
        <w:p w:rsidR="00E85AA2" w:rsidRDefault="00E85AA2" w:rsidP="00A548EB">
          <w:pPr>
            <w:pStyle w:val="TDC1"/>
            <w:numPr>
              <w:ilvl w:val="1"/>
              <w:numId w:val="58"/>
            </w:numPr>
            <w:tabs>
              <w:tab w:val="left" w:pos="1134"/>
            </w:tabs>
            <w:spacing w:line="240" w:lineRule="auto"/>
            <w:contextualSpacing/>
            <w:jc w:val="left"/>
            <w:rPr>
              <w:rFonts w:asciiTheme="minorHAnsi" w:hAnsiTheme="minorHAnsi"/>
              <w:sz w:val="22"/>
            </w:rPr>
          </w:pPr>
          <w:r w:rsidRPr="000002C2">
            <w:rPr>
              <w:rFonts w:asciiTheme="minorHAnsi" w:hAnsiTheme="minorHAnsi"/>
              <w:sz w:val="22"/>
            </w:rPr>
            <w:t>LIMPIEZA Y DESINFECCION DE ELEMENTOS DE PROTECCION PERSONAL</w:t>
          </w:r>
          <w:r>
            <w:rPr>
              <w:rFonts w:asciiTheme="minorHAnsi" w:hAnsiTheme="minorHAnsi"/>
              <w:sz w:val="22"/>
            </w:rPr>
            <w:t>………………….43</w:t>
          </w:r>
        </w:p>
        <w:p w:rsidR="00E85AA2" w:rsidRDefault="00E85AA2" w:rsidP="00A548EB">
          <w:pPr>
            <w:pStyle w:val="TDC1"/>
            <w:numPr>
              <w:ilvl w:val="0"/>
              <w:numId w:val="58"/>
            </w:numPr>
            <w:tabs>
              <w:tab w:val="left" w:pos="1134"/>
            </w:tabs>
            <w:spacing w:line="240" w:lineRule="auto"/>
            <w:contextualSpacing/>
            <w:jc w:val="left"/>
            <w:rPr>
              <w:rFonts w:asciiTheme="minorHAnsi" w:hAnsiTheme="minorHAnsi"/>
              <w:sz w:val="22"/>
            </w:rPr>
          </w:pPr>
          <w:r w:rsidRPr="008273C6">
            <w:rPr>
              <w:rFonts w:asciiTheme="minorHAnsi" w:hAnsiTheme="minorHAnsi"/>
              <w:sz w:val="22"/>
            </w:rPr>
            <w:t>PROTECCIÓN A LA SALUD DE LOS TRABAJADORES</w:t>
          </w:r>
          <w:r>
            <w:rPr>
              <w:rFonts w:asciiTheme="minorHAnsi" w:hAnsiTheme="minorHAnsi"/>
              <w:sz w:val="22"/>
            </w:rPr>
            <w:t>…………………………………………………………..43</w:t>
          </w:r>
        </w:p>
        <w:p w:rsidR="00E85AA2" w:rsidRPr="00E24B70" w:rsidRDefault="00E85AA2" w:rsidP="00A548EB">
          <w:pPr>
            <w:pStyle w:val="TDC1"/>
            <w:numPr>
              <w:ilvl w:val="0"/>
              <w:numId w:val="58"/>
            </w:numPr>
            <w:tabs>
              <w:tab w:val="left" w:pos="1134"/>
            </w:tabs>
            <w:spacing w:line="240" w:lineRule="auto"/>
            <w:contextualSpacing/>
            <w:jc w:val="left"/>
            <w:rPr>
              <w:rFonts w:asciiTheme="minorHAnsi" w:hAnsiTheme="minorHAnsi"/>
              <w:sz w:val="22"/>
            </w:rPr>
          </w:pPr>
          <w:r w:rsidRPr="000302A9">
            <w:rPr>
              <w:rFonts w:asciiTheme="minorHAnsi" w:hAnsiTheme="minorHAnsi"/>
              <w:sz w:val="22"/>
            </w:rPr>
            <w:t>PROGRAMA DE FORMACIÓN Y EDUCACIÓN</w:t>
          </w:r>
          <w:r>
            <w:rPr>
              <w:rFonts w:asciiTheme="minorHAnsi" w:hAnsiTheme="minorHAnsi"/>
              <w:sz w:val="22"/>
            </w:rPr>
            <w:t>…………………………………………………………………….45</w:t>
          </w:r>
        </w:p>
        <w:p w:rsidR="00E85AA2" w:rsidRPr="00AD59F2" w:rsidRDefault="00E85AA2" w:rsidP="00A548EB">
          <w:pPr>
            <w:pStyle w:val="TDC1"/>
            <w:numPr>
              <w:ilvl w:val="1"/>
              <w:numId w:val="58"/>
            </w:numPr>
            <w:tabs>
              <w:tab w:val="left" w:pos="1134"/>
            </w:tabs>
            <w:spacing w:line="240" w:lineRule="auto"/>
            <w:contextualSpacing/>
            <w:jc w:val="left"/>
            <w:rPr>
              <w:rFonts w:asciiTheme="minorHAnsi" w:hAnsiTheme="minorHAnsi"/>
              <w:sz w:val="22"/>
            </w:rPr>
          </w:pPr>
          <w:r w:rsidRPr="00E24B70">
            <w:rPr>
              <w:rFonts w:asciiTheme="minorHAnsi" w:hAnsiTheme="minorHAnsi"/>
              <w:sz w:val="22"/>
            </w:rPr>
            <w:t>TEMAS GENERALES</w:t>
          </w:r>
          <w:r>
            <w:rPr>
              <w:rFonts w:asciiTheme="minorHAnsi" w:hAnsiTheme="minorHAnsi"/>
              <w:sz w:val="22"/>
            </w:rPr>
            <w:t>…………………………………………………………………………………………………..45</w:t>
          </w:r>
        </w:p>
        <w:p w:rsidR="00E85AA2" w:rsidRPr="00D432E6" w:rsidRDefault="00E85AA2" w:rsidP="00A548EB">
          <w:pPr>
            <w:pStyle w:val="TDC1"/>
            <w:numPr>
              <w:ilvl w:val="1"/>
              <w:numId w:val="58"/>
            </w:numPr>
            <w:tabs>
              <w:tab w:val="left" w:pos="1134"/>
            </w:tabs>
            <w:spacing w:line="240" w:lineRule="auto"/>
            <w:contextualSpacing/>
            <w:jc w:val="left"/>
            <w:rPr>
              <w:rFonts w:asciiTheme="minorHAnsi" w:hAnsiTheme="minorHAnsi"/>
              <w:sz w:val="22"/>
            </w:rPr>
          </w:pPr>
          <w:r w:rsidRPr="00AD59F2">
            <w:rPr>
              <w:rFonts w:asciiTheme="minorHAnsi" w:hAnsiTheme="minorHAnsi"/>
              <w:sz w:val="22"/>
            </w:rPr>
            <w:t>TEMAS DE FORMACIÓN ESPECÍFICA</w:t>
          </w:r>
          <w:r>
            <w:rPr>
              <w:rFonts w:asciiTheme="minorHAnsi" w:hAnsiTheme="minorHAnsi"/>
              <w:sz w:val="22"/>
            </w:rPr>
            <w:t>……………………….…………………………………………………45</w:t>
          </w:r>
        </w:p>
        <w:p w:rsidR="00E85AA2" w:rsidRDefault="00E85AA2" w:rsidP="00A548EB">
          <w:pPr>
            <w:pStyle w:val="TDC1"/>
            <w:numPr>
              <w:ilvl w:val="1"/>
              <w:numId w:val="58"/>
            </w:numPr>
            <w:tabs>
              <w:tab w:val="left" w:pos="1134"/>
            </w:tabs>
            <w:spacing w:line="240" w:lineRule="auto"/>
            <w:contextualSpacing/>
            <w:jc w:val="left"/>
            <w:rPr>
              <w:rFonts w:asciiTheme="minorHAnsi" w:hAnsiTheme="minorHAnsi"/>
              <w:sz w:val="22"/>
            </w:rPr>
          </w:pPr>
          <w:r w:rsidRPr="00D432E6">
            <w:rPr>
              <w:rFonts w:asciiTheme="minorHAnsi" w:hAnsiTheme="minorHAnsi"/>
              <w:sz w:val="22"/>
            </w:rPr>
            <w:t>CRONOGRAMA DE CAPACITACIONES AÑO VIGENTE</w:t>
          </w:r>
          <w:r>
            <w:rPr>
              <w:rFonts w:asciiTheme="minorHAnsi" w:hAnsiTheme="minorHAnsi"/>
              <w:sz w:val="22"/>
            </w:rPr>
            <w:t>…………………………………………………46</w:t>
          </w:r>
        </w:p>
        <w:p w:rsidR="00E85AA2" w:rsidRDefault="00E85AA2" w:rsidP="00A548EB">
          <w:pPr>
            <w:pStyle w:val="TDC1"/>
            <w:numPr>
              <w:ilvl w:val="0"/>
              <w:numId w:val="58"/>
            </w:numPr>
            <w:tabs>
              <w:tab w:val="left" w:pos="1134"/>
            </w:tabs>
            <w:spacing w:line="240" w:lineRule="auto"/>
            <w:contextualSpacing/>
            <w:jc w:val="left"/>
            <w:rPr>
              <w:rFonts w:asciiTheme="minorHAnsi" w:hAnsiTheme="minorHAnsi"/>
              <w:sz w:val="22"/>
            </w:rPr>
          </w:pPr>
          <w:r w:rsidRPr="00017753">
            <w:rPr>
              <w:rFonts w:asciiTheme="minorHAnsi" w:hAnsiTheme="minorHAnsi"/>
              <w:sz w:val="22"/>
            </w:rPr>
            <w:t>SEGUIMIENTO Y MONITOREO</w:t>
          </w:r>
          <w:r>
            <w:rPr>
              <w:rFonts w:asciiTheme="minorHAnsi" w:hAnsiTheme="minorHAnsi"/>
              <w:sz w:val="22"/>
            </w:rPr>
            <w:t>………………………………………………………………………………………….47</w:t>
          </w:r>
        </w:p>
        <w:p w:rsidR="00E85AA2" w:rsidRPr="005F35D0" w:rsidRDefault="00E85AA2" w:rsidP="00A548EB">
          <w:pPr>
            <w:pStyle w:val="TDC1"/>
            <w:numPr>
              <w:ilvl w:val="0"/>
              <w:numId w:val="58"/>
            </w:numPr>
            <w:tabs>
              <w:tab w:val="left" w:pos="1134"/>
            </w:tabs>
            <w:spacing w:line="240" w:lineRule="auto"/>
            <w:contextualSpacing/>
            <w:jc w:val="left"/>
            <w:rPr>
              <w:rFonts w:asciiTheme="minorHAnsi" w:hAnsiTheme="minorHAnsi"/>
              <w:sz w:val="22"/>
            </w:rPr>
          </w:pPr>
          <w:r w:rsidRPr="00E21E95">
            <w:rPr>
              <w:rFonts w:asciiTheme="minorHAnsi" w:hAnsiTheme="minorHAnsi"/>
              <w:sz w:val="22"/>
            </w:rPr>
            <w:t>INDICADORES DE GESTIÓN Y REPORTES A LAS AUTORIDADES</w:t>
          </w:r>
          <w:r>
            <w:rPr>
              <w:rFonts w:asciiTheme="minorHAnsi" w:hAnsiTheme="minorHAnsi"/>
              <w:sz w:val="22"/>
            </w:rPr>
            <w:t>…………………………………………49</w:t>
          </w:r>
        </w:p>
        <w:p w:rsidR="00E85AA2" w:rsidRPr="005D35B5" w:rsidRDefault="00E85AA2" w:rsidP="00A548EB">
          <w:pPr>
            <w:pStyle w:val="TDC1"/>
            <w:numPr>
              <w:ilvl w:val="1"/>
              <w:numId w:val="58"/>
            </w:numPr>
            <w:tabs>
              <w:tab w:val="left" w:pos="1134"/>
            </w:tabs>
            <w:spacing w:line="240" w:lineRule="auto"/>
            <w:contextualSpacing/>
            <w:jc w:val="left"/>
            <w:rPr>
              <w:rFonts w:asciiTheme="minorHAnsi" w:hAnsiTheme="minorHAnsi"/>
              <w:sz w:val="22"/>
            </w:rPr>
          </w:pPr>
          <w:r w:rsidRPr="005F35D0">
            <w:rPr>
              <w:rFonts w:asciiTheme="minorHAnsi" w:hAnsiTheme="minorHAnsi"/>
              <w:sz w:val="22"/>
            </w:rPr>
            <w:t>INDICADORES DE DESTINACIÓN</w:t>
          </w:r>
          <w:r>
            <w:rPr>
              <w:rFonts w:asciiTheme="minorHAnsi" w:hAnsiTheme="minorHAnsi"/>
              <w:sz w:val="22"/>
            </w:rPr>
            <w:t>……………………………………………………………………………….49</w:t>
          </w:r>
        </w:p>
        <w:p w:rsidR="00E85AA2" w:rsidRPr="003A3EE6" w:rsidRDefault="00E85AA2" w:rsidP="00A548EB">
          <w:pPr>
            <w:pStyle w:val="TDC1"/>
            <w:numPr>
              <w:ilvl w:val="1"/>
              <w:numId w:val="58"/>
            </w:numPr>
            <w:tabs>
              <w:tab w:val="left" w:pos="1134"/>
            </w:tabs>
            <w:spacing w:line="240" w:lineRule="auto"/>
            <w:contextualSpacing/>
            <w:jc w:val="left"/>
            <w:rPr>
              <w:rFonts w:asciiTheme="minorHAnsi" w:hAnsiTheme="minorHAnsi"/>
              <w:sz w:val="22"/>
            </w:rPr>
          </w:pPr>
          <w:r w:rsidRPr="00332D10">
            <w:rPr>
              <w:rFonts w:asciiTheme="minorHAnsi" w:hAnsiTheme="minorHAnsi"/>
              <w:sz w:val="22"/>
            </w:rPr>
            <w:t>INDICADORES DE DESTINACIÓN PARA INCINERACIÓN</w:t>
          </w:r>
          <w:r>
            <w:rPr>
              <w:rFonts w:asciiTheme="minorHAnsi" w:hAnsiTheme="minorHAnsi"/>
              <w:sz w:val="22"/>
            </w:rPr>
            <w:t>……………………………………………..49</w:t>
          </w:r>
        </w:p>
        <w:p w:rsidR="00E85AA2" w:rsidRPr="00164D56" w:rsidRDefault="00E85AA2" w:rsidP="00A548EB">
          <w:pPr>
            <w:pStyle w:val="TDC1"/>
            <w:numPr>
              <w:ilvl w:val="1"/>
              <w:numId w:val="58"/>
            </w:numPr>
            <w:tabs>
              <w:tab w:val="left" w:pos="1134"/>
            </w:tabs>
            <w:spacing w:line="240" w:lineRule="auto"/>
            <w:contextualSpacing/>
            <w:jc w:val="left"/>
            <w:rPr>
              <w:rFonts w:asciiTheme="minorHAnsi" w:hAnsiTheme="minorHAnsi"/>
              <w:sz w:val="22"/>
            </w:rPr>
          </w:pPr>
          <w:r w:rsidRPr="003A3EE6">
            <w:rPr>
              <w:rFonts w:asciiTheme="minorHAnsi" w:hAnsiTheme="minorHAnsi"/>
              <w:sz w:val="22"/>
            </w:rPr>
            <w:t>INDICADORES DE DESTINACIÓN PARA RELLENOS SANITARIOS</w:t>
          </w:r>
          <w:r>
            <w:rPr>
              <w:rFonts w:asciiTheme="minorHAnsi" w:hAnsiTheme="minorHAnsi"/>
              <w:sz w:val="22"/>
            </w:rPr>
            <w:t>…………………………………50</w:t>
          </w:r>
        </w:p>
        <w:p w:rsidR="00E85AA2" w:rsidRPr="005E36B5" w:rsidRDefault="00E85AA2" w:rsidP="00A548EB">
          <w:pPr>
            <w:pStyle w:val="TDC1"/>
            <w:numPr>
              <w:ilvl w:val="1"/>
              <w:numId w:val="58"/>
            </w:numPr>
            <w:tabs>
              <w:tab w:val="left" w:pos="1134"/>
            </w:tabs>
            <w:spacing w:line="240" w:lineRule="auto"/>
            <w:contextualSpacing/>
            <w:jc w:val="left"/>
            <w:rPr>
              <w:rFonts w:asciiTheme="minorHAnsi" w:hAnsiTheme="minorHAnsi"/>
              <w:sz w:val="22"/>
            </w:rPr>
          </w:pPr>
          <w:r w:rsidRPr="00164D56">
            <w:rPr>
              <w:rFonts w:asciiTheme="minorHAnsi" w:hAnsiTheme="minorHAnsi"/>
              <w:sz w:val="22"/>
            </w:rPr>
            <w:t>INDICADORES ESTADÍSTICOS DE ACCIDENTALIDAD</w:t>
          </w:r>
          <w:r>
            <w:rPr>
              <w:rFonts w:asciiTheme="minorHAnsi" w:hAnsiTheme="minorHAnsi"/>
              <w:sz w:val="22"/>
            </w:rPr>
            <w:t>………………………………………………….50</w:t>
          </w:r>
        </w:p>
        <w:p w:rsidR="00E85AA2" w:rsidRDefault="00E85AA2" w:rsidP="00A548EB">
          <w:pPr>
            <w:pStyle w:val="TDC1"/>
            <w:numPr>
              <w:ilvl w:val="1"/>
              <w:numId w:val="58"/>
            </w:numPr>
            <w:tabs>
              <w:tab w:val="left" w:pos="1134"/>
            </w:tabs>
            <w:spacing w:line="240" w:lineRule="auto"/>
            <w:contextualSpacing/>
            <w:jc w:val="left"/>
            <w:rPr>
              <w:rFonts w:asciiTheme="minorHAnsi" w:hAnsiTheme="minorHAnsi"/>
              <w:sz w:val="22"/>
            </w:rPr>
          </w:pPr>
          <w:r w:rsidRPr="005E36B5">
            <w:rPr>
              <w:rFonts w:asciiTheme="minorHAnsi" w:hAnsiTheme="minorHAnsi"/>
              <w:sz w:val="22"/>
            </w:rPr>
            <w:t>INDICADOR DE FRECUENCIA</w:t>
          </w:r>
          <w:r>
            <w:rPr>
              <w:rFonts w:asciiTheme="minorHAnsi" w:hAnsiTheme="minorHAnsi"/>
              <w:sz w:val="22"/>
            </w:rPr>
            <w:t>…………………………………………………………………………………….50</w:t>
          </w:r>
        </w:p>
        <w:p w:rsidR="00E85AA2" w:rsidRDefault="00E85AA2" w:rsidP="00A548EB">
          <w:pPr>
            <w:pStyle w:val="TDC1"/>
            <w:numPr>
              <w:ilvl w:val="1"/>
              <w:numId w:val="58"/>
            </w:numPr>
            <w:tabs>
              <w:tab w:val="left" w:pos="1134"/>
            </w:tabs>
            <w:spacing w:line="240" w:lineRule="auto"/>
            <w:contextualSpacing/>
            <w:jc w:val="left"/>
            <w:rPr>
              <w:rFonts w:asciiTheme="minorHAnsi" w:hAnsiTheme="minorHAnsi"/>
              <w:sz w:val="22"/>
            </w:rPr>
          </w:pPr>
          <w:r>
            <w:rPr>
              <w:rFonts w:asciiTheme="minorHAnsi" w:hAnsiTheme="minorHAnsi"/>
              <w:sz w:val="22"/>
            </w:rPr>
            <w:t>INDICADOR DE GRAVEDAD……………………………………………………………………………………...50</w:t>
          </w:r>
        </w:p>
        <w:p w:rsidR="00E85AA2" w:rsidRPr="002609E1" w:rsidRDefault="00E85AA2" w:rsidP="00A548EB">
          <w:pPr>
            <w:pStyle w:val="TDC1"/>
            <w:numPr>
              <w:ilvl w:val="1"/>
              <w:numId w:val="58"/>
            </w:numPr>
            <w:tabs>
              <w:tab w:val="left" w:pos="1134"/>
            </w:tabs>
            <w:spacing w:line="240" w:lineRule="auto"/>
            <w:contextualSpacing/>
            <w:jc w:val="left"/>
            <w:rPr>
              <w:rFonts w:asciiTheme="minorHAnsi" w:hAnsiTheme="minorHAnsi"/>
              <w:sz w:val="22"/>
            </w:rPr>
          </w:pPr>
          <w:r>
            <w:rPr>
              <w:rFonts w:asciiTheme="minorHAnsi" w:hAnsiTheme="minorHAnsi"/>
              <w:sz w:val="22"/>
            </w:rPr>
            <w:t>INDICADOR DE INCIDENCIA……………………………………………………………………………………..50</w:t>
          </w:r>
        </w:p>
        <w:p w:rsidR="00E85AA2" w:rsidRDefault="00E85AA2" w:rsidP="00A548EB">
          <w:pPr>
            <w:pStyle w:val="TDC1"/>
            <w:numPr>
              <w:ilvl w:val="0"/>
              <w:numId w:val="65"/>
            </w:numPr>
            <w:tabs>
              <w:tab w:val="left" w:pos="1134"/>
            </w:tabs>
            <w:spacing w:line="240" w:lineRule="auto"/>
            <w:contextualSpacing/>
            <w:jc w:val="left"/>
            <w:rPr>
              <w:rFonts w:asciiTheme="minorHAnsi" w:hAnsiTheme="minorHAnsi"/>
              <w:sz w:val="22"/>
            </w:rPr>
          </w:pPr>
          <w:r w:rsidRPr="002609E1">
            <w:rPr>
              <w:rFonts w:asciiTheme="minorHAnsi" w:hAnsiTheme="minorHAnsi"/>
              <w:sz w:val="22"/>
            </w:rPr>
            <w:t>REPORTES A LAS AUTORIDADES DE CONTROL Y VIGILANCIA</w:t>
          </w:r>
          <w:r>
            <w:rPr>
              <w:rFonts w:asciiTheme="minorHAnsi" w:hAnsiTheme="minorHAnsi"/>
              <w:sz w:val="22"/>
            </w:rPr>
            <w:t>…………………………………………..50</w:t>
          </w:r>
        </w:p>
        <w:p w:rsidR="00E85AA2" w:rsidRDefault="00E85AA2" w:rsidP="00A548EB">
          <w:pPr>
            <w:pStyle w:val="TDC1"/>
            <w:numPr>
              <w:ilvl w:val="0"/>
              <w:numId w:val="65"/>
            </w:numPr>
            <w:tabs>
              <w:tab w:val="left" w:pos="1134"/>
            </w:tabs>
            <w:spacing w:line="240" w:lineRule="auto"/>
            <w:contextualSpacing/>
            <w:jc w:val="left"/>
            <w:rPr>
              <w:rFonts w:asciiTheme="minorHAnsi" w:hAnsiTheme="minorHAnsi"/>
              <w:sz w:val="22"/>
            </w:rPr>
          </w:pPr>
          <w:r w:rsidRPr="00820C0F">
            <w:rPr>
              <w:rFonts w:asciiTheme="minorHAnsi" w:hAnsiTheme="minorHAnsi"/>
              <w:sz w:val="22"/>
            </w:rPr>
            <w:t>GESTIÓN EXTERNA</w:t>
          </w:r>
          <w:r>
            <w:rPr>
              <w:rFonts w:asciiTheme="minorHAnsi" w:hAnsiTheme="minorHAnsi"/>
              <w:sz w:val="22"/>
            </w:rPr>
            <w:t>………………………………………………………………………………………………………….51</w:t>
          </w:r>
        </w:p>
        <w:p w:rsidR="00E85AA2" w:rsidRPr="009D5938" w:rsidRDefault="00E85AA2" w:rsidP="00A548EB">
          <w:pPr>
            <w:pStyle w:val="TDC1"/>
            <w:numPr>
              <w:ilvl w:val="0"/>
              <w:numId w:val="65"/>
            </w:numPr>
            <w:tabs>
              <w:tab w:val="left" w:pos="1134"/>
            </w:tabs>
            <w:spacing w:line="240" w:lineRule="auto"/>
            <w:contextualSpacing/>
            <w:jc w:val="left"/>
            <w:rPr>
              <w:rFonts w:asciiTheme="minorHAnsi" w:hAnsiTheme="minorHAnsi"/>
              <w:sz w:val="22"/>
            </w:rPr>
          </w:pPr>
          <w:r>
            <w:rPr>
              <w:rFonts w:asciiTheme="minorHAnsi" w:hAnsiTheme="minorHAnsi"/>
              <w:sz w:val="22"/>
            </w:rPr>
            <w:t>PLAN DE CONTINGENCIA…………………………………………………………………………………………………51</w:t>
          </w:r>
        </w:p>
        <w:p w:rsidR="00E85AA2" w:rsidRPr="0068386F" w:rsidRDefault="00E85AA2" w:rsidP="00A548EB">
          <w:pPr>
            <w:pStyle w:val="TDC1"/>
            <w:numPr>
              <w:ilvl w:val="1"/>
              <w:numId w:val="66"/>
            </w:numPr>
            <w:tabs>
              <w:tab w:val="left" w:pos="1134"/>
            </w:tabs>
            <w:spacing w:line="240" w:lineRule="auto"/>
            <w:ind w:firstLine="244"/>
            <w:contextualSpacing/>
            <w:jc w:val="left"/>
            <w:rPr>
              <w:rFonts w:asciiTheme="minorHAnsi" w:hAnsiTheme="minorHAnsi"/>
              <w:sz w:val="22"/>
            </w:rPr>
          </w:pPr>
          <w:r w:rsidRPr="009D5938">
            <w:rPr>
              <w:rFonts w:asciiTheme="minorHAnsi" w:hAnsiTheme="minorHAnsi"/>
              <w:sz w:val="22"/>
            </w:rPr>
            <w:t>EN CASO DE INTERRUPCIÓN DEL SERVICIO POR EMERGENCIA</w:t>
          </w:r>
          <w:r>
            <w:rPr>
              <w:rFonts w:asciiTheme="minorHAnsi" w:hAnsiTheme="minorHAnsi"/>
              <w:sz w:val="22"/>
            </w:rPr>
            <w:t>…………………………………51</w:t>
          </w:r>
        </w:p>
        <w:p w:rsidR="00E85AA2" w:rsidRDefault="00E85AA2" w:rsidP="00A548EB">
          <w:pPr>
            <w:pStyle w:val="TDC1"/>
            <w:numPr>
              <w:ilvl w:val="1"/>
              <w:numId w:val="66"/>
            </w:numPr>
            <w:tabs>
              <w:tab w:val="left" w:pos="1134"/>
            </w:tabs>
            <w:spacing w:line="240" w:lineRule="auto"/>
            <w:ind w:firstLine="244"/>
            <w:contextualSpacing/>
            <w:jc w:val="left"/>
            <w:rPr>
              <w:rFonts w:asciiTheme="minorHAnsi" w:hAnsiTheme="minorHAnsi"/>
              <w:sz w:val="22"/>
            </w:rPr>
          </w:pPr>
          <w:r w:rsidRPr="0068386F">
            <w:rPr>
              <w:rFonts w:asciiTheme="minorHAnsi" w:hAnsiTheme="minorHAnsi"/>
              <w:sz w:val="22"/>
            </w:rPr>
            <w:t>RUPTURA DE BOLSAS CON RESIDUOS INFECIOSOS PELIGROSOS</w:t>
          </w:r>
          <w:r>
            <w:rPr>
              <w:rFonts w:asciiTheme="minorHAnsi" w:hAnsiTheme="minorHAnsi"/>
              <w:sz w:val="22"/>
            </w:rPr>
            <w:t>………………………………52</w:t>
          </w:r>
        </w:p>
        <w:p w:rsidR="00E85AA2" w:rsidRDefault="00E85AA2" w:rsidP="00E85AA2">
          <w:pPr>
            <w:pStyle w:val="TDC1"/>
            <w:tabs>
              <w:tab w:val="left" w:pos="1134"/>
            </w:tabs>
            <w:spacing w:line="240" w:lineRule="auto"/>
            <w:ind w:left="465"/>
            <w:contextualSpacing/>
            <w:jc w:val="left"/>
            <w:rPr>
              <w:rFonts w:asciiTheme="minorHAnsi" w:hAnsiTheme="minorHAnsi"/>
              <w:sz w:val="22"/>
            </w:rPr>
          </w:pPr>
          <w:r>
            <w:rPr>
              <w:rFonts w:asciiTheme="minorHAnsi" w:hAnsiTheme="minorHAnsi"/>
              <w:sz w:val="22"/>
            </w:rPr>
            <w:t xml:space="preserve">    20.3INUNDACIONES…………………………………………………………………………………………………………52</w:t>
          </w:r>
        </w:p>
        <w:p w:rsidR="00E85AA2" w:rsidRDefault="00E85AA2" w:rsidP="00E85AA2">
          <w:pPr>
            <w:pStyle w:val="TDC1"/>
            <w:tabs>
              <w:tab w:val="left" w:pos="1134"/>
            </w:tabs>
            <w:spacing w:line="240" w:lineRule="auto"/>
            <w:ind w:left="465"/>
            <w:contextualSpacing/>
            <w:jc w:val="left"/>
            <w:rPr>
              <w:rFonts w:asciiTheme="minorHAnsi" w:hAnsiTheme="minorHAnsi"/>
              <w:sz w:val="22"/>
            </w:rPr>
          </w:pPr>
          <w:r>
            <w:rPr>
              <w:rFonts w:asciiTheme="minorHAnsi" w:hAnsiTheme="minorHAnsi"/>
              <w:sz w:val="22"/>
            </w:rPr>
            <w:t xml:space="preserve">    20.4</w:t>
          </w:r>
          <w:r w:rsidRPr="00F33F34">
            <w:rPr>
              <w:rFonts w:asciiTheme="minorHAnsi" w:hAnsiTheme="minorHAnsi"/>
              <w:sz w:val="22"/>
            </w:rPr>
            <w:t>DERRAMES DE SUSTANCIAS INFECCIOSAS</w:t>
          </w:r>
          <w:r>
            <w:rPr>
              <w:rFonts w:asciiTheme="minorHAnsi" w:hAnsiTheme="minorHAnsi"/>
              <w:sz w:val="22"/>
            </w:rPr>
            <w:t>…………………………….…………………………………..52</w:t>
          </w:r>
        </w:p>
        <w:p w:rsidR="00E85AA2" w:rsidRDefault="00E85AA2" w:rsidP="00E85AA2">
          <w:pPr>
            <w:pStyle w:val="TDC1"/>
            <w:tabs>
              <w:tab w:val="left" w:pos="1134"/>
            </w:tabs>
            <w:spacing w:line="240" w:lineRule="auto"/>
            <w:ind w:left="465"/>
            <w:contextualSpacing/>
            <w:jc w:val="left"/>
            <w:rPr>
              <w:rFonts w:asciiTheme="minorHAnsi" w:hAnsiTheme="minorHAnsi"/>
              <w:sz w:val="22"/>
            </w:rPr>
          </w:pPr>
          <w:r>
            <w:rPr>
              <w:rFonts w:asciiTheme="minorHAnsi" w:hAnsiTheme="minorHAnsi"/>
              <w:sz w:val="22"/>
            </w:rPr>
            <w:t xml:space="preserve">    20.5SISMOS……………………………………………………………………………………………………………………..53</w:t>
          </w:r>
        </w:p>
        <w:p w:rsidR="00E85AA2" w:rsidRDefault="00E85AA2" w:rsidP="00E85AA2">
          <w:pPr>
            <w:pStyle w:val="TDC1"/>
            <w:tabs>
              <w:tab w:val="left" w:pos="1134"/>
            </w:tabs>
            <w:spacing w:line="240" w:lineRule="auto"/>
            <w:ind w:left="465"/>
            <w:contextualSpacing/>
            <w:jc w:val="left"/>
            <w:rPr>
              <w:rFonts w:asciiTheme="minorHAnsi" w:hAnsiTheme="minorHAnsi"/>
              <w:sz w:val="22"/>
            </w:rPr>
          </w:pPr>
          <w:r>
            <w:rPr>
              <w:rFonts w:asciiTheme="minorHAnsi" w:hAnsiTheme="minorHAnsi"/>
              <w:sz w:val="22"/>
            </w:rPr>
            <w:t xml:space="preserve">    20.6INCENDIOS……………………………………………………….……………………………………………………….53</w:t>
          </w:r>
        </w:p>
        <w:p w:rsidR="00E85AA2" w:rsidRPr="003C1FE3" w:rsidRDefault="00E85AA2" w:rsidP="00E85AA2">
          <w:pPr>
            <w:pStyle w:val="TDC1"/>
            <w:tabs>
              <w:tab w:val="left" w:pos="1134"/>
            </w:tabs>
            <w:spacing w:line="240" w:lineRule="auto"/>
            <w:ind w:left="465"/>
            <w:contextualSpacing/>
            <w:jc w:val="left"/>
            <w:rPr>
              <w:rFonts w:asciiTheme="minorHAnsi" w:hAnsiTheme="minorHAnsi"/>
              <w:sz w:val="22"/>
            </w:rPr>
          </w:pPr>
          <w:r>
            <w:rPr>
              <w:rFonts w:asciiTheme="minorHAnsi" w:hAnsiTheme="minorHAnsi"/>
              <w:sz w:val="22"/>
            </w:rPr>
            <w:t xml:space="preserve">    20.7</w:t>
          </w:r>
          <w:r w:rsidRPr="00EB4858">
            <w:rPr>
              <w:rFonts w:asciiTheme="minorHAnsi" w:hAnsiTheme="minorHAnsi"/>
              <w:sz w:val="22"/>
            </w:rPr>
            <w:t>INTERRUPCIÓN DEL SUMINISTRO DE AGUA O ENERGÍA ELÉCTRICA</w:t>
          </w:r>
          <w:r>
            <w:rPr>
              <w:rFonts w:asciiTheme="minorHAnsi" w:hAnsiTheme="minorHAnsi"/>
              <w:sz w:val="22"/>
            </w:rPr>
            <w:t>…………………………..54</w:t>
          </w:r>
        </w:p>
        <w:p w:rsidR="00E85AA2" w:rsidRDefault="00E85AA2" w:rsidP="00E85AA2">
          <w:pPr>
            <w:pStyle w:val="TDC1"/>
            <w:tabs>
              <w:tab w:val="left" w:pos="1134"/>
            </w:tabs>
            <w:spacing w:line="240" w:lineRule="auto"/>
            <w:ind w:left="465"/>
            <w:contextualSpacing/>
            <w:jc w:val="left"/>
            <w:rPr>
              <w:rFonts w:asciiTheme="minorHAnsi" w:hAnsiTheme="minorHAnsi"/>
              <w:sz w:val="22"/>
            </w:rPr>
          </w:pPr>
          <w:r>
            <w:rPr>
              <w:rFonts w:asciiTheme="minorHAnsi" w:hAnsiTheme="minorHAnsi"/>
              <w:sz w:val="22"/>
            </w:rPr>
            <w:t xml:space="preserve">    20.8</w:t>
          </w:r>
          <w:r w:rsidRPr="003C1FE3">
            <w:rPr>
              <w:rFonts w:asciiTheme="minorHAnsi" w:hAnsiTheme="minorHAnsi"/>
              <w:sz w:val="22"/>
            </w:rPr>
            <w:t>PROBLEMAS EN EL SERVICIO PÚBLICO DE ASEO</w:t>
          </w:r>
          <w:r>
            <w:rPr>
              <w:rFonts w:asciiTheme="minorHAnsi" w:hAnsiTheme="minorHAnsi"/>
              <w:sz w:val="22"/>
            </w:rPr>
            <w:t>………………………………………………………..54</w:t>
          </w:r>
        </w:p>
        <w:p w:rsidR="00E85AA2" w:rsidRPr="004D4F70" w:rsidRDefault="00E85AA2" w:rsidP="00E85AA2">
          <w:pPr>
            <w:pStyle w:val="TDC1"/>
            <w:tabs>
              <w:tab w:val="left" w:pos="1134"/>
            </w:tabs>
            <w:spacing w:line="240" w:lineRule="auto"/>
            <w:ind w:left="465"/>
            <w:contextualSpacing/>
            <w:jc w:val="left"/>
            <w:rPr>
              <w:rFonts w:asciiTheme="minorHAnsi" w:hAnsiTheme="minorHAnsi"/>
              <w:sz w:val="22"/>
            </w:rPr>
          </w:pPr>
          <w:r>
            <w:rPr>
              <w:rFonts w:asciiTheme="minorHAnsi" w:hAnsiTheme="minorHAnsi"/>
              <w:sz w:val="22"/>
            </w:rPr>
            <w:t xml:space="preserve">    20.9SUSPENSION DE ACTIVIDADES…………………………………………………………………………………..54</w:t>
          </w:r>
        </w:p>
        <w:p w:rsidR="00E85AA2" w:rsidRDefault="00E85AA2" w:rsidP="00E85AA2">
          <w:pPr>
            <w:pStyle w:val="TDC1"/>
            <w:tabs>
              <w:tab w:val="left" w:pos="1134"/>
            </w:tabs>
            <w:spacing w:line="240" w:lineRule="auto"/>
            <w:ind w:left="720"/>
            <w:contextualSpacing/>
            <w:jc w:val="left"/>
            <w:rPr>
              <w:rFonts w:asciiTheme="minorHAnsi" w:hAnsiTheme="minorHAnsi"/>
              <w:sz w:val="22"/>
            </w:rPr>
          </w:pPr>
          <w:r>
            <w:rPr>
              <w:rFonts w:asciiTheme="minorHAnsi" w:hAnsiTheme="minorHAnsi"/>
              <w:sz w:val="22"/>
            </w:rPr>
            <w:t xml:space="preserve">20.10 </w:t>
          </w:r>
          <w:r w:rsidRPr="004D4F70">
            <w:rPr>
              <w:rFonts w:asciiTheme="minorHAnsi" w:hAnsiTheme="minorHAnsi"/>
              <w:sz w:val="22"/>
            </w:rPr>
            <w:t>ALTERACIÓN DE ORDEN PÚBLICO</w:t>
          </w:r>
          <w:r>
            <w:rPr>
              <w:rFonts w:asciiTheme="minorHAnsi" w:hAnsiTheme="minorHAnsi"/>
              <w:sz w:val="22"/>
            </w:rPr>
            <w:t>…………………………………………………………………………..55</w:t>
          </w:r>
        </w:p>
        <w:p w:rsidR="00E85AA2" w:rsidRPr="003A4A2F" w:rsidRDefault="00E85AA2" w:rsidP="00E85AA2">
          <w:pPr>
            <w:rPr>
              <w:rFonts w:asciiTheme="minorHAnsi" w:hAnsiTheme="minorHAnsi"/>
              <w:b/>
              <w:noProof/>
              <w:sz w:val="22"/>
              <w:lang w:val="es-CO"/>
            </w:rPr>
          </w:pPr>
          <w:r w:rsidRPr="003A4A2F">
            <w:rPr>
              <w:rFonts w:asciiTheme="minorHAnsi" w:hAnsiTheme="minorHAnsi"/>
              <w:b/>
              <w:noProof/>
              <w:sz w:val="22"/>
              <w:lang w:val="es-CO"/>
            </w:rPr>
            <w:lastRenderedPageBreak/>
            <w:t>CAPITULO RESPEL…………………………………………………………………………………………………………………….55</w:t>
          </w:r>
        </w:p>
        <w:p w:rsidR="00E85AA2" w:rsidRDefault="00E85AA2" w:rsidP="00E85AA2">
          <w:pPr>
            <w:rPr>
              <w:rFonts w:asciiTheme="minorHAnsi" w:hAnsiTheme="minorHAnsi"/>
              <w:b/>
              <w:sz w:val="22"/>
              <w:lang w:val="es-CO"/>
            </w:rPr>
          </w:pPr>
          <w:r w:rsidRPr="003A4A2F">
            <w:rPr>
              <w:rFonts w:asciiTheme="minorHAnsi" w:hAnsiTheme="minorHAnsi"/>
              <w:b/>
              <w:sz w:val="22"/>
              <w:lang w:val="es-CO"/>
            </w:rPr>
            <w:t>EVENTOS</w:t>
          </w:r>
          <w:r>
            <w:rPr>
              <w:rFonts w:asciiTheme="minorHAnsi" w:hAnsiTheme="minorHAnsi"/>
              <w:b/>
              <w:sz w:val="22"/>
              <w:lang w:val="es-CO"/>
            </w:rPr>
            <w:t xml:space="preserve"> ADVERSOS……………………………………………………………………………………………………………….64</w:t>
          </w:r>
        </w:p>
        <w:p w:rsidR="00E85AA2" w:rsidRDefault="00E85AA2" w:rsidP="00E85AA2">
          <w:pPr>
            <w:rPr>
              <w:rFonts w:asciiTheme="minorHAnsi" w:hAnsiTheme="minorHAnsi"/>
              <w:b/>
              <w:sz w:val="22"/>
              <w:lang w:val="es-CO"/>
            </w:rPr>
          </w:pPr>
          <w:r>
            <w:rPr>
              <w:rFonts w:asciiTheme="minorHAnsi" w:hAnsiTheme="minorHAnsi"/>
              <w:b/>
              <w:sz w:val="22"/>
              <w:lang w:val="es-CO"/>
            </w:rPr>
            <w:t>MEDIDAD DE CONTINGENCIA………………………………………………………………………………………………….64</w:t>
          </w:r>
        </w:p>
        <w:p w:rsidR="00E85AA2" w:rsidRDefault="00E85AA2" w:rsidP="00E85AA2">
          <w:pPr>
            <w:rPr>
              <w:rFonts w:asciiTheme="minorHAnsi" w:hAnsiTheme="minorHAnsi"/>
              <w:b/>
              <w:sz w:val="22"/>
              <w:lang w:val="es-CO"/>
            </w:rPr>
          </w:pPr>
          <w:r>
            <w:rPr>
              <w:rFonts w:asciiTheme="minorHAnsi" w:hAnsiTheme="minorHAnsi"/>
              <w:b/>
              <w:sz w:val="22"/>
              <w:lang w:val="es-CO"/>
            </w:rPr>
            <w:t>ACTUACIONES COMO EMERGENCIA (PRIMEROS AUXILIOS)……………………………………………………..67</w:t>
          </w:r>
        </w:p>
        <w:p w:rsidR="00E85AA2" w:rsidRDefault="00E85AA2" w:rsidP="00E85AA2">
          <w:pPr>
            <w:rPr>
              <w:rFonts w:asciiTheme="minorHAnsi" w:hAnsiTheme="minorHAnsi"/>
              <w:b/>
              <w:sz w:val="22"/>
              <w:lang w:val="es-CO"/>
            </w:rPr>
          </w:pPr>
          <w:r>
            <w:rPr>
              <w:rFonts w:asciiTheme="minorHAnsi" w:hAnsiTheme="minorHAnsi"/>
              <w:b/>
              <w:sz w:val="22"/>
              <w:lang w:val="es-CO"/>
            </w:rPr>
            <w:t>PLAN DE CONTINGENCIA………………………………………………………………………………………………………….67</w:t>
          </w:r>
        </w:p>
        <w:p w:rsidR="00E85AA2" w:rsidRDefault="00E85AA2" w:rsidP="00E85AA2">
          <w:pPr>
            <w:rPr>
              <w:rFonts w:asciiTheme="minorHAnsi" w:hAnsiTheme="minorHAnsi"/>
              <w:b/>
              <w:sz w:val="22"/>
              <w:lang w:val="es-CO"/>
            </w:rPr>
          </w:pPr>
          <w:r>
            <w:rPr>
              <w:rFonts w:asciiTheme="minorHAnsi" w:hAnsiTheme="minorHAnsi"/>
              <w:b/>
              <w:sz w:val="22"/>
              <w:lang w:val="es-CO"/>
            </w:rPr>
            <w:t>BIBLIOGRAFIA………………………………………………………………………………………………………………………….69</w:t>
          </w:r>
        </w:p>
        <w:p w:rsidR="00E85AA2" w:rsidRDefault="00E85AA2" w:rsidP="00E85AA2">
          <w:pPr>
            <w:rPr>
              <w:rFonts w:asciiTheme="minorHAnsi" w:hAnsiTheme="minorHAnsi"/>
              <w:b/>
              <w:sz w:val="22"/>
              <w:lang w:val="es-CO"/>
            </w:rPr>
          </w:pPr>
          <w:r>
            <w:rPr>
              <w:rFonts w:asciiTheme="minorHAnsi" w:hAnsiTheme="minorHAnsi"/>
              <w:b/>
              <w:sz w:val="22"/>
              <w:lang w:val="es-CO"/>
            </w:rPr>
            <w:t>ANEXO A FORMATO DE RESPEL………………………………………………………………………………………………..70</w:t>
          </w:r>
        </w:p>
        <w:p w:rsidR="00E85AA2" w:rsidRPr="003A4A2F" w:rsidRDefault="00E85AA2" w:rsidP="00E85AA2">
          <w:pPr>
            <w:rPr>
              <w:rFonts w:asciiTheme="minorHAnsi" w:hAnsiTheme="minorHAnsi"/>
              <w:b/>
              <w:sz w:val="22"/>
              <w:lang w:val="es-CO"/>
            </w:rPr>
          </w:pPr>
          <w:r>
            <w:rPr>
              <w:rFonts w:asciiTheme="minorHAnsi" w:hAnsiTheme="minorHAnsi"/>
              <w:b/>
              <w:sz w:val="22"/>
              <w:lang w:val="es-CO"/>
            </w:rPr>
            <w:t>ANEXO B GESTION DE RESIDUOS QUIMICOS…………………………………………………………………………….71</w:t>
          </w:r>
        </w:p>
        <w:p w:rsidR="00E21E95" w:rsidRPr="00E21E95" w:rsidRDefault="00E21E95" w:rsidP="00E85AA2">
          <w:pPr>
            <w:pStyle w:val="TtulodeTDC"/>
            <w:numPr>
              <w:ilvl w:val="0"/>
              <w:numId w:val="0"/>
            </w:numPr>
            <w:spacing w:line="240" w:lineRule="auto"/>
            <w:ind w:left="432"/>
            <w:rPr>
              <w:lang w:val="es-CO"/>
            </w:rPr>
          </w:pPr>
        </w:p>
        <w:p w:rsidR="008273C6" w:rsidRPr="008273C6" w:rsidRDefault="008273C6" w:rsidP="008273C6">
          <w:pPr>
            <w:rPr>
              <w:lang w:val="es-CO"/>
            </w:rPr>
          </w:pPr>
        </w:p>
        <w:p w:rsidR="006C4407" w:rsidRPr="006C4407" w:rsidRDefault="006C4407" w:rsidP="006C4407">
          <w:pPr>
            <w:rPr>
              <w:lang w:val="es-CO"/>
            </w:rPr>
          </w:pPr>
        </w:p>
        <w:p w:rsidR="00A92B1A" w:rsidRPr="00D034E9" w:rsidRDefault="00611BA6" w:rsidP="00D034E9">
          <w:pPr>
            <w:pStyle w:val="TDC1"/>
            <w:spacing w:line="240" w:lineRule="auto"/>
            <w:ind w:left="1095"/>
            <w:contextualSpacing/>
            <w:jc w:val="left"/>
            <w:rPr>
              <w:rFonts w:asciiTheme="minorHAnsi" w:hAnsiTheme="minorHAnsi"/>
              <w:sz w:val="22"/>
            </w:rPr>
          </w:pPr>
        </w:p>
      </w:sdtContent>
    </w:sdt>
    <w:p w:rsidR="0046783C" w:rsidRPr="00EE327B" w:rsidRDefault="0046783C" w:rsidP="00F83D87">
      <w:pPr>
        <w:spacing w:line="360" w:lineRule="auto"/>
        <w:rPr>
          <w:rFonts w:asciiTheme="minorHAnsi" w:hAnsiTheme="minorHAnsi" w:cstheme="minorHAnsi"/>
          <w:sz w:val="22"/>
          <w:lang w:val="es-CO" w:eastAsia="es-CO"/>
        </w:rPr>
        <w:sectPr w:rsidR="0046783C" w:rsidRPr="00EE327B" w:rsidSect="00572708">
          <w:headerReference w:type="even" r:id="rId9"/>
          <w:headerReference w:type="default" r:id="rId10"/>
          <w:footerReference w:type="default" r:id="rId11"/>
          <w:headerReference w:type="first" r:id="rId12"/>
          <w:pgSz w:w="12240" w:h="15840"/>
          <w:pgMar w:top="2268" w:right="1701" w:bottom="1985" w:left="1701" w:header="340" w:footer="397" w:gutter="0"/>
          <w:cols w:space="708"/>
          <w:docGrid w:linePitch="360"/>
        </w:sectPr>
      </w:pPr>
    </w:p>
    <w:tbl>
      <w:tblPr>
        <w:tblW w:w="8876" w:type="dxa"/>
        <w:tblInd w:w="51" w:type="dxa"/>
        <w:tblCellMar>
          <w:left w:w="70" w:type="dxa"/>
          <w:right w:w="70" w:type="dxa"/>
        </w:tblCellMar>
        <w:tblLook w:val="04A0" w:firstRow="1" w:lastRow="0" w:firstColumn="1" w:lastColumn="0" w:noHBand="0" w:noVBand="1"/>
      </w:tblPr>
      <w:tblGrid>
        <w:gridCol w:w="1153"/>
        <w:gridCol w:w="7046"/>
        <w:gridCol w:w="677"/>
      </w:tblGrid>
      <w:tr w:rsidR="003A3D78" w:rsidRPr="003A3D78" w:rsidTr="00222DF0">
        <w:trPr>
          <w:trHeight w:val="300"/>
        </w:trPr>
        <w:tc>
          <w:tcPr>
            <w:tcW w:w="8199" w:type="dxa"/>
            <w:gridSpan w:val="2"/>
            <w:shd w:val="clear" w:color="auto" w:fill="auto"/>
            <w:noWrap/>
            <w:vAlign w:val="center"/>
            <w:hideMark/>
          </w:tcPr>
          <w:p w:rsidR="003A3D78" w:rsidRPr="003A3D78" w:rsidRDefault="003A3D78" w:rsidP="005B04EC">
            <w:pPr>
              <w:spacing w:after="0" w:line="240" w:lineRule="auto"/>
              <w:jc w:val="center"/>
              <w:rPr>
                <w:rFonts w:ascii="Calibri" w:eastAsia="Times New Roman" w:hAnsi="Calibri"/>
                <w:color w:val="000000"/>
                <w:sz w:val="22"/>
                <w:lang w:val="es-ES" w:eastAsia="es-ES"/>
              </w:rPr>
            </w:pPr>
            <w:bookmarkStart w:id="0" w:name="_Toc259403414"/>
            <w:bookmarkStart w:id="1" w:name="_Toc268892282"/>
            <w:bookmarkStart w:id="2" w:name="_Toc293607540"/>
            <w:r w:rsidRPr="003A3D78">
              <w:rPr>
                <w:rFonts w:ascii="Calibri" w:eastAsia="Times New Roman" w:hAnsi="Calibri"/>
                <w:color w:val="000000"/>
                <w:sz w:val="22"/>
                <w:lang w:val="es-ES" w:eastAsia="es-ES"/>
              </w:rPr>
              <w:lastRenderedPageBreak/>
              <w:t>LISTA DE TABLAS</w:t>
            </w:r>
            <w:r w:rsidR="00491967">
              <w:rPr>
                <w:rFonts w:ascii="Calibri" w:eastAsia="Times New Roman" w:hAnsi="Calibri"/>
                <w:color w:val="000000"/>
                <w:sz w:val="22"/>
                <w:lang w:val="es-ES" w:eastAsia="es-ES"/>
              </w:rPr>
              <w:t xml:space="preserve"> Y FIGURAS</w:t>
            </w:r>
          </w:p>
        </w:tc>
        <w:tc>
          <w:tcPr>
            <w:tcW w:w="677" w:type="dxa"/>
            <w:shd w:val="clear" w:color="auto" w:fill="auto"/>
            <w:noWrap/>
            <w:vAlign w:val="center"/>
            <w:hideMark/>
          </w:tcPr>
          <w:p w:rsidR="003A3D78" w:rsidRPr="003A3D78" w:rsidRDefault="003A3D78" w:rsidP="005B04EC">
            <w:pPr>
              <w:spacing w:after="0" w:line="240" w:lineRule="auto"/>
              <w:jc w:val="center"/>
              <w:rPr>
                <w:rFonts w:ascii="Calibri" w:eastAsia="Times New Roman" w:hAnsi="Calibri"/>
                <w:color w:val="000000"/>
                <w:sz w:val="22"/>
                <w:lang w:val="es-ES" w:eastAsia="es-ES"/>
              </w:rPr>
            </w:pPr>
          </w:p>
        </w:tc>
      </w:tr>
      <w:tr w:rsidR="003A3D78" w:rsidRPr="003A3D78" w:rsidTr="00222DF0">
        <w:trPr>
          <w:trHeight w:val="300"/>
        </w:trPr>
        <w:tc>
          <w:tcPr>
            <w:tcW w:w="1153" w:type="dxa"/>
            <w:shd w:val="clear" w:color="auto" w:fill="auto"/>
            <w:noWrap/>
            <w:vAlign w:val="center"/>
            <w:hideMark/>
          </w:tcPr>
          <w:p w:rsidR="003A3D78" w:rsidRPr="003A3D78" w:rsidRDefault="003A3D78" w:rsidP="005B04EC">
            <w:pPr>
              <w:spacing w:after="0" w:line="240" w:lineRule="auto"/>
              <w:jc w:val="center"/>
              <w:rPr>
                <w:rFonts w:ascii="Calibri" w:eastAsia="Times New Roman" w:hAnsi="Calibri"/>
                <w:color w:val="000000"/>
                <w:sz w:val="22"/>
                <w:lang w:val="es-ES" w:eastAsia="es-ES"/>
              </w:rPr>
            </w:pPr>
          </w:p>
        </w:tc>
        <w:tc>
          <w:tcPr>
            <w:tcW w:w="7046" w:type="dxa"/>
            <w:shd w:val="clear" w:color="auto" w:fill="auto"/>
            <w:noWrap/>
            <w:vAlign w:val="center"/>
            <w:hideMark/>
          </w:tcPr>
          <w:p w:rsidR="003A3D78" w:rsidRPr="003A3D78" w:rsidRDefault="003A3D78" w:rsidP="005B04EC">
            <w:pPr>
              <w:spacing w:after="0" w:line="240" w:lineRule="auto"/>
              <w:jc w:val="center"/>
              <w:rPr>
                <w:rFonts w:ascii="Calibri" w:eastAsia="Times New Roman" w:hAnsi="Calibri"/>
                <w:color w:val="000000"/>
                <w:sz w:val="22"/>
                <w:lang w:val="es-ES" w:eastAsia="es-ES"/>
              </w:rPr>
            </w:pPr>
          </w:p>
        </w:tc>
        <w:tc>
          <w:tcPr>
            <w:tcW w:w="677" w:type="dxa"/>
            <w:shd w:val="clear" w:color="auto" w:fill="auto"/>
            <w:noWrap/>
            <w:vAlign w:val="center"/>
            <w:hideMark/>
          </w:tcPr>
          <w:p w:rsidR="003A3D78" w:rsidRPr="003A3D78" w:rsidRDefault="003A3D78" w:rsidP="005B04EC">
            <w:pPr>
              <w:spacing w:after="0" w:line="240" w:lineRule="auto"/>
              <w:jc w:val="center"/>
              <w:rPr>
                <w:rFonts w:ascii="Calibri" w:eastAsia="Times New Roman" w:hAnsi="Calibri"/>
                <w:color w:val="000000"/>
                <w:sz w:val="22"/>
                <w:lang w:val="es-ES" w:eastAsia="es-ES"/>
              </w:rPr>
            </w:pPr>
          </w:p>
        </w:tc>
      </w:tr>
      <w:tr w:rsidR="003A3D78" w:rsidRPr="003A3D78" w:rsidTr="00222DF0">
        <w:trPr>
          <w:trHeight w:val="300"/>
        </w:trPr>
        <w:tc>
          <w:tcPr>
            <w:tcW w:w="1153" w:type="dxa"/>
            <w:shd w:val="clear" w:color="auto" w:fill="auto"/>
            <w:noWrap/>
            <w:vAlign w:val="center"/>
            <w:hideMark/>
          </w:tcPr>
          <w:p w:rsidR="003A3D78" w:rsidRPr="003A3D78" w:rsidRDefault="003A3D78" w:rsidP="005B04EC">
            <w:pPr>
              <w:spacing w:after="0" w:line="240" w:lineRule="auto"/>
              <w:jc w:val="center"/>
              <w:rPr>
                <w:rFonts w:ascii="Calibri" w:eastAsia="Times New Roman" w:hAnsi="Calibri"/>
                <w:color w:val="000000"/>
                <w:sz w:val="22"/>
                <w:lang w:val="es-ES" w:eastAsia="es-ES"/>
              </w:rPr>
            </w:pPr>
          </w:p>
        </w:tc>
        <w:tc>
          <w:tcPr>
            <w:tcW w:w="7046" w:type="dxa"/>
            <w:shd w:val="clear" w:color="auto" w:fill="auto"/>
            <w:noWrap/>
            <w:vAlign w:val="center"/>
            <w:hideMark/>
          </w:tcPr>
          <w:p w:rsidR="003A3D78" w:rsidRPr="003A3D78" w:rsidRDefault="003A3D78" w:rsidP="005B04EC">
            <w:pPr>
              <w:spacing w:after="0" w:line="240" w:lineRule="auto"/>
              <w:jc w:val="center"/>
              <w:rPr>
                <w:rFonts w:ascii="Calibri" w:eastAsia="Times New Roman" w:hAnsi="Calibri"/>
                <w:color w:val="000000"/>
                <w:sz w:val="22"/>
                <w:lang w:val="es-ES" w:eastAsia="es-ES"/>
              </w:rPr>
            </w:pPr>
          </w:p>
        </w:tc>
        <w:tc>
          <w:tcPr>
            <w:tcW w:w="677" w:type="dxa"/>
            <w:shd w:val="clear" w:color="auto" w:fill="auto"/>
            <w:noWrap/>
            <w:vAlign w:val="center"/>
            <w:hideMark/>
          </w:tcPr>
          <w:p w:rsidR="003A3D78" w:rsidRPr="003A3D78" w:rsidRDefault="003A3D78" w:rsidP="005B04EC">
            <w:pPr>
              <w:spacing w:after="0" w:line="240" w:lineRule="auto"/>
              <w:jc w:val="center"/>
              <w:rPr>
                <w:rFonts w:ascii="Calibri" w:eastAsia="Times New Roman" w:hAnsi="Calibri"/>
                <w:color w:val="000000"/>
                <w:sz w:val="22"/>
                <w:lang w:val="es-ES" w:eastAsia="es-ES"/>
              </w:rPr>
            </w:pPr>
            <w:proofErr w:type="spellStart"/>
            <w:r w:rsidRPr="003A3D78">
              <w:rPr>
                <w:rFonts w:ascii="Calibri" w:eastAsia="Times New Roman" w:hAnsi="Calibri"/>
                <w:color w:val="000000"/>
                <w:sz w:val="22"/>
                <w:lang w:val="es-ES" w:eastAsia="es-ES"/>
              </w:rPr>
              <w:t>Pag</w:t>
            </w:r>
            <w:proofErr w:type="spellEnd"/>
            <w:r w:rsidRPr="003A3D78">
              <w:rPr>
                <w:rFonts w:ascii="Calibri" w:eastAsia="Times New Roman" w:hAnsi="Calibri"/>
                <w:color w:val="000000"/>
                <w:sz w:val="22"/>
                <w:lang w:val="es-ES" w:eastAsia="es-ES"/>
              </w:rPr>
              <w:t>.</w:t>
            </w:r>
          </w:p>
        </w:tc>
      </w:tr>
      <w:tr w:rsidR="00931920" w:rsidRPr="003A3D78" w:rsidTr="00222DF0">
        <w:trPr>
          <w:trHeight w:val="600"/>
        </w:trPr>
        <w:tc>
          <w:tcPr>
            <w:tcW w:w="1153" w:type="dxa"/>
            <w:shd w:val="clear" w:color="auto" w:fill="auto"/>
            <w:noWrap/>
            <w:vAlign w:val="center"/>
            <w:hideMark/>
          </w:tcPr>
          <w:p w:rsidR="00931920" w:rsidRPr="003A3D78" w:rsidRDefault="00931920" w:rsidP="005C7D57">
            <w:pPr>
              <w:spacing w:after="0" w:line="240" w:lineRule="auto"/>
              <w:jc w:val="center"/>
              <w:rPr>
                <w:rFonts w:ascii="Calibri" w:eastAsia="Times New Roman" w:hAnsi="Calibri"/>
                <w:color w:val="000000"/>
                <w:sz w:val="22"/>
                <w:lang w:val="es-ES" w:eastAsia="es-ES"/>
              </w:rPr>
            </w:pPr>
            <w:r w:rsidRPr="003A3D78">
              <w:rPr>
                <w:rFonts w:ascii="Calibri" w:eastAsia="Times New Roman" w:hAnsi="Calibri"/>
                <w:color w:val="000000"/>
                <w:sz w:val="22"/>
                <w:lang w:val="es-ES" w:eastAsia="es-ES"/>
              </w:rPr>
              <w:t xml:space="preserve">TABLA </w:t>
            </w:r>
            <w:r w:rsidR="005C7D57">
              <w:rPr>
                <w:rFonts w:ascii="Calibri" w:eastAsia="Times New Roman" w:hAnsi="Calibri"/>
                <w:color w:val="000000"/>
                <w:sz w:val="22"/>
                <w:lang w:val="es-ES" w:eastAsia="es-ES"/>
              </w:rPr>
              <w:t>3</w:t>
            </w:r>
            <w:r w:rsidRPr="003A3D78">
              <w:rPr>
                <w:rFonts w:ascii="Calibri" w:eastAsia="Times New Roman" w:hAnsi="Calibri"/>
                <w:color w:val="000000"/>
                <w:sz w:val="22"/>
                <w:lang w:val="es-ES" w:eastAsia="es-ES"/>
              </w:rPr>
              <w:t>.</w:t>
            </w:r>
          </w:p>
        </w:tc>
        <w:tc>
          <w:tcPr>
            <w:tcW w:w="7046" w:type="dxa"/>
            <w:shd w:val="clear" w:color="auto" w:fill="auto"/>
            <w:noWrap/>
            <w:vAlign w:val="center"/>
            <w:hideMark/>
          </w:tcPr>
          <w:p w:rsidR="00931920" w:rsidRPr="003A3D78" w:rsidRDefault="00931920" w:rsidP="005B04EC">
            <w:pPr>
              <w:spacing w:after="0" w:line="240" w:lineRule="auto"/>
              <w:rPr>
                <w:rFonts w:ascii="Calibri" w:eastAsia="Times New Roman" w:hAnsi="Calibri"/>
                <w:color w:val="000000"/>
                <w:sz w:val="22"/>
                <w:lang w:val="es-ES" w:eastAsia="es-ES"/>
              </w:rPr>
            </w:pPr>
            <w:r w:rsidRPr="003A3D78">
              <w:rPr>
                <w:rFonts w:ascii="Calibri" w:eastAsia="Times New Roman" w:hAnsi="Calibri"/>
                <w:color w:val="000000"/>
                <w:sz w:val="22"/>
                <w:lang w:val="es-ES" w:eastAsia="es-ES"/>
              </w:rPr>
              <w:t>Descripción cualitativa de residuos hospitalarios y similares, generados en IPS Clínica san Rafael</w:t>
            </w:r>
            <w:r>
              <w:rPr>
                <w:rFonts w:ascii="Calibri" w:eastAsia="Times New Roman" w:hAnsi="Calibri"/>
                <w:color w:val="000000"/>
                <w:sz w:val="22"/>
                <w:lang w:val="es-ES" w:eastAsia="es-ES"/>
              </w:rPr>
              <w:t>……………………………………………………………………………………..</w:t>
            </w:r>
          </w:p>
        </w:tc>
        <w:tc>
          <w:tcPr>
            <w:tcW w:w="677" w:type="dxa"/>
            <w:shd w:val="clear" w:color="auto" w:fill="auto"/>
            <w:noWrap/>
            <w:vAlign w:val="center"/>
            <w:hideMark/>
          </w:tcPr>
          <w:p w:rsidR="00931920" w:rsidRPr="00460306" w:rsidRDefault="005C7D57" w:rsidP="00460306">
            <w:pPr>
              <w:pStyle w:val="Sinespaciado1"/>
              <w:jc w:val="center"/>
              <w:rPr>
                <w:rFonts w:asciiTheme="minorHAnsi" w:hAnsiTheme="minorHAnsi"/>
                <w:sz w:val="22"/>
                <w:szCs w:val="22"/>
              </w:rPr>
            </w:pPr>
            <w:r>
              <w:rPr>
                <w:rFonts w:asciiTheme="minorHAnsi" w:hAnsiTheme="minorHAnsi"/>
                <w:sz w:val="22"/>
                <w:szCs w:val="22"/>
              </w:rPr>
              <w:t>36</w:t>
            </w:r>
          </w:p>
        </w:tc>
      </w:tr>
      <w:tr w:rsidR="00931920" w:rsidRPr="003A3D78" w:rsidTr="00222DF0">
        <w:trPr>
          <w:trHeight w:val="300"/>
        </w:trPr>
        <w:tc>
          <w:tcPr>
            <w:tcW w:w="1153" w:type="dxa"/>
            <w:shd w:val="clear" w:color="auto" w:fill="auto"/>
            <w:noWrap/>
            <w:vAlign w:val="center"/>
            <w:hideMark/>
          </w:tcPr>
          <w:p w:rsidR="00931920" w:rsidRPr="003A3D78" w:rsidRDefault="00931920" w:rsidP="005C7D57">
            <w:pPr>
              <w:spacing w:after="0" w:line="240" w:lineRule="auto"/>
              <w:jc w:val="center"/>
              <w:rPr>
                <w:rFonts w:ascii="Calibri" w:eastAsia="Times New Roman" w:hAnsi="Calibri"/>
                <w:color w:val="000000"/>
                <w:sz w:val="22"/>
                <w:lang w:val="es-ES" w:eastAsia="es-ES"/>
              </w:rPr>
            </w:pPr>
            <w:r w:rsidRPr="003A3D78">
              <w:rPr>
                <w:rFonts w:ascii="Calibri" w:eastAsia="Times New Roman" w:hAnsi="Calibri"/>
                <w:color w:val="000000"/>
                <w:sz w:val="22"/>
                <w:lang w:val="es-ES" w:eastAsia="es-ES"/>
              </w:rPr>
              <w:t xml:space="preserve">TABLA </w:t>
            </w:r>
            <w:r w:rsidR="005C7D57">
              <w:rPr>
                <w:rFonts w:ascii="Calibri" w:eastAsia="Times New Roman" w:hAnsi="Calibri"/>
                <w:color w:val="000000"/>
                <w:sz w:val="22"/>
                <w:lang w:val="es-ES" w:eastAsia="es-ES"/>
              </w:rPr>
              <w:t>4</w:t>
            </w:r>
            <w:r w:rsidRPr="003A3D78">
              <w:rPr>
                <w:rFonts w:ascii="Calibri" w:eastAsia="Times New Roman" w:hAnsi="Calibri"/>
                <w:color w:val="000000"/>
                <w:sz w:val="22"/>
                <w:lang w:val="es-ES" w:eastAsia="es-ES"/>
              </w:rPr>
              <w:t>.</w:t>
            </w:r>
          </w:p>
        </w:tc>
        <w:tc>
          <w:tcPr>
            <w:tcW w:w="7046" w:type="dxa"/>
            <w:shd w:val="clear" w:color="auto" w:fill="auto"/>
            <w:noWrap/>
            <w:vAlign w:val="center"/>
            <w:hideMark/>
          </w:tcPr>
          <w:p w:rsidR="00931920" w:rsidRPr="003A3D78" w:rsidRDefault="00931920" w:rsidP="007555D5">
            <w:pPr>
              <w:spacing w:after="0" w:line="240" w:lineRule="auto"/>
              <w:rPr>
                <w:rFonts w:ascii="Calibri" w:eastAsia="Times New Roman" w:hAnsi="Calibri"/>
                <w:color w:val="000000"/>
                <w:sz w:val="22"/>
                <w:lang w:val="es-ES" w:eastAsia="es-ES"/>
              </w:rPr>
            </w:pPr>
            <w:r w:rsidRPr="003A3D78">
              <w:rPr>
                <w:rFonts w:ascii="Calibri" w:eastAsia="Times New Roman" w:hAnsi="Calibri"/>
                <w:color w:val="000000"/>
                <w:sz w:val="22"/>
                <w:lang w:val="es-ES" w:eastAsia="es-ES"/>
              </w:rPr>
              <w:t>Clasificación de los insumos, características y color</w:t>
            </w:r>
            <w:r>
              <w:rPr>
                <w:rFonts w:ascii="Calibri" w:eastAsia="Times New Roman" w:hAnsi="Calibri"/>
                <w:color w:val="000000"/>
                <w:sz w:val="22"/>
                <w:lang w:val="es-ES" w:eastAsia="es-ES"/>
              </w:rPr>
              <w:t>……………………………………….</w:t>
            </w:r>
          </w:p>
        </w:tc>
        <w:tc>
          <w:tcPr>
            <w:tcW w:w="677" w:type="dxa"/>
            <w:shd w:val="clear" w:color="auto" w:fill="auto"/>
            <w:noWrap/>
            <w:vAlign w:val="center"/>
            <w:hideMark/>
          </w:tcPr>
          <w:p w:rsidR="00931920" w:rsidRPr="00460306" w:rsidRDefault="005C7D57" w:rsidP="00460306">
            <w:pPr>
              <w:pStyle w:val="Sinespaciado1"/>
              <w:jc w:val="center"/>
              <w:rPr>
                <w:rFonts w:asciiTheme="minorHAnsi" w:hAnsiTheme="minorHAnsi"/>
                <w:sz w:val="22"/>
                <w:szCs w:val="22"/>
              </w:rPr>
            </w:pPr>
            <w:r>
              <w:rPr>
                <w:rFonts w:asciiTheme="minorHAnsi" w:hAnsiTheme="minorHAnsi"/>
                <w:sz w:val="22"/>
                <w:szCs w:val="22"/>
              </w:rPr>
              <w:t>41</w:t>
            </w:r>
          </w:p>
        </w:tc>
      </w:tr>
      <w:tr w:rsidR="00931920" w:rsidRPr="003A3D78" w:rsidTr="00222DF0">
        <w:trPr>
          <w:trHeight w:val="300"/>
        </w:trPr>
        <w:tc>
          <w:tcPr>
            <w:tcW w:w="1153" w:type="dxa"/>
            <w:shd w:val="clear" w:color="auto" w:fill="auto"/>
            <w:noWrap/>
            <w:vAlign w:val="center"/>
            <w:hideMark/>
          </w:tcPr>
          <w:p w:rsidR="00931920" w:rsidRPr="003A3D78" w:rsidRDefault="00931920" w:rsidP="005C7D57">
            <w:pPr>
              <w:spacing w:after="0" w:line="240" w:lineRule="auto"/>
              <w:jc w:val="center"/>
              <w:rPr>
                <w:rFonts w:ascii="Calibri" w:eastAsia="Times New Roman" w:hAnsi="Calibri"/>
                <w:color w:val="000000"/>
                <w:sz w:val="22"/>
                <w:lang w:val="es-ES" w:eastAsia="es-ES"/>
              </w:rPr>
            </w:pPr>
            <w:r w:rsidRPr="003A3D78">
              <w:rPr>
                <w:rFonts w:ascii="Calibri" w:eastAsia="Times New Roman" w:hAnsi="Calibri"/>
                <w:color w:val="000000"/>
                <w:sz w:val="22"/>
                <w:lang w:val="es-ES" w:eastAsia="es-ES"/>
              </w:rPr>
              <w:t xml:space="preserve">TABLA </w:t>
            </w:r>
            <w:r w:rsidR="005C7D57">
              <w:rPr>
                <w:rFonts w:ascii="Calibri" w:eastAsia="Times New Roman" w:hAnsi="Calibri"/>
                <w:color w:val="000000"/>
                <w:sz w:val="22"/>
                <w:lang w:val="es-ES" w:eastAsia="es-ES"/>
              </w:rPr>
              <w:t>5</w:t>
            </w:r>
            <w:r w:rsidRPr="003A3D78">
              <w:rPr>
                <w:rFonts w:ascii="Calibri" w:eastAsia="Times New Roman" w:hAnsi="Calibri"/>
                <w:color w:val="000000"/>
                <w:sz w:val="22"/>
                <w:lang w:val="es-ES" w:eastAsia="es-ES"/>
              </w:rPr>
              <w:t>.</w:t>
            </w:r>
          </w:p>
        </w:tc>
        <w:tc>
          <w:tcPr>
            <w:tcW w:w="7046" w:type="dxa"/>
            <w:shd w:val="clear" w:color="auto" w:fill="auto"/>
            <w:noWrap/>
            <w:vAlign w:val="center"/>
            <w:hideMark/>
          </w:tcPr>
          <w:p w:rsidR="00931920" w:rsidRPr="003A3D78" w:rsidRDefault="00931920" w:rsidP="007555D5">
            <w:pPr>
              <w:spacing w:after="0" w:line="240" w:lineRule="auto"/>
              <w:rPr>
                <w:rFonts w:ascii="Calibri" w:eastAsia="Times New Roman" w:hAnsi="Calibri"/>
                <w:color w:val="000000"/>
                <w:sz w:val="22"/>
                <w:lang w:val="es-ES" w:eastAsia="es-ES"/>
              </w:rPr>
            </w:pPr>
            <w:r w:rsidRPr="003A3D78">
              <w:rPr>
                <w:rFonts w:ascii="Calibri" w:eastAsia="Times New Roman" w:hAnsi="Calibri"/>
                <w:color w:val="000000"/>
                <w:sz w:val="22"/>
                <w:lang w:val="es-ES" w:eastAsia="es-ES"/>
              </w:rPr>
              <w:t>Clasificación de los residuos, rótulos y color de empaques</w:t>
            </w:r>
            <w:r>
              <w:rPr>
                <w:rFonts w:ascii="Calibri" w:eastAsia="Times New Roman" w:hAnsi="Calibri"/>
                <w:color w:val="000000"/>
                <w:sz w:val="22"/>
                <w:lang w:val="es-ES" w:eastAsia="es-ES"/>
              </w:rPr>
              <w:t>…………………………….</w:t>
            </w:r>
          </w:p>
        </w:tc>
        <w:tc>
          <w:tcPr>
            <w:tcW w:w="677" w:type="dxa"/>
            <w:shd w:val="clear" w:color="auto" w:fill="auto"/>
            <w:noWrap/>
            <w:vAlign w:val="bottom"/>
            <w:hideMark/>
          </w:tcPr>
          <w:p w:rsidR="00931920" w:rsidRPr="00460306" w:rsidRDefault="005C7D57" w:rsidP="00460306">
            <w:pPr>
              <w:pStyle w:val="Sinespaciado1"/>
              <w:jc w:val="center"/>
              <w:rPr>
                <w:rFonts w:asciiTheme="minorHAnsi" w:hAnsiTheme="minorHAnsi"/>
                <w:sz w:val="22"/>
                <w:szCs w:val="22"/>
              </w:rPr>
            </w:pPr>
            <w:r>
              <w:rPr>
                <w:rFonts w:asciiTheme="minorHAnsi" w:hAnsiTheme="minorHAnsi"/>
                <w:sz w:val="22"/>
                <w:szCs w:val="22"/>
              </w:rPr>
              <w:t>4</w:t>
            </w:r>
            <w:r w:rsidR="00D27552">
              <w:rPr>
                <w:rFonts w:asciiTheme="minorHAnsi" w:hAnsiTheme="minorHAnsi"/>
                <w:sz w:val="22"/>
                <w:szCs w:val="22"/>
              </w:rPr>
              <w:t>4</w:t>
            </w:r>
          </w:p>
        </w:tc>
      </w:tr>
      <w:tr w:rsidR="00931920" w:rsidRPr="003A3D78" w:rsidTr="00222DF0">
        <w:trPr>
          <w:trHeight w:val="300"/>
        </w:trPr>
        <w:tc>
          <w:tcPr>
            <w:tcW w:w="1153" w:type="dxa"/>
            <w:shd w:val="clear" w:color="auto" w:fill="auto"/>
            <w:noWrap/>
            <w:vAlign w:val="center"/>
            <w:hideMark/>
          </w:tcPr>
          <w:p w:rsidR="00931920" w:rsidRPr="003A3D78" w:rsidRDefault="00931920" w:rsidP="005C7D57">
            <w:pPr>
              <w:spacing w:after="0" w:line="240" w:lineRule="auto"/>
              <w:jc w:val="center"/>
              <w:rPr>
                <w:rFonts w:ascii="Calibri" w:eastAsia="Times New Roman" w:hAnsi="Calibri"/>
                <w:color w:val="000000"/>
                <w:sz w:val="22"/>
                <w:lang w:val="es-ES" w:eastAsia="es-ES"/>
              </w:rPr>
            </w:pPr>
            <w:r w:rsidRPr="003A3D78">
              <w:rPr>
                <w:rFonts w:ascii="Calibri" w:eastAsia="Times New Roman" w:hAnsi="Calibri"/>
                <w:color w:val="000000"/>
                <w:sz w:val="22"/>
                <w:lang w:val="es-ES" w:eastAsia="es-ES"/>
              </w:rPr>
              <w:t xml:space="preserve">TABLA </w:t>
            </w:r>
            <w:r w:rsidR="005C7D57">
              <w:rPr>
                <w:rFonts w:ascii="Calibri" w:eastAsia="Times New Roman" w:hAnsi="Calibri"/>
                <w:color w:val="000000"/>
                <w:sz w:val="22"/>
                <w:lang w:val="es-ES" w:eastAsia="es-ES"/>
              </w:rPr>
              <w:t>6</w:t>
            </w:r>
            <w:r w:rsidRPr="003A3D78">
              <w:rPr>
                <w:rFonts w:ascii="Calibri" w:eastAsia="Times New Roman" w:hAnsi="Calibri"/>
                <w:color w:val="000000"/>
                <w:sz w:val="22"/>
                <w:lang w:val="es-ES" w:eastAsia="es-ES"/>
              </w:rPr>
              <w:t>.</w:t>
            </w:r>
          </w:p>
        </w:tc>
        <w:tc>
          <w:tcPr>
            <w:tcW w:w="7046" w:type="dxa"/>
            <w:shd w:val="clear" w:color="auto" w:fill="auto"/>
            <w:noWrap/>
            <w:vAlign w:val="center"/>
            <w:hideMark/>
          </w:tcPr>
          <w:p w:rsidR="00931920" w:rsidRPr="003A3D78" w:rsidRDefault="00931920" w:rsidP="007555D5">
            <w:pPr>
              <w:spacing w:after="0" w:line="240" w:lineRule="auto"/>
              <w:rPr>
                <w:rFonts w:ascii="Calibri" w:eastAsia="Times New Roman" w:hAnsi="Calibri"/>
                <w:color w:val="000000"/>
                <w:sz w:val="22"/>
                <w:lang w:val="es-ES" w:eastAsia="es-ES"/>
              </w:rPr>
            </w:pPr>
            <w:r w:rsidRPr="003A3D78">
              <w:rPr>
                <w:rFonts w:ascii="Calibri" w:eastAsia="Times New Roman" w:hAnsi="Calibri"/>
                <w:color w:val="000000"/>
                <w:sz w:val="22"/>
                <w:lang w:val="es-ES" w:eastAsia="es-ES"/>
              </w:rPr>
              <w:t>Especificaciones técnicas para los empaques (bolsas desechables)</w:t>
            </w:r>
            <w:r>
              <w:rPr>
                <w:rFonts w:ascii="Calibri" w:eastAsia="Times New Roman" w:hAnsi="Calibri"/>
                <w:color w:val="000000"/>
                <w:sz w:val="22"/>
                <w:lang w:val="es-ES" w:eastAsia="es-ES"/>
              </w:rPr>
              <w:t>……………….</w:t>
            </w:r>
          </w:p>
        </w:tc>
        <w:tc>
          <w:tcPr>
            <w:tcW w:w="677" w:type="dxa"/>
            <w:shd w:val="clear" w:color="auto" w:fill="auto"/>
            <w:noWrap/>
            <w:vAlign w:val="center"/>
            <w:hideMark/>
          </w:tcPr>
          <w:p w:rsidR="00931920" w:rsidRPr="00460306" w:rsidRDefault="005C7D57" w:rsidP="00460306">
            <w:pPr>
              <w:pStyle w:val="Sinespaciado1"/>
              <w:jc w:val="center"/>
              <w:rPr>
                <w:rFonts w:asciiTheme="minorHAnsi" w:hAnsiTheme="minorHAnsi"/>
                <w:sz w:val="22"/>
                <w:szCs w:val="22"/>
              </w:rPr>
            </w:pPr>
            <w:r>
              <w:rPr>
                <w:rFonts w:asciiTheme="minorHAnsi" w:hAnsiTheme="minorHAnsi"/>
                <w:sz w:val="22"/>
                <w:szCs w:val="22"/>
              </w:rPr>
              <w:t>49</w:t>
            </w:r>
          </w:p>
        </w:tc>
      </w:tr>
      <w:tr w:rsidR="00931920" w:rsidRPr="003A3D78" w:rsidTr="00222DF0">
        <w:trPr>
          <w:trHeight w:val="300"/>
        </w:trPr>
        <w:tc>
          <w:tcPr>
            <w:tcW w:w="1153" w:type="dxa"/>
            <w:shd w:val="clear" w:color="auto" w:fill="auto"/>
            <w:noWrap/>
            <w:vAlign w:val="center"/>
            <w:hideMark/>
          </w:tcPr>
          <w:p w:rsidR="00931920" w:rsidRPr="003A3D78" w:rsidRDefault="00931920" w:rsidP="005C7D57">
            <w:pPr>
              <w:spacing w:after="0" w:line="240" w:lineRule="auto"/>
              <w:jc w:val="center"/>
              <w:rPr>
                <w:rFonts w:ascii="Calibri" w:eastAsia="Times New Roman" w:hAnsi="Calibri"/>
                <w:color w:val="000000"/>
                <w:sz w:val="22"/>
                <w:lang w:val="es-ES" w:eastAsia="es-ES"/>
              </w:rPr>
            </w:pPr>
            <w:r w:rsidRPr="003A3D78">
              <w:rPr>
                <w:rFonts w:ascii="Calibri" w:eastAsia="Times New Roman" w:hAnsi="Calibri"/>
                <w:color w:val="000000"/>
                <w:sz w:val="22"/>
                <w:lang w:val="es-ES" w:eastAsia="es-ES"/>
              </w:rPr>
              <w:t xml:space="preserve">TABLA </w:t>
            </w:r>
            <w:r w:rsidR="005C7D57">
              <w:rPr>
                <w:rFonts w:ascii="Calibri" w:eastAsia="Times New Roman" w:hAnsi="Calibri"/>
                <w:color w:val="000000"/>
                <w:sz w:val="22"/>
                <w:lang w:val="es-ES" w:eastAsia="es-ES"/>
              </w:rPr>
              <w:t>7</w:t>
            </w:r>
            <w:r w:rsidRPr="003A3D78">
              <w:rPr>
                <w:rFonts w:ascii="Calibri" w:eastAsia="Times New Roman" w:hAnsi="Calibri"/>
                <w:color w:val="000000"/>
                <w:sz w:val="22"/>
                <w:lang w:val="es-ES" w:eastAsia="es-ES"/>
              </w:rPr>
              <w:t>.</w:t>
            </w:r>
          </w:p>
        </w:tc>
        <w:tc>
          <w:tcPr>
            <w:tcW w:w="7046" w:type="dxa"/>
            <w:shd w:val="clear" w:color="auto" w:fill="auto"/>
            <w:noWrap/>
            <w:vAlign w:val="center"/>
            <w:hideMark/>
          </w:tcPr>
          <w:p w:rsidR="00931920" w:rsidRPr="003A3D78" w:rsidRDefault="00931920" w:rsidP="007555D5">
            <w:pPr>
              <w:spacing w:after="0" w:line="240" w:lineRule="auto"/>
              <w:rPr>
                <w:rFonts w:ascii="Calibri" w:eastAsia="Times New Roman" w:hAnsi="Calibri"/>
                <w:color w:val="000000"/>
                <w:sz w:val="22"/>
                <w:lang w:val="es-ES" w:eastAsia="es-ES"/>
              </w:rPr>
            </w:pPr>
            <w:r w:rsidRPr="003A3D78">
              <w:rPr>
                <w:rFonts w:ascii="Calibri" w:eastAsia="Times New Roman" w:hAnsi="Calibri"/>
                <w:color w:val="000000"/>
                <w:sz w:val="22"/>
                <w:lang w:val="es-ES" w:eastAsia="es-ES"/>
              </w:rPr>
              <w:t>Tratamiento y/o disposición final por clase de residuo</w:t>
            </w:r>
            <w:r>
              <w:rPr>
                <w:rFonts w:ascii="Calibri" w:eastAsia="Times New Roman" w:hAnsi="Calibri"/>
                <w:color w:val="000000"/>
                <w:sz w:val="22"/>
                <w:lang w:val="es-ES" w:eastAsia="es-ES"/>
              </w:rPr>
              <w:t>………………………………….</w:t>
            </w:r>
          </w:p>
        </w:tc>
        <w:tc>
          <w:tcPr>
            <w:tcW w:w="677" w:type="dxa"/>
            <w:shd w:val="clear" w:color="auto" w:fill="auto"/>
            <w:noWrap/>
            <w:vAlign w:val="center"/>
            <w:hideMark/>
          </w:tcPr>
          <w:p w:rsidR="00931920" w:rsidRPr="00460306" w:rsidRDefault="005C7D57" w:rsidP="00460306">
            <w:pPr>
              <w:pStyle w:val="Sinespaciado1"/>
              <w:jc w:val="center"/>
              <w:rPr>
                <w:rFonts w:asciiTheme="minorHAnsi" w:hAnsiTheme="minorHAnsi"/>
                <w:sz w:val="22"/>
                <w:szCs w:val="22"/>
              </w:rPr>
            </w:pPr>
            <w:r>
              <w:rPr>
                <w:rFonts w:asciiTheme="minorHAnsi" w:hAnsiTheme="minorHAnsi"/>
                <w:sz w:val="22"/>
                <w:szCs w:val="22"/>
              </w:rPr>
              <w:t>61</w:t>
            </w:r>
          </w:p>
        </w:tc>
      </w:tr>
      <w:tr w:rsidR="00931920" w:rsidRPr="003A3D78" w:rsidTr="00222DF0">
        <w:trPr>
          <w:trHeight w:val="300"/>
        </w:trPr>
        <w:tc>
          <w:tcPr>
            <w:tcW w:w="1153" w:type="dxa"/>
            <w:shd w:val="clear" w:color="auto" w:fill="auto"/>
            <w:noWrap/>
            <w:vAlign w:val="center"/>
            <w:hideMark/>
          </w:tcPr>
          <w:p w:rsidR="00931920" w:rsidRPr="003A3D78" w:rsidRDefault="00931920" w:rsidP="005C7D57">
            <w:pPr>
              <w:spacing w:after="0" w:line="240" w:lineRule="auto"/>
              <w:jc w:val="center"/>
              <w:rPr>
                <w:rFonts w:ascii="Calibri" w:eastAsia="Times New Roman" w:hAnsi="Calibri"/>
                <w:color w:val="000000"/>
                <w:sz w:val="22"/>
                <w:lang w:val="es-ES" w:eastAsia="es-ES"/>
              </w:rPr>
            </w:pPr>
            <w:r w:rsidRPr="003A3D78">
              <w:rPr>
                <w:rFonts w:ascii="Calibri" w:eastAsia="Times New Roman" w:hAnsi="Calibri"/>
                <w:color w:val="000000"/>
                <w:sz w:val="22"/>
                <w:lang w:val="es-ES" w:eastAsia="es-ES"/>
              </w:rPr>
              <w:t xml:space="preserve">TABLA </w:t>
            </w:r>
            <w:r w:rsidR="005C7D57">
              <w:rPr>
                <w:rFonts w:ascii="Calibri" w:eastAsia="Times New Roman" w:hAnsi="Calibri"/>
                <w:color w:val="000000"/>
                <w:sz w:val="22"/>
                <w:lang w:val="es-ES" w:eastAsia="es-ES"/>
              </w:rPr>
              <w:t>8</w:t>
            </w:r>
            <w:r w:rsidRPr="003A3D78">
              <w:rPr>
                <w:rFonts w:ascii="Calibri" w:eastAsia="Times New Roman" w:hAnsi="Calibri"/>
                <w:color w:val="000000"/>
                <w:sz w:val="22"/>
                <w:lang w:val="es-ES" w:eastAsia="es-ES"/>
              </w:rPr>
              <w:t>.</w:t>
            </w:r>
          </w:p>
        </w:tc>
        <w:tc>
          <w:tcPr>
            <w:tcW w:w="7046" w:type="dxa"/>
            <w:shd w:val="clear" w:color="auto" w:fill="auto"/>
            <w:noWrap/>
            <w:vAlign w:val="center"/>
            <w:hideMark/>
          </w:tcPr>
          <w:p w:rsidR="00931920" w:rsidRPr="003A3D78" w:rsidRDefault="00931920" w:rsidP="007555D5">
            <w:pPr>
              <w:spacing w:after="0" w:line="240" w:lineRule="auto"/>
              <w:rPr>
                <w:rFonts w:ascii="Calibri" w:eastAsia="Times New Roman" w:hAnsi="Calibri"/>
                <w:color w:val="000000"/>
                <w:sz w:val="22"/>
                <w:lang w:val="es-ES" w:eastAsia="es-ES"/>
              </w:rPr>
            </w:pPr>
            <w:r w:rsidRPr="003A3D78">
              <w:rPr>
                <w:rFonts w:ascii="Calibri" w:eastAsia="Times New Roman" w:hAnsi="Calibri"/>
                <w:color w:val="000000"/>
                <w:sz w:val="22"/>
                <w:lang w:val="es-ES" w:eastAsia="es-ES"/>
              </w:rPr>
              <w:t>Ejemplo. Programa de seguimiento y monitoreo</w:t>
            </w:r>
            <w:r>
              <w:rPr>
                <w:rFonts w:ascii="Calibri" w:eastAsia="Times New Roman" w:hAnsi="Calibri"/>
                <w:color w:val="000000"/>
                <w:sz w:val="22"/>
                <w:lang w:val="es-ES" w:eastAsia="es-ES"/>
              </w:rPr>
              <w:t>…………………………………………..</w:t>
            </w:r>
          </w:p>
        </w:tc>
        <w:tc>
          <w:tcPr>
            <w:tcW w:w="677" w:type="dxa"/>
            <w:shd w:val="clear" w:color="auto" w:fill="auto"/>
            <w:noWrap/>
            <w:vAlign w:val="center"/>
            <w:hideMark/>
          </w:tcPr>
          <w:p w:rsidR="00931920" w:rsidRPr="00460306" w:rsidRDefault="005C7D57" w:rsidP="00460306">
            <w:pPr>
              <w:pStyle w:val="Sinespaciado1"/>
              <w:jc w:val="center"/>
              <w:rPr>
                <w:rFonts w:asciiTheme="minorHAnsi" w:hAnsiTheme="minorHAnsi"/>
                <w:sz w:val="22"/>
                <w:szCs w:val="22"/>
              </w:rPr>
            </w:pPr>
            <w:r>
              <w:rPr>
                <w:rFonts w:asciiTheme="minorHAnsi" w:hAnsiTheme="minorHAnsi"/>
                <w:sz w:val="22"/>
                <w:szCs w:val="22"/>
              </w:rPr>
              <w:t>7</w:t>
            </w:r>
            <w:r w:rsidR="00D27552">
              <w:rPr>
                <w:rFonts w:asciiTheme="minorHAnsi" w:hAnsiTheme="minorHAnsi"/>
                <w:sz w:val="22"/>
                <w:szCs w:val="22"/>
              </w:rPr>
              <w:t>6</w:t>
            </w:r>
          </w:p>
        </w:tc>
      </w:tr>
      <w:tr w:rsidR="00931920" w:rsidRPr="003A3D78" w:rsidTr="00222DF0">
        <w:trPr>
          <w:trHeight w:val="300"/>
        </w:trPr>
        <w:tc>
          <w:tcPr>
            <w:tcW w:w="1153" w:type="dxa"/>
            <w:shd w:val="clear" w:color="auto" w:fill="auto"/>
            <w:noWrap/>
            <w:vAlign w:val="center"/>
            <w:hideMark/>
          </w:tcPr>
          <w:p w:rsidR="00931920" w:rsidRPr="003A3D78" w:rsidRDefault="00931920" w:rsidP="005C7D57">
            <w:pPr>
              <w:spacing w:after="0" w:line="240" w:lineRule="auto"/>
              <w:jc w:val="center"/>
              <w:rPr>
                <w:rFonts w:ascii="Calibri" w:eastAsia="Times New Roman" w:hAnsi="Calibri"/>
                <w:color w:val="000000"/>
                <w:sz w:val="22"/>
                <w:lang w:val="es-ES" w:eastAsia="es-ES"/>
              </w:rPr>
            </w:pPr>
            <w:r w:rsidRPr="003A3D78">
              <w:rPr>
                <w:rFonts w:ascii="Calibri" w:eastAsia="Times New Roman" w:hAnsi="Calibri"/>
                <w:color w:val="000000"/>
                <w:sz w:val="22"/>
                <w:lang w:val="es-ES" w:eastAsia="es-ES"/>
              </w:rPr>
              <w:t xml:space="preserve">TABLA </w:t>
            </w:r>
            <w:r w:rsidR="005C7D57">
              <w:rPr>
                <w:rFonts w:ascii="Calibri" w:eastAsia="Times New Roman" w:hAnsi="Calibri"/>
                <w:color w:val="000000"/>
                <w:sz w:val="22"/>
                <w:lang w:val="es-ES" w:eastAsia="es-ES"/>
              </w:rPr>
              <w:t>9</w:t>
            </w:r>
            <w:r w:rsidRPr="003A3D78">
              <w:rPr>
                <w:rFonts w:ascii="Calibri" w:eastAsia="Times New Roman" w:hAnsi="Calibri"/>
                <w:color w:val="000000"/>
                <w:sz w:val="22"/>
                <w:lang w:val="es-ES" w:eastAsia="es-ES"/>
              </w:rPr>
              <w:t>.</w:t>
            </w:r>
          </w:p>
        </w:tc>
        <w:tc>
          <w:tcPr>
            <w:tcW w:w="7046" w:type="dxa"/>
            <w:shd w:val="clear" w:color="auto" w:fill="auto"/>
            <w:noWrap/>
            <w:vAlign w:val="center"/>
            <w:hideMark/>
          </w:tcPr>
          <w:p w:rsidR="00931920" w:rsidRPr="003A3D78" w:rsidRDefault="00931920" w:rsidP="007555D5">
            <w:pPr>
              <w:spacing w:after="0" w:line="240" w:lineRule="auto"/>
              <w:rPr>
                <w:rFonts w:ascii="Calibri" w:eastAsia="Times New Roman" w:hAnsi="Calibri"/>
                <w:color w:val="000000"/>
                <w:sz w:val="22"/>
                <w:lang w:val="es-ES" w:eastAsia="es-ES"/>
              </w:rPr>
            </w:pPr>
            <w:r w:rsidRPr="003A3D78">
              <w:rPr>
                <w:rFonts w:ascii="Calibri" w:eastAsia="Times New Roman" w:hAnsi="Calibri"/>
                <w:color w:val="000000"/>
                <w:sz w:val="22"/>
                <w:lang w:val="es-ES" w:eastAsia="es-ES"/>
              </w:rPr>
              <w:t>Costo de manejo de Residuos Hospitalarios</w:t>
            </w:r>
            <w:r>
              <w:rPr>
                <w:rFonts w:ascii="Calibri" w:eastAsia="Times New Roman" w:hAnsi="Calibri"/>
                <w:color w:val="000000"/>
                <w:sz w:val="22"/>
                <w:lang w:val="es-ES" w:eastAsia="es-ES"/>
              </w:rPr>
              <w:t>…………………………………………………..</w:t>
            </w:r>
          </w:p>
        </w:tc>
        <w:tc>
          <w:tcPr>
            <w:tcW w:w="677" w:type="dxa"/>
            <w:shd w:val="clear" w:color="auto" w:fill="auto"/>
            <w:noWrap/>
            <w:vAlign w:val="center"/>
            <w:hideMark/>
          </w:tcPr>
          <w:p w:rsidR="00931920" w:rsidRPr="00460306" w:rsidRDefault="005C7D57" w:rsidP="00460306">
            <w:pPr>
              <w:pStyle w:val="Sinespaciado1"/>
              <w:jc w:val="center"/>
              <w:rPr>
                <w:rFonts w:asciiTheme="minorHAnsi" w:hAnsiTheme="minorHAnsi"/>
                <w:sz w:val="22"/>
                <w:szCs w:val="22"/>
              </w:rPr>
            </w:pPr>
            <w:r>
              <w:rPr>
                <w:rFonts w:asciiTheme="minorHAnsi" w:hAnsiTheme="minorHAnsi"/>
                <w:sz w:val="22"/>
                <w:szCs w:val="22"/>
              </w:rPr>
              <w:t>77</w:t>
            </w:r>
          </w:p>
        </w:tc>
      </w:tr>
      <w:tr w:rsidR="00931920" w:rsidRPr="003A3D78" w:rsidTr="00222DF0">
        <w:trPr>
          <w:trHeight w:val="300"/>
        </w:trPr>
        <w:tc>
          <w:tcPr>
            <w:tcW w:w="1153" w:type="dxa"/>
            <w:shd w:val="clear" w:color="auto" w:fill="auto"/>
            <w:noWrap/>
            <w:vAlign w:val="center"/>
            <w:hideMark/>
          </w:tcPr>
          <w:p w:rsidR="00931920" w:rsidRPr="003A3D78" w:rsidRDefault="005C7D57" w:rsidP="005C7D57">
            <w:pPr>
              <w:spacing w:after="0" w:line="240" w:lineRule="auto"/>
              <w:jc w:val="center"/>
              <w:rPr>
                <w:rFonts w:ascii="Calibri" w:eastAsia="Times New Roman" w:hAnsi="Calibri"/>
                <w:color w:val="000000"/>
                <w:sz w:val="22"/>
                <w:lang w:val="es-ES" w:eastAsia="es-ES"/>
              </w:rPr>
            </w:pPr>
            <w:r>
              <w:rPr>
                <w:rFonts w:ascii="Calibri" w:eastAsia="Times New Roman" w:hAnsi="Calibri"/>
                <w:color w:val="000000"/>
                <w:sz w:val="22"/>
                <w:lang w:val="es-ES" w:eastAsia="es-ES"/>
              </w:rPr>
              <w:t>FIGURA 1</w:t>
            </w:r>
            <w:r w:rsidR="00931920" w:rsidRPr="003A3D78">
              <w:rPr>
                <w:rFonts w:ascii="Calibri" w:eastAsia="Times New Roman" w:hAnsi="Calibri"/>
                <w:color w:val="000000"/>
                <w:sz w:val="22"/>
                <w:lang w:val="es-ES" w:eastAsia="es-ES"/>
              </w:rPr>
              <w:t>.</w:t>
            </w:r>
          </w:p>
        </w:tc>
        <w:tc>
          <w:tcPr>
            <w:tcW w:w="7046" w:type="dxa"/>
            <w:shd w:val="clear" w:color="auto" w:fill="auto"/>
            <w:noWrap/>
            <w:vAlign w:val="center"/>
            <w:hideMark/>
          </w:tcPr>
          <w:p w:rsidR="00931920" w:rsidRPr="003A3D78" w:rsidRDefault="005C7D57" w:rsidP="007555D5">
            <w:pPr>
              <w:spacing w:after="0" w:line="240" w:lineRule="auto"/>
              <w:rPr>
                <w:rFonts w:ascii="Calibri" w:eastAsia="Times New Roman" w:hAnsi="Calibri"/>
                <w:color w:val="000000"/>
                <w:sz w:val="22"/>
                <w:lang w:val="es-ES" w:eastAsia="es-ES"/>
              </w:rPr>
            </w:pPr>
            <w:r>
              <w:rPr>
                <w:rFonts w:ascii="Calibri" w:eastAsia="Times New Roman" w:hAnsi="Calibri"/>
                <w:color w:val="000000"/>
                <w:sz w:val="22"/>
                <w:lang w:val="es-ES" w:eastAsia="es-ES"/>
              </w:rPr>
              <w:t>Clasificación de los residuos hospitalarios y similares……………..</w:t>
            </w:r>
            <w:r w:rsidR="00931920">
              <w:rPr>
                <w:rFonts w:ascii="Calibri" w:eastAsia="Times New Roman" w:hAnsi="Calibri"/>
                <w:color w:val="000000"/>
                <w:sz w:val="22"/>
                <w:lang w:val="es-ES" w:eastAsia="es-ES"/>
              </w:rPr>
              <w:t>……………………..</w:t>
            </w:r>
          </w:p>
        </w:tc>
        <w:tc>
          <w:tcPr>
            <w:tcW w:w="677" w:type="dxa"/>
            <w:shd w:val="clear" w:color="auto" w:fill="auto"/>
            <w:noWrap/>
            <w:vAlign w:val="center"/>
            <w:hideMark/>
          </w:tcPr>
          <w:p w:rsidR="00931920" w:rsidRPr="00460306" w:rsidRDefault="005C7D57" w:rsidP="00460306">
            <w:pPr>
              <w:pStyle w:val="Sinespaciado1"/>
              <w:jc w:val="center"/>
              <w:rPr>
                <w:rFonts w:asciiTheme="minorHAnsi" w:hAnsiTheme="minorHAnsi"/>
                <w:sz w:val="22"/>
                <w:szCs w:val="22"/>
              </w:rPr>
            </w:pPr>
            <w:r>
              <w:rPr>
                <w:rFonts w:asciiTheme="minorHAnsi" w:hAnsiTheme="minorHAnsi"/>
                <w:sz w:val="22"/>
                <w:szCs w:val="22"/>
              </w:rPr>
              <w:t>1</w:t>
            </w:r>
            <w:r w:rsidR="00D476A9">
              <w:rPr>
                <w:rFonts w:asciiTheme="minorHAnsi" w:hAnsiTheme="minorHAnsi"/>
                <w:sz w:val="22"/>
                <w:szCs w:val="22"/>
              </w:rPr>
              <w:t>7</w:t>
            </w:r>
          </w:p>
        </w:tc>
      </w:tr>
      <w:tr w:rsidR="00931920" w:rsidRPr="003A3D78" w:rsidTr="00222DF0">
        <w:trPr>
          <w:trHeight w:val="300"/>
        </w:trPr>
        <w:tc>
          <w:tcPr>
            <w:tcW w:w="1153" w:type="dxa"/>
            <w:shd w:val="clear" w:color="auto" w:fill="auto"/>
            <w:noWrap/>
            <w:vAlign w:val="center"/>
            <w:hideMark/>
          </w:tcPr>
          <w:p w:rsidR="00931920" w:rsidRPr="003A3D78" w:rsidRDefault="005C7D57" w:rsidP="005B04EC">
            <w:pPr>
              <w:spacing w:after="0" w:line="240" w:lineRule="auto"/>
              <w:jc w:val="center"/>
              <w:rPr>
                <w:rFonts w:ascii="Calibri" w:eastAsia="Times New Roman" w:hAnsi="Calibri"/>
                <w:color w:val="000000"/>
                <w:sz w:val="22"/>
                <w:lang w:val="es-ES" w:eastAsia="es-ES"/>
              </w:rPr>
            </w:pPr>
            <w:r>
              <w:rPr>
                <w:rFonts w:ascii="Calibri" w:eastAsia="Times New Roman" w:hAnsi="Calibri"/>
                <w:color w:val="000000"/>
                <w:sz w:val="22"/>
                <w:lang w:val="es-ES" w:eastAsia="es-ES"/>
              </w:rPr>
              <w:t>FIGURA 2</w:t>
            </w:r>
            <w:r w:rsidR="00931920" w:rsidRPr="003A3D78">
              <w:rPr>
                <w:rFonts w:ascii="Calibri" w:eastAsia="Times New Roman" w:hAnsi="Calibri"/>
                <w:color w:val="000000"/>
                <w:sz w:val="22"/>
                <w:lang w:val="es-ES" w:eastAsia="es-ES"/>
              </w:rPr>
              <w:t>.</w:t>
            </w:r>
          </w:p>
        </w:tc>
        <w:tc>
          <w:tcPr>
            <w:tcW w:w="7046" w:type="dxa"/>
            <w:shd w:val="clear" w:color="auto" w:fill="auto"/>
            <w:noWrap/>
            <w:vAlign w:val="center"/>
            <w:hideMark/>
          </w:tcPr>
          <w:p w:rsidR="00931920" w:rsidRPr="003A3D78" w:rsidRDefault="005C7D57" w:rsidP="005C7D57">
            <w:pPr>
              <w:spacing w:after="0" w:line="240" w:lineRule="auto"/>
              <w:rPr>
                <w:rFonts w:ascii="Calibri" w:eastAsia="Times New Roman" w:hAnsi="Calibri"/>
                <w:color w:val="000000"/>
                <w:sz w:val="22"/>
                <w:lang w:val="es-ES" w:eastAsia="es-ES"/>
              </w:rPr>
            </w:pPr>
            <w:r>
              <w:rPr>
                <w:rFonts w:ascii="Calibri" w:eastAsia="Times New Roman" w:hAnsi="Calibri"/>
                <w:color w:val="000000"/>
                <w:sz w:val="22"/>
                <w:lang w:val="es-ES" w:eastAsia="es-ES"/>
              </w:rPr>
              <w:t>Algunas enfermedades asociadas con la inadecuada gestión de RHyS…………..</w:t>
            </w:r>
          </w:p>
        </w:tc>
        <w:tc>
          <w:tcPr>
            <w:tcW w:w="677" w:type="dxa"/>
            <w:shd w:val="clear" w:color="auto" w:fill="auto"/>
            <w:noWrap/>
            <w:vAlign w:val="center"/>
            <w:hideMark/>
          </w:tcPr>
          <w:p w:rsidR="00931920" w:rsidRPr="00460306" w:rsidRDefault="005C7D57" w:rsidP="00460306">
            <w:pPr>
              <w:pStyle w:val="Sinespaciado1"/>
              <w:jc w:val="center"/>
              <w:rPr>
                <w:rFonts w:asciiTheme="minorHAnsi" w:hAnsiTheme="minorHAnsi"/>
                <w:sz w:val="22"/>
                <w:szCs w:val="22"/>
              </w:rPr>
            </w:pPr>
            <w:r>
              <w:rPr>
                <w:rFonts w:asciiTheme="minorHAnsi" w:hAnsiTheme="minorHAnsi"/>
                <w:sz w:val="22"/>
                <w:szCs w:val="22"/>
              </w:rPr>
              <w:t>21</w:t>
            </w:r>
          </w:p>
        </w:tc>
      </w:tr>
    </w:tbl>
    <w:p w:rsidR="003A3D78" w:rsidRDefault="003A3D78" w:rsidP="00E10A9B">
      <w:pPr>
        <w:pStyle w:val="Sinespaciado1"/>
        <w:jc w:val="center"/>
        <w:rPr>
          <w:rFonts w:asciiTheme="minorHAnsi" w:hAnsiTheme="minorHAnsi"/>
          <w:b/>
          <w:sz w:val="22"/>
          <w:szCs w:val="22"/>
        </w:rPr>
      </w:pPr>
    </w:p>
    <w:p w:rsidR="001A7D19" w:rsidRDefault="006F405E" w:rsidP="006F405E">
      <w:pPr>
        <w:pStyle w:val="Sinespaciado1"/>
        <w:tabs>
          <w:tab w:val="left" w:pos="815"/>
        </w:tabs>
        <w:rPr>
          <w:rFonts w:asciiTheme="minorHAnsi" w:hAnsiTheme="minorHAnsi"/>
          <w:b/>
          <w:sz w:val="22"/>
          <w:szCs w:val="22"/>
        </w:rPr>
      </w:pPr>
      <w:r>
        <w:rPr>
          <w:rFonts w:asciiTheme="minorHAnsi" w:hAnsiTheme="minorHAnsi"/>
          <w:b/>
          <w:sz w:val="22"/>
          <w:szCs w:val="22"/>
        </w:rPr>
        <w:tab/>
      </w: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561DDC" w:rsidRDefault="00561DDC"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5C7D57" w:rsidRDefault="005C7D57" w:rsidP="00E10A9B">
      <w:pPr>
        <w:pStyle w:val="Sinespaciado1"/>
        <w:jc w:val="center"/>
        <w:rPr>
          <w:rFonts w:asciiTheme="minorHAnsi" w:hAnsiTheme="minorHAnsi"/>
          <w:b/>
          <w:sz w:val="22"/>
          <w:szCs w:val="22"/>
        </w:rPr>
      </w:pPr>
    </w:p>
    <w:p w:rsidR="001A7D19" w:rsidRDefault="001A7D19" w:rsidP="00E10A9B">
      <w:pPr>
        <w:pStyle w:val="Sinespaciado1"/>
        <w:jc w:val="center"/>
        <w:rPr>
          <w:rFonts w:asciiTheme="minorHAnsi" w:hAnsiTheme="minorHAnsi"/>
          <w:b/>
          <w:sz w:val="22"/>
          <w:szCs w:val="22"/>
        </w:rPr>
      </w:pPr>
    </w:p>
    <w:p w:rsidR="00611BA6" w:rsidRDefault="00611BA6" w:rsidP="00E10A9B">
      <w:pPr>
        <w:pStyle w:val="Sinespaciado1"/>
        <w:jc w:val="center"/>
        <w:rPr>
          <w:rFonts w:asciiTheme="minorHAnsi" w:hAnsiTheme="minorHAnsi"/>
          <w:b/>
          <w:sz w:val="22"/>
          <w:szCs w:val="22"/>
        </w:rPr>
      </w:pPr>
    </w:p>
    <w:p w:rsidR="00611BA6" w:rsidRDefault="00611BA6" w:rsidP="00E10A9B">
      <w:pPr>
        <w:pStyle w:val="Sinespaciado1"/>
        <w:jc w:val="center"/>
        <w:rPr>
          <w:rFonts w:asciiTheme="minorHAnsi" w:hAnsiTheme="minorHAnsi"/>
          <w:b/>
          <w:sz w:val="22"/>
          <w:szCs w:val="22"/>
        </w:rPr>
      </w:pPr>
    </w:p>
    <w:p w:rsidR="00611BA6" w:rsidRDefault="00611BA6" w:rsidP="00E10A9B">
      <w:pPr>
        <w:pStyle w:val="Sinespaciado1"/>
        <w:jc w:val="center"/>
        <w:rPr>
          <w:rFonts w:asciiTheme="minorHAnsi" w:hAnsiTheme="minorHAnsi"/>
          <w:b/>
          <w:sz w:val="22"/>
          <w:szCs w:val="22"/>
        </w:rPr>
      </w:pPr>
    </w:p>
    <w:p w:rsidR="00611BA6" w:rsidRDefault="00611BA6" w:rsidP="00E10A9B">
      <w:pPr>
        <w:pStyle w:val="Sinespaciado1"/>
        <w:jc w:val="center"/>
        <w:rPr>
          <w:rFonts w:asciiTheme="minorHAnsi" w:hAnsiTheme="minorHAnsi"/>
          <w:b/>
          <w:sz w:val="22"/>
          <w:szCs w:val="22"/>
        </w:rPr>
      </w:pPr>
    </w:p>
    <w:p w:rsidR="00611BA6" w:rsidRDefault="00611BA6" w:rsidP="00E10A9B">
      <w:pPr>
        <w:pStyle w:val="Sinespaciado1"/>
        <w:jc w:val="center"/>
        <w:rPr>
          <w:rFonts w:asciiTheme="minorHAnsi" w:hAnsiTheme="minorHAnsi"/>
          <w:b/>
          <w:sz w:val="22"/>
          <w:szCs w:val="22"/>
        </w:rPr>
      </w:pPr>
    </w:p>
    <w:p w:rsidR="00D73F2F" w:rsidRPr="00E10A9B" w:rsidRDefault="00F85513" w:rsidP="00A548EB">
      <w:pPr>
        <w:pStyle w:val="Sinespaciado1"/>
        <w:numPr>
          <w:ilvl w:val="0"/>
          <w:numId w:val="52"/>
        </w:numPr>
        <w:tabs>
          <w:tab w:val="left" w:pos="3532"/>
          <w:tab w:val="center" w:pos="4419"/>
        </w:tabs>
        <w:jc w:val="center"/>
        <w:rPr>
          <w:rFonts w:asciiTheme="minorHAnsi" w:hAnsiTheme="minorHAnsi"/>
          <w:b/>
          <w:sz w:val="22"/>
          <w:szCs w:val="22"/>
        </w:rPr>
      </w:pPr>
      <w:r>
        <w:rPr>
          <w:rFonts w:asciiTheme="minorHAnsi" w:hAnsiTheme="minorHAnsi"/>
          <w:b/>
          <w:sz w:val="22"/>
          <w:szCs w:val="22"/>
        </w:rPr>
        <w:lastRenderedPageBreak/>
        <w:t>I</w:t>
      </w:r>
      <w:r w:rsidR="00D73F2F" w:rsidRPr="00E10A9B">
        <w:rPr>
          <w:rFonts w:asciiTheme="minorHAnsi" w:hAnsiTheme="minorHAnsi"/>
          <w:b/>
          <w:sz w:val="22"/>
          <w:szCs w:val="22"/>
        </w:rPr>
        <w:t>NTRODUCCIÓN</w:t>
      </w:r>
      <w:bookmarkEnd w:id="0"/>
      <w:bookmarkEnd w:id="1"/>
      <w:bookmarkEnd w:id="2"/>
    </w:p>
    <w:p w:rsidR="00D73F2F" w:rsidRPr="00E10A9B" w:rsidRDefault="00D73F2F" w:rsidP="00E10A9B">
      <w:pPr>
        <w:pStyle w:val="Sinespaciado1"/>
        <w:jc w:val="both"/>
        <w:rPr>
          <w:rFonts w:asciiTheme="minorHAnsi" w:hAnsiTheme="minorHAnsi"/>
          <w:sz w:val="22"/>
          <w:szCs w:val="22"/>
          <w:lang w:val="es-CO" w:eastAsia="es-CO"/>
        </w:rPr>
      </w:pPr>
    </w:p>
    <w:p w:rsidR="003466B9" w:rsidRPr="00E10A9B" w:rsidRDefault="003466B9" w:rsidP="00E10A9B">
      <w:pPr>
        <w:pStyle w:val="Sinespaciado1"/>
        <w:jc w:val="both"/>
        <w:rPr>
          <w:rFonts w:asciiTheme="minorHAnsi" w:hAnsiTheme="minorHAnsi"/>
          <w:sz w:val="22"/>
          <w:szCs w:val="22"/>
        </w:rPr>
      </w:pPr>
      <w:r w:rsidRPr="00E10A9B">
        <w:rPr>
          <w:rFonts w:asciiTheme="minorHAnsi" w:hAnsiTheme="minorHAnsi"/>
          <w:sz w:val="22"/>
          <w:szCs w:val="22"/>
        </w:rPr>
        <w:t>Las instituciones prestadoras de servicios de salud, como generadores impor</w:t>
      </w:r>
      <w:r w:rsidR="00FF7D18">
        <w:rPr>
          <w:rFonts w:asciiTheme="minorHAnsi" w:hAnsiTheme="minorHAnsi"/>
          <w:sz w:val="22"/>
          <w:szCs w:val="22"/>
        </w:rPr>
        <w:t xml:space="preserve">tantes de desechos peligrosos, </w:t>
      </w:r>
      <w:r w:rsidRPr="00E10A9B">
        <w:rPr>
          <w:rFonts w:asciiTheme="minorHAnsi" w:hAnsiTheme="minorHAnsi"/>
          <w:sz w:val="22"/>
          <w:szCs w:val="22"/>
        </w:rPr>
        <w:t>son establecimientos de alto riesgo de contaminación. Una gestión no óptima de los r</w:t>
      </w:r>
      <w:r w:rsidR="00D05D3C">
        <w:rPr>
          <w:rFonts w:asciiTheme="minorHAnsi" w:hAnsiTheme="minorHAnsi"/>
          <w:sz w:val="22"/>
          <w:szCs w:val="22"/>
        </w:rPr>
        <w:t>esiduos puede generar impacto a</w:t>
      </w:r>
      <w:r w:rsidRPr="00E10A9B">
        <w:rPr>
          <w:rFonts w:asciiTheme="minorHAnsi" w:hAnsiTheme="minorHAnsi"/>
          <w:sz w:val="22"/>
          <w:szCs w:val="22"/>
        </w:rPr>
        <w:t xml:space="preserve"> los diferentes componentes ambientales y a la salud humana, </w:t>
      </w:r>
      <w:r w:rsidR="00D05D3C">
        <w:rPr>
          <w:rFonts w:asciiTheme="minorHAnsi" w:hAnsiTheme="minorHAnsi"/>
          <w:sz w:val="22"/>
          <w:szCs w:val="22"/>
        </w:rPr>
        <w:t xml:space="preserve">además de </w:t>
      </w:r>
      <w:r w:rsidRPr="00E10A9B">
        <w:rPr>
          <w:rFonts w:asciiTheme="minorHAnsi" w:hAnsiTheme="minorHAnsi"/>
          <w:sz w:val="22"/>
          <w:szCs w:val="22"/>
        </w:rPr>
        <w:t>encarece</w:t>
      </w:r>
      <w:r w:rsidR="00D05D3C">
        <w:rPr>
          <w:rFonts w:asciiTheme="minorHAnsi" w:hAnsiTheme="minorHAnsi"/>
          <w:sz w:val="22"/>
          <w:szCs w:val="22"/>
        </w:rPr>
        <w:t>r</w:t>
      </w:r>
      <w:r w:rsidRPr="00E10A9B">
        <w:rPr>
          <w:rFonts w:asciiTheme="minorHAnsi" w:hAnsiTheme="minorHAnsi"/>
          <w:sz w:val="22"/>
          <w:szCs w:val="22"/>
        </w:rPr>
        <w:t xml:space="preserve"> su disposición final.</w:t>
      </w:r>
    </w:p>
    <w:p w:rsidR="003466B9" w:rsidRPr="00E10A9B" w:rsidRDefault="003466B9" w:rsidP="00E10A9B">
      <w:pPr>
        <w:pStyle w:val="Sinespaciado1"/>
        <w:jc w:val="both"/>
        <w:rPr>
          <w:rFonts w:asciiTheme="minorHAnsi" w:hAnsiTheme="minorHAnsi"/>
          <w:sz w:val="22"/>
          <w:szCs w:val="22"/>
        </w:rPr>
      </w:pPr>
    </w:p>
    <w:p w:rsidR="003466B9" w:rsidRPr="00E10A9B" w:rsidRDefault="003466B9" w:rsidP="00E10A9B">
      <w:pPr>
        <w:pStyle w:val="Sinespaciado1"/>
        <w:jc w:val="both"/>
        <w:rPr>
          <w:rFonts w:asciiTheme="minorHAnsi" w:hAnsiTheme="minorHAnsi"/>
          <w:sz w:val="22"/>
          <w:szCs w:val="22"/>
        </w:rPr>
      </w:pPr>
      <w:r w:rsidRPr="00E10A9B">
        <w:rPr>
          <w:rFonts w:asciiTheme="minorHAnsi" w:hAnsiTheme="minorHAnsi"/>
          <w:sz w:val="22"/>
          <w:szCs w:val="22"/>
        </w:rPr>
        <w:t>En orden a lo determinado por la normativa, el manejo de Residuos Hospitalarios, se rige por los principios básicos de bioseguridad, gestión integral, minimización en la generación, cultura de la no basura, precaución y prevención.</w:t>
      </w:r>
    </w:p>
    <w:p w:rsidR="003466B9" w:rsidRPr="00E10A9B" w:rsidRDefault="003466B9" w:rsidP="00E10A9B">
      <w:pPr>
        <w:pStyle w:val="Sinespaciado1"/>
        <w:jc w:val="both"/>
        <w:rPr>
          <w:rFonts w:asciiTheme="minorHAnsi" w:hAnsiTheme="minorHAnsi"/>
          <w:sz w:val="22"/>
          <w:szCs w:val="22"/>
          <w:lang w:val="es-CO" w:eastAsia="es-CO"/>
        </w:rPr>
      </w:pPr>
    </w:p>
    <w:p w:rsidR="004C59E6" w:rsidRPr="00E10A9B" w:rsidRDefault="00BF5E72" w:rsidP="00E10A9B">
      <w:pPr>
        <w:pStyle w:val="Sinespaciado1"/>
        <w:jc w:val="both"/>
        <w:rPr>
          <w:rFonts w:asciiTheme="minorHAnsi" w:hAnsiTheme="minorHAnsi"/>
          <w:sz w:val="22"/>
          <w:szCs w:val="22"/>
          <w:lang w:val="es-CO" w:eastAsia="es-CO"/>
        </w:rPr>
      </w:pPr>
      <w:r w:rsidRPr="00E10A9B">
        <w:rPr>
          <w:rFonts w:asciiTheme="minorHAnsi" w:hAnsiTheme="minorHAnsi"/>
          <w:sz w:val="22"/>
          <w:szCs w:val="22"/>
          <w:lang w:val="es-CO" w:eastAsia="es-CO"/>
        </w:rPr>
        <w:t>El manejo I</w:t>
      </w:r>
      <w:r w:rsidR="004C59E6" w:rsidRPr="00E10A9B">
        <w:rPr>
          <w:rFonts w:asciiTheme="minorHAnsi" w:hAnsiTheme="minorHAnsi"/>
          <w:sz w:val="22"/>
          <w:szCs w:val="22"/>
          <w:lang w:val="es-CO" w:eastAsia="es-CO"/>
        </w:rPr>
        <w:t xml:space="preserve">ntegral de </w:t>
      </w:r>
      <w:r w:rsidRPr="00E10A9B">
        <w:rPr>
          <w:rFonts w:asciiTheme="minorHAnsi" w:hAnsiTheme="minorHAnsi"/>
          <w:sz w:val="22"/>
          <w:szCs w:val="22"/>
          <w:lang w:val="es-CO" w:eastAsia="es-CO"/>
        </w:rPr>
        <w:t>los Residuos H</w:t>
      </w:r>
      <w:r w:rsidR="004C59E6" w:rsidRPr="00E10A9B">
        <w:rPr>
          <w:rFonts w:asciiTheme="minorHAnsi" w:hAnsiTheme="minorHAnsi"/>
          <w:sz w:val="22"/>
          <w:szCs w:val="22"/>
          <w:lang w:val="es-CO" w:eastAsia="es-CO"/>
        </w:rPr>
        <w:t>ospitalarios</w:t>
      </w:r>
      <w:r w:rsidR="00FF7D18">
        <w:rPr>
          <w:rFonts w:asciiTheme="minorHAnsi" w:hAnsiTheme="minorHAnsi"/>
          <w:sz w:val="22"/>
          <w:szCs w:val="22"/>
          <w:lang w:val="es-CO" w:eastAsia="es-CO"/>
        </w:rPr>
        <w:t xml:space="preserve"> se constituye como una de las </w:t>
      </w:r>
      <w:r w:rsidR="004C59E6" w:rsidRPr="00E10A9B">
        <w:rPr>
          <w:rFonts w:asciiTheme="minorHAnsi" w:hAnsiTheme="minorHAnsi"/>
          <w:sz w:val="22"/>
          <w:szCs w:val="22"/>
          <w:lang w:val="es-CO" w:eastAsia="es-CO"/>
        </w:rPr>
        <w:t xml:space="preserve">prioridades de </w:t>
      </w:r>
      <w:r w:rsidR="00A04B17" w:rsidRPr="000F14EB">
        <w:rPr>
          <w:rFonts w:asciiTheme="minorHAnsi" w:hAnsiTheme="minorHAnsi"/>
          <w:b/>
          <w:sz w:val="22"/>
          <w:szCs w:val="22"/>
          <w:lang w:val="es-CO" w:eastAsia="es-CO"/>
        </w:rPr>
        <w:t>IPS CLINICA SAN RAFAEL</w:t>
      </w:r>
      <w:r w:rsidR="00816B2E">
        <w:rPr>
          <w:rFonts w:asciiTheme="minorHAnsi" w:hAnsiTheme="minorHAnsi"/>
          <w:b/>
          <w:sz w:val="22"/>
          <w:szCs w:val="22"/>
          <w:lang w:val="es-CO" w:eastAsia="es-CO"/>
        </w:rPr>
        <w:t xml:space="preserve"> SEDE </w:t>
      </w:r>
      <w:r w:rsidR="00E44389">
        <w:rPr>
          <w:rFonts w:asciiTheme="minorHAnsi" w:hAnsiTheme="minorHAnsi"/>
          <w:b/>
          <w:sz w:val="22"/>
          <w:szCs w:val="22"/>
          <w:lang w:val="es-CO" w:eastAsia="es-CO"/>
        </w:rPr>
        <w:t>ICONO</w:t>
      </w:r>
      <w:r w:rsidR="004C59E6" w:rsidRPr="00E10A9B">
        <w:rPr>
          <w:rFonts w:asciiTheme="minorHAnsi" w:hAnsiTheme="minorHAnsi"/>
          <w:sz w:val="22"/>
          <w:szCs w:val="22"/>
          <w:lang w:val="es-CO" w:eastAsia="es-CO"/>
        </w:rPr>
        <w:t xml:space="preserve">, por lo tanto se procede a formular el </w:t>
      </w:r>
      <w:r w:rsidR="00FF7D18">
        <w:rPr>
          <w:rFonts w:asciiTheme="minorHAnsi" w:hAnsiTheme="minorHAnsi"/>
          <w:b/>
          <w:sz w:val="22"/>
          <w:szCs w:val="22"/>
          <w:lang w:val="es-CO" w:eastAsia="es-CO"/>
        </w:rPr>
        <w:t xml:space="preserve">PLAN </w:t>
      </w:r>
      <w:r w:rsidRPr="00E10A9B">
        <w:rPr>
          <w:rFonts w:asciiTheme="minorHAnsi" w:hAnsiTheme="minorHAnsi"/>
          <w:b/>
          <w:sz w:val="22"/>
          <w:szCs w:val="22"/>
          <w:lang w:val="es-CO" w:eastAsia="es-CO"/>
        </w:rPr>
        <w:t>DE GESTIÓN INTEGRAL DE RESIDUOS HOSPITALARIOS Y SIMILARES</w:t>
      </w:r>
      <w:r w:rsidR="004C59E6" w:rsidRPr="00E10A9B">
        <w:rPr>
          <w:rFonts w:asciiTheme="minorHAnsi" w:hAnsiTheme="minorHAnsi"/>
          <w:sz w:val="22"/>
          <w:szCs w:val="22"/>
          <w:lang w:val="es-CO" w:eastAsia="es-CO"/>
        </w:rPr>
        <w:t xml:space="preserve"> </w:t>
      </w:r>
      <w:r w:rsidR="004C59E6" w:rsidRPr="00E10A9B">
        <w:rPr>
          <w:rFonts w:asciiTheme="minorHAnsi" w:hAnsiTheme="minorHAnsi"/>
          <w:b/>
          <w:bCs/>
          <w:sz w:val="22"/>
          <w:szCs w:val="22"/>
        </w:rPr>
        <w:t>(PGIRHS)</w:t>
      </w:r>
      <w:r w:rsidR="004C59E6" w:rsidRPr="00E10A9B">
        <w:rPr>
          <w:rFonts w:asciiTheme="minorHAnsi" w:hAnsiTheme="minorHAnsi"/>
          <w:sz w:val="22"/>
          <w:szCs w:val="22"/>
        </w:rPr>
        <w:t>,</w:t>
      </w:r>
      <w:r w:rsidR="004C59E6" w:rsidRPr="00E10A9B">
        <w:rPr>
          <w:rFonts w:asciiTheme="minorHAnsi" w:hAnsiTheme="minorHAnsi"/>
          <w:sz w:val="22"/>
          <w:szCs w:val="22"/>
          <w:lang w:val="es-CO" w:eastAsia="es-CO"/>
        </w:rPr>
        <w:t xml:space="preserve"> con el propósito de prevenir, mitigar y compensar los impactos ambientales y sanitarios, generados por las actividades desarrolladas dentro del ella.</w:t>
      </w:r>
    </w:p>
    <w:p w:rsidR="00BF5E72" w:rsidRPr="00E10A9B" w:rsidRDefault="00BF5E72" w:rsidP="00E10A9B">
      <w:pPr>
        <w:pStyle w:val="Sinespaciado1"/>
        <w:jc w:val="both"/>
        <w:rPr>
          <w:rFonts w:asciiTheme="minorHAnsi" w:hAnsiTheme="minorHAnsi"/>
          <w:sz w:val="22"/>
          <w:szCs w:val="22"/>
          <w:lang w:val="es-CO" w:eastAsia="es-CO"/>
        </w:rPr>
      </w:pPr>
    </w:p>
    <w:p w:rsidR="00BF5E72" w:rsidRPr="00E10A9B" w:rsidRDefault="00EA5D1A" w:rsidP="00E10A9B">
      <w:pPr>
        <w:pStyle w:val="Sinespaciado1"/>
        <w:jc w:val="both"/>
        <w:rPr>
          <w:rFonts w:asciiTheme="minorHAnsi" w:hAnsiTheme="minorHAnsi"/>
          <w:sz w:val="22"/>
          <w:szCs w:val="22"/>
          <w:lang w:val="es-CO" w:eastAsia="es-CO"/>
        </w:rPr>
      </w:pPr>
      <w:r w:rsidRPr="00E10A9B">
        <w:rPr>
          <w:rFonts w:asciiTheme="minorHAnsi" w:hAnsiTheme="minorHAnsi"/>
          <w:sz w:val="22"/>
          <w:szCs w:val="22"/>
          <w:lang w:val="es-CO" w:eastAsia="es-CO"/>
        </w:rPr>
        <w:t>De acuerdo con los estudios realizados, 40% aproximadamente presenta características infecciosas pero debido a su inadecuado manejo, el 60% restante se contamina, incrementando los costos de tratamiento, los impactos y los riesgos sanitarios y ambientales.</w:t>
      </w:r>
    </w:p>
    <w:p w:rsidR="00BF5E72" w:rsidRPr="00E10A9B" w:rsidRDefault="00BF5E72" w:rsidP="00E10A9B">
      <w:pPr>
        <w:pStyle w:val="Sinespaciado1"/>
        <w:jc w:val="both"/>
        <w:rPr>
          <w:rFonts w:asciiTheme="minorHAnsi" w:hAnsiTheme="minorHAnsi"/>
          <w:sz w:val="22"/>
          <w:szCs w:val="22"/>
          <w:lang w:val="es-CO" w:eastAsia="es-CO"/>
        </w:rPr>
      </w:pPr>
    </w:p>
    <w:p w:rsidR="005B3B2C" w:rsidRDefault="00C5754E" w:rsidP="00E10A9B">
      <w:pPr>
        <w:pStyle w:val="Sinespaciado1"/>
        <w:jc w:val="both"/>
        <w:rPr>
          <w:rFonts w:asciiTheme="minorHAnsi" w:hAnsiTheme="minorHAnsi"/>
          <w:sz w:val="22"/>
          <w:szCs w:val="22"/>
        </w:rPr>
      </w:pPr>
      <w:r w:rsidRPr="00E10A9B">
        <w:rPr>
          <w:rFonts w:asciiTheme="minorHAnsi" w:hAnsiTheme="minorHAnsi"/>
          <w:sz w:val="22"/>
          <w:szCs w:val="22"/>
        </w:rPr>
        <w:t>Por lo tanto</w:t>
      </w:r>
      <w:r w:rsidR="00BF5E72" w:rsidRPr="00E10A9B">
        <w:rPr>
          <w:rFonts w:asciiTheme="minorHAnsi" w:hAnsiTheme="minorHAnsi"/>
          <w:sz w:val="22"/>
          <w:szCs w:val="22"/>
        </w:rPr>
        <w:t>,</w:t>
      </w:r>
      <w:r w:rsidRPr="00E10A9B">
        <w:rPr>
          <w:rFonts w:asciiTheme="minorHAnsi" w:hAnsiTheme="minorHAnsi"/>
          <w:sz w:val="22"/>
          <w:szCs w:val="22"/>
        </w:rPr>
        <w:t xml:space="preserve"> e</w:t>
      </w:r>
      <w:r w:rsidR="004C59E6" w:rsidRPr="00E10A9B">
        <w:rPr>
          <w:rFonts w:asciiTheme="minorHAnsi" w:hAnsiTheme="minorHAnsi"/>
          <w:sz w:val="22"/>
          <w:szCs w:val="22"/>
        </w:rPr>
        <w:t xml:space="preserve">ste Plan  tiene por objeto establecer de manera unificada, </w:t>
      </w:r>
      <w:r w:rsidR="00976697">
        <w:rPr>
          <w:rFonts w:asciiTheme="minorHAnsi" w:hAnsiTheme="minorHAnsi"/>
          <w:sz w:val="22"/>
          <w:szCs w:val="22"/>
        </w:rPr>
        <w:t xml:space="preserve">estandarizada, </w:t>
      </w:r>
      <w:r w:rsidR="004C59E6" w:rsidRPr="00E10A9B">
        <w:rPr>
          <w:rFonts w:asciiTheme="minorHAnsi" w:hAnsiTheme="minorHAnsi"/>
          <w:sz w:val="22"/>
          <w:szCs w:val="22"/>
        </w:rPr>
        <w:t>org</w:t>
      </w:r>
      <w:r w:rsidR="00976697">
        <w:rPr>
          <w:rFonts w:asciiTheme="minorHAnsi" w:hAnsiTheme="minorHAnsi"/>
          <w:sz w:val="22"/>
          <w:szCs w:val="22"/>
        </w:rPr>
        <w:t>anizada y coherente los</w:t>
      </w:r>
      <w:r w:rsidR="004C59E6" w:rsidRPr="00E10A9B">
        <w:rPr>
          <w:rFonts w:asciiTheme="minorHAnsi" w:hAnsiTheme="minorHAnsi"/>
          <w:sz w:val="22"/>
          <w:szCs w:val="22"/>
        </w:rPr>
        <w:t xml:space="preserve"> métodos, procedimientos y actividades que garanticen el cumplimiento de la normativ</w:t>
      </w:r>
      <w:r w:rsidR="00BF5E72" w:rsidRPr="00E10A9B">
        <w:rPr>
          <w:rFonts w:asciiTheme="minorHAnsi" w:hAnsiTheme="minorHAnsi"/>
          <w:sz w:val="22"/>
          <w:szCs w:val="22"/>
        </w:rPr>
        <w:t>id</w:t>
      </w:r>
      <w:r w:rsidR="004C59E6" w:rsidRPr="00E10A9B">
        <w:rPr>
          <w:rFonts w:asciiTheme="minorHAnsi" w:hAnsiTheme="minorHAnsi"/>
          <w:sz w:val="22"/>
          <w:szCs w:val="22"/>
        </w:rPr>
        <w:t>a</w:t>
      </w:r>
      <w:r w:rsidR="00BF5E72" w:rsidRPr="00E10A9B">
        <w:rPr>
          <w:rFonts w:asciiTheme="minorHAnsi" w:hAnsiTheme="minorHAnsi"/>
          <w:sz w:val="22"/>
          <w:szCs w:val="22"/>
        </w:rPr>
        <w:t>d</w:t>
      </w:r>
      <w:r w:rsidR="004C59E6" w:rsidRPr="00E10A9B">
        <w:rPr>
          <w:rFonts w:asciiTheme="minorHAnsi" w:hAnsiTheme="minorHAnsi"/>
          <w:sz w:val="22"/>
          <w:szCs w:val="22"/>
        </w:rPr>
        <w:t xml:space="preserve"> vigente; además,</w:t>
      </w:r>
      <w:r w:rsidR="005B3B2C">
        <w:rPr>
          <w:rFonts w:asciiTheme="minorHAnsi" w:hAnsiTheme="minorHAnsi"/>
          <w:sz w:val="22"/>
          <w:szCs w:val="22"/>
        </w:rPr>
        <w:t xml:space="preserve"> </w:t>
      </w:r>
      <w:r w:rsidR="005B3B2C" w:rsidRPr="00E10A9B">
        <w:rPr>
          <w:rFonts w:asciiTheme="minorHAnsi" w:hAnsiTheme="minorHAnsi"/>
          <w:sz w:val="22"/>
          <w:szCs w:val="22"/>
        </w:rPr>
        <w:t xml:space="preserve">por el  </w:t>
      </w:r>
      <w:r w:rsidR="005B3B2C" w:rsidRPr="00E10A9B">
        <w:rPr>
          <w:rFonts w:asciiTheme="minorHAnsi" w:hAnsiTheme="minorHAnsi"/>
          <w:sz w:val="22"/>
          <w:szCs w:val="22"/>
          <w:lang w:val="es-CO"/>
        </w:rPr>
        <w:t>carác</w:t>
      </w:r>
      <w:r w:rsidR="00976697">
        <w:rPr>
          <w:rFonts w:asciiTheme="minorHAnsi" w:hAnsiTheme="minorHAnsi"/>
          <w:sz w:val="22"/>
          <w:szCs w:val="22"/>
          <w:lang w:val="es-CO"/>
        </w:rPr>
        <w:t>ter infeccioso de algunos de los re</w:t>
      </w:r>
      <w:r w:rsidR="005B3B2C" w:rsidRPr="00E10A9B">
        <w:rPr>
          <w:rFonts w:asciiTheme="minorHAnsi" w:hAnsiTheme="minorHAnsi"/>
          <w:sz w:val="22"/>
          <w:szCs w:val="22"/>
          <w:lang w:val="es-CO"/>
        </w:rPr>
        <w:t>s</w:t>
      </w:r>
      <w:r w:rsidR="00976697">
        <w:rPr>
          <w:rFonts w:asciiTheme="minorHAnsi" w:hAnsiTheme="minorHAnsi"/>
          <w:sz w:val="22"/>
          <w:szCs w:val="22"/>
          <w:lang w:val="es-CO"/>
        </w:rPr>
        <w:t>iduos</w:t>
      </w:r>
      <w:r w:rsidR="005B3B2C" w:rsidRPr="00E10A9B">
        <w:rPr>
          <w:rFonts w:asciiTheme="minorHAnsi" w:hAnsiTheme="minorHAnsi"/>
          <w:sz w:val="22"/>
          <w:szCs w:val="22"/>
          <w:lang w:val="es-CO"/>
        </w:rPr>
        <w:t xml:space="preserve"> y por la presencia en ellos, de elementos corto punzantes y objetos contaminados con sangre y/o demás fluidos corporales</w:t>
      </w:r>
      <w:r w:rsidR="005B3B2C">
        <w:rPr>
          <w:rFonts w:asciiTheme="minorHAnsi" w:hAnsiTheme="minorHAnsi"/>
          <w:sz w:val="22"/>
          <w:szCs w:val="22"/>
          <w:lang w:val="es-CO"/>
        </w:rPr>
        <w:t>,</w:t>
      </w:r>
      <w:r w:rsidR="004C59E6" w:rsidRPr="00E10A9B">
        <w:rPr>
          <w:rFonts w:asciiTheme="minorHAnsi" w:hAnsiTheme="minorHAnsi"/>
          <w:sz w:val="22"/>
          <w:szCs w:val="22"/>
        </w:rPr>
        <w:t xml:space="preserve"> </w:t>
      </w:r>
      <w:r w:rsidR="00976697">
        <w:rPr>
          <w:rFonts w:asciiTheme="minorHAnsi" w:hAnsiTheme="minorHAnsi"/>
          <w:sz w:val="22"/>
          <w:szCs w:val="22"/>
        </w:rPr>
        <w:t xml:space="preserve">establecer e </w:t>
      </w:r>
      <w:r w:rsidR="004C59E6" w:rsidRPr="00E10A9B">
        <w:rPr>
          <w:rFonts w:asciiTheme="minorHAnsi" w:hAnsiTheme="minorHAnsi"/>
          <w:sz w:val="22"/>
          <w:szCs w:val="22"/>
        </w:rPr>
        <w:t xml:space="preserve">implementar buenas prácticas de gestión orientadas a la prevención de los efectos perjudiciales para la Salud y el Ambiente </w:t>
      </w:r>
      <w:r w:rsidR="004C59E6" w:rsidRPr="00E10A9B">
        <w:rPr>
          <w:rFonts w:asciiTheme="minorHAnsi" w:hAnsiTheme="minorHAnsi"/>
          <w:sz w:val="22"/>
          <w:szCs w:val="22"/>
          <w:lang w:val="es-CO"/>
        </w:rPr>
        <w:t xml:space="preserve">de </w:t>
      </w:r>
      <w:r w:rsidR="00915CA6">
        <w:rPr>
          <w:rFonts w:asciiTheme="minorHAnsi" w:hAnsiTheme="minorHAnsi"/>
          <w:sz w:val="22"/>
          <w:szCs w:val="22"/>
          <w:lang w:val="es-CO"/>
        </w:rPr>
        <w:t>los usuarios y colaboradores</w:t>
      </w:r>
    </w:p>
    <w:p w:rsidR="005B3B2C" w:rsidRDefault="005B3B2C" w:rsidP="00E10A9B">
      <w:pPr>
        <w:pStyle w:val="Sinespaciado1"/>
        <w:jc w:val="both"/>
        <w:rPr>
          <w:rFonts w:asciiTheme="minorHAnsi" w:hAnsiTheme="minorHAnsi"/>
          <w:sz w:val="22"/>
          <w:szCs w:val="22"/>
        </w:rPr>
      </w:pPr>
    </w:p>
    <w:p w:rsidR="00783725" w:rsidRPr="00E10A9B" w:rsidRDefault="00783725" w:rsidP="00E10A9B">
      <w:pPr>
        <w:pStyle w:val="Sinespaciado1"/>
        <w:jc w:val="both"/>
        <w:rPr>
          <w:rFonts w:asciiTheme="minorHAnsi" w:hAnsiTheme="minorHAnsi"/>
          <w:sz w:val="22"/>
          <w:szCs w:val="22"/>
          <w:lang w:val="es-CO" w:eastAsia="es-CO"/>
        </w:rPr>
      </w:pPr>
      <w:r w:rsidRPr="00E10A9B">
        <w:rPr>
          <w:rFonts w:asciiTheme="minorHAnsi" w:hAnsiTheme="minorHAnsi"/>
          <w:sz w:val="22"/>
          <w:szCs w:val="22"/>
          <w:lang w:val="es-CO" w:eastAsia="es-CO"/>
        </w:rPr>
        <w:t>Este instrumento impulsará la creación de conciencia sobre la temática del documento</w:t>
      </w:r>
      <w:r w:rsidR="00976697">
        <w:rPr>
          <w:rFonts w:asciiTheme="minorHAnsi" w:hAnsiTheme="minorHAnsi"/>
          <w:sz w:val="22"/>
          <w:szCs w:val="22"/>
          <w:lang w:val="es-CO" w:eastAsia="es-CO"/>
        </w:rPr>
        <w:t>,</w:t>
      </w:r>
      <w:r w:rsidR="00BF5E72" w:rsidRPr="00E10A9B">
        <w:rPr>
          <w:rFonts w:asciiTheme="minorHAnsi" w:hAnsiTheme="minorHAnsi"/>
          <w:sz w:val="22"/>
          <w:szCs w:val="22"/>
          <w:lang w:val="es-CO" w:eastAsia="es-CO"/>
        </w:rPr>
        <w:t xml:space="preserve"> la misma que se refleja en la Calidad de A</w:t>
      </w:r>
      <w:r w:rsidRPr="00E10A9B">
        <w:rPr>
          <w:rFonts w:asciiTheme="minorHAnsi" w:hAnsiTheme="minorHAnsi"/>
          <w:sz w:val="22"/>
          <w:szCs w:val="22"/>
          <w:lang w:val="es-CO" w:eastAsia="es-CO"/>
        </w:rPr>
        <w:t>tención prestada a la p</w:t>
      </w:r>
      <w:r w:rsidR="00BF5E72" w:rsidRPr="00E10A9B">
        <w:rPr>
          <w:rFonts w:asciiTheme="minorHAnsi" w:hAnsiTheme="minorHAnsi"/>
          <w:sz w:val="22"/>
          <w:szCs w:val="22"/>
          <w:lang w:val="es-CO" w:eastAsia="es-CO"/>
        </w:rPr>
        <w:t>oblación que acude en busca de S</w:t>
      </w:r>
      <w:r w:rsidRPr="00E10A9B">
        <w:rPr>
          <w:rFonts w:asciiTheme="minorHAnsi" w:hAnsiTheme="minorHAnsi"/>
          <w:sz w:val="22"/>
          <w:szCs w:val="22"/>
          <w:lang w:val="es-CO" w:eastAsia="es-CO"/>
        </w:rPr>
        <w:t>ervicios, a través de la adopción de normas y procedimientos que eviten riesgos innecesarios para el personal y los pacientes.</w:t>
      </w:r>
    </w:p>
    <w:p w:rsidR="00783725" w:rsidRPr="00EE327B" w:rsidRDefault="00783725" w:rsidP="00F83D87">
      <w:pPr>
        <w:spacing w:line="360" w:lineRule="auto"/>
        <w:jc w:val="both"/>
        <w:rPr>
          <w:rFonts w:asciiTheme="minorHAnsi" w:hAnsiTheme="minorHAnsi" w:cstheme="minorHAnsi"/>
          <w:sz w:val="22"/>
          <w:lang w:val="es-CO" w:eastAsia="es-CO"/>
        </w:rPr>
      </w:pPr>
    </w:p>
    <w:p w:rsidR="00783725" w:rsidRPr="00EE327B" w:rsidRDefault="00783725" w:rsidP="00F83D87">
      <w:pPr>
        <w:spacing w:line="360" w:lineRule="auto"/>
        <w:jc w:val="both"/>
        <w:rPr>
          <w:rFonts w:asciiTheme="minorHAnsi" w:hAnsiTheme="minorHAnsi" w:cstheme="minorHAnsi"/>
          <w:sz w:val="22"/>
          <w:lang w:val="es-CO" w:eastAsia="es-CO"/>
        </w:rPr>
      </w:pPr>
    </w:p>
    <w:p w:rsidR="00783725" w:rsidRPr="00EE327B" w:rsidRDefault="00783725" w:rsidP="00F83D87">
      <w:pPr>
        <w:spacing w:line="360" w:lineRule="auto"/>
        <w:jc w:val="both"/>
        <w:rPr>
          <w:rFonts w:asciiTheme="minorHAnsi" w:hAnsiTheme="minorHAnsi" w:cstheme="minorHAnsi"/>
          <w:sz w:val="22"/>
          <w:lang w:val="es-CO" w:eastAsia="es-CO"/>
        </w:rPr>
      </w:pPr>
    </w:p>
    <w:p w:rsidR="00A20EAD" w:rsidRDefault="00A20EAD" w:rsidP="00A20EAD">
      <w:pPr>
        <w:pStyle w:val="Prrafodelista"/>
        <w:spacing w:after="0" w:line="240" w:lineRule="auto"/>
        <w:rPr>
          <w:rFonts w:asciiTheme="minorHAnsi" w:hAnsiTheme="minorHAnsi"/>
          <w:b/>
          <w:sz w:val="22"/>
        </w:rPr>
      </w:pPr>
      <w:bookmarkStart w:id="3" w:name="_Toc268892283"/>
      <w:bookmarkStart w:id="4" w:name="_Toc293607541"/>
    </w:p>
    <w:p w:rsidR="00A20EAD" w:rsidRDefault="00A20EAD" w:rsidP="00A20EAD">
      <w:pPr>
        <w:pStyle w:val="Prrafodelista"/>
        <w:spacing w:after="0" w:line="240" w:lineRule="auto"/>
        <w:rPr>
          <w:rFonts w:asciiTheme="minorHAnsi" w:hAnsiTheme="minorHAnsi"/>
          <w:b/>
          <w:sz w:val="22"/>
        </w:rPr>
      </w:pPr>
    </w:p>
    <w:p w:rsidR="00523D96" w:rsidRDefault="00523D96" w:rsidP="00A20EAD">
      <w:pPr>
        <w:pStyle w:val="Prrafodelista"/>
        <w:spacing w:after="0" w:line="240" w:lineRule="auto"/>
        <w:rPr>
          <w:rFonts w:asciiTheme="minorHAnsi" w:hAnsiTheme="minorHAnsi"/>
          <w:b/>
          <w:sz w:val="22"/>
        </w:rPr>
      </w:pPr>
    </w:p>
    <w:p w:rsidR="00611BA6" w:rsidRDefault="00611BA6" w:rsidP="00A20EAD">
      <w:pPr>
        <w:pStyle w:val="Prrafodelista"/>
        <w:spacing w:after="0" w:line="240" w:lineRule="auto"/>
        <w:rPr>
          <w:rFonts w:asciiTheme="minorHAnsi" w:hAnsiTheme="minorHAnsi"/>
          <w:b/>
          <w:sz w:val="22"/>
        </w:rPr>
      </w:pPr>
    </w:p>
    <w:p w:rsidR="00611BA6" w:rsidRDefault="00611BA6" w:rsidP="00A20EAD">
      <w:pPr>
        <w:pStyle w:val="Prrafodelista"/>
        <w:spacing w:after="0" w:line="240" w:lineRule="auto"/>
        <w:rPr>
          <w:rFonts w:asciiTheme="minorHAnsi" w:hAnsiTheme="minorHAnsi"/>
          <w:b/>
          <w:sz w:val="22"/>
        </w:rPr>
      </w:pPr>
    </w:p>
    <w:p w:rsidR="00611BA6" w:rsidRDefault="00611BA6" w:rsidP="00A20EAD">
      <w:pPr>
        <w:pStyle w:val="Prrafodelista"/>
        <w:spacing w:after="0" w:line="240" w:lineRule="auto"/>
        <w:rPr>
          <w:rFonts w:asciiTheme="minorHAnsi" w:hAnsiTheme="minorHAnsi"/>
          <w:b/>
          <w:sz w:val="22"/>
        </w:rPr>
      </w:pPr>
    </w:p>
    <w:p w:rsidR="00E85AA2" w:rsidRDefault="00E85AA2" w:rsidP="00E85AA2">
      <w:pPr>
        <w:pStyle w:val="Prrafodelista"/>
        <w:spacing w:after="0" w:line="240" w:lineRule="auto"/>
        <w:rPr>
          <w:rFonts w:asciiTheme="minorHAnsi" w:hAnsiTheme="minorHAnsi"/>
          <w:b/>
          <w:sz w:val="22"/>
        </w:rPr>
      </w:pPr>
    </w:p>
    <w:p w:rsidR="00783725" w:rsidRPr="00A20EAD" w:rsidRDefault="00783725" w:rsidP="00A548EB">
      <w:pPr>
        <w:pStyle w:val="Prrafodelista"/>
        <w:numPr>
          <w:ilvl w:val="0"/>
          <w:numId w:val="52"/>
        </w:numPr>
        <w:spacing w:after="0" w:line="240" w:lineRule="auto"/>
        <w:jc w:val="center"/>
        <w:rPr>
          <w:rFonts w:asciiTheme="minorHAnsi" w:hAnsiTheme="minorHAnsi"/>
          <w:b/>
          <w:sz w:val="22"/>
        </w:rPr>
      </w:pPr>
      <w:r w:rsidRPr="00A20EAD">
        <w:rPr>
          <w:rFonts w:asciiTheme="minorHAnsi" w:hAnsiTheme="minorHAnsi"/>
          <w:b/>
          <w:sz w:val="22"/>
        </w:rPr>
        <w:lastRenderedPageBreak/>
        <w:t>ALCANCE</w:t>
      </w:r>
      <w:bookmarkEnd w:id="3"/>
      <w:bookmarkEnd w:id="4"/>
    </w:p>
    <w:p w:rsidR="00783725" w:rsidRPr="00863150" w:rsidRDefault="00783725" w:rsidP="00863150">
      <w:pPr>
        <w:pStyle w:val="Sinespaciado"/>
        <w:jc w:val="both"/>
        <w:rPr>
          <w:rFonts w:asciiTheme="minorHAnsi" w:hAnsiTheme="minorHAnsi"/>
          <w:lang w:eastAsia="es-CO"/>
        </w:rPr>
      </w:pPr>
    </w:p>
    <w:p w:rsidR="005D6A5B" w:rsidRPr="00863150" w:rsidRDefault="00783725" w:rsidP="00863150">
      <w:pPr>
        <w:pStyle w:val="Sinespaciado"/>
        <w:jc w:val="both"/>
        <w:rPr>
          <w:rFonts w:asciiTheme="minorHAnsi" w:hAnsiTheme="minorHAnsi"/>
          <w:lang w:val="es-CO" w:eastAsia="es-ES"/>
        </w:rPr>
      </w:pPr>
      <w:r w:rsidRPr="00863150">
        <w:rPr>
          <w:rFonts w:asciiTheme="minorHAnsi" w:hAnsiTheme="minorHAnsi"/>
          <w:lang w:val="es-CO" w:eastAsia="es-ES"/>
        </w:rPr>
        <w:t xml:space="preserve">El presente documento aplica a toda </w:t>
      </w:r>
      <w:r w:rsidR="00A04B17" w:rsidRPr="000F14EB">
        <w:rPr>
          <w:rFonts w:asciiTheme="minorHAnsi" w:hAnsiTheme="minorHAnsi"/>
          <w:b/>
          <w:lang w:val="es-CO" w:eastAsia="es-CO"/>
        </w:rPr>
        <w:t>IPS CLINICA SAN RAFAEL</w:t>
      </w:r>
      <w:r w:rsidR="00816B2E">
        <w:rPr>
          <w:rFonts w:asciiTheme="minorHAnsi" w:hAnsiTheme="minorHAnsi"/>
          <w:b/>
          <w:lang w:val="es-CO" w:eastAsia="es-CO"/>
        </w:rPr>
        <w:t xml:space="preserve"> SEDE </w:t>
      </w:r>
      <w:r w:rsidR="00E44389">
        <w:rPr>
          <w:rFonts w:asciiTheme="minorHAnsi" w:hAnsiTheme="minorHAnsi"/>
          <w:b/>
          <w:lang w:val="es-CO" w:eastAsia="es-CO"/>
        </w:rPr>
        <w:t>ICONO</w:t>
      </w:r>
      <w:r w:rsidRPr="00863150">
        <w:rPr>
          <w:rFonts w:asciiTheme="minorHAnsi" w:hAnsiTheme="minorHAnsi"/>
          <w:lang w:val="es-CO" w:eastAsia="es-ES"/>
        </w:rPr>
        <w:t xml:space="preserve">, por ser considerado un Prestador de Servicio de Salud </w:t>
      </w:r>
      <w:r w:rsidR="003466B9" w:rsidRPr="00863150">
        <w:rPr>
          <w:rFonts w:asciiTheme="minorHAnsi" w:hAnsiTheme="minorHAnsi"/>
          <w:lang w:val="es-CO" w:eastAsia="es-ES"/>
        </w:rPr>
        <w:t xml:space="preserve">que dentro de todo su proceso de atención </w:t>
      </w:r>
      <w:r w:rsidR="009A6DA6" w:rsidRPr="00863150">
        <w:rPr>
          <w:rFonts w:asciiTheme="minorHAnsi" w:hAnsiTheme="minorHAnsi"/>
          <w:lang w:val="es-CO" w:eastAsia="es-ES"/>
        </w:rPr>
        <w:t xml:space="preserve">es generador de </w:t>
      </w:r>
      <w:r w:rsidRPr="00863150">
        <w:rPr>
          <w:rFonts w:asciiTheme="minorHAnsi" w:hAnsiTheme="minorHAnsi"/>
          <w:lang w:val="es-CO" w:eastAsia="es-ES"/>
        </w:rPr>
        <w:t>residuos peligrosos</w:t>
      </w:r>
      <w:r w:rsidR="009A6DA6" w:rsidRPr="00863150">
        <w:rPr>
          <w:rFonts w:asciiTheme="minorHAnsi" w:hAnsiTheme="minorHAnsi"/>
          <w:lang w:val="es-CO" w:eastAsia="es-ES"/>
        </w:rPr>
        <w:t>.</w:t>
      </w:r>
      <w:r w:rsidRPr="00863150">
        <w:rPr>
          <w:rFonts w:asciiTheme="minorHAnsi" w:hAnsiTheme="minorHAnsi"/>
          <w:lang w:val="es-CO" w:eastAsia="es-ES"/>
        </w:rPr>
        <w:t xml:space="preserve"> </w:t>
      </w:r>
    </w:p>
    <w:p w:rsidR="005D6A5B" w:rsidRPr="00863150" w:rsidRDefault="005D6A5B" w:rsidP="00863150">
      <w:pPr>
        <w:pStyle w:val="Sinespaciado"/>
        <w:jc w:val="both"/>
        <w:rPr>
          <w:rFonts w:asciiTheme="minorHAnsi" w:hAnsiTheme="minorHAnsi"/>
          <w:lang w:val="es-CO" w:eastAsia="es-ES"/>
        </w:rPr>
      </w:pPr>
    </w:p>
    <w:p w:rsidR="005D6A5B" w:rsidRPr="00863150" w:rsidRDefault="005D6A5B" w:rsidP="00863150">
      <w:pPr>
        <w:pStyle w:val="Sinespaciado"/>
        <w:jc w:val="both"/>
        <w:rPr>
          <w:rFonts w:asciiTheme="minorHAnsi" w:hAnsiTheme="minorHAnsi"/>
          <w:lang w:val="es-CO" w:eastAsia="es-ES"/>
        </w:rPr>
      </w:pPr>
      <w:r w:rsidRPr="00863150">
        <w:rPr>
          <w:rFonts w:asciiTheme="minorHAnsi" w:hAnsiTheme="minorHAnsi"/>
          <w:lang w:val="es-CO" w:eastAsia="es-ES"/>
        </w:rPr>
        <w:t>Comprende desde la Segregación, Movimiento Interno, Desactivación y A</w:t>
      </w:r>
      <w:r w:rsidR="00783725" w:rsidRPr="00863150">
        <w:rPr>
          <w:rFonts w:asciiTheme="minorHAnsi" w:hAnsiTheme="minorHAnsi"/>
          <w:lang w:val="es-CO" w:eastAsia="es-ES"/>
        </w:rPr>
        <w:t>lmacena</w:t>
      </w:r>
      <w:r w:rsidRPr="00863150">
        <w:rPr>
          <w:rFonts w:asciiTheme="minorHAnsi" w:hAnsiTheme="minorHAnsi"/>
          <w:lang w:val="es-CO" w:eastAsia="es-ES"/>
        </w:rPr>
        <w:t>miento, hasta la entrega a los G</w:t>
      </w:r>
      <w:r w:rsidR="00783725" w:rsidRPr="00863150">
        <w:rPr>
          <w:rFonts w:asciiTheme="minorHAnsi" w:hAnsiTheme="minorHAnsi"/>
          <w:lang w:val="es-CO" w:eastAsia="es-ES"/>
        </w:rPr>
        <w:t xml:space="preserve">estores </w:t>
      </w:r>
      <w:r w:rsidRPr="00863150">
        <w:rPr>
          <w:rFonts w:asciiTheme="minorHAnsi" w:hAnsiTheme="minorHAnsi"/>
          <w:lang w:val="es-CO" w:eastAsia="es-ES"/>
        </w:rPr>
        <w:t>Externos y el respectivo Control del tratamiento y D</w:t>
      </w:r>
      <w:r w:rsidR="00783725" w:rsidRPr="00863150">
        <w:rPr>
          <w:rFonts w:asciiTheme="minorHAnsi" w:hAnsiTheme="minorHAnsi"/>
          <w:lang w:val="es-CO" w:eastAsia="es-ES"/>
        </w:rPr>
        <w:t>isposición final de los mismos, e involucra todos los espacios físicos en donde se manejan este tipo de residuos.</w:t>
      </w:r>
    </w:p>
    <w:p w:rsidR="005D6A5B" w:rsidRPr="00863150" w:rsidRDefault="005D6A5B" w:rsidP="00863150">
      <w:pPr>
        <w:pStyle w:val="Sinespaciado"/>
        <w:jc w:val="both"/>
        <w:rPr>
          <w:rFonts w:asciiTheme="minorHAnsi" w:hAnsiTheme="minorHAnsi"/>
          <w:lang w:val="es-CO" w:eastAsia="es-ES"/>
        </w:rPr>
      </w:pPr>
    </w:p>
    <w:p w:rsidR="00783725" w:rsidRPr="00EE327B" w:rsidRDefault="00783725" w:rsidP="009A6DA6">
      <w:pPr>
        <w:shd w:val="clear" w:color="auto" w:fill="FFFFFF"/>
        <w:spacing w:line="360" w:lineRule="auto"/>
        <w:jc w:val="both"/>
        <w:rPr>
          <w:rFonts w:asciiTheme="minorHAnsi" w:hAnsiTheme="minorHAnsi" w:cstheme="minorHAnsi"/>
          <w:sz w:val="22"/>
          <w:lang w:val="es-CO" w:eastAsia="es-CO"/>
        </w:rPr>
      </w:pPr>
    </w:p>
    <w:p w:rsidR="00783725" w:rsidRPr="00EE327B" w:rsidRDefault="00783725" w:rsidP="00F83D87">
      <w:pPr>
        <w:spacing w:line="360" w:lineRule="auto"/>
        <w:jc w:val="both"/>
        <w:rPr>
          <w:rFonts w:asciiTheme="minorHAnsi" w:hAnsiTheme="minorHAnsi" w:cstheme="minorHAnsi"/>
          <w:sz w:val="22"/>
          <w:lang w:val="es-CO" w:eastAsia="es-CO"/>
        </w:rPr>
      </w:pPr>
    </w:p>
    <w:p w:rsidR="00783725" w:rsidRPr="00EE327B" w:rsidRDefault="00783725" w:rsidP="00F83D87">
      <w:pPr>
        <w:spacing w:line="360" w:lineRule="auto"/>
        <w:jc w:val="both"/>
        <w:rPr>
          <w:rFonts w:asciiTheme="minorHAnsi" w:hAnsiTheme="minorHAnsi" w:cstheme="minorHAnsi"/>
          <w:sz w:val="22"/>
          <w:lang w:val="es-CO" w:eastAsia="es-CO"/>
        </w:rPr>
      </w:pPr>
    </w:p>
    <w:p w:rsidR="00783725" w:rsidRPr="00EE327B" w:rsidRDefault="00783725" w:rsidP="00F83D87">
      <w:pPr>
        <w:spacing w:line="360" w:lineRule="auto"/>
        <w:jc w:val="both"/>
        <w:rPr>
          <w:rFonts w:asciiTheme="minorHAnsi" w:hAnsiTheme="minorHAnsi" w:cstheme="minorHAnsi"/>
          <w:sz w:val="22"/>
          <w:lang w:val="es-CO" w:eastAsia="es-CO"/>
        </w:rPr>
      </w:pPr>
    </w:p>
    <w:p w:rsidR="00783725" w:rsidRPr="00EE327B" w:rsidRDefault="008A4ACE" w:rsidP="00310D95">
      <w:pPr>
        <w:spacing w:after="0" w:line="240" w:lineRule="auto"/>
        <w:rPr>
          <w:rFonts w:asciiTheme="minorHAnsi" w:hAnsiTheme="minorHAnsi" w:cstheme="minorHAnsi"/>
          <w:sz w:val="22"/>
          <w:lang w:val="es-CO" w:eastAsia="es-CO"/>
        </w:rPr>
      </w:pPr>
      <w:r w:rsidRPr="00EE327B">
        <w:rPr>
          <w:rFonts w:asciiTheme="minorHAnsi" w:hAnsiTheme="minorHAnsi" w:cstheme="minorHAnsi"/>
          <w:sz w:val="22"/>
          <w:lang w:val="es-CO" w:eastAsia="es-CO"/>
        </w:rPr>
        <w:br w:type="page"/>
      </w:r>
    </w:p>
    <w:p w:rsidR="00D21B54" w:rsidRPr="00A20EAD" w:rsidRDefault="000F467D" w:rsidP="00A548EB">
      <w:pPr>
        <w:pStyle w:val="Sinespaciado1"/>
        <w:numPr>
          <w:ilvl w:val="0"/>
          <w:numId w:val="52"/>
        </w:numPr>
        <w:jc w:val="center"/>
        <w:rPr>
          <w:rFonts w:asciiTheme="minorHAnsi" w:hAnsiTheme="minorHAnsi"/>
          <w:b/>
          <w:sz w:val="22"/>
          <w:szCs w:val="22"/>
          <w:lang w:eastAsia="es-CO"/>
        </w:rPr>
      </w:pPr>
      <w:bookmarkStart w:id="5" w:name="_Toc293607547"/>
      <w:bookmarkStart w:id="6" w:name="_Toc170602721"/>
      <w:bookmarkStart w:id="7" w:name="_Toc253756716"/>
      <w:bookmarkStart w:id="8" w:name="_Toc259403421"/>
      <w:bookmarkStart w:id="9" w:name="_Toc268892289"/>
      <w:bookmarkStart w:id="10" w:name="_Toc253756711"/>
      <w:bookmarkStart w:id="11" w:name="_Toc259403416"/>
      <w:bookmarkStart w:id="12" w:name="_Toc268892284"/>
      <w:bookmarkStart w:id="13" w:name="_Toc293607542"/>
      <w:bookmarkStart w:id="14" w:name="_Toc170602718"/>
      <w:r w:rsidRPr="00A20EAD">
        <w:rPr>
          <w:rFonts w:asciiTheme="minorHAnsi" w:hAnsiTheme="minorHAnsi"/>
          <w:b/>
          <w:sz w:val="22"/>
          <w:szCs w:val="22"/>
        </w:rPr>
        <w:lastRenderedPageBreak/>
        <w:t>OBJETIVO</w:t>
      </w:r>
      <w:bookmarkEnd w:id="5"/>
      <w:bookmarkEnd w:id="6"/>
      <w:bookmarkEnd w:id="7"/>
      <w:bookmarkEnd w:id="8"/>
      <w:bookmarkEnd w:id="9"/>
    </w:p>
    <w:p w:rsidR="000F467D" w:rsidRPr="006B3B30" w:rsidRDefault="000F467D" w:rsidP="000F467D">
      <w:pPr>
        <w:pStyle w:val="Sinespaciado1"/>
        <w:ind w:left="720"/>
        <w:rPr>
          <w:rFonts w:asciiTheme="minorHAnsi" w:hAnsiTheme="minorHAnsi"/>
          <w:sz w:val="22"/>
          <w:szCs w:val="22"/>
          <w:lang w:eastAsia="es-CO"/>
        </w:rPr>
      </w:pPr>
    </w:p>
    <w:p w:rsidR="000F467D" w:rsidRPr="00A20EAD" w:rsidRDefault="000F467D" w:rsidP="00A548EB">
      <w:pPr>
        <w:pStyle w:val="Sinespaciado1"/>
        <w:numPr>
          <w:ilvl w:val="1"/>
          <w:numId w:val="52"/>
        </w:numPr>
        <w:jc w:val="both"/>
        <w:rPr>
          <w:rFonts w:asciiTheme="minorHAnsi" w:hAnsiTheme="minorHAnsi"/>
          <w:b/>
          <w:sz w:val="22"/>
          <w:szCs w:val="22"/>
        </w:rPr>
      </w:pPr>
      <w:bookmarkStart w:id="15" w:name="_Toc253756717"/>
      <w:bookmarkStart w:id="16" w:name="_Toc259403422"/>
      <w:bookmarkStart w:id="17" w:name="_Toc293607548"/>
      <w:r w:rsidRPr="00A20EAD">
        <w:rPr>
          <w:rFonts w:asciiTheme="minorHAnsi" w:hAnsiTheme="minorHAnsi"/>
          <w:b/>
          <w:sz w:val="22"/>
          <w:szCs w:val="22"/>
        </w:rPr>
        <w:t>OBJETIVO GENERAL</w:t>
      </w:r>
      <w:bookmarkEnd w:id="15"/>
      <w:bookmarkEnd w:id="16"/>
      <w:bookmarkEnd w:id="17"/>
    </w:p>
    <w:p w:rsidR="000F467D" w:rsidRPr="00A150D8" w:rsidRDefault="000F467D" w:rsidP="000F467D">
      <w:pPr>
        <w:pStyle w:val="Sinespaciado1"/>
        <w:jc w:val="both"/>
        <w:rPr>
          <w:rFonts w:asciiTheme="minorHAnsi" w:hAnsiTheme="minorHAnsi"/>
          <w:sz w:val="22"/>
          <w:szCs w:val="22"/>
        </w:rPr>
      </w:pPr>
    </w:p>
    <w:p w:rsidR="000F467D" w:rsidRPr="00A150D8" w:rsidRDefault="000F467D" w:rsidP="000F467D">
      <w:pPr>
        <w:pStyle w:val="Sinespaciado1"/>
        <w:jc w:val="both"/>
        <w:rPr>
          <w:rFonts w:asciiTheme="minorHAnsi" w:hAnsiTheme="minorHAnsi"/>
          <w:sz w:val="22"/>
          <w:szCs w:val="22"/>
        </w:rPr>
      </w:pPr>
      <w:r w:rsidRPr="00A150D8">
        <w:rPr>
          <w:rFonts w:asciiTheme="minorHAnsi" w:hAnsiTheme="minorHAnsi"/>
          <w:sz w:val="22"/>
          <w:szCs w:val="22"/>
        </w:rPr>
        <w:t xml:space="preserve">Establecer los procedimientos, procesos y actividades para la Gestión Integral de Residuos Hospitalarios y Similares para </w:t>
      </w:r>
      <w:r w:rsidRPr="000F14EB">
        <w:rPr>
          <w:rFonts w:asciiTheme="minorHAnsi" w:hAnsiTheme="minorHAnsi"/>
          <w:b/>
          <w:sz w:val="22"/>
          <w:szCs w:val="22"/>
          <w:lang w:val="es-CO" w:eastAsia="es-CO"/>
        </w:rPr>
        <w:t>IPS CLINICA SAN RAFAEL</w:t>
      </w:r>
      <w:r w:rsidR="00FF7D18">
        <w:rPr>
          <w:rFonts w:asciiTheme="minorHAnsi" w:hAnsiTheme="minorHAnsi"/>
          <w:b/>
          <w:sz w:val="22"/>
          <w:szCs w:val="22"/>
          <w:lang w:val="es-CO" w:eastAsia="es-CO"/>
        </w:rPr>
        <w:t xml:space="preserve"> SEDE </w:t>
      </w:r>
      <w:r w:rsidR="00E44389">
        <w:rPr>
          <w:rFonts w:asciiTheme="minorHAnsi" w:hAnsiTheme="minorHAnsi"/>
          <w:b/>
          <w:sz w:val="22"/>
          <w:szCs w:val="22"/>
          <w:lang w:val="es-CO" w:eastAsia="es-CO"/>
        </w:rPr>
        <w:t>ICONO</w:t>
      </w:r>
      <w:r w:rsidRPr="00A150D8">
        <w:rPr>
          <w:rFonts w:asciiTheme="minorHAnsi" w:hAnsiTheme="minorHAnsi"/>
          <w:sz w:val="22"/>
          <w:szCs w:val="22"/>
        </w:rPr>
        <w:t>, con el fin de realizar una práctica ambiental segura disminuyendo el riesgo de infección por los residuos que se producen tanto para el cliente interno como para el externo, en cumplimiento de lo establecido en la normatividad vigente para las Instituciones Prestadoras de servicios de Salud.</w:t>
      </w:r>
    </w:p>
    <w:p w:rsidR="000F467D" w:rsidRPr="00A150D8" w:rsidRDefault="000F467D" w:rsidP="000F467D">
      <w:pPr>
        <w:pStyle w:val="Sinespaciado1"/>
        <w:jc w:val="both"/>
        <w:rPr>
          <w:rFonts w:asciiTheme="minorHAnsi" w:hAnsiTheme="minorHAnsi"/>
          <w:sz w:val="22"/>
          <w:szCs w:val="22"/>
        </w:rPr>
      </w:pPr>
      <w:bookmarkStart w:id="18" w:name="_Toc253756718"/>
      <w:bookmarkStart w:id="19" w:name="_Toc259403423"/>
    </w:p>
    <w:p w:rsidR="000F467D" w:rsidRPr="00A20EAD" w:rsidRDefault="000F467D" w:rsidP="00A548EB">
      <w:pPr>
        <w:pStyle w:val="Sinespaciado1"/>
        <w:numPr>
          <w:ilvl w:val="1"/>
          <w:numId w:val="52"/>
        </w:numPr>
        <w:jc w:val="both"/>
        <w:rPr>
          <w:rFonts w:asciiTheme="minorHAnsi" w:hAnsiTheme="minorHAnsi"/>
          <w:b/>
          <w:sz w:val="22"/>
          <w:szCs w:val="22"/>
        </w:rPr>
      </w:pPr>
      <w:bookmarkStart w:id="20" w:name="_Toc293607549"/>
      <w:r w:rsidRPr="00A20EAD">
        <w:rPr>
          <w:rFonts w:asciiTheme="minorHAnsi" w:hAnsiTheme="minorHAnsi"/>
          <w:b/>
          <w:sz w:val="22"/>
          <w:szCs w:val="22"/>
        </w:rPr>
        <w:t>OBJETIVOS ESPECÍFICOS</w:t>
      </w:r>
      <w:bookmarkEnd w:id="18"/>
      <w:bookmarkEnd w:id="19"/>
      <w:bookmarkEnd w:id="20"/>
    </w:p>
    <w:p w:rsidR="000F467D" w:rsidRPr="00A150D8" w:rsidRDefault="000F467D" w:rsidP="000F467D">
      <w:pPr>
        <w:pStyle w:val="Sinespaciado1"/>
        <w:jc w:val="both"/>
        <w:rPr>
          <w:rFonts w:asciiTheme="minorHAnsi" w:hAnsiTheme="minorHAnsi"/>
          <w:sz w:val="22"/>
          <w:szCs w:val="22"/>
          <w:lang w:val="es-CO" w:eastAsia="es-CO"/>
        </w:rPr>
      </w:pPr>
    </w:p>
    <w:p w:rsidR="000F467D" w:rsidRPr="00A150D8" w:rsidRDefault="000F467D" w:rsidP="00A548EB">
      <w:pPr>
        <w:pStyle w:val="Sinespaciado1"/>
        <w:numPr>
          <w:ilvl w:val="0"/>
          <w:numId w:val="4"/>
        </w:numPr>
        <w:ind w:left="851" w:hanging="567"/>
        <w:jc w:val="both"/>
        <w:rPr>
          <w:rFonts w:asciiTheme="minorHAnsi" w:hAnsiTheme="minorHAnsi"/>
          <w:sz w:val="22"/>
          <w:szCs w:val="22"/>
        </w:rPr>
      </w:pPr>
      <w:r w:rsidRPr="00A150D8">
        <w:rPr>
          <w:rFonts w:asciiTheme="minorHAnsi" w:hAnsiTheme="minorHAnsi"/>
          <w:sz w:val="22"/>
          <w:szCs w:val="22"/>
        </w:rPr>
        <w:t>Realizar el diagnóstico de la gestión interna y el control de la gestión externa del manejo de Residuos Hospitalarios.</w:t>
      </w:r>
    </w:p>
    <w:p w:rsidR="000F467D" w:rsidRPr="00A150D8" w:rsidRDefault="000F467D" w:rsidP="000F467D">
      <w:pPr>
        <w:pStyle w:val="Sinespaciado1"/>
        <w:ind w:left="851" w:hanging="567"/>
        <w:jc w:val="both"/>
        <w:rPr>
          <w:rFonts w:asciiTheme="minorHAnsi" w:hAnsiTheme="minorHAnsi"/>
          <w:sz w:val="22"/>
          <w:szCs w:val="22"/>
        </w:rPr>
      </w:pPr>
    </w:p>
    <w:p w:rsidR="000F467D" w:rsidRPr="00A150D8" w:rsidRDefault="000F467D" w:rsidP="00A548EB">
      <w:pPr>
        <w:pStyle w:val="Sinespaciado1"/>
        <w:numPr>
          <w:ilvl w:val="0"/>
          <w:numId w:val="4"/>
        </w:numPr>
        <w:ind w:left="851" w:hanging="567"/>
        <w:jc w:val="both"/>
        <w:rPr>
          <w:rFonts w:asciiTheme="minorHAnsi" w:hAnsiTheme="minorHAnsi"/>
          <w:sz w:val="22"/>
          <w:szCs w:val="22"/>
        </w:rPr>
      </w:pPr>
      <w:r w:rsidRPr="00A150D8">
        <w:rPr>
          <w:rFonts w:asciiTheme="minorHAnsi" w:hAnsiTheme="minorHAnsi"/>
          <w:sz w:val="22"/>
          <w:szCs w:val="22"/>
        </w:rPr>
        <w:t xml:space="preserve">Establecer los procesos y procedimientos necesarios para la segregación, movimiento interno, desactivación, como componentes de la Gestión Interna, y aquellos necesarios para la Gestión Externa como la </w:t>
      </w:r>
      <w:r w:rsidR="00FF7D18">
        <w:rPr>
          <w:rFonts w:asciiTheme="minorHAnsi" w:hAnsiTheme="minorHAnsi"/>
          <w:sz w:val="22"/>
          <w:szCs w:val="22"/>
        </w:rPr>
        <w:t>auditoria</w:t>
      </w:r>
      <w:r w:rsidRPr="00A150D8">
        <w:rPr>
          <w:rFonts w:asciiTheme="minorHAnsi" w:hAnsiTheme="minorHAnsi"/>
          <w:sz w:val="22"/>
          <w:szCs w:val="22"/>
        </w:rPr>
        <w:t xml:space="preserve"> con gestores aprobados para el manejo de residuos hospitalarios por la autoridad ambiental.</w:t>
      </w:r>
    </w:p>
    <w:p w:rsidR="000F467D" w:rsidRPr="00A150D8" w:rsidRDefault="000F467D" w:rsidP="000F467D">
      <w:pPr>
        <w:pStyle w:val="Sinespaciado1"/>
        <w:ind w:left="851" w:hanging="567"/>
        <w:jc w:val="both"/>
        <w:rPr>
          <w:rFonts w:asciiTheme="minorHAnsi" w:hAnsiTheme="minorHAnsi"/>
          <w:sz w:val="22"/>
          <w:szCs w:val="22"/>
        </w:rPr>
      </w:pPr>
    </w:p>
    <w:p w:rsidR="000F467D" w:rsidRPr="00A150D8" w:rsidRDefault="000F467D" w:rsidP="00A548EB">
      <w:pPr>
        <w:pStyle w:val="Sinespaciado1"/>
        <w:numPr>
          <w:ilvl w:val="0"/>
          <w:numId w:val="4"/>
        </w:numPr>
        <w:ind w:left="851" w:hanging="567"/>
        <w:jc w:val="both"/>
        <w:rPr>
          <w:rFonts w:asciiTheme="minorHAnsi" w:hAnsiTheme="minorHAnsi"/>
          <w:sz w:val="22"/>
          <w:szCs w:val="22"/>
        </w:rPr>
      </w:pPr>
      <w:r w:rsidRPr="00A150D8">
        <w:rPr>
          <w:rFonts w:asciiTheme="minorHAnsi" w:hAnsiTheme="minorHAnsi"/>
          <w:sz w:val="22"/>
          <w:szCs w:val="22"/>
        </w:rPr>
        <w:t>Orientar a todo el personal que labora en la institución acerca del manejo adecuado de los residuos que se producen en las áreas de trabajo.</w:t>
      </w:r>
    </w:p>
    <w:p w:rsidR="000F467D" w:rsidRPr="00A150D8" w:rsidRDefault="000F467D" w:rsidP="000F467D">
      <w:pPr>
        <w:pStyle w:val="Sinespaciado1"/>
        <w:ind w:left="851" w:hanging="567"/>
        <w:jc w:val="both"/>
        <w:rPr>
          <w:rFonts w:asciiTheme="minorHAnsi" w:hAnsiTheme="minorHAnsi"/>
          <w:sz w:val="22"/>
          <w:szCs w:val="22"/>
        </w:rPr>
      </w:pPr>
    </w:p>
    <w:p w:rsidR="000F467D" w:rsidRPr="00A150D8" w:rsidRDefault="000F467D" w:rsidP="00A548EB">
      <w:pPr>
        <w:pStyle w:val="Sinespaciado1"/>
        <w:numPr>
          <w:ilvl w:val="0"/>
          <w:numId w:val="4"/>
        </w:numPr>
        <w:ind w:left="851" w:hanging="567"/>
        <w:jc w:val="both"/>
        <w:rPr>
          <w:rFonts w:asciiTheme="minorHAnsi" w:hAnsiTheme="minorHAnsi"/>
          <w:sz w:val="22"/>
          <w:szCs w:val="22"/>
        </w:rPr>
      </w:pPr>
      <w:r w:rsidRPr="00A150D8">
        <w:rPr>
          <w:rFonts w:asciiTheme="minorHAnsi" w:hAnsiTheme="minorHAnsi"/>
          <w:sz w:val="22"/>
          <w:szCs w:val="22"/>
        </w:rPr>
        <w:t xml:space="preserve">Evaluar de manera periódica el desarrollo del </w:t>
      </w:r>
      <w:r w:rsidRPr="00A150D8">
        <w:rPr>
          <w:rFonts w:asciiTheme="minorHAnsi" w:hAnsiTheme="minorHAnsi"/>
          <w:bCs/>
          <w:sz w:val="22"/>
          <w:szCs w:val="22"/>
        </w:rPr>
        <w:t>PGIRHS</w:t>
      </w:r>
      <w:r w:rsidRPr="00A150D8">
        <w:rPr>
          <w:rFonts w:asciiTheme="minorHAnsi" w:hAnsiTheme="minorHAnsi"/>
          <w:b/>
          <w:bCs/>
          <w:sz w:val="22"/>
          <w:szCs w:val="22"/>
        </w:rPr>
        <w:t xml:space="preserve">, </w:t>
      </w:r>
      <w:r w:rsidRPr="00A150D8">
        <w:rPr>
          <w:rFonts w:asciiTheme="minorHAnsi" w:hAnsiTheme="minorHAnsi"/>
          <w:sz w:val="22"/>
          <w:szCs w:val="22"/>
        </w:rPr>
        <w:t xml:space="preserve">con el fin de realizar los ajustes que sean </w:t>
      </w:r>
      <w:r w:rsidR="00FF7D18">
        <w:rPr>
          <w:rFonts w:asciiTheme="minorHAnsi" w:hAnsiTheme="minorHAnsi"/>
          <w:sz w:val="22"/>
          <w:szCs w:val="22"/>
        </w:rPr>
        <w:t>necesarios</w:t>
      </w:r>
      <w:r w:rsidRPr="00A150D8">
        <w:rPr>
          <w:rFonts w:asciiTheme="minorHAnsi" w:hAnsiTheme="minorHAnsi"/>
          <w:sz w:val="22"/>
          <w:szCs w:val="22"/>
        </w:rPr>
        <w:t>.</w:t>
      </w:r>
    </w:p>
    <w:p w:rsidR="000F467D" w:rsidRPr="00A150D8" w:rsidRDefault="000F467D" w:rsidP="000F467D">
      <w:pPr>
        <w:pStyle w:val="Sinespaciado1"/>
        <w:ind w:left="851" w:hanging="567"/>
        <w:jc w:val="both"/>
        <w:rPr>
          <w:rFonts w:asciiTheme="minorHAnsi" w:hAnsiTheme="minorHAnsi"/>
          <w:sz w:val="22"/>
          <w:szCs w:val="22"/>
        </w:rPr>
      </w:pPr>
    </w:p>
    <w:p w:rsidR="000F467D" w:rsidRDefault="000F467D" w:rsidP="00A548EB">
      <w:pPr>
        <w:pStyle w:val="Sinespaciado1"/>
        <w:numPr>
          <w:ilvl w:val="0"/>
          <w:numId w:val="4"/>
        </w:numPr>
        <w:ind w:left="851" w:hanging="567"/>
        <w:jc w:val="both"/>
        <w:rPr>
          <w:rFonts w:asciiTheme="minorHAnsi" w:hAnsiTheme="minorHAnsi"/>
          <w:sz w:val="22"/>
          <w:szCs w:val="22"/>
        </w:rPr>
      </w:pPr>
      <w:r w:rsidRPr="00A150D8">
        <w:rPr>
          <w:rFonts w:asciiTheme="minorHAnsi" w:hAnsiTheme="minorHAnsi"/>
          <w:sz w:val="22"/>
          <w:szCs w:val="22"/>
        </w:rPr>
        <w:t>Determinar las características y cantidades de los desechos hospitalarios generados, logrando así establecer su grado de peligrosidad, el peso y el volumen de residuos a evacuar, la periodicidad de la recolección, además de eval</w:t>
      </w:r>
      <w:r>
        <w:rPr>
          <w:rFonts w:asciiTheme="minorHAnsi" w:hAnsiTheme="minorHAnsi"/>
          <w:sz w:val="22"/>
          <w:szCs w:val="22"/>
        </w:rPr>
        <w:t>uar la segregación en la fuente.</w:t>
      </w:r>
    </w:p>
    <w:p w:rsidR="000F467D" w:rsidRDefault="000F467D" w:rsidP="000F467D">
      <w:pPr>
        <w:pStyle w:val="Sinespaciado"/>
        <w:ind w:left="720"/>
        <w:rPr>
          <w:b/>
          <w:lang w:val="es-ES"/>
        </w:rPr>
      </w:pPr>
    </w:p>
    <w:p w:rsidR="000F467D" w:rsidRDefault="000F467D" w:rsidP="000F467D">
      <w:pPr>
        <w:pStyle w:val="Sinespaciado"/>
        <w:ind w:left="720"/>
        <w:rPr>
          <w:b/>
          <w:lang w:val="es-ES"/>
        </w:rPr>
      </w:pPr>
    </w:p>
    <w:p w:rsidR="000F467D" w:rsidRDefault="000F467D" w:rsidP="000F467D">
      <w:pPr>
        <w:pStyle w:val="Sinespaciado"/>
        <w:ind w:left="720"/>
        <w:rPr>
          <w:b/>
          <w:lang w:val="es-ES"/>
        </w:rPr>
      </w:pPr>
    </w:p>
    <w:p w:rsidR="000F467D" w:rsidRDefault="000F467D" w:rsidP="000F467D">
      <w:pPr>
        <w:pStyle w:val="Sinespaciado"/>
        <w:ind w:left="720"/>
        <w:rPr>
          <w:b/>
          <w:lang w:val="es-ES"/>
        </w:rPr>
      </w:pPr>
    </w:p>
    <w:p w:rsidR="000F467D" w:rsidRDefault="000F467D" w:rsidP="000F467D">
      <w:pPr>
        <w:pStyle w:val="Sinespaciado"/>
        <w:ind w:left="720"/>
        <w:rPr>
          <w:b/>
          <w:lang w:val="es-ES"/>
        </w:rPr>
      </w:pPr>
    </w:p>
    <w:p w:rsidR="000F467D" w:rsidRDefault="000F467D" w:rsidP="000F467D">
      <w:pPr>
        <w:pStyle w:val="Sinespaciado"/>
        <w:ind w:left="720"/>
        <w:rPr>
          <w:b/>
          <w:lang w:val="es-ES"/>
        </w:rPr>
      </w:pPr>
    </w:p>
    <w:p w:rsidR="00611BA6" w:rsidRDefault="00611BA6" w:rsidP="000F467D">
      <w:pPr>
        <w:pStyle w:val="Sinespaciado"/>
        <w:ind w:left="720"/>
        <w:rPr>
          <w:b/>
          <w:lang w:val="es-ES"/>
        </w:rPr>
      </w:pPr>
    </w:p>
    <w:p w:rsidR="00611BA6" w:rsidRDefault="00611BA6" w:rsidP="000F467D">
      <w:pPr>
        <w:pStyle w:val="Sinespaciado"/>
        <w:ind w:left="720"/>
        <w:rPr>
          <w:b/>
          <w:lang w:val="es-ES"/>
        </w:rPr>
      </w:pPr>
    </w:p>
    <w:p w:rsidR="00611BA6" w:rsidRDefault="00611BA6" w:rsidP="000F467D">
      <w:pPr>
        <w:pStyle w:val="Sinespaciado"/>
        <w:ind w:left="720"/>
        <w:rPr>
          <w:b/>
          <w:lang w:val="es-ES"/>
        </w:rPr>
      </w:pPr>
    </w:p>
    <w:p w:rsidR="00611BA6" w:rsidRDefault="00611BA6" w:rsidP="000F467D">
      <w:pPr>
        <w:pStyle w:val="Sinespaciado"/>
        <w:ind w:left="720"/>
        <w:rPr>
          <w:b/>
          <w:lang w:val="es-ES"/>
        </w:rPr>
      </w:pPr>
    </w:p>
    <w:p w:rsidR="000F467D" w:rsidRDefault="000F467D" w:rsidP="000F467D">
      <w:pPr>
        <w:pStyle w:val="Sinespaciado"/>
        <w:ind w:left="720"/>
        <w:rPr>
          <w:b/>
          <w:lang w:val="es-ES"/>
        </w:rPr>
      </w:pPr>
    </w:p>
    <w:p w:rsidR="000F467D" w:rsidRDefault="000F467D" w:rsidP="000F467D">
      <w:pPr>
        <w:pStyle w:val="Sinespaciado"/>
        <w:ind w:left="720"/>
        <w:rPr>
          <w:b/>
          <w:lang w:val="es-ES"/>
        </w:rPr>
      </w:pPr>
    </w:p>
    <w:p w:rsidR="000F467D" w:rsidRDefault="000F467D" w:rsidP="000F467D">
      <w:pPr>
        <w:pStyle w:val="Sinespaciado"/>
        <w:ind w:left="720"/>
        <w:rPr>
          <w:b/>
          <w:lang w:val="es-ES"/>
        </w:rPr>
      </w:pPr>
    </w:p>
    <w:p w:rsidR="00816B2E" w:rsidRDefault="00816B2E" w:rsidP="000F467D">
      <w:pPr>
        <w:pStyle w:val="Sinespaciado"/>
        <w:ind w:left="720"/>
        <w:rPr>
          <w:b/>
          <w:lang w:val="es-ES"/>
        </w:rPr>
      </w:pPr>
    </w:p>
    <w:p w:rsidR="000F467D" w:rsidRDefault="000F467D" w:rsidP="000F467D">
      <w:pPr>
        <w:pStyle w:val="Sinespaciado"/>
        <w:ind w:left="720"/>
        <w:rPr>
          <w:b/>
          <w:lang w:val="es-ES"/>
        </w:rPr>
      </w:pPr>
    </w:p>
    <w:p w:rsidR="000F467D" w:rsidRDefault="000F467D" w:rsidP="000F467D">
      <w:pPr>
        <w:pStyle w:val="Sinespaciado"/>
        <w:ind w:left="720"/>
        <w:rPr>
          <w:b/>
          <w:lang w:val="es-ES"/>
        </w:rPr>
      </w:pPr>
    </w:p>
    <w:p w:rsidR="00783725" w:rsidRPr="00013B5D" w:rsidRDefault="00783725" w:rsidP="00A548EB">
      <w:pPr>
        <w:pStyle w:val="Sinespaciado"/>
        <w:numPr>
          <w:ilvl w:val="0"/>
          <w:numId w:val="52"/>
        </w:numPr>
        <w:jc w:val="center"/>
        <w:rPr>
          <w:b/>
          <w:lang w:val="es-ES"/>
        </w:rPr>
      </w:pPr>
      <w:r w:rsidRPr="00013B5D">
        <w:rPr>
          <w:b/>
          <w:lang w:val="es-ES"/>
        </w:rPr>
        <w:lastRenderedPageBreak/>
        <w:t>MARCO NORMATIVO</w:t>
      </w:r>
      <w:bookmarkEnd w:id="10"/>
      <w:bookmarkEnd w:id="11"/>
      <w:bookmarkEnd w:id="12"/>
      <w:bookmarkEnd w:id="13"/>
    </w:p>
    <w:p w:rsidR="000F467D" w:rsidRDefault="000F467D" w:rsidP="00013B5D">
      <w:pPr>
        <w:pStyle w:val="Sinespaciado"/>
        <w:jc w:val="both"/>
        <w:rPr>
          <w:lang w:val="es-ES"/>
        </w:rPr>
      </w:pPr>
      <w:bookmarkStart w:id="21" w:name="_Toc253756712"/>
      <w:bookmarkStart w:id="22" w:name="_Toc259403417"/>
      <w:bookmarkStart w:id="23" w:name="_Toc268892285"/>
      <w:bookmarkStart w:id="24" w:name="_Toc293607543"/>
    </w:p>
    <w:p w:rsidR="00D330A9" w:rsidRDefault="00D330A9" w:rsidP="00013B5D">
      <w:pPr>
        <w:pStyle w:val="Sinespaciado"/>
        <w:jc w:val="both"/>
        <w:rPr>
          <w:lang w:val="es-ES"/>
        </w:rPr>
      </w:pPr>
    </w:p>
    <w:p w:rsidR="00783725" w:rsidRPr="00763B81" w:rsidRDefault="00783725" w:rsidP="00A548EB">
      <w:pPr>
        <w:pStyle w:val="Sinespaciado"/>
        <w:numPr>
          <w:ilvl w:val="1"/>
          <w:numId w:val="52"/>
        </w:numPr>
        <w:ind w:left="0" w:firstLine="0"/>
        <w:jc w:val="both"/>
        <w:rPr>
          <w:b/>
          <w:lang w:val="es-ES"/>
        </w:rPr>
      </w:pPr>
      <w:r w:rsidRPr="00763B81">
        <w:rPr>
          <w:b/>
          <w:lang w:val="es-ES"/>
        </w:rPr>
        <w:t>LEYES</w:t>
      </w:r>
      <w:bookmarkEnd w:id="14"/>
      <w:bookmarkEnd w:id="21"/>
      <w:bookmarkEnd w:id="22"/>
      <w:bookmarkEnd w:id="23"/>
      <w:bookmarkEnd w:id="24"/>
      <w:r w:rsidRPr="00763B81">
        <w:rPr>
          <w:b/>
          <w:lang w:val="es-ES"/>
        </w:rPr>
        <w:t xml:space="preserve"> </w:t>
      </w:r>
    </w:p>
    <w:p w:rsidR="005C5F6A" w:rsidRDefault="005C5F6A" w:rsidP="00013B5D">
      <w:pPr>
        <w:pStyle w:val="Sinespaciado"/>
        <w:jc w:val="both"/>
        <w:rPr>
          <w:lang w:val="es-ES" w:eastAsia="es-CO"/>
        </w:rPr>
      </w:pPr>
    </w:p>
    <w:p w:rsidR="005A4C0A" w:rsidRPr="005A4C0A" w:rsidRDefault="005A4C0A" w:rsidP="00A548EB">
      <w:pPr>
        <w:pStyle w:val="Sinespaciado"/>
        <w:numPr>
          <w:ilvl w:val="0"/>
          <w:numId w:val="44"/>
        </w:numPr>
        <w:jc w:val="both"/>
        <w:rPr>
          <w:lang w:val="es-ES" w:eastAsia="es-CO"/>
        </w:rPr>
      </w:pPr>
      <w:r>
        <w:rPr>
          <w:b/>
          <w:lang w:val="es-ES" w:eastAsia="es-CO"/>
        </w:rPr>
        <w:t xml:space="preserve">Ley 9 de </w:t>
      </w:r>
      <w:r w:rsidRPr="005A4C0A">
        <w:rPr>
          <w:b/>
          <w:lang w:val="es-ES" w:eastAsia="es-CO"/>
        </w:rPr>
        <w:t>1979</w:t>
      </w:r>
      <w:r w:rsidR="00FF7D18">
        <w:rPr>
          <w:lang w:val="es-ES" w:eastAsia="es-CO"/>
        </w:rPr>
        <w:t xml:space="preserve"> del </w:t>
      </w:r>
      <w:r>
        <w:rPr>
          <w:lang w:val="es-ES" w:eastAsia="es-CO"/>
        </w:rPr>
        <w:t>MINISTERIO DE SALUD en la cual e</w:t>
      </w:r>
      <w:r w:rsidRPr="005A4C0A">
        <w:rPr>
          <w:lang w:val="es-ES" w:eastAsia="es-CO"/>
        </w:rPr>
        <w:t xml:space="preserve">n los </w:t>
      </w:r>
      <w:r>
        <w:rPr>
          <w:lang w:val="es-ES" w:eastAsia="es-CO"/>
        </w:rPr>
        <w:t>“</w:t>
      </w:r>
      <w:r w:rsidRPr="005A4C0A">
        <w:rPr>
          <w:lang w:val="es-ES" w:eastAsia="es-CO"/>
        </w:rPr>
        <w:t>Artículos 130 a 135 se prohíbe la importación, fabricación, almacenamiento, transporte, comercio, manejo o disposición de sustancias peligrosas, además, se establece la responsabilidad del generador por los daños ocasionados por estas sustancias</w:t>
      </w:r>
      <w:r>
        <w:rPr>
          <w:lang w:val="es-ES" w:eastAsia="es-CO"/>
        </w:rPr>
        <w:t>”</w:t>
      </w:r>
      <w:r w:rsidRPr="005A4C0A">
        <w:rPr>
          <w:lang w:val="es-ES" w:eastAsia="es-CO"/>
        </w:rPr>
        <w:t>.</w:t>
      </w:r>
    </w:p>
    <w:p w:rsidR="005A4C0A" w:rsidRDefault="005A4C0A" w:rsidP="005A4C0A">
      <w:pPr>
        <w:pStyle w:val="Sinespaciado"/>
        <w:ind w:left="720"/>
        <w:jc w:val="both"/>
        <w:rPr>
          <w:lang w:val="es-ES" w:eastAsia="es-CO"/>
        </w:rPr>
      </w:pPr>
    </w:p>
    <w:p w:rsidR="005A4C0A" w:rsidRPr="005A4C0A" w:rsidRDefault="005A4C0A" w:rsidP="00A548EB">
      <w:pPr>
        <w:pStyle w:val="Sinespaciado"/>
        <w:numPr>
          <w:ilvl w:val="0"/>
          <w:numId w:val="44"/>
        </w:numPr>
        <w:jc w:val="both"/>
        <w:rPr>
          <w:lang w:val="es-ES" w:eastAsia="es-CO"/>
        </w:rPr>
      </w:pPr>
      <w:r>
        <w:rPr>
          <w:b/>
          <w:lang w:val="es-ES" w:eastAsia="es-CO"/>
        </w:rPr>
        <w:t xml:space="preserve">Ley 99 de </w:t>
      </w:r>
      <w:r w:rsidRPr="005A4C0A">
        <w:rPr>
          <w:b/>
          <w:lang w:val="es-ES" w:eastAsia="es-CO"/>
        </w:rPr>
        <w:t>1993</w:t>
      </w:r>
      <w:r>
        <w:rPr>
          <w:b/>
          <w:lang w:val="es-ES" w:eastAsia="es-CO"/>
        </w:rPr>
        <w:t xml:space="preserve"> </w:t>
      </w:r>
      <w:r>
        <w:rPr>
          <w:lang w:val="es-ES" w:eastAsia="es-CO"/>
        </w:rPr>
        <w:t xml:space="preserve">del </w:t>
      </w:r>
      <w:r w:rsidRPr="005A4C0A">
        <w:rPr>
          <w:lang w:val="es-ES" w:eastAsia="es-CO"/>
        </w:rPr>
        <w:t>MINISTERIO DEL MEDIO AMBIENTE</w:t>
      </w:r>
      <w:r>
        <w:rPr>
          <w:lang w:val="es-ES" w:eastAsia="es-CO"/>
        </w:rPr>
        <w:t xml:space="preserve"> la cual e</w:t>
      </w:r>
      <w:r w:rsidRPr="005A4C0A">
        <w:rPr>
          <w:lang w:val="es-ES" w:eastAsia="es-CO"/>
        </w:rPr>
        <w:t xml:space="preserve">stablece en el </w:t>
      </w:r>
      <w:r>
        <w:rPr>
          <w:lang w:val="es-ES" w:eastAsia="es-CO"/>
        </w:rPr>
        <w:t>“</w:t>
      </w:r>
      <w:r w:rsidRPr="005A4C0A">
        <w:rPr>
          <w:lang w:val="es-ES" w:eastAsia="es-CO"/>
        </w:rPr>
        <w:t>Artículo 1 numeral 32 la creación de mecanismos de concertación con el sector privado, que promuevan la formulación de actividades de descontaminación, reciclaje y reutilización de residuos</w:t>
      </w:r>
      <w:r>
        <w:rPr>
          <w:lang w:val="es-ES" w:eastAsia="es-CO"/>
        </w:rPr>
        <w:t>”</w:t>
      </w:r>
      <w:r w:rsidRPr="005A4C0A">
        <w:rPr>
          <w:lang w:val="es-ES" w:eastAsia="es-CO"/>
        </w:rPr>
        <w:t>.</w:t>
      </w:r>
    </w:p>
    <w:p w:rsidR="005A4C0A" w:rsidRDefault="005A4C0A" w:rsidP="005A4C0A">
      <w:pPr>
        <w:pStyle w:val="Sinespaciado"/>
        <w:ind w:left="720"/>
        <w:jc w:val="both"/>
        <w:rPr>
          <w:lang w:val="es-ES" w:eastAsia="es-CO"/>
        </w:rPr>
      </w:pPr>
    </w:p>
    <w:p w:rsidR="005A4C0A" w:rsidRPr="005A4C0A" w:rsidRDefault="005A4C0A" w:rsidP="00A548EB">
      <w:pPr>
        <w:pStyle w:val="Sinespaciado"/>
        <w:numPr>
          <w:ilvl w:val="0"/>
          <w:numId w:val="44"/>
        </w:numPr>
        <w:jc w:val="both"/>
        <w:rPr>
          <w:lang w:val="es-ES" w:eastAsia="es-CO"/>
        </w:rPr>
      </w:pPr>
      <w:r>
        <w:rPr>
          <w:b/>
          <w:lang w:val="es-ES" w:eastAsia="es-CO"/>
        </w:rPr>
        <w:t xml:space="preserve">Ley </w:t>
      </w:r>
      <w:r w:rsidRPr="005A4C0A">
        <w:rPr>
          <w:b/>
          <w:lang w:val="es-ES" w:eastAsia="es-CO"/>
        </w:rPr>
        <w:t>253</w:t>
      </w:r>
      <w:r w:rsidRPr="005A4C0A">
        <w:rPr>
          <w:b/>
          <w:lang w:val="es-ES" w:eastAsia="es-CO"/>
        </w:rPr>
        <w:tab/>
      </w:r>
      <w:r>
        <w:rPr>
          <w:b/>
          <w:lang w:val="es-ES" w:eastAsia="es-CO"/>
        </w:rPr>
        <w:t xml:space="preserve"> de </w:t>
      </w:r>
      <w:r w:rsidRPr="005A4C0A">
        <w:rPr>
          <w:b/>
          <w:lang w:val="es-ES" w:eastAsia="es-CO"/>
        </w:rPr>
        <w:t>1995</w:t>
      </w:r>
      <w:r>
        <w:rPr>
          <w:b/>
          <w:lang w:val="es-ES" w:eastAsia="es-CO"/>
        </w:rPr>
        <w:t xml:space="preserve"> </w:t>
      </w:r>
      <w:r>
        <w:rPr>
          <w:lang w:val="es-ES" w:eastAsia="es-CO"/>
        </w:rPr>
        <w:t>del MINISTERIO DEL MEDIO AMBIENTE “</w:t>
      </w:r>
      <w:r w:rsidRPr="005A4C0A">
        <w:rPr>
          <w:lang w:val="es-ES" w:eastAsia="es-CO"/>
        </w:rPr>
        <w:t>Por la cual se ratificó en diciembre de 1996 el convenio de Basilea y entró en vigencia para el país a partir del 31 de marzo de 1997</w:t>
      </w:r>
      <w:r>
        <w:rPr>
          <w:lang w:val="es-ES" w:eastAsia="es-CO"/>
        </w:rPr>
        <w:t>”</w:t>
      </w:r>
      <w:r w:rsidRPr="005A4C0A">
        <w:rPr>
          <w:lang w:val="es-ES" w:eastAsia="es-CO"/>
        </w:rPr>
        <w:t>.</w:t>
      </w:r>
    </w:p>
    <w:p w:rsidR="005A4C0A" w:rsidRDefault="005A4C0A" w:rsidP="005A4C0A">
      <w:pPr>
        <w:pStyle w:val="Sinespaciado"/>
        <w:ind w:left="720"/>
        <w:jc w:val="both"/>
        <w:rPr>
          <w:lang w:val="es-ES" w:eastAsia="es-CO"/>
        </w:rPr>
      </w:pPr>
    </w:p>
    <w:p w:rsidR="005A4C0A" w:rsidRPr="005A4C0A" w:rsidRDefault="005A4C0A" w:rsidP="00A548EB">
      <w:pPr>
        <w:pStyle w:val="Sinespaciado"/>
        <w:numPr>
          <w:ilvl w:val="0"/>
          <w:numId w:val="44"/>
        </w:numPr>
        <w:jc w:val="both"/>
        <w:rPr>
          <w:lang w:val="es-ES" w:eastAsia="es-CO"/>
        </w:rPr>
      </w:pPr>
      <w:r>
        <w:rPr>
          <w:b/>
          <w:lang w:val="es-ES" w:eastAsia="es-CO"/>
        </w:rPr>
        <w:t xml:space="preserve">Ley </w:t>
      </w:r>
      <w:r w:rsidRPr="005A4C0A">
        <w:rPr>
          <w:b/>
          <w:lang w:val="es-ES" w:eastAsia="es-CO"/>
        </w:rPr>
        <w:t>430</w:t>
      </w:r>
      <w:r>
        <w:rPr>
          <w:b/>
          <w:lang w:val="es-ES" w:eastAsia="es-CO"/>
        </w:rPr>
        <w:t xml:space="preserve"> de </w:t>
      </w:r>
      <w:r w:rsidRPr="005A4C0A">
        <w:rPr>
          <w:b/>
          <w:lang w:val="es-ES" w:eastAsia="es-CO"/>
        </w:rPr>
        <w:t>1998</w:t>
      </w:r>
      <w:r>
        <w:rPr>
          <w:lang w:val="es-ES" w:eastAsia="es-CO"/>
        </w:rPr>
        <w:t xml:space="preserve"> del MINISTERIO DEL MEDIO AMBIENTE “</w:t>
      </w:r>
      <w:r w:rsidRPr="005A4C0A">
        <w:rPr>
          <w:lang w:val="es-ES" w:eastAsia="es-CO"/>
        </w:rPr>
        <w:t>Por la cual se dictan normas prohibitivas en materia ambiental, referentes a los desechos peligrosos y se dictan otras disposiciones</w:t>
      </w:r>
      <w:r>
        <w:rPr>
          <w:lang w:val="es-ES" w:eastAsia="es-CO"/>
        </w:rPr>
        <w:t>”</w:t>
      </w:r>
      <w:r w:rsidRPr="005A4C0A">
        <w:rPr>
          <w:lang w:val="es-ES" w:eastAsia="es-CO"/>
        </w:rPr>
        <w:t>.</w:t>
      </w:r>
    </w:p>
    <w:p w:rsidR="005A4C0A" w:rsidRDefault="005A4C0A" w:rsidP="005A4C0A">
      <w:pPr>
        <w:pStyle w:val="Sinespaciado"/>
        <w:ind w:left="720"/>
        <w:jc w:val="both"/>
        <w:rPr>
          <w:lang w:val="es-ES" w:eastAsia="es-CO"/>
        </w:rPr>
      </w:pPr>
    </w:p>
    <w:p w:rsidR="005A4C0A" w:rsidRDefault="005A4C0A" w:rsidP="00A548EB">
      <w:pPr>
        <w:pStyle w:val="Sinespaciado"/>
        <w:numPr>
          <w:ilvl w:val="0"/>
          <w:numId w:val="44"/>
        </w:numPr>
        <w:jc w:val="both"/>
        <w:rPr>
          <w:lang w:val="es-ES" w:eastAsia="es-CO"/>
        </w:rPr>
      </w:pPr>
      <w:r w:rsidRPr="005A4C0A">
        <w:rPr>
          <w:b/>
          <w:lang w:val="es-ES" w:eastAsia="es-CO"/>
        </w:rPr>
        <w:t>Decreto-Ley</w:t>
      </w:r>
      <w:r w:rsidRPr="005A4C0A">
        <w:rPr>
          <w:b/>
          <w:lang w:val="es-ES" w:eastAsia="es-CO"/>
        </w:rPr>
        <w:tab/>
        <w:t>2811</w:t>
      </w:r>
      <w:r>
        <w:rPr>
          <w:b/>
          <w:lang w:val="es-ES" w:eastAsia="es-CO"/>
        </w:rPr>
        <w:t xml:space="preserve"> de </w:t>
      </w:r>
      <w:r w:rsidRPr="005A4C0A">
        <w:rPr>
          <w:b/>
          <w:lang w:val="es-ES" w:eastAsia="es-CO"/>
        </w:rPr>
        <w:t>1974</w:t>
      </w:r>
      <w:r>
        <w:rPr>
          <w:b/>
          <w:lang w:val="es-ES" w:eastAsia="es-CO"/>
        </w:rPr>
        <w:t xml:space="preserve"> </w:t>
      </w:r>
      <w:r>
        <w:rPr>
          <w:lang w:val="es-ES" w:eastAsia="es-CO"/>
        </w:rPr>
        <w:t xml:space="preserve">del </w:t>
      </w:r>
      <w:r w:rsidRPr="005A4C0A">
        <w:rPr>
          <w:lang w:val="es-ES" w:eastAsia="es-CO"/>
        </w:rPr>
        <w:t>CONGRESO DE LA REPÚ</w:t>
      </w:r>
      <w:r>
        <w:rPr>
          <w:lang w:val="es-ES" w:eastAsia="es-CO"/>
        </w:rPr>
        <w:t>BLICA en la cual en “</w:t>
      </w:r>
      <w:r w:rsidRPr="005A4C0A">
        <w:rPr>
          <w:lang w:val="es-ES" w:eastAsia="es-CO"/>
        </w:rPr>
        <w:t>El titulo cuarto en lo referente a</w:t>
      </w:r>
      <w:r w:rsidR="00E44389">
        <w:rPr>
          <w:lang w:val="es-ES" w:eastAsia="es-CO"/>
        </w:rPr>
        <w:t xml:space="preserve"> los residuos sólidos dice que </w:t>
      </w:r>
      <w:r w:rsidRPr="005A4C0A">
        <w:rPr>
          <w:lang w:val="es-ES" w:eastAsia="es-CO"/>
        </w:rPr>
        <w:t>para prevenir el deterioro ambiental o daño en la salud del hombre y de los demás seres vivientes, se establecerán requisitos y condiciones para la importación, fabricación, transporte, almacenamiento, comercialización, manejo, empleo o disposición de sustancias y productos tóxicos o peligrosos</w:t>
      </w:r>
      <w:r>
        <w:rPr>
          <w:lang w:val="es-ES" w:eastAsia="es-CO"/>
        </w:rPr>
        <w:t>”</w:t>
      </w:r>
      <w:r w:rsidRPr="005A4C0A">
        <w:rPr>
          <w:lang w:val="es-ES" w:eastAsia="es-CO"/>
        </w:rPr>
        <w:t>.</w:t>
      </w:r>
    </w:p>
    <w:p w:rsidR="005A4C0A" w:rsidRDefault="005A4C0A" w:rsidP="005A4C0A">
      <w:pPr>
        <w:pStyle w:val="Sinespaciado"/>
        <w:jc w:val="both"/>
        <w:rPr>
          <w:lang w:val="es-ES" w:eastAsia="es-CO"/>
        </w:rPr>
      </w:pPr>
    </w:p>
    <w:p w:rsidR="00D330A9" w:rsidRDefault="00783725" w:rsidP="00A548EB">
      <w:pPr>
        <w:pStyle w:val="Sinespaciado"/>
        <w:numPr>
          <w:ilvl w:val="0"/>
          <w:numId w:val="44"/>
        </w:numPr>
        <w:jc w:val="both"/>
        <w:rPr>
          <w:lang w:val="es-ES" w:eastAsia="es-CO"/>
        </w:rPr>
      </w:pPr>
      <w:r w:rsidRPr="00975646">
        <w:rPr>
          <w:b/>
          <w:lang w:val="es-ES" w:eastAsia="es-CO"/>
        </w:rPr>
        <w:t xml:space="preserve">LEY 430 </w:t>
      </w:r>
      <w:r w:rsidR="005A4C0A">
        <w:rPr>
          <w:b/>
          <w:lang w:val="es-ES" w:eastAsia="es-CO"/>
        </w:rPr>
        <w:t>de</w:t>
      </w:r>
      <w:r w:rsidRPr="00975646">
        <w:rPr>
          <w:b/>
          <w:lang w:val="es-ES" w:eastAsia="es-CO"/>
        </w:rPr>
        <w:t xml:space="preserve"> 1998</w:t>
      </w:r>
      <w:r w:rsidR="00975646">
        <w:rPr>
          <w:b/>
          <w:lang w:val="es-ES" w:eastAsia="es-CO"/>
        </w:rPr>
        <w:t xml:space="preserve"> </w:t>
      </w:r>
      <w:r w:rsidR="00763B81">
        <w:rPr>
          <w:b/>
          <w:lang w:val="es-ES" w:eastAsia="es-CO"/>
        </w:rPr>
        <w:t xml:space="preserve"> “</w:t>
      </w:r>
      <w:r w:rsidRPr="00975646">
        <w:rPr>
          <w:lang w:val="es-ES" w:eastAsia="es-CO"/>
        </w:rPr>
        <w:t>Por el cual se dictan normas prohibitivas en material ambiental referentes a los desechos peligrosos y se dictan otras disposiciones</w:t>
      </w:r>
      <w:r w:rsidR="00975646">
        <w:rPr>
          <w:lang w:val="es-ES" w:eastAsia="es-CO"/>
        </w:rPr>
        <w:t>”</w:t>
      </w:r>
    </w:p>
    <w:p w:rsidR="00FF7D18" w:rsidRPr="00FF7D18" w:rsidRDefault="00FF7D18" w:rsidP="00FF7D18">
      <w:pPr>
        <w:pStyle w:val="Sinespaciado"/>
        <w:jc w:val="both"/>
        <w:rPr>
          <w:lang w:val="es-ES" w:eastAsia="es-CO"/>
        </w:rPr>
      </w:pPr>
    </w:p>
    <w:p w:rsidR="00D330A9" w:rsidRDefault="00D330A9" w:rsidP="005A4C0A">
      <w:pPr>
        <w:pStyle w:val="Sinespaciado"/>
        <w:ind w:left="720"/>
        <w:jc w:val="both"/>
        <w:rPr>
          <w:lang w:val="es-ES" w:eastAsia="es-CO"/>
        </w:rPr>
      </w:pPr>
    </w:p>
    <w:p w:rsidR="00A548EB" w:rsidRDefault="00A548EB" w:rsidP="00A548EB">
      <w:pPr>
        <w:pStyle w:val="Sinespaciado"/>
        <w:rPr>
          <w:b/>
          <w:lang w:val="es-ES"/>
        </w:rPr>
      </w:pPr>
      <w:bookmarkStart w:id="25" w:name="_Toc170602719"/>
      <w:bookmarkStart w:id="26" w:name="_Toc253756713"/>
      <w:bookmarkStart w:id="27" w:name="_Toc259403418"/>
      <w:bookmarkStart w:id="28" w:name="_Toc268892286"/>
      <w:bookmarkStart w:id="29" w:name="_Toc293607544"/>
    </w:p>
    <w:p w:rsidR="00A548EB" w:rsidRDefault="00A548EB" w:rsidP="00A548EB">
      <w:pPr>
        <w:pStyle w:val="Sinespaciado"/>
        <w:rPr>
          <w:b/>
          <w:lang w:val="es-ES"/>
        </w:rPr>
      </w:pPr>
    </w:p>
    <w:p w:rsidR="00A548EB" w:rsidRDefault="00A548EB" w:rsidP="00A548EB">
      <w:pPr>
        <w:pStyle w:val="Sinespaciado"/>
        <w:rPr>
          <w:b/>
          <w:lang w:val="es-ES"/>
        </w:rPr>
      </w:pPr>
    </w:p>
    <w:p w:rsidR="00A548EB" w:rsidRDefault="00A548EB" w:rsidP="00A548EB">
      <w:pPr>
        <w:pStyle w:val="Sinespaciado"/>
        <w:rPr>
          <w:b/>
          <w:lang w:val="es-ES"/>
        </w:rPr>
      </w:pPr>
    </w:p>
    <w:p w:rsidR="00A548EB" w:rsidRDefault="00A548EB" w:rsidP="00A548EB">
      <w:pPr>
        <w:pStyle w:val="Sinespaciado"/>
        <w:rPr>
          <w:b/>
          <w:lang w:val="es-ES"/>
        </w:rPr>
      </w:pPr>
    </w:p>
    <w:p w:rsidR="00611BA6" w:rsidRDefault="00611BA6" w:rsidP="00A548EB">
      <w:pPr>
        <w:pStyle w:val="Sinespaciado"/>
        <w:rPr>
          <w:b/>
          <w:lang w:val="es-ES"/>
        </w:rPr>
      </w:pPr>
    </w:p>
    <w:p w:rsidR="00611BA6" w:rsidRDefault="00611BA6" w:rsidP="00A548EB">
      <w:pPr>
        <w:pStyle w:val="Sinespaciado"/>
        <w:rPr>
          <w:b/>
          <w:lang w:val="es-ES"/>
        </w:rPr>
      </w:pPr>
    </w:p>
    <w:p w:rsidR="00611BA6" w:rsidRDefault="00611BA6" w:rsidP="00A548EB">
      <w:pPr>
        <w:pStyle w:val="Sinespaciado"/>
        <w:rPr>
          <w:b/>
          <w:lang w:val="es-ES"/>
        </w:rPr>
      </w:pPr>
    </w:p>
    <w:p w:rsidR="00611BA6" w:rsidRDefault="00611BA6" w:rsidP="00A548EB">
      <w:pPr>
        <w:pStyle w:val="Sinespaciado"/>
        <w:rPr>
          <w:b/>
          <w:lang w:val="es-ES"/>
        </w:rPr>
      </w:pPr>
    </w:p>
    <w:p w:rsidR="00A548EB" w:rsidRDefault="00A548EB" w:rsidP="00A548EB">
      <w:pPr>
        <w:pStyle w:val="Sinespaciado"/>
        <w:rPr>
          <w:b/>
          <w:lang w:val="es-ES"/>
        </w:rPr>
      </w:pPr>
    </w:p>
    <w:p w:rsidR="00A548EB" w:rsidRDefault="00A548EB" w:rsidP="00A548EB">
      <w:pPr>
        <w:pStyle w:val="Sinespaciado"/>
        <w:rPr>
          <w:b/>
          <w:lang w:val="es-ES"/>
        </w:rPr>
      </w:pPr>
    </w:p>
    <w:p w:rsidR="00B464E0" w:rsidRPr="00013B5D" w:rsidRDefault="00783725" w:rsidP="00A548EB">
      <w:pPr>
        <w:pStyle w:val="Sinespaciado"/>
        <w:numPr>
          <w:ilvl w:val="1"/>
          <w:numId w:val="52"/>
        </w:numPr>
        <w:ind w:left="0" w:firstLine="0"/>
        <w:rPr>
          <w:b/>
          <w:lang w:val="es-ES"/>
        </w:rPr>
      </w:pPr>
      <w:r w:rsidRPr="00013B5D">
        <w:rPr>
          <w:b/>
          <w:lang w:val="es-ES"/>
        </w:rPr>
        <w:lastRenderedPageBreak/>
        <w:t xml:space="preserve">DECRETOS </w:t>
      </w:r>
      <w:bookmarkEnd w:id="25"/>
      <w:bookmarkEnd w:id="26"/>
      <w:bookmarkEnd w:id="27"/>
      <w:bookmarkEnd w:id="28"/>
      <w:bookmarkEnd w:id="29"/>
    </w:p>
    <w:p w:rsidR="00B464E0" w:rsidRDefault="00B464E0" w:rsidP="00B464E0">
      <w:pPr>
        <w:pStyle w:val="Sinespaciado"/>
        <w:rPr>
          <w:lang w:val="es-ES"/>
        </w:rPr>
      </w:pPr>
    </w:p>
    <w:p w:rsidR="00D330A9" w:rsidRPr="00D330A9" w:rsidRDefault="00D330A9" w:rsidP="00A548EB">
      <w:pPr>
        <w:pStyle w:val="Sinespaciado"/>
        <w:numPr>
          <w:ilvl w:val="0"/>
          <w:numId w:val="45"/>
        </w:numPr>
        <w:jc w:val="both"/>
        <w:rPr>
          <w:lang w:val="es-ES"/>
        </w:rPr>
      </w:pPr>
      <w:r>
        <w:rPr>
          <w:b/>
          <w:lang w:val="es-ES"/>
        </w:rPr>
        <w:t xml:space="preserve">Decreto </w:t>
      </w:r>
      <w:r w:rsidRPr="00D330A9">
        <w:rPr>
          <w:b/>
          <w:lang w:val="es-ES"/>
        </w:rPr>
        <w:t>351</w:t>
      </w:r>
      <w:r>
        <w:rPr>
          <w:b/>
          <w:lang w:val="es-ES"/>
        </w:rPr>
        <w:t xml:space="preserve"> de </w:t>
      </w:r>
      <w:r w:rsidRPr="00D330A9">
        <w:rPr>
          <w:b/>
          <w:lang w:val="es-ES"/>
        </w:rPr>
        <w:t>2014</w:t>
      </w:r>
      <w:r>
        <w:rPr>
          <w:lang w:val="es-ES"/>
        </w:rPr>
        <w:t xml:space="preserve"> del </w:t>
      </w:r>
      <w:r w:rsidRPr="00D330A9">
        <w:rPr>
          <w:lang w:val="es-ES"/>
        </w:rPr>
        <w:t>MINISTERIO DEL MEDIO AMBIENTE Y MINISTERIO DE SALUD</w:t>
      </w:r>
      <w:r w:rsidRPr="00D330A9">
        <w:rPr>
          <w:lang w:val="es-ES"/>
        </w:rPr>
        <w:tab/>
      </w:r>
      <w:r>
        <w:rPr>
          <w:lang w:val="es-ES"/>
        </w:rPr>
        <w:t xml:space="preserve"> </w:t>
      </w:r>
      <w:r w:rsidRPr="00D330A9">
        <w:rPr>
          <w:lang w:val="es-ES"/>
        </w:rPr>
        <w:t>“Por la cual se reglamenta la gestión integral de residuos hospitalarios y similares generados en la atención en salud y otras actividades”.</w:t>
      </w:r>
    </w:p>
    <w:p w:rsidR="00D330A9" w:rsidRDefault="00D330A9" w:rsidP="00D330A9">
      <w:pPr>
        <w:pStyle w:val="Sinespaciado"/>
        <w:ind w:left="720"/>
        <w:rPr>
          <w:lang w:val="es-ES"/>
        </w:rPr>
      </w:pPr>
    </w:p>
    <w:p w:rsidR="00D330A9" w:rsidRPr="00D330A9" w:rsidRDefault="00D330A9" w:rsidP="00A548EB">
      <w:pPr>
        <w:pStyle w:val="Sinespaciado"/>
        <w:numPr>
          <w:ilvl w:val="0"/>
          <w:numId w:val="45"/>
        </w:numPr>
        <w:jc w:val="both"/>
        <w:rPr>
          <w:lang w:val="es-ES"/>
        </w:rPr>
      </w:pPr>
      <w:r>
        <w:rPr>
          <w:b/>
          <w:lang w:val="es-ES"/>
        </w:rPr>
        <w:t xml:space="preserve">Decreto </w:t>
      </w:r>
      <w:r w:rsidR="00FF7D18">
        <w:rPr>
          <w:b/>
          <w:lang w:val="es-ES"/>
        </w:rPr>
        <w:t>2981</w:t>
      </w:r>
      <w:r>
        <w:rPr>
          <w:b/>
          <w:lang w:val="es-ES"/>
        </w:rPr>
        <w:t xml:space="preserve"> de </w:t>
      </w:r>
      <w:r w:rsidRPr="00D330A9">
        <w:rPr>
          <w:b/>
          <w:lang w:val="es-ES"/>
        </w:rPr>
        <w:t>20</w:t>
      </w:r>
      <w:r w:rsidR="00FF7D18">
        <w:rPr>
          <w:b/>
          <w:lang w:val="es-ES"/>
        </w:rPr>
        <w:t>13</w:t>
      </w:r>
      <w:r>
        <w:rPr>
          <w:lang w:val="es-ES"/>
        </w:rPr>
        <w:t xml:space="preserve"> del </w:t>
      </w:r>
      <w:r w:rsidRPr="00D330A9">
        <w:rPr>
          <w:lang w:val="es-ES"/>
        </w:rPr>
        <w:t xml:space="preserve">MINISTERIO </w:t>
      </w:r>
      <w:r w:rsidR="007C486D">
        <w:rPr>
          <w:lang w:val="es-ES"/>
        </w:rPr>
        <w:t xml:space="preserve">DE VIVIENDA, CIUDAD Y TERRITORIO “Por </w:t>
      </w:r>
      <w:r w:rsidR="00FF7D18">
        <w:rPr>
          <w:lang w:val="es-ES"/>
        </w:rPr>
        <w:t xml:space="preserve">el cual </w:t>
      </w:r>
      <w:r w:rsidR="007C486D">
        <w:rPr>
          <w:lang w:val="es-ES"/>
        </w:rPr>
        <w:t xml:space="preserve">se </w:t>
      </w:r>
      <w:r w:rsidRPr="00D330A9">
        <w:rPr>
          <w:lang w:val="es-ES"/>
        </w:rPr>
        <w:t xml:space="preserve">Reglamenta </w:t>
      </w:r>
      <w:r w:rsidR="007C486D">
        <w:rPr>
          <w:lang w:val="es-ES"/>
        </w:rPr>
        <w:t>la prestación del servicio público de aseo”.</w:t>
      </w:r>
    </w:p>
    <w:p w:rsidR="00D330A9" w:rsidRDefault="00D330A9" w:rsidP="00D330A9">
      <w:pPr>
        <w:pStyle w:val="Sinespaciado"/>
        <w:rPr>
          <w:lang w:val="es-ES"/>
        </w:rPr>
      </w:pPr>
    </w:p>
    <w:p w:rsidR="00D330A9" w:rsidRPr="00D330A9" w:rsidRDefault="00D330A9" w:rsidP="00A548EB">
      <w:pPr>
        <w:pStyle w:val="Sinespaciado"/>
        <w:numPr>
          <w:ilvl w:val="0"/>
          <w:numId w:val="45"/>
        </w:numPr>
        <w:jc w:val="both"/>
        <w:rPr>
          <w:lang w:val="es-ES"/>
        </w:rPr>
      </w:pPr>
      <w:r>
        <w:rPr>
          <w:b/>
          <w:lang w:val="es-ES"/>
        </w:rPr>
        <w:t xml:space="preserve">Decreto 1609 de </w:t>
      </w:r>
      <w:r w:rsidRPr="00D330A9">
        <w:rPr>
          <w:b/>
          <w:lang w:val="es-ES"/>
        </w:rPr>
        <w:t>2002</w:t>
      </w:r>
      <w:r>
        <w:rPr>
          <w:lang w:val="es-ES"/>
        </w:rPr>
        <w:t xml:space="preserve"> del MINISTERIO DE TRANSPORTE “</w:t>
      </w:r>
      <w:r w:rsidRPr="00D330A9">
        <w:rPr>
          <w:lang w:val="es-ES"/>
        </w:rPr>
        <w:t>Por el cual se reglamenta el manejo y transporte terrestre automotor de mercancías peligrosas por carretera</w:t>
      </w:r>
      <w:r>
        <w:rPr>
          <w:lang w:val="es-ES"/>
        </w:rPr>
        <w:t>”</w:t>
      </w:r>
      <w:r w:rsidRPr="00D330A9">
        <w:rPr>
          <w:lang w:val="es-ES"/>
        </w:rPr>
        <w:t>.</w:t>
      </w:r>
    </w:p>
    <w:p w:rsidR="00D330A9" w:rsidRDefault="00D330A9" w:rsidP="00D330A9">
      <w:pPr>
        <w:pStyle w:val="Sinespaciado"/>
        <w:rPr>
          <w:lang w:val="es-ES"/>
        </w:rPr>
      </w:pPr>
    </w:p>
    <w:p w:rsidR="00D330A9" w:rsidRPr="00D330A9" w:rsidRDefault="00D330A9" w:rsidP="00A548EB">
      <w:pPr>
        <w:pStyle w:val="Sinespaciado"/>
        <w:numPr>
          <w:ilvl w:val="0"/>
          <w:numId w:val="45"/>
        </w:numPr>
        <w:jc w:val="both"/>
        <w:rPr>
          <w:lang w:val="es-ES"/>
        </w:rPr>
      </w:pPr>
      <w:r w:rsidRPr="00D330A9">
        <w:rPr>
          <w:b/>
          <w:lang w:val="es-ES"/>
        </w:rPr>
        <w:t>Política Ambiental para la Gestión Integral de Residuos o Dese</w:t>
      </w:r>
      <w:r>
        <w:rPr>
          <w:b/>
          <w:lang w:val="es-ES"/>
        </w:rPr>
        <w:t xml:space="preserve">chos Peligrosos de </w:t>
      </w:r>
      <w:r w:rsidRPr="00D330A9">
        <w:rPr>
          <w:b/>
          <w:lang w:val="es-ES"/>
        </w:rPr>
        <w:t>2005</w:t>
      </w:r>
      <w:r>
        <w:rPr>
          <w:lang w:val="es-ES"/>
        </w:rPr>
        <w:t xml:space="preserve"> del </w:t>
      </w:r>
      <w:r w:rsidRPr="00D330A9">
        <w:rPr>
          <w:lang w:val="es-ES"/>
        </w:rPr>
        <w:t>MINISTERIO DE AMBIENTE, VIVIENDA Y DESARROLLO TERRITORIAL</w:t>
      </w:r>
      <w:r w:rsidRPr="00D330A9">
        <w:rPr>
          <w:lang w:val="es-ES"/>
        </w:rPr>
        <w:tab/>
      </w:r>
      <w:r>
        <w:rPr>
          <w:lang w:val="es-ES"/>
        </w:rPr>
        <w:t xml:space="preserve">. La </w:t>
      </w:r>
      <w:r w:rsidRPr="00D330A9">
        <w:rPr>
          <w:lang w:val="es-ES"/>
        </w:rPr>
        <w:t>Política comprende seis capítulos. En el primero se presenta un diagnóstico nacional de la situación actual sobre la generación y manejo de los residuos o desechos peligrosos; el cual se ha construido con los estudios e información disponibles en el país sobre el tema. En el segundo capítulo se recogen los elementos conceptuales, legales e institucionales básicos para fundamentar los planteamientos y estrategias de esta política. En el tercero y cuarto capítulo se plantean los objetivos y estrategias específicas bajo las cuales esta política orientará su desarrollo. El quinto capítulo presenta las estrategias generales que soportaran y contribuirán al éxito de los objetivos de la política. Finalmente, el capítulo sexto presenta el plan acción a largo plazo 2006-2018 y el plan de acción en el corto plazo 2006- 2010.</w:t>
      </w:r>
    </w:p>
    <w:p w:rsidR="00D330A9" w:rsidRDefault="00D330A9" w:rsidP="00D330A9">
      <w:pPr>
        <w:pStyle w:val="Sinespaciado"/>
        <w:rPr>
          <w:lang w:val="es-ES"/>
        </w:rPr>
      </w:pPr>
    </w:p>
    <w:p w:rsidR="00D330A9" w:rsidRDefault="00D330A9" w:rsidP="00A548EB">
      <w:pPr>
        <w:pStyle w:val="Sinespaciado"/>
        <w:numPr>
          <w:ilvl w:val="0"/>
          <w:numId w:val="45"/>
        </w:numPr>
        <w:jc w:val="both"/>
        <w:rPr>
          <w:lang w:val="es-ES"/>
        </w:rPr>
      </w:pPr>
      <w:r>
        <w:rPr>
          <w:b/>
          <w:lang w:val="es-ES"/>
        </w:rPr>
        <w:t xml:space="preserve">Decreto 4741 de </w:t>
      </w:r>
      <w:r w:rsidRPr="00D330A9">
        <w:rPr>
          <w:b/>
          <w:lang w:val="es-ES"/>
        </w:rPr>
        <w:t>2005</w:t>
      </w:r>
      <w:r>
        <w:rPr>
          <w:lang w:val="es-ES"/>
        </w:rPr>
        <w:t xml:space="preserve"> del </w:t>
      </w:r>
      <w:r w:rsidRPr="00D330A9">
        <w:rPr>
          <w:lang w:val="es-ES"/>
        </w:rPr>
        <w:t>MINISTERIO DE AMBIENTE, VIVIENDA Y DESARROLLO TERRITORIAL</w:t>
      </w:r>
      <w:r w:rsidRPr="00D330A9">
        <w:rPr>
          <w:lang w:val="es-ES"/>
        </w:rPr>
        <w:tab/>
      </w:r>
      <w:r>
        <w:rPr>
          <w:lang w:val="es-ES"/>
        </w:rPr>
        <w:t>“</w:t>
      </w:r>
      <w:r w:rsidRPr="00D330A9">
        <w:rPr>
          <w:lang w:val="es-ES"/>
        </w:rPr>
        <w:t>Por el cual se reglamenta parcialmente la prevención y manejó de los residuos o desechos peligrosos generados en el marco de la gestión integral</w:t>
      </w:r>
      <w:r>
        <w:rPr>
          <w:lang w:val="es-ES"/>
        </w:rPr>
        <w:t>”</w:t>
      </w:r>
      <w:r w:rsidRPr="00D330A9">
        <w:rPr>
          <w:lang w:val="es-ES"/>
        </w:rPr>
        <w:t>.</w:t>
      </w:r>
    </w:p>
    <w:p w:rsidR="005D6A5B" w:rsidRPr="00763B81" w:rsidRDefault="005D6A5B" w:rsidP="00D330A9">
      <w:pPr>
        <w:pStyle w:val="Sinespaciado1"/>
        <w:jc w:val="both"/>
        <w:rPr>
          <w:rFonts w:asciiTheme="minorHAnsi" w:hAnsiTheme="minorHAnsi"/>
          <w:sz w:val="22"/>
          <w:szCs w:val="22"/>
        </w:rPr>
      </w:pPr>
    </w:p>
    <w:p w:rsidR="00783725" w:rsidRPr="00763B81" w:rsidRDefault="00783725" w:rsidP="00A548EB">
      <w:pPr>
        <w:pStyle w:val="Sinespaciado1"/>
        <w:numPr>
          <w:ilvl w:val="0"/>
          <w:numId w:val="45"/>
        </w:numPr>
        <w:jc w:val="both"/>
        <w:rPr>
          <w:rFonts w:asciiTheme="minorHAnsi" w:hAnsiTheme="minorHAnsi"/>
          <w:sz w:val="22"/>
          <w:szCs w:val="22"/>
        </w:rPr>
      </w:pPr>
      <w:r w:rsidRPr="00013B5D">
        <w:rPr>
          <w:rFonts w:asciiTheme="minorHAnsi" w:hAnsiTheme="minorHAnsi"/>
          <w:b/>
          <w:sz w:val="22"/>
          <w:szCs w:val="22"/>
        </w:rPr>
        <w:t xml:space="preserve">DECRETO 1140 </w:t>
      </w:r>
      <w:r w:rsidR="00D330A9">
        <w:rPr>
          <w:rFonts w:asciiTheme="minorHAnsi" w:hAnsiTheme="minorHAnsi"/>
          <w:b/>
          <w:sz w:val="22"/>
          <w:szCs w:val="22"/>
        </w:rPr>
        <w:t>de</w:t>
      </w:r>
      <w:r w:rsidRPr="00013B5D">
        <w:rPr>
          <w:rFonts w:asciiTheme="minorHAnsi" w:hAnsiTheme="minorHAnsi"/>
          <w:b/>
          <w:sz w:val="22"/>
          <w:szCs w:val="22"/>
        </w:rPr>
        <w:t xml:space="preserve"> 2003</w:t>
      </w:r>
      <w:r w:rsidR="00B464E0">
        <w:rPr>
          <w:rFonts w:asciiTheme="minorHAnsi" w:hAnsiTheme="minorHAnsi"/>
          <w:sz w:val="22"/>
          <w:szCs w:val="22"/>
        </w:rPr>
        <w:t xml:space="preserve"> “</w:t>
      </w:r>
      <w:r w:rsidRPr="00763B81">
        <w:rPr>
          <w:rFonts w:asciiTheme="minorHAnsi" w:hAnsiTheme="minorHAnsi"/>
          <w:sz w:val="22"/>
          <w:szCs w:val="22"/>
        </w:rPr>
        <w:t xml:space="preserve">Por el cual se modifica el decreto 1713 de 2002, en relación con relación con el tema de las unidades de almacenamiento </w:t>
      </w:r>
      <w:r w:rsidR="00B464E0">
        <w:rPr>
          <w:rFonts w:asciiTheme="minorHAnsi" w:hAnsiTheme="minorHAnsi"/>
          <w:sz w:val="22"/>
          <w:szCs w:val="22"/>
        </w:rPr>
        <w:t>y se dictan otras disposiciones”</w:t>
      </w:r>
    </w:p>
    <w:p w:rsidR="005D6A5B" w:rsidRPr="00763B81" w:rsidRDefault="005D6A5B" w:rsidP="00013B5D">
      <w:pPr>
        <w:pStyle w:val="Sinespaciado1"/>
        <w:ind w:left="851" w:hanging="567"/>
        <w:jc w:val="both"/>
        <w:rPr>
          <w:rFonts w:asciiTheme="minorHAnsi" w:hAnsiTheme="minorHAnsi"/>
          <w:sz w:val="22"/>
          <w:szCs w:val="22"/>
        </w:rPr>
      </w:pPr>
    </w:p>
    <w:p w:rsidR="007C486D" w:rsidRDefault="005C5F6A" w:rsidP="00A548EB">
      <w:pPr>
        <w:pStyle w:val="Sinespaciado1"/>
        <w:numPr>
          <w:ilvl w:val="0"/>
          <w:numId w:val="45"/>
        </w:numPr>
        <w:jc w:val="both"/>
        <w:rPr>
          <w:rFonts w:asciiTheme="minorHAnsi" w:hAnsiTheme="minorHAnsi"/>
          <w:sz w:val="22"/>
          <w:szCs w:val="22"/>
        </w:rPr>
      </w:pPr>
      <w:r w:rsidRPr="00013B5D">
        <w:rPr>
          <w:rFonts w:asciiTheme="minorHAnsi" w:hAnsiTheme="minorHAnsi"/>
          <w:b/>
          <w:sz w:val="22"/>
          <w:szCs w:val="22"/>
        </w:rPr>
        <w:t xml:space="preserve">DECRETO 605 </w:t>
      </w:r>
      <w:r w:rsidR="00D330A9">
        <w:rPr>
          <w:rFonts w:asciiTheme="minorHAnsi" w:hAnsiTheme="minorHAnsi"/>
          <w:b/>
          <w:sz w:val="22"/>
          <w:szCs w:val="22"/>
        </w:rPr>
        <w:t>de</w:t>
      </w:r>
      <w:r w:rsidRPr="00013B5D">
        <w:rPr>
          <w:rFonts w:asciiTheme="minorHAnsi" w:hAnsiTheme="minorHAnsi"/>
          <w:b/>
          <w:sz w:val="22"/>
          <w:szCs w:val="22"/>
        </w:rPr>
        <w:t xml:space="preserve"> 1996</w:t>
      </w:r>
      <w:r w:rsidR="00013B5D">
        <w:rPr>
          <w:rFonts w:asciiTheme="minorHAnsi" w:hAnsiTheme="minorHAnsi"/>
          <w:sz w:val="22"/>
          <w:szCs w:val="22"/>
        </w:rPr>
        <w:t xml:space="preserve"> “</w:t>
      </w:r>
      <w:r w:rsidR="00783725" w:rsidRPr="00763B81">
        <w:rPr>
          <w:rFonts w:asciiTheme="minorHAnsi" w:hAnsiTheme="minorHAnsi"/>
          <w:sz w:val="22"/>
          <w:szCs w:val="22"/>
        </w:rPr>
        <w:t>Por el</w:t>
      </w:r>
      <w:r w:rsidR="00D330A9">
        <w:rPr>
          <w:rFonts w:asciiTheme="minorHAnsi" w:hAnsiTheme="minorHAnsi"/>
          <w:sz w:val="22"/>
          <w:szCs w:val="22"/>
        </w:rPr>
        <w:t xml:space="preserve"> cual se reglamenta la ley 142 </w:t>
      </w:r>
      <w:r w:rsidR="00783725" w:rsidRPr="00763B81">
        <w:rPr>
          <w:rFonts w:asciiTheme="minorHAnsi" w:hAnsiTheme="minorHAnsi"/>
          <w:sz w:val="22"/>
          <w:szCs w:val="22"/>
        </w:rPr>
        <w:t>de 1994 con relación a la gestión integral de residuos sólidos</w:t>
      </w:r>
      <w:r w:rsidR="00013B5D">
        <w:rPr>
          <w:rFonts w:asciiTheme="minorHAnsi" w:hAnsiTheme="minorHAnsi"/>
          <w:sz w:val="22"/>
          <w:szCs w:val="22"/>
        </w:rPr>
        <w:t>”</w:t>
      </w:r>
    </w:p>
    <w:p w:rsidR="007C486D" w:rsidRPr="007C486D" w:rsidRDefault="007C486D" w:rsidP="007C486D">
      <w:pPr>
        <w:pStyle w:val="Sinespaciado1"/>
        <w:jc w:val="both"/>
        <w:rPr>
          <w:rFonts w:asciiTheme="minorHAnsi" w:hAnsiTheme="minorHAnsi"/>
          <w:sz w:val="22"/>
          <w:szCs w:val="22"/>
        </w:rPr>
      </w:pPr>
    </w:p>
    <w:p w:rsidR="00783725" w:rsidRPr="007C486D" w:rsidRDefault="005C5F6A" w:rsidP="00A548EB">
      <w:pPr>
        <w:pStyle w:val="Sinespaciado1"/>
        <w:numPr>
          <w:ilvl w:val="0"/>
          <w:numId w:val="45"/>
        </w:numPr>
        <w:jc w:val="both"/>
        <w:rPr>
          <w:rFonts w:asciiTheme="minorHAnsi" w:hAnsiTheme="minorHAnsi"/>
          <w:sz w:val="22"/>
          <w:szCs w:val="22"/>
        </w:rPr>
      </w:pPr>
      <w:r w:rsidRPr="007C486D">
        <w:rPr>
          <w:rFonts w:asciiTheme="minorHAnsi" w:hAnsiTheme="minorHAnsi"/>
          <w:b/>
          <w:sz w:val="22"/>
          <w:szCs w:val="22"/>
        </w:rPr>
        <w:t>DECRETO 2811 DE 1974</w:t>
      </w:r>
      <w:r w:rsidR="00013B5D" w:rsidRPr="007C486D">
        <w:rPr>
          <w:rFonts w:asciiTheme="minorHAnsi" w:hAnsiTheme="minorHAnsi"/>
          <w:sz w:val="22"/>
          <w:szCs w:val="22"/>
        </w:rPr>
        <w:t xml:space="preserve"> “</w:t>
      </w:r>
      <w:r w:rsidR="00783725" w:rsidRPr="007C486D">
        <w:rPr>
          <w:rFonts w:asciiTheme="minorHAnsi" w:hAnsiTheme="minorHAnsi"/>
          <w:sz w:val="22"/>
          <w:szCs w:val="22"/>
        </w:rPr>
        <w:t>Código nacional de los recursos naturales renovables y d</w:t>
      </w:r>
      <w:bookmarkStart w:id="30" w:name="_Toc170602720"/>
      <w:bookmarkStart w:id="31" w:name="_Toc253756714"/>
      <w:bookmarkStart w:id="32" w:name="_Toc259403419"/>
      <w:r w:rsidR="00013B5D" w:rsidRPr="007C486D">
        <w:rPr>
          <w:rFonts w:asciiTheme="minorHAnsi" w:hAnsiTheme="minorHAnsi"/>
          <w:sz w:val="22"/>
          <w:szCs w:val="22"/>
        </w:rPr>
        <w:t>e protección del medio ambiente”</w:t>
      </w:r>
    </w:p>
    <w:p w:rsidR="00013B5D" w:rsidRDefault="00013B5D" w:rsidP="00013B5D">
      <w:pPr>
        <w:pStyle w:val="Sinespaciado1"/>
        <w:jc w:val="both"/>
        <w:rPr>
          <w:rFonts w:asciiTheme="minorHAnsi" w:hAnsiTheme="minorHAnsi"/>
          <w:sz w:val="22"/>
          <w:szCs w:val="22"/>
        </w:rPr>
      </w:pPr>
    </w:p>
    <w:p w:rsidR="00D330A9" w:rsidRDefault="00D330A9" w:rsidP="00013B5D">
      <w:pPr>
        <w:pStyle w:val="Sinespaciado1"/>
        <w:jc w:val="both"/>
        <w:rPr>
          <w:rFonts w:asciiTheme="minorHAnsi" w:hAnsiTheme="minorHAnsi"/>
          <w:sz w:val="22"/>
          <w:szCs w:val="22"/>
        </w:rPr>
      </w:pPr>
    </w:p>
    <w:p w:rsidR="00A548EB" w:rsidRDefault="00A548EB" w:rsidP="00013B5D">
      <w:pPr>
        <w:pStyle w:val="Sinespaciado1"/>
        <w:jc w:val="both"/>
        <w:rPr>
          <w:rFonts w:asciiTheme="minorHAnsi" w:hAnsiTheme="minorHAnsi"/>
          <w:sz w:val="22"/>
          <w:szCs w:val="22"/>
        </w:rPr>
      </w:pPr>
    </w:p>
    <w:p w:rsidR="00A548EB" w:rsidRPr="00F27CEC" w:rsidRDefault="00A548EB" w:rsidP="00013B5D">
      <w:pPr>
        <w:pStyle w:val="Sinespaciado1"/>
        <w:jc w:val="both"/>
        <w:rPr>
          <w:rFonts w:asciiTheme="minorHAnsi" w:hAnsiTheme="minorHAnsi"/>
          <w:sz w:val="22"/>
          <w:szCs w:val="22"/>
        </w:rPr>
      </w:pPr>
    </w:p>
    <w:p w:rsidR="003F4CB3" w:rsidRDefault="00783725" w:rsidP="00A548EB">
      <w:pPr>
        <w:pStyle w:val="Sinespaciado1"/>
        <w:numPr>
          <w:ilvl w:val="1"/>
          <w:numId w:val="52"/>
        </w:numPr>
        <w:ind w:left="0" w:firstLine="0"/>
        <w:rPr>
          <w:rFonts w:asciiTheme="minorHAnsi" w:hAnsiTheme="minorHAnsi"/>
          <w:b/>
          <w:sz w:val="22"/>
          <w:szCs w:val="22"/>
        </w:rPr>
      </w:pPr>
      <w:bookmarkStart w:id="33" w:name="_Toc268892287"/>
      <w:bookmarkStart w:id="34" w:name="_Toc293607545"/>
      <w:r w:rsidRPr="00F27CEC">
        <w:rPr>
          <w:rFonts w:asciiTheme="minorHAnsi" w:hAnsiTheme="minorHAnsi"/>
          <w:b/>
          <w:sz w:val="22"/>
          <w:szCs w:val="22"/>
        </w:rPr>
        <w:t xml:space="preserve">RESOLUCIONES </w:t>
      </w:r>
      <w:bookmarkEnd w:id="30"/>
      <w:bookmarkEnd w:id="31"/>
      <w:bookmarkEnd w:id="32"/>
      <w:bookmarkEnd w:id="33"/>
      <w:bookmarkEnd w:id="34"/>
    </w:p>
    <w:p w:rsidR="00745EF2" w:rsidRDefault="00745EF2" w:rsidP="003F4CB3">
      <w:pPr>
        <w:pStyle w:val="Sinespaciado1"/>
        <w:rPr>
          <w:rFonts w:asciiTheme="minorHAnsi" w:hAnsiTheme="minorHAnsi"/>
          <w:sz w:val="22"/>
          <w:szCs w:val="22"/>
        </w:rPr>
      </w:pPr>
    </w:p>
    <w:p w:rsidR="00D330A9" w:rsidRPr="00D330A9" w:rsidRDefault="00D330A9" w:rsidP="00A548EB">
      <w:pPr>
        <w:pStyle w:val="Sinespaciado1"/>
        <w:numPr>
          <w:ilvl w:val="0"/>
          <w:numId w:val="46"/>
        </w:numPr>
        <w:jc w:val="both"/>
        <w:rPr>
          <w:rFonts w:asciiTheme="minorHAnsi" w:hAnsiTheme="minorHAnsi"/>
          <w:sz w:val="22"/>
          <w:szCs w:val="22"/>
        </w:rPr>
      </w:pPr>
      <w:r>
        <w:rPr>
          <w:rFonts w:asciiTheme="minorHAnsi" w:hAnsiTheme="minorHAnsi"/>
          <w:b/>
          <w:sz w:val="22"/>
          <w:szCs w:val="22"/>
        </w:rPr>
        <w:t xml:space="preserve">Resolución 2309 de </w:t>
      </w:r>
      <w:r w:rsidRPr="00D330A9">
        <w:rPr>
          <w:rFonts w:asciiTheme="minorHAnsi" w:hAnsiTheme="minorHAnsi"/>
          <w:b/>
          <w:sz w:val="22"/>
          <w:szCs w:val="22"/>
        </w:rPr>
        <w:t>1986</w:t>
      </w:r>
      <w:r>
        <w:rPr>
          <w:rFonts w:asciiTheme="minorHAnsi" w:hAnsiTheme="minorHAnsi"/>
          <w:sz w:val="22"/>
          <w:szCs w:val="22"/>
        </w:rPr>
        <w:t xml:space="preserve"> del </w:t>
      </w:r>
      <w:r w:rsidRPr="00D330A9">
        <w:rPr>
          <w:rFonts w:asciiTheme="minorHAnsi" w:hAnsiTheme="minorHAnsi"/>
          <w:sz w:val="22"/>
          <w:szCs w:val="22"/>
        </w:rPr>
        <w:t>MINISTERIO DE VI</w:t>
      </w:r>
      <w:r w:rsidR="005603F2">
        <w:rPr>
          <w:rFonts w:asciiTheme="minorHAnsi" w:hAnsiTheme="minorHAnsi"/>
          <w:sz w:val="22"/>
          <w:szCs w:val="22"/>
        </w:rPr>
        <w:t>VIENDA Y DESARROLLO TERRITORIAL “</w:t>
      </w:r>
      <w:r w:rsidRPr="00D330A9">
        <w:rPr>
          <w:rFonts w:asciiTheme="minorHAnsi" w:hAnsiTheme="minorHAnsi"/>
          <w:sz w:val="22"/>
          <w:szCs w:val="22"/>
        </w:rPr>
        <w:t>Por la cual se establecen normas para el manejo de residuos especiales</w:t>
      </w:r>
      <w:r w:rsidR="005603F2">
        <w:rPr>
          <w:rFonts w:asciiTheme="minorHAnsi" w:hAnsiTheme="minorHAnsi"/>
          <w:sz w:val="22"/>
          <w:szCs w:val="22"/>
        </w:rPr>
        <w:t>”</w:t>
      </w:r>
      <w:r w:rsidRPr="00D330A9">
        <w:rPr>
          <w:rFonts w:asciiTheme="minorHAnsi" w:hAnsiTheme="minorHAnsi"/>
          <w:sz w:val="22"/>
          <w:szCs w:val="22"/>
        </w:rPr>
        <w:t>.</w:t>
      </w:r>
    </w:p>
    <w:p w:rsidR="005603F2" w:rsidRDefault="005603F2" w:rsidP="00D330A9">
      <w:pPr>
        <w:pStyle w:val="Sinespaciado1"/>
        <w:rPr>
          <w:rFonts w:asciiTheme="minorHAnsi" w:hAnsiTheme="minorHAnsi"/>
          <w:sz w:val="22"/>
          <w:szCs w:val="22"/>
        </w:rPr>
      </w:pPr>
    </w:p>
    <w:p w:rsidR="00D330A9" w:rsidRDefault="005603F2" w:rsidP="00A548EB">
      <w:pPr>
        <w:pStyle w:val="Sinespaciado1"/>
        <w:numPr>
          <w:ilvl w:val="0"/>
          <w:numId w:val="46"/>
        </w:numPr>
        <w:jc w:val="both"/>
        <w:rPr>
          <w:rFonts w:asciiTheme="minorHAnsi" w:hAnsiTheme="minorHAnsi"/>
          <w:sz w:val="22"/>
          <w:szCs w:val="22"/>
        </w:rPr>
      </w:pPr>
      <w:r>
        <w:rPr>
          <w:rFonts w:asciiTheme="minorHAnsi" w:hAnsiTheme="minorHAnsi"/>
          <w:b/>
          <w:sz w:val="22"/>
          <w:szCs w:val="22"/>
        </w:rPr>
        <w:lastRenderedPageBreak/>
        <w:t xml:space="preserve">Resolución </w:t>
      </w:r>
      <w:r w:rsidR="00D330A9" w:rsidRPr="005603F2">
        <w:rPr>
          <w:rFonts w:asciiTheme="minorHAnsi" w:hAnsiTheme="minorHAnsi"/>
          <w:b/>
          <w:sz w:val="22"/>
          <w:szCs w:val="22"/>
        </w:rPr>
        <w:t>189</w:t>
      </w:r>
      <w:r w:rsidR="00D330A9" w:rsidRPr="005603F2">
        <w:rPr>
          <w:rFonts w:asciiTheme="minorHAnsi" w:hAnsiTheme="minorHAnsi"/>
          <w:b/>
          <w:sz w:val="22"/>
          <w:szCs w:val="22"/>
        </w:rPr>
        <w:tab/>
      </w:r>
      <w:r>
        <w:rPr>
          <w:rFonts w:asciiTheme="minorHAnsi" w:hAnsiTheme="minorHAnsi"/>
          <w:b/>
          <w:sz w:val="22"/>
          <w:szCs w:val="22"/>
        </w:rPr>
        <w:t xml:space="preserve">de </w:t>
      </w:r>
      <w:r w:rsidR="00D330A9" w:rsidRPr="005603F2">
        <w:rPr>
          <w:rFonts w:asciiTheme="minorHAnsi" w:hAnsiTheme="minorHAnsi"/>
          <w:b/>
          <w:sz w:val="22"/>
          <w:szCs w:val="22"/>
        </w:rPr>
        <w:t>1994</w:t>
      </w:r>
      <w:r>
        <w:rPr>
          <w:rFonts w:asciiTheme="minorHAnsi" w:hAnsiTheme="minorHAnsi"/>
          <w:sz w:val="22"/>
          <w:szCs w:val="22"/>
        </w:rPr>
        <w:t xml:space="preserve"> del </w:t>
      </w:r>
      <w:r w:rsidR="00D330A9" w:rsidRPr="00D330A9">
        <w:rPr>
          <w:rFonts w:asciiTheme="minorHAnsi" w:hAnsiTheme="minorHAnsi"/>
          <w:sz w:val="22"/>
          <w:szCs w:val="22"/>
        </w:rPr>
        <w:t>MINISTERIO DEL MEDIO AMBIENTE</w:t>
      </w:r>
      <w:r>
        <w:rPr>
          <w:rFonts w:asciiTheme="minorHAnsi" w:hAnsiTheme="minorHAnsi"/>
          <w:sz w:val="22"/>
          <w:szCs w:val="22"/>
        </w:rPr>
        <w:t xml:space="preserve">, el </w:t>
      </w:r>
      <w:r w:rsidR="00D330A9" w:rsidRPr="00D330A9">
        <w:rPr>
          <w:rFonts w:asciiTheme="minorHAnsi" w:hAnsiTheme="minorHAnsi"/>
          <w:sz w:val="22"/>
          <w:szCs w:val="22"/>
        </w:rPr>
        <w:t>Convenio de Basilea para el trasporte transfronterizo donde se dictan regulaciones para la introducción de residuos peligrosos al territorio nacional. Listado de sustancias con características de peligrosidad.</w:t>
      </w:r>
    </w:p>
    <w:p w:rsidR="005603F2" w:rsidRPr="00D330A9" w:rsidRDefault="005603F2" w:rsidP="005603F2">
      <w:pPr>
        <w:pStyle w:val="Sinespaciado1"/>
        <w:jc w:val="both"/>
        <w:rPr>
          <w:rFonts w:asciiTheme="minorHAnsi" w:hAnsiTheme="minorHAnsi"/>
          <w:sz w:val="22"/>
          <w:szCs w:val="22"/>
        </w:rPr>
      </w:pPr>
    </w:p>
    <w:p w:rsidR="00D330A9" w:rsidRDefault="005603F2" w:rsidP="00A548EB">
      <w:pPr>
        <w:pStyle w:val="Sinespaciado1"/>
        <w:numPr>
          <w:ilvl w:val="0"/>
          <w:numId w:val="46"/>
        </w:numPr>
        <w:jc w:val="both"/>
        <w:rPr>
          <w:rFonts w:asciiTheme="minorHAnsi" w:hAnsiTheme="minorHAnsi"/>
          <w:sz w:val="22"/>
          <w:szCs w:val="22"/>
        </w:rPr>
      </w:pPr>
      <w:r>
        <w:rPr>
          <w:rFonts w:asciiTheme="minorHAnsi" w:hAnsiTheme="minorHAnsi"/>
          <w:b/>
          <w:sz w:val="22"/>
          <w:szCs w:val="22"/>
        </w:rPr>
        <w:t xml:space="preserve">Resolución 1164 de </w:t>
      </w:r>
      <w:r w:rsidR="00D330A9" w:rsidRPr="005603F2">
        <w:rPr>
          <w:rFonts w:asciiTheme="minorHAnsi" w:hAnsiTheme="minorHAnsi"/>
          <w:b/>
          <w:sz w:val="22"/>
          <w:szCs w:val="22"/>
        </w:rPr>
        <w:t>2002</w:t>
      </w:r>
      <w:r>
        <w:rPr>
          <w:rFonts w:asciiTheme="minorHAnsi" w:hAnsiTheme="minorHAnsi"/>
          <w:sz w:val="22"/>
          <w:szCs w:val="22"/>
        </w:rPr>
        <w:t xml:space="preserve"> del </w:t>
      </w:r>
      <w:r w:rsidR="00D330A9" w:rsidRPr="00D330A9">
        <w:rPr>
          <w:rFonts w:asciiTheme="minorHAnsi" w:hAnsiTheme="minorHAnsi"/>
          <w:sz w:val="22"/>
          <w:szCs w:val="22"/>
        </w:rPr>
        <w:t>MINI</w:t>
      </w:r>
      <w:r>
        <w:rPr>
          <w:rFonts w:asciiTheme="minorHAnsi" w:hAnsiTheme="minorHAnsi"/>
          <w:sz w:val="22"/>
          <w:szCs w:val="22"/>
        </w:rPr>
        <w:t>STERIO DEL MEDIO AMBIENTE “</w:t>
      </w:r>
      <w:r w:rsidR="00D330A9" w:rsidRPr="00D330A9">
        <w:rPr>
          <w:rFonts w:asciiTheme="minorHAnsi" w:hAnsiTheme="minorHAnsi"/>
          <w:sz w:val="22"/>
          <w:szCs w:val="22"/>
        </w:rPr>
        <w:t xml:space="preserve">Por la cual se adopta el Manual de Procedimientos para la Gestión Integral </w:t>
      </w:r>
      <w:r w:rsidR="0000321E">
        <w:rPr>
          <w:rFonts w:asciiTheme="minorHAnsi" w:hAnsiTheme="minorHAnsi"/>
          <w:sz w:val="22"/>
          <w:szCs w:val="22"/>
        </w:rPr>
        <w:t xml:space="preserve">de los residuos hospitalarios y </w:t>
      </w:r>
      <w:r w:rsidR="00D330A9" w:rsidRPr="00D330A9">
        <w:rPr>
          <w:rFonts w:asciiTheme="minorHAnsi" w:hAnsiTheme="minorHAnsi"/>
          <w:sz w:val="22"/>
          <w:szCs w:val="22"/>
        </w:rPr>
        <w:t>similares</w:t>
      </w:r>
      <w:r>
        <w:rPr>
          <w:rFonts w:asciiTheme="minorHAnsi" w:hAnsiTheme="minorHAnsi"/>
          <w:sz w:val="22"/>
          <w:szCs w:val="22"/>
        </w:rPr>
        <w:t>”.</w:t>
      </w:r>
    </w:p>
    <w:p w:rsidR="005603F2" w:rsidRPr="00D330A9" w:rsidRDefault="005603F2" w:rsidP="005603F2">
      <w:pPr>
        <w:pStyle w:val="Sinespaciado1"/>
        <w:rPr>
          <w:rFonts w:asciiTheme="minorHAnsi" w:hAnsiTheme="minorHAnsi"/>
          <w:sz w:val="22"/>
          <w:szCs w:val="22"/>
        </w:rPr>
      </w:pPr>
    </w:p>
    <w:p w:rsidR="00D330A9" w:rsidRPr="00D330A9" w:rsidRDefault="005603F2" w:rsidP="00A548EB">
      <w:pPr>
        <w:pStyle w:val="Sinespaciado1"/>
        <w:numPr>
          <w:ilvl w:val="0"/>
          <w:numId w:val="46"/>
        </w:numPr>
        <w:jc w:val="both"/>
        <w:rPr>
          <w:rFonts w:asciiTheme="minorHAnsi" w:hAnsiTheme="minorHAnsi"/>
          <w:sz w:val="22"/>
          <w:szCs w:val="22"/>
        </w:rPr>
      </w:pPr>
      <w:r>
        <w:rPr>
          <w:rFonts w:asciiTheme="minorHAnsi" w:hAnsiTheme="minorHAnsi"/>
          <w:b/>
          <w:sz w:val="22"/>
          <w:szCs w:val="22"/>
        </w:rPr>
        <w:t xml:space="preserve">Resolución 1023 de </w:t>
      </w:r>
      <w:r w:rsidR="00D330A9" w:rsidRPr="005603F2">
        <w:rPr>
          <w:rFonts w:asciiTheme="minorHAnsi" w:hAnsiTheme="minorHAnsi"/>
          <w:b/>
          <w:sz w:val="22"/>
          <w:szCs w:val="22"/>
        </w:rPr>
        <w:t>2005</w:t>
      </w:r>
      <w:r>
        <w:rPr>
          <w:rFonts w:asciiTheme="minorHAnsi" w:hAnsiTheme="minorHAnsi"/>
          <w:sz w:val="22"/>
          <w:szCs w:val="22"/>
        </w:rPr>
        <w:t xml:space="preserve"> del </w:t>
      </w:r>
      <w:r w:rsidR="00D330A9" w:rsidRPr="00D330A9">
        <w:rPr>
          <w:rFonts w:asciiTheme="minorHAnsi" w:hAnsiTheme="minorHAnsi"/>
          <w:sz w:val="22"/>
          <w:szCs w:val="22"/>
        </w:rPr>
        <w:t>MINISTERIO DE AMBIENTE, VIVIENDA Y DESARROLLO TERRITORIAL</w:t>
      </w:r>
      <w:r w:rsidR="00D330A9" w:rsidRPr="00D330A9">
        <w:rPr>
          <w:rFonts w:asciiTheme="minorHAnsi" w:hAnsiTheme="minorHAnsi"/>
          <w:sz w:val="22"/>
          <w:szCs w:val="22"/>
        </w:rPr>
        <w:tab/>
      </w:r>
      <w:r>
        <w:rPr>
          <w:rFonts w:asciiTheme="minorHAnsi" w:hAnsiTheme="minorHAnsi"/>
          <w:sz w:val="22"/>
          <w:szCs w:val="22"/>
        </w:rPr>
        <w:t>la cual a</w:t>
      </w:r>
      <w:r w:rsidR="00D330A9" w:rsidRPr="00D330A9">
        <w:rPr>
          <w:rFonts w:asciiTheme="minorHAnsi" w:hAnsiTheme="minorHAnsi"/>
          <w:sz w:val="22"/>
          <w:szCs w:val="22"/>
        </w:rPr>
        <w:t>dopta las guías ambientales de almacenamiento y trasporte por carretera de sustancias químicas peligrosas y residuos peligrosos.</w:t>
      </w:r>
    </w:p>
    <w:p w:rsidR="005603F2" w:rsidRDefault="005603F2" w:rsidP="00D330A9">
      <w:pPr>
        <w:pStyle w:val="Sinespaciado1"/>
        <w:rPr>
          <w:rFonts w:asciiTheme="minorHAnsi" w:hAnsiTheme="minorHAnsi"/>
          <w:sz w:val="22"/>
          <w:szCs w:val="22"/>
        </w:rPr>
      </w:pPr>
    </w:p>
    <w:p w:rsidR="00D330A9" w:rsidRPr="00D330A9" w:rsidRDefault="005603F2" w:rsidP="00A548EB">
      <w:pPr>
        <w:pStyle w:val="Sinespaciado1"/>
        <w:numPr>
          <w:ilvl w:val="0"/>
          <w:numId w:val="46"/>
        </w:numPr>
        <w:jc w:val="both"/>
        <w:rPr>
          <w:rFonts w:asciiTheme="minorHAnsi" w:hAnsiTheme="minorHAnsi"/>
          <w:sz w:val="22"/>
          <w:szCs w:val="22"/>
        </w:rPr>
      </w:pPr>
      <w:r>
        <w:rPr>
          <w:rFonts w:asciiTheme="minorHAnsi" w:hAnsiTheme="minorHAnsi"/>
          <w:b/>
          <w:sz w:val="22"/>
          <w:szCs w:val="22"/>
        </w:rPr>
        <w:t xml:space="preserve">Resolución 1402 de </w:t>
      </w:r>
      <w:r w:rsidR="00D330A9" w:rsidRPr="005603F2">
        <w:rPr>
          <w:rFonts w:asciiTheme="minorHAnsi" w:hAnsiTheme="minorHAnsi"/>
          <w:b/>
          <w:sz w:val="22"/>
          <w:szCs w:val="22"/>
        </w:rPr>
        <w:t>2006</w:t>
      </w:r>
      <w:r>
        <w:rPr>
          <w:rFonts w:asciiTheme="minorHAnsi" w:hAnsiTheme="minorHAnsi"/>
          <w:sz w:val="22"/>
          <w:szCs w:val="22"/>
        </w:rPr>
        <w:t xml:space="preserve"> del </w:t>
      </w:r>
      <w:r w:rsidR="00D330A9" w:rsidRPr="00D330A9">
        <w:rPr>
          <w:rFonts w:asciiTheme="minorHAnsi" w:hAnsiTheme="minorHAnsi"/>
          <w:sz w:val="22"/>
          <w:szCs w:val="22"/>
        </w:rPr>
        <w:t>MINISTERIO DE AMBIENTE, VIVIENDA Y DESARROLLO TERRITORIAL</w:t>
      </w:r>
      <w:r w:rsidR="00D330A9" w:rsidRPr="00D330A9">
        <w:rPr>
          <w:rFonts w:asciiTheme="minorHAnsi" w:hAnsiTheme="minorHAnsi"/>
          <w:sz w:val="22"/>
          <w:szCs w:val="22"/>
        </w:rPr>
        <w:tab/>
      </w:r>
      <w:r>
        <w:rPr>
          <w:rFonts w:asciiTheme="minorHAnsi" w:hAnsiTheme="minorHAnsi"/>
          <w:sz w:val="22"/>
          <w:szCs w:val="22"/>
        </w:rPr>
        <w:t>“</w:t>
      </w:r>
      <w:r w:rsidR="00D330A9" w:rsidRPr="00D330A9">
        <w:rPr>
          <w:rFonts w:asciiTheme="minorHAnsi" w:hAnsiTheme="minorHAnsi"/>
          <w:sz w:val="22"/>
          <w:szCs w:val="22"/>
        </w:rPr>
        <w:t>Por la cual se desarrolla parcialmente el decreto 4741 del 30 de diciembre de 2005, en materia de residuos o desechos peligrosos</w:t>
      </w:r>
      <w:r>
        <w:rPr>
          <w:rFonts w:asciiTheme="minorHAnsi" w:hAnsiTheme="minorHAnsi"/>
          <w:sz w:val="22"/>
          <w:szCs w:val="22"/>
        </w:rPr>
        <w:t>”</w:t>
      </w:r>
      <w:r w:rsidR="00D330A9" w:rsidRPr="00D330A9">
        <w:rPr>
          <w:rFonts w:asciiTheme="minorHAnsi" w:hAnsiTheme="minorHAnsi"/>
          <w:sz w:val="22"/>
          <w:szCs w:val="22"/>
        </w:rPr>
        <w:t>.</w:t>
      </w:r>
    </w:p>
    <w:p w:rsidR="005603F2" w:rsidRDefault="005603F2" w:rsidP="00D330A9">
      <w:pPr>
        <w:pStyle w:val="Sinespaciado1"/>
        <w:rPr>
          <w:rFonts w:asciiTheme="minorHAnsi" w:hAnsiTheme="minorHAnsi"/>
          <w:sz w:val="22"/>
          <w:szCs w:val="22"/>
        </w:rPr>
      </w:pPr>
    </w:p>
    <w:p w:rsidR="00D330A9" w:rsidRPr="00D330A9" w:rsidRDefault="005603F2" w:rsidP="00A548EB">
      <w:pPr>
        <w:pStyle w:val="Sinespaciado1"/>
        <w:numPr>
          <w:ilvl w:val="0"/>
          <w:numId w:val="46"/>
        </w:numPr>
        <w:rPr>
          <w:rFonts w:asciiTheme="minorHAnsi" w:hAnsiTheme="minorHAnsi"/>
          <w:sz w:val="22"/>
          <w:szCs w:val="22"/>
        </w:rPr>
      </w:pPr>
      <w:r>
        <w:rPr>
          <w:rFonts w:asciiTheme="minorHAnsi" w:hAnsiTheme="minorHAnsi"/>
          <w:b/>
          <w:sz w:val="22"/>
          <w:szCs w:val="22"/>
        </w:rPr>
        <w:t xml:space="preserve">Resolución 0062 de </w:t>
      </w:r>
      <w:r w:rsidR="00D330A9" w:rsidRPr="005603F2">
        <w:rPr>
          <w:rFonts w:asciiTheme="minorHAnsi" w:hAnsiTheme="minorHAnsi"/>
          <w:b/>
          <w:sz w:val="22"/>
          <w:szCs w:val="22"/>
        </w:rPr>
        <w:t>2007</w:t>
      </w:r>
      <w:r>
        <w:rPr>
          <w:rFonts w:asciiTheme="minorHAnsi" w:hAnsiTheme="minorHAnsi"/>
          <w:sz w:val="22"/>
          <w:szCs w:val="22"/>
        </w:rPr>
        <w:t xml:space="preserve"> del </w:t>
      </w:r>
      <w:r w:rsidR="00D330A9" w:rsidRPr="00D330A9">
        <w:rPr>
          <w:rFonts w:asciiTheme="minorHAnsi" w:hAnsiTheme="minorHAnsi"/>
          <w:sz w:val="22"/>
          <w:szCs w:val="22"/>
        </w:rPr>
        <w:t>IDEAM</w:t>
      </w:r>
      <w:r w:rsidR="00D330A9" w:rsidRPr="00D330A9">
        <w:rPr>
          <w:rFonts w:asciiTheme="minorHAnsi" w:hAnsiTheme="minorHAnsi"/>
          <w:sz w:val="22"/>
          <w:szCs w:val="22"/>
        </w:rPr>
        <w:tab/>
      </w:r>
      <w:r>
        <w:rPr>
          <w:rFonts w:asciiTheme="minorHAnsi" w:hAnsiTheme="minorHAnsi"/>
          <w:sz w:val="22"/>
          <w:szCs w:val="22"/>
        </w:rPr>
        <w:t>“</w:t>
      </w:r>
      <w:r w:rsidR="00D330A9" w:rsidRPr="00D330A9">
        <w:rPr>
          <w:rFonts w:asciiTheme="minorHAnsi" w:hAnsiTheme="minorHAnsi"/>
          <w:sz w:val="22"/>
          <w:szCs w:val="22"/>
        </w:rPr>
        <w:t>Por la cual se adoptan los protocolos de muestreo y análisis de laboratorio para la caracterización fisicoquímica de los residuos o desechos peligrosos en el país</w:t>
      </w:r>
      <w:r>
        <w:rPr>
          <w:rFonts w:asciiTheme="minorHAnsi" w:hAnsiTheme="minorHAnsi"/>
          <w:sz w:val="22"/>
          <w:szCs w:val="22"/>
        </w:rPr>
        <w:t>”</w:t>
      </w:r>
      <w:r w:rsidR="00D330A9" w:rsidRPr="00D330A9">
        <w:rPr>
          <w:rFonts w:asciiTheme="minorHAnsi" w:hAnsiTheme="minorHAnsi"/>
          <w:sz w:val="22"/>
          <w:szCs w:val="22"/>
        </w:rPr>
        <w:t>.</w:t>
      </w:r>
    </w:p>
    <w:p w:rsidR="005603F2" w:rsidRDefault="005603F2" w:rsidP="00D330A9">
      <w:pPr>
        <w:pStyle w:val="Sinespaciado1"/>
        <w:rPr>
          <w:rFonts w:asciiTheme="minorHAnsi" w:hAnsiTheme="minorHAnsi"/>
          <w:sz w:val="22"/>
          <w:szCs w:val="22"/>
        </w:rPr>
      </w:pPr>
    </w:p>
    <w:p w:rsidR="00D330A9" w:rsidRDefault="005603F2" w:rsidP="00A548EB">
      <w:pPr>
        <w:pStyle w:val="Sinespaciado1"/>
        <w:numPr>
          <w:ilvl w:val="0"/>
          <w:numId w:val="46"/>
        </w:numPr>
        <w:jc w:val="both"/>
        <w:rPr>
          <w:rFonts w:asciiTheme="minorHAnsi" w:hAnsiTheme="minorHAnsi"/>
          <w:sz w:val="22"/>
          <w:szCs w:val="22"/>
        </w:rPr>
      </w:pPr>
      <w:r>
        <w:rPr>
          <w:rFonts w:asciiTheme="minorHAnsi" w:hAnsiTheme="minorHAnsi"/>
          <w:b/>
          <w:sz w:val="22"/>
          <w:szCs w:val="22"/>
        </w:rPr>
        <w:t xml:space="preserve">Resolución 4445 de </w:t>
      </w:r>
      <w:r w:rsidR="00D330A9" w:rsidRPr="005603F2">
        <w:rPr>
          <w:rFonts w:asciiTheme="minorHAnsi" w:hAnsiTheme="minorHAnsi"/>
          <w:b/>
          <w:sz w:val="22"/>
          <w:szCs w:val="22"/>
        </w:rPr>
        <w:t>1996</w:t>
      </w:r>
      <w:r>
        <w:rPr>
          <w:rFonts w:asciiTheme="minorHAnsi" w:hAnsiTheme="minorHAnsi"/>
          <w:sz w:val="22"/>
          <w:szCs w:val="22"/>
        </w:rPr>
        <w:t xml:space="preserve"> del MINISTERIO DE SALUD “</w:t>
      </w:r>
      <w:r w:rsidR="00D330A9" w:rsidRPr="00D330A9">
        <w:rPr>
          <w:rFonts w:asciiTheme="minorHAnsi" w:hAnsiTheme="minorHAnsi"/>
          <w:sz w:val="22"/>
          <w:szCs w:val="22"/>
        </w:rPr>
        <w:t>Por el cual se dictan normas para el cumplimiento del contenido del Título IV de la Ley 09 de 1979, en lo referente a las condiciones sanitarias que deben cumplir los establecimientos hospitalarios y similares</w:t>
      </w:r>
      <w:r>
        <w:rPr>
          <w:rFonts w:asciiTheme="minorHAnsi" w:hAnsiTheme="minorHAnsi"/>
          <w:sz w:val="22"/>
          <w:szCs w:val="22"/>
        </w:rPr>
        <w:t>”</w:t>
      </w:r>
      <w:r w:rsidR="00D330A9" w:rsidRPr="00D330A9">
        <w:rPr>
          <w:rFonts w:asciiTheme="minorHAnsi" w:hAnsiTheme="minorHAnsi"/>
          <w:sz w:val="22"/>
          <w:szCs w:val="22"/>
        </w:rPr>
        <w:t>.</w:t>
      </w:r>
    </w:p>
    <w:p w:rsidR="005603F2" w:rsidRPr="00D330A9" w:rsidRDefault="005603F2" w:rsidP="001306FC">
      <w:pPr>
        <w:pStyle w:val="Sinespaciado1"/>
        <w:jc w:val="both"/>
        <w:rPr>
          <w:rFonts w:asciiTheme="minorHAnsi" w:hAnsiTheme="minorHAnsi"/>
          <w:sz w:val="22"/>
          <w:szCs w:val="22"/>
        </w:rPr>
      </w:pPr>
    </w:p>
    <w:p w:rsidR="001306FC" w:rsidRDefault="005603F2" w:rsidP="001306FC">
      <w:pPr>
        <w:pStyle w:val="Sinespaciado1"/>
        <w:numPr>
          <w:ilvl w:val="0"/>
          <w:numId w:val="46"/>
        </w:numPr>
        <w:jc w:val="both"/>
        <w:rPr>
          <w:rFonts w:asciiTheme="minorHAnsi" w:hAnsiTheme="minorHAnsi"/>
          <w:sz w:val="22"/>
          <w:szCs w:val="22"/>
        </w:rPr>
      </w:pPr>
      <w:r>
        <w:rPr>
          <w:rFonts w:asciiTheme="minorHAnsi" w:hAnsiTheme="minorHAnsi"/>
          <w:b/>
          <w:sz w:val="22"/>
          <w:szCs w:val="22"/>
        </w:rPr>
        <w:t xml:space="preserve">Resolución 1362 de </w:t>
      </w:r>
      <w:r w:rsidR="00D330A9" w:rsidRPr="005603F2">
        <w:rPr>
          <w:rFonts w:asciiTheme="minorHAnsi" w:hAnsiTheme="minorHAnsi"/>
          <w:b/>
          <w:sz w:val="22"/>
          <w:szCs w:val="22"/>
        </w:rPr>
        <w:t>Agosto de 2007</w:t>
      </w:r>
      <w:r>
        <w:rPr>
          <w:rFonts w:asciiTheme="minorHAnsi" w:hAnsiTheme="minorHAnsi"/>
          <w:sz w:val="22"/>
          <w:szCs w:val="22"/>
        </w:rPr>
        <w:t xml:space="preserve"> del </w:t>
      </w:r>
      <w:r w:rsidR="00D330A9" w:rsidRPr="00D330A9">
        <w:rPr>
          <w:rFonts w:asciiTheme="minorHAnsi" w:hAnsiTheme="minorHAnsi"/>
          <w:sz w:val="22"/>
          <w:szCs w:val="22"/>
        </w:rPr>
        <w:t>MINISTERIO DE AMBIENTE, VI</w:t>
      </w:r>
      <w:r>
        <w:rPr>
          <w:rFonts w:asciiTheme="minorHAnsi" w:hAnsiTheme="minorHAnsi"/>
          <w:sz w:val="22"/>
          <w:szCs w:val="22"/>
        </w:rPr>
        <w:t>VIENDA Y DESARROLLO TERRITORIAL “</w:t>
      </w:r>
      <w:r w:rsidR="00D330A9" w:rsidRPr="00D330A9">
        <w:rPr>
          <w:rFonts w:asciiTheme="minorHAnsi" w:hAnsiTheme="minorHAnsi"/>
          <w:sz w:val="22"/>
          <w:szCs w:val="22"/>
        </w:rPr>
        <w:t>Por la cual se establece los requisitos y el procedimiento para el Registro de Generadores de Residuos o Desechos Peligrosos, a que hacen referencia los artículos 27º y 28º del Decreto 4741 del 30 de diciembre de 2005</w:t>
      </w:r>
      <w:r>
        <w:rPr>
          <w:rFonts w:asciiTheme="minorHAnsi" w:hAnsiTheme="minorHAnsi"/>
          <w:sz w:val="22"/>
          <w:szCs w:val="22"/>
        </w:rPr>
        <w:t>”</w:t>
      </w:r>
      <w:r w:rsidR="00D330A9" w:rsidRPr="00D330A9">
        <w:rPr>
          <w:rFonts w:asciiTheme="minorHAnsi" w:hAnsiTheme="minorHAnsi"/>
          <w:sz w:val="22"/>
          <w:szCs w:val="22"/>
        </w:rPr>
        <w:t>.</w:t>
      </w:r>
    </w:p>
    <w:p w:rsidR="001306FC" w:rsidRDefault="001306FC" w:rsidP="001306FC">
      <w:pPr>
        <w:pStyle w:val="Prrafodelista"/>
        <w:spacing w:after="0" w:line="240" w:lineRule="auto"/>
        <w:rPr>
          <w:rFonts w:asciiTheme="minorHAnsi" w:hAnsiTheme="minorHAnsi"/>
          <w:sz w:val="22"/>
        </w:rPr>
      </w:pPr>
    </w:p>
    <w:p w:rsidR="001306FC" w:rsidRPr="001306FC" w:rsidRDefault="001306FC" w:rsidP="001306FC">
      <w:pPr>
        <w:pStyle w:val="Sinespaciado1"/>
        <w:numPr>
          <w:ilvl w:val="0"/>
          <w:numId w:val="46"/>
        </w:numPr>
        <w:jc w:val="both"/>
        <w:rPr>
          <w:rFonts w:asciiTheme="minorHAnsi" w:hAnsiTheme="minorHAnsi"/>
          <w:sz w:val="22"/>
          <w:szCs w:val="22"/>
        </w:rPr>
      </w:pPr>
      <w:r w:rsidRPr="001306FC">
        <w:rPr>
          <w:rFonts w:asciiTheme="minorHAnsi" w:hAnsiTheme="minorHAnsi"/>
          <w:b/>
          <w:sz w:val="22"/>
          <w:szCs w:val="22"/>
        </w:rPr>
        <w:t>Resolución 2003 de 2014</w:t>
      </w:r>
      <w:r>
        <w:rPr>
          <w:rFonts w:asciiTheme="minorHAnsi" w:hAnsiTheme="minorHAnsi"/>
          <w:sz w:val="22"/>
          <w:szCs w:val="22"/>
        </w:rPr>
        <w:t xml:space="preserve">. </w:t>
      </w:r>
      <w:r w:rsidRPr="001306FC">
        <w:rPr>
          <w:rFonts w:asciiTheme="minorHAnsi" w:hAnsiTheme="minorHAnsi"/>
          <w:sz w:val="22"/>
          <w:szCs w:val="22"/>
        </w:rPr>
        <w:t>Por la cual se definen los procedimientos y condiciones de inscripción de los Prestadores de Servicios de Salud y de habilitación de servicios de salud</w:t>
      </w:r>
      <w:r>
        <w:rPr>
          <w:rFonts w:asciiTheme="minorHAnsi" w:hAnsiTheme="minorHAnsi"/>
          <w:sz w:val="22"/>
          <w:szCs w:val="22"/>
        </w:rPr>
        <w:t>.</w:t>
      </w:r>
    </w:p>
    <w:p w:rsidR="005603F2" w:rsidRDefault="005603F2" w:rsidP="00D330A9">
      <w:pPr>
        <w:pStyle w:val="Sinespaciado1"/>
        <w:rPr>
          <w:rFonts w:asciiTheme="minorHAnsi" w:hAnsiTheme="minorHAnsi"/>
          <w:sz w:val="22"/>
          <w:szCs w:val="22"/>
        </w:rPr>
      </w:pPr>
    </w:p>
    <w:p w:rsidR="00D330A9" w:rsidRPr="005603F2" w:rsidRDefault="005603F2" w:rsidP="00A548EB">
      <w:pPr>
        <w:pStyle w:val="Sinespaciado1"/>
        <w:numPr>
          <w:ilvl w:val="0"/>
          <w:numId w:val="46"/>
        </w:numPr>
        <w:jc w:val="both"/>
        <w:rPr>
          <w:rFonts w:asciiTheme="minorHAnsi" w:hAnsiTheme="minorHAnsi"/>
          <w:sz w:val="22"/>
          <w:szCs w:val="22"/>
        </w:rPr>
      </w:pPr>
      <w:r w:rsidRPr="005603F2">
        <w:rPr>
          <w:rFonts w:asciiTheme="minorHAnsi" w:hAnsiTheme="minorHAnsi"/>
          <w:b/>
          <w:sz w:val="22"/>
          <w:szCs w:val="22"/>
        </w:rPr>
        <w:t xml:space="preserve">Resolución </w:t>
      </w:r>
      <w:r w:rsidR="00D330A9" w:rsidRPr="005603F2">
        <w:rPr>
          <w:rFonts w:asciiTheme="minorHAnsi" w:hAnsiTheme="minorHAnsi"/>
          <w:b/>
          <w:sz w:val="22"/>
          <w:szCs w:val="22"/>
        </w:rPr>
        <w:t>482</w:t>
      </w:r>
      <w:r w:rsidR="00D330A9" w:rsidRPr="005603F2">
        <w:rPr>
          <w:rFonts w:asciiTheme="minorHAnsi" w:hAnsiTheme="minorHAnsi"/>
          <w:b/>
          <w:sz w:val="22"/>
          <w:szCs w:val="22"/>
        </w:rPr>
        <w:tab/>
      </w:r>
      <w:r w:rsidRPr="005603F2">
        <w:rPr>
          <w:rFonts w:asciiTheme="minorHAnsi" w:hAnsiTheme="minorHAnsi"/>
          <w:b/>
          <w:sz w:val="22"/>
          <w:szCs w:val="22"/>
        </w:rPr>
        <w:t xml:space="preserve">de </w:t>
      </w:r>
      <w:r w:rsidR="00D330A9" w:rsidRPr="005603F2">
        <w:rPr>
          <w:rFonts w:asciiTheme="minorHAnsi" w:hAnsiTheme="minorHAnsi"/>
          <w:b/>
          <w:sz w:val="22"/>
          <w:szCs w:val="22"/>
        </w:rPr>
        <w:t>2009</w:t>
      </w:r>
      <w:r w:rsidRPr="005603F2">
        <w:rPr>
          <w:rFonts w:asciiTheme="minorHAnsi" w:hAnsiTheme="minorHAnsi"/>
          <w:sz w:val="22"/>
          <w:szCs w:val="22"/>
        </w:rPr>
        <w:t xml:space="preserve"> del </w:t>
      </w:r>
      <w:r w:rsidR="00D330A9" w:rsidRPr="005603F2">
        <w:rPr>
          <w:rFonts w:asciiTheme="minorHAnsi" w:hAnsiTheme="minorHAnsi"/>
          <w:sz w:val="22"/>
          <w:szCs w:val="22"/>
        </w:rPr>
        <w:t>MINISTERIO DE LA PROTECCIÓN SOCIAL</w:t>
      </w:r>
      <w:r w:rsidRPr="005603F2">
        <w:rPr>
          <w:rFonts w:asciiTheme="minorHAnsi" w:hAnsiTheme="minorHAnsi"/>
          <w:sz w:val="22"/>
          <w:szCs w:val="22"/>
        </w:rPr>
        <w:t xml:space="preserve"> </w:t>
      </w:r>
      <w:r w:rsidR="00D330A9" w:rsidRPr="005603F2">
        <w:rPr>
          <w:rFonts w:asciiTheme="minorHAnsi" w:hAnsiTheme="minorHAnsi"/>
          <w:sz w:val="22"/>
          <w:szCs w:val="22"/>
        </w:rPr>
        <w:t>MINISTERIO DE AMBIENTE, VIVIENDA Y</w:t>
      </w:r>
      <w:r>
        <w:rPr>
          <w:rFonts w:asciiTheme="minorHAnsi" w:hAnsiTheme="minorHAnsi"/>
          <w:sz w:val="22"/>
          <w:szCs w:val="22"/>
        </w:rPr>
        <w:t xml:space="preserve"> DESARROLLO TERRITORIAL “</w:t>
      </w:r>
      <w:r w:rsidR="00D330A9" w:rsidRPr="005603F2">
        <w:rPr>
          <w:rFonts w:asciiTheme="minorHAnsi" w:hAnsiTheme="minorHAnsi"/>
          <w:sz w:val="22"/>
          <w:szCs w:val="22"/>
        </w:rPr>
        <w:t>Por la cual se reglamenta el manejo de bolsas o recipientes que han contenido soluciones para uso intravenoso, intraperitonea</w:t>
      </w:r>
      <w:r w:rsidR="007C486D">
        <w:rPr>
          <w:rFonts w:asciiTheme="minorHAnsi" w:hAnsiTheme="minorHAnsi"/>
          <w:sz w:val="22"/>
          <w:szCs w:val="22"/>
        </w:rPr>
        <w:t xml:space="preserve">l y en hemodiálisis, generados </w:t>
      </w:r>
      <w:r w:rsidR="00D330A9" w:rsidRPr="005603F2">
        <w:rPr>
          <w:rFonts w:asciiTheme="minorHAnsi" w:hAnsiTheme="minorHAnsi"/>
          <w:sz w:val="22"/>
          <w:szCs w:val="22"/>
        </w:rPr>
        <w:t>como residuos en las actividades de atenció</w:t>
      </w:r>
      <w:r w:rsidR="00E44389">
        <w:rPr>
          <w:rFonts w:asciiTheme="minorHAnsi" w:hAnsiTheme="minorHAnsi"/>
          <w:sz w:val="22"/>
          <w:szCs w:val="22"/>
        </w:rPr>
        <w:t>n de salud, susceptibles de ser</w:t>
      </w:r>
      <w:r w:rsidR="00D330A9" w:rsidRPr="005603F2">
        <w:rPr>
          <w:rFonts w:asciiTheme="minorHAnsi" w:hAnsiTheme="minorHAnsi"/>
          <w:sz w:val="22"/>
          <w:szCs w:val="22"/>
        </w:rPr>
        <w:t xml:space="preserve"> aprovechados o reciclados</w:t>
      </w:r>
      <w:r>
        <w:rPr>
          <w:rFonts w:asciiTheme="minorHAnsi" w:hAnsiTheme="minorHAnsi"/>
          <w:sz w:val="22"/>
          <w:szCs w:val="22"/>
        </w:rPr>
        <w:t>”</w:t>
      </w:r>
      <w:r w:rsidR="00D330A9" w:rsidRPr="005603F2">
        <w:rPr>
          <w:rFonts w:asciiTheme="minorHAnsi" w:hAnsiTheme="minorHAnsi"/>
          <w:sz w:val="22"/>
          <w:szCs w:val="22"/>
        </w:rPr>
        <w:t>.</w:t>
      </w:r>
    </w:p>
    <w:p w:rsidR="005603F2" w:rsidRDefault="005603F2" w:rsidP="00D330A9">
      <w:pPr>
        <w:pStyle w:val="Sinespaciado1"/>
        <w:rPr>
          <w:rFonts w:asciiTheme="minorHAnsi" w:hAnsiTheme="minorHAnsi"/>
          <w:sz w:val="22"/>
          <w:szCs w:val="22"/>
        </w:rPr>
      </w:pPr>
    </w:p>
    <w:p w:rsidR="00D330A9" w:rsidRDefault="005603F2" w:rsidP="00A548EB">
      <w:pPr>
        <w:pStyle w:val="Sinespaciado1"/>
        <w:numPr>
          <w:ilvl w:val="0"/>
          <w:numId w:val="46"/>
        </w:numPr>
        <w:jc w:val="both"/>
        <w:rPr>
          <w:rFonts w:asciiTheme="minorHAnsi" w:hAnsiTheme="minorHAnsi"/>
          <w:sz w:val="22"/>
          <w:szCs w:val="22"/>
        </w:rPr>
      </w:pPr>
      <w:r>
        <w:rPr>
          <w:rFonts w:asciiTheme="minorHAnsi" w:hAnsiTheme="minorHAnsi"/>
          <w:b/>
          <w:sz w:val="22"/>
          <w:szCs w:val="22"/>
        </w:rPr>
        <w:t xml:space="preserve">Resolución  379 de </w:t>
      </w:r>
      <w:r w:rsidR="00D330A9" w:rsidRPr="005603F2">
        <w:rPr>
          <w:rFonts w:asciiTheme="minorHAnsi" w:hAnsiTheme="minorHAnsi"/>
          <w:b/>
          <w:sz w:val="22"/>
          <w:szCs w:val="22"/>
        </w:rPr>
        <w:t>2009</w:t>
      </w:r>
      <w:r>
        <w:rPr>
          <w:rFonts w:asciiTheme="minorHAnsi" w:hAnsiTheme="minorHAnsi"/>
          <w:sz w:val="22"/>
          <w:szCs w:val="22"/>
        </w:rPr>
        <w:t xml:space="preserve"> del </w:t>
      </w:r>
      <w:r w:rsidR="00D330A9" w:rsidRPr="00D330A9">
        <w:rPr>
          <w:rFonts w:asciiTheme="minorHAnsi" w:hAnsiTheme="minorHAnsi"/>
          <w:sz w:val="22"/>
          <w:szCs w:val="22"/>
        </w:rPr>
        <w:t>MINISTERIO DE AMBIENTE, VIVIENDA Y DESARROLLO TERRITORIAL</w:t>
      </w:r>
      <w:r w:rsidR="00D330A9" w:rsidRPr="00D330A9">
        <w:rPr>
          <w:rFonts w:asciiTheme="minorHAnsi" w:hAnsiTheme="minorHAnsi"/>
          <w:sz w:val="22"/>
          <w:szCs w:val="22"/>
        </w:rPr>
        <w:tab/>
      </w:r>
      <w:r>
        <w:rPr>
          <w:rFonts w:asciiTheme="minorHAnsi" w:hAnsiTheme="minorHAnsi"/>
          <w:sz w:val="22"/>
          <w:szCs w:val="22"/>
        </w:rPr>
        <w:t>“</w:t>
      </w:r>
      <w:r w:rsidR="00D330A9" w:rsidRPr="00D330A9">
        <w:rPr>
          <w:rFonts w:asciiTheme="minorHAnsi" w:hAnsiTheme="minorHAnsi"/>
          <w:sz w:val="22"/>
          <w:szCs w:val="22"/>
        </w:rPr>
        <w:t>Por la cual se establecen los elementos que deben ser considerados en los Planes de Gestión de Devolución de Productos Postconsumo de Fármacos o Medicamentos Vencidos</w:t>
      </w:r>
      <w:r>
        <w:rPr>
          <w:rFonts w:asciiTheme="minorHAnsi" w:hAnsiTheme="minorHAnsi"/>
          <w:sz w:val="22"/>
          <w:szCs w:val="22"/>
        </w:rPr>
        <w:t>”.</w:t>
      </w:r>
    </w:p>
    <w:p w:rsidR="0053345E" w:rsidRPr="003F4CB3" w:rsidRDefault="0053345E" w:rsidP="0000321E">
      <w:pPr>
        <w:pStyle w:val="Sinespaciado1"/>
        <w:jc w:val="both"/>
        <w:rPr>
          <w:rFonts w:asciiTheme="minorHAnsi" w:hAnsiTheme="minorHAnsi"/>
          <w:sz w:val="22"/>
          <w:szCs w:val="22"/>
          <w:lang w:val="es-CO" w:eastAsia="es-CO"/>
        </w:rPr>
      </w:pPr>
    </w:p>
    <w:p w:rsidR="00D81701" w:rsidRDefault="00783725" w:rsidP="00A548EB">
      <w:pPr>
        <w:pStyle w:val="Sinespaciado1"/>
        <w:numPr>
          <w:ilvl w:val="0"/>
          <w:numId w:val="46"/>
        </w:numPr>
        <w:jc w:val="both"/>
        <w:rPr>
          <w:rFonts w:asciiTheme="minorHAnsi" w:hAnsiTheme="minorHAnsi"/>
          <w:sz w:val="22"/>
          <w:szCs w:val="22"/>
          <w:lang w:val="es-MX" w:eastAsia="es-CO"/>
        </w:rPr>
      </w:pPr>
      <w:r w:rsidRPr="003F4CB3">
        <w:rPr>
          <w:rFonts w:asciiTheme="minorHAnsi" w:hAnsiTheme="minorHAnsi"/>
          <w:b/>
          <w:sz w:val="22"/>
          <w:szCs w:val="22"/>
          <w:lang w:val="es-MX" w:eastAsia="es-CO"/>
        </w:rPr>
        <w:t xml:space="preserve">RESOLUCIÓN 1402 </w:t>
      </w:r>
      <w:r w:rsidR="0000321E">
        <w:rPr>
          <w:rFonts w:asciiTheme="minorHAnsi" w:hAnsiTheme="minorHAnsi"/>
          <w:b/>
          <w:sz w:val="22"/>
          <w:szCs w:val="22"/>
          <w:lang w:val="es-MX" w:eastAsia="es-CO"/>
        </w:rPr>
        <w:t>de</w:t>
      </w:r>
      <w:r w:rsidRPr="003F4CB3">
        <w:rPr>
          <w:rFonts w:asciiTheme="minorHAnsi" w:hAnsiTheme="minorHAnsi"/>
          <w:b/>
          <w:sz w:val="22"/>
          <w:szCs w:val="22"/>
          <w:lang w:val="es-MX" w:eastAsia="es-CO"/>
        </w:rPr>
        <w:t xml:space="preserve"> 2006</w:t>
      </w:r>
      <w:r w:rsidR="003F4CB3">
        <w:rPr>
          <w:rFonts w:asciiTheme="minorHAnsi" w:hAnsiTheme="minorHAnsi"/>
          <w:b/>
          <w:sz w:val="22"/>
          <w:szCs w:val="22"/>
          <w:lang w:val="es-MX" w:eastAsia="es-CO"/>
        </w:rPr>
        <w:t xml:space="preserve"> “</w:t>
      </w:r>
      <w:r w:rsidRPr="003F4CB3">
        <w:rPr>
          <w:rFonts w:asciiTheme="minorHAnsi" w:hAnsiTheme="minorHAnsi"/>
          <w:sz w:val="22"/>
          <w:szCs w:val="22"/>
          <w:lang w:val="es-MX" w:eastAsia="es-CO"/>
        </w:rPr>
        <w:t>Por la cual se desarrolla parcialmente el decreto 4741 del 30 de diciembre de 2005, en materia de residuos o desechos peligrosos</w:t>
      </w:r>
      <w:r w:rsidR="003F4CB3">
        <w:rPr>
          <w:rFonts w:asciiTheme="minorHAnsi" w:hAnsiTheme="minorHAnsi"/>
          <w:sz w:val="22"/>
          <w:szCs w:val="22"/>
          <w:lang w:val="es-MX" w:eastAsia="es-CO"/>
        </w:rPr>
        <w:t>”</w:t>
      </w:r>
      <w:r w:rsidR="0000321E">
        <w:rPr>
          <w:rFonts w:asciiTheme="minorHAnsi" w:hAnsiTheme="minorHAnsi"/>
          <w:sz w:val="22"/>
          <w:szCs w:val="22"/>
          <w:lang w:val="es-MX" w:eastAsia="es-CO"/>
        </w:rPr>
        <w:t>.</w:t>
      </w:r>
    </w:p>
    <w:p w:rsidR="00A548EB" w:rsidRDefault="00A548EB" w:rsidP="00A548EB">
      <w:pPr>
        <w:pStyle w:val="Prrafodelista"/>
        <w:rPr>
          <w:rFonts w:asciiTheme="minorHAnsi" w:hAnsiTheme="minorHAnsi"/>
          <w:sz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611BA6" w:rsidRDefault="00611BA6" w:rsidP="00A548EB">
      <w:pPr>
        <w:pStyle w:val="Sinespaciado1"/>
        <w:jc w:val="both"/>
        <w:rPr>
          <w:rFonts w:asciiTheme="minorHAnsi" w:hAnsiTheme="minorHAnsi"/>
          <w:sz w:val="22"/>
          <w:szCs w:val="22"/>
          <w:lang w:val="es-MX" w:eastAsia="es-CO"/>
        </w:rPr>
      </w:pPr>
    </w:p>
    <w:p w:rsidR="00611BA6" w:rsidRDefault="00611BA6" w:rsidP="00A548EB">
      <w:pPr>
        <w:pStyle w:val="Sinespaciado1"/>
        <w:jc w:val="both"/>
        <w:rPr>
          <w:rFonts w:asciiTheme="minorHAnsi" w:hAnsiTheme="minorHAnsi"/>
          <w:sz w:val="22"/>
          <w:szCs w:val="22"/>
          <w:lang w:val="es-MX" w:eastAsia="es-CO"/>
        </w:rPr>
      </w:pPr>
    </w:p>
    <w:p w:rsidR="00611BA6" w:rsidRDefault="00611BA6" w:rsidP="00A548EB">
      <w:pPr>
        <w:pStyle w:val="Sinespaciado1"/>
        <w:jc w:val="both"/>
        <w:rPr>
          <w:rFonts w:asciiTheme="minorHAnsi" w:hAnsiTheme="minorHAnsi"/>
          <w:sz w:val="22"/>
          <w:szCs w:val="22"/>
          <w:lang w:val="es-MX" w:eastAsia="es-CO"/>
        </w:rPr>
      </w:pPr>
    </w:p>
    <w:p w:rsidR="00611BA6" w:rsidRDefault="00611BA6" w:rsidP="00A548EB">
      <w:pPr>
        <w:pStyle w:val="Sinespaciado1"/>
        <w:jc w:val="both"/>
        <w:rPr>
          <w:rFonts w:asciiTheme="minorHAnsi" w:hAnsiTheme="minorHAnsi"/>
          <w:sz w:val="22"/>
          <w:szCs w:val="22"/>
          <w:lang w:val="es-MX" w:eastAsia="es-CO"/>
        </w:rPr>
      </w:pPr>
    </w:p>
    <w:p w:rsidR="00611BA6" w:rsidRDefault="00611BA6" w:rsidP="00A548EB">
      <w:pPr>
        <w:pStyle w:val="Sinespaciado1"/>
        <w:jc w:val="both"/>
        <w:rPr>
          <w:rFonts w:asciiTheme="minorHAnsi" w:hAnsiTheme="minorHAnsi"/>
          <w:sz w:val="22"/>
          <w:szCs w:val="22"/>
          <w:lang w:val="es-MX" w:eastAsia="es-CO"/>
        </w:rPr>
      </w:pPr>
    </w:p>
    <w:p w:rsidR="00611BA6" w:rsidRDefault="00611BA6" w:rsidP="00A548EB">
      <w:pPr>
        <w:pStyle w:val="Sinespaciado1"/>
        <w:jc w:val="both"/>
        <w:rPr>
          <w:rFonts w:asciiTheme="minorHAnsi" w:hAnsiTheme="minorHAnsi"/>
          <w:sz w:val="22"/>
          <w:szCs w:val="22"/>
          <w:lang w:val="es-MX" w:eastAsia="es-CO"/>
        </w:rPr>
      </w:pPr>
    </w:p>
    <w:p w:rsidR="00611BA6" w:rsidRDefault="00611BA6" w:rsidP="00A548EB">
      <w:pPr>
        <w:pStyle w:val="Sinespaciado1"/>
        <w:jc w:val="both"/>
        <w:rPr>
          <w:rFonts w:asciiTheme="minorHAnsi" w:hAnsiTheme="minorHAnsi"/>
          <w:sz w:val="22"/>
          <w:szCs w:val="22"/>
          <w:lang w:val="es-MX" w:eastAsia="es-CO"/>
        </w:rPr>
      </w:pPr>
    </w:p>
    <w:p w:rsidR="00611BA6" w:rsidRDefault="00611BA6" w:rsidP="00A548EB">
      <w:pPr>
        <w:pStyle w:val="Sinespaciado1"/>
        <w:jc w:val="both"/>
        <w:rPr>
          <w:rFonts w:asciiTheme="minorHAnsi" w:hAnsiTheme="minorHAnsi"/>
          <w:sz w:val="22"/>
          <w:szCs w:val="22"/>
          <w:lang w:val="es-MX" w:eastAsia="es-CO"/>
        </w:rPr>
      </w:pPr>
    </w:p>
    <w:p w:rsidR="00611BA6" w:rsidRDefault="00611BA6" w:rsidP="00A548EB">
      <w:pPr>
        <w:pStyle w:val="Sinespaciado1"/>
        <w:jc w:val="both"/>
        <w:rPr>
          <w:rFonts w:asciiTheme="minorHAnsi" w:hAnsiTheme="minorHAnsi"/>
          <w:sz w:val="22"/>
          <w:szCs w:val="22"/>
          <w:lang w:val="es-MX" w:eastAsia="es-CO"/>
        </w:rPr>
      </w:pPr>
    </w:p>
    <w:p w:rsidR="00611BA6" w:rsidRDefault="00611BA6" w:rsidP="00A548EB">
      <w:pPr>
        <w:pStyle w:val="Sinespaciado1"/>
        <w:jc w:val="both"/>
        <w:rPr>
          <w:rFonts w:asciiTheme="minorHAnsi" w:hAnsiTheme="minorHAnsi"/>
          <w:sz w:val="22"/>
          <w:szCs w:val="22"/>
          <w:lang w:val="es-MX" w:eastAsia="es-CO"/>
        </w:rPr>
      </w:pPr>
    </w:p>
    <w:p w:rsidR="00611BA6" w:rsidRDefault="00611BA6" w:rsidP="00A548EB">
      <w:pPr>
        <w:pStyle w:val="Sinespaciado1"/>
        <w:jc w:val="both"/>
        <w:rPr>
          <w:rFonts w:asciiTheme="minorHAnsi" w:hAnsiTheme="minorHAnsi"/>
          <w:sz w:val="22"/>
          <w:szCs w:val="22"/>
          <w:lang w:val="es-MX" w:eastAsia="es-CO"/>
        </w:rPr>
      </w:pPr>
    </w:p>
    <w:p w:rsidR="00611BA6" w:rsidRDefault="00611BA6" w:rsidP="00A548EB">
      <w:pPr>
        <w:pStyle w:val="Sinespaciado1"/>
        <w:jc w:val="both"/>
        <w:rPr>
          <w:rFonts w:asciiTheme="minorHAnsi" w:hAnsiTheme="minorHAnsi"/>
          <w:sz w:val="22"/>
          <w:szCs w:val="22"/>
          <w:lang w:val="es-MX" w:eastAsia="es-CO"/>
        </w:rPr>
      </w:pPr>
    </w:p>
    <w:p w:rsidR="00611BA6" w:rsidRDefault="00611BA6" w:rsidP="00A548EB">
      <w:pPr>
        <w:pStyle w:val="Sinespaciado1"/>
        <w:jc w:val="both"/>
        <w:rPr>
          <w:rFonts w:asciiTheme="minorHAnsi" w:hAnsiTheme="minorHAnsi"/>
          <w:sz w:val="22"/>
          <w:szCs w:val="22"/>
          <w:lang w:val="es-MX" w:eastAsia="es-CO"/>
        </w:rPr>
      </w:pPr>
    </w:p>
    <w:p w:rsidR="00611BA6" w:rsidRDefault="00611BA6" w:rsidP="00A548EB">
      <w:pPr>
        <w:pStyle w:val="Sinespaciado1"/>
        <w:jc w:val="both"/>
        <w:rPr>
          <w:rFonts w:asciiTheme="minorHAnsi" w:hAnsiTheme="minorHAnsi"/>
          <w:sz w:val="22"/>
          <w:szCs w:val="22"/>
          <w:lang w:val="es-MX" w:eastAsia="es-CO"/>
        </w:rPr>
      </w:pPr>
    </w:p>
    <w:p w:rsidR="00611BA6" w:rsidRDefault="00611BA6" w:rsidP="00A548EB">
      <w:pPr>
        <w:pStyle w:val="Sinespaciado1"/>
        <w:jc w:val="both"/>
        <w:rPr>
          <w:rFonts w:asciiTheme="minorHAnsi" w:hAnsiTheme="minorHAnsi"/>
          <w:sz w:val="22"/>
          <w:szCs w:val="22"/>
          <w:lang w:val="es-MX" w:eastAsia="es-CO"/>
        </w:rPr>
      </w:pPr>
    </w:p>
    <w:p w:rsidR="00611BA6" w:rsidRDefault="00611BA6" w:rsidP="00A548EB">
      <w:pPr>
        <w:pStyle w:val="Sinespaciado1"/>
        <w:jc w:val="both"/>
        <w:rPr>
          <w:rFonts w:asciiTheme="minorHAnsi" w:hAnsiTheme="minorHAnsi"/>
          <w:sz w:val="22"/>
          <w:szCs w:val="22"/>
          <w:lang w:val="es-MX" w:eastAsia="es-CO"/>
        </w:rPr>
      </w:pPr>
    </w:p>
    <w:p w:rsidR="00A548EB" w:rsidRDefault="00A548EB" w:rsidP="00A548EB">
      <w:pPr>
        <w:pStyle w:val="Sinespaciado1"/>
        <w:jc w:val="both"/>
        <w:rPr>
          <w:rFonts w:asciiTheme="minorHAnsi" w:hAnsiTheme="minorHAnsi"/>
          <w:sz w:val="22"/>
          <w:szCs w:val="22"/>
          <w:lang w:val="es-MX" w:eastAsia="es-CO"/>
        </w:rPr>
      </w:pPr>
    </w:p>
    <w:p w:rsidR="00A548EB" w:rsidRPr="00E44389" w:rsidRDefault="00A548EB" w:rsidP="00A548EB">
      <w:pPr>
        <w:pStyle w:val="Sinespaciado1"/>
        <w:jc w:val="both"/>
        <w:rPr>
          <w:rFonts w:asciiTheme="minorHAnsi" w:hAnsiTheme="minorHAnsi"/>
          <w:sz w:val="22"/>
          <w:szCs w:val="22"/>
          <w:lang w:val="es-MX" w:eastAsia="es-CO"/>
        </w:rPr>
      </w:pPr>
    </w:p>
    <w:p w:rsidR="004D3D37" w:rsidRPr="00EE327B" w:rsidRDefault="004D3D37" w:rsidP="00A548EB">
      <w:pPr>
        <w:pStyle w:val="Ttulo1"/>
        <w:keepNext/>
        <w:numPr>
          <w:ilvl w:val="0"/>
          <w:numId w:val="52"/>
        </w:numPr>
        <w:spacing w:before="0" w:line="360" w:lineRule="auto"/>
        <w:contextualSpacing w:val="0"/>
        <w:rPr>
          <w:rFonts w:asciiTheme="minorHAnsi" w:hAnsiTheme="minorHAnsi" w:cstheme="minorHAnsi"/>
          <w:sz w:val="22"/>
          <w:szCs w:val="22"/>
        </w:rPr>
      </w:pPr>
      <w:bookmarkStart w:id="35" w:name="_Toc253756719"/>
      <w:bookmarkStart w:id="36" w:name="_Toc259403424"/>
      <w:bookmarkStart w:id="37" w:name="_Toc268892290"/>
      <w:bookmarkStart w:id="38" w:name="_Toc293607550"/>
      <w:r w:rsidRPr="00EE327B">
        <w:rPr>
          <w:rFonts w:asciiTheme="minorHAnsi" w:hAnsiTheme="minorHAnsi" w:cstheme="minorHAnsi"/>
          <w:sz w:val="22"/>
          <w:szCs w:val="22"/>
        </w:rPr>
        <w:t>MARCO TEÓRICO</w:t>
      </w:r>
      <w:bookmarkEnd w:id="35"/>
      <w:bookmarkEnd w:id="36"/>
      <w:bookmarkEnd w:id="37"/>
      <w:bookmarkEnd w:id="38"/>
    </w:p>
    <w:p w:rsidR="006A4790" w:rsidRPr="006438FB" w:rsidRDefault="006A4790" w:rsidP="006438FB">
      <w:pPr>
        <w:pStyle w:val="Sinespaciado1"/>
      </w:pPr>
    </w:p>
    <w:p w:rsidR="005F5A5B" w:rsidRPr="00EE327B" w:rsidRDefault="006B3B30" w:rsidP="00A548EB">
      <w:pPr>
        <w:pStyle w:val="Ttulo2"/>
        <w:numPr>
          <w:ilvl w:val="1"/>
          <w:numId w:val="52"/>
        </w:numPr>
        <w:spacing w:line="360" w:lineRule="auto"/>
        <w:rPr>
          <w:rFonts w:asciiTheme="minorHAnsi" w:hAnsiTheme="minorHAnsi" w:cstheme="minorHAnsi"/>
          <w:sz w:val="22"/>
          <w:szCs w:val="22"/>
        </w:rPr>
      </w:pPr>
      <w:r>
        <w:rPr>
          <w:rFonts w:asciiTheme="minorHAnsi" w:hAnsiTheme="minorHAnsi" w:cstheme="minorHAnsi"/>
          <w:sz w:val="22"/>
          <w:szCs w:val="22"/>
        </w:rPr>
        <w:t xml:space="preserve">MARCO </w:t>
      </w:r>
      <w:r w:rsidR="006438FB">
        <w:rPr>
          <w:rFonts w:asciiTheme="minorHAnsi" w:hAnsiTheme="minorHAnsi" w:cstheme="minorHAnsi"/>
          <w:sz w:val="22"/>
          <w:szCs w:val="22"/>
        </w:rPr>
        <w:t>CONCEPTUAL:</w:t>
      </w:r>
    </w:p>
    <w:p w:rsidR="00B67951" w:rsidRPr="00B67951" w:rsidRDefault="00B67951" w:rsidP="00B67951">
      <w:pPr>
        <w:spacing w:line="360" w:lineRule="auto"/>
        <w:jc w:val="both"/>
        <w:rPr>
          <w:rFonts w:asciiTheme="minorHAnsi" w:eastAsia="Times New Roman" w:hAnsiTheme="minorHAnsi"/>
          <w:sz w:val="22"/>
          <w:lang w:val="es-ES" w:eastAsia="es-ES"/>
        </w:rPr>
      </w:pPr>
      <w:r w:rsidRPr="00B67951">
        <w:rPr>
          <w:rFonts w:asciiTheme="minorHAnsi" w:eastAsia="Times New Roman" w:hAnsiTheme="minorHAnsi"/>
          <w:sz w:val="22"/>
          <w:lang w:val="es-ES" w:eastAsia="es-ES"/>
        </w:rPr>
        <w:t>Para facilidad y comprensión se incluyen a continuación algunas definiciones extractadas de guías y reglamentos internacionales, como el Centro Panamericano de Ingeniería Sanitaria (CEPIS), la Organizac</w:t>
      </w:r>
      <w:r>
        <w:rPr>
          <w:rFonts w:asciiTheme="minorHAnsi" w:eastAsia="Times New Roman" w:hAnsiTheme="minorHAnsi"/>
          <w:sz w:val="22"/>
          <w:lang w:val="es-ES" w:eastAsia="es-ES"/>
        </w:rPr>
        <w:t xml:space="preserve">ión Mundial de la Salud (OMS) </w:t>
      </w:r>
      <w:r w:rsidRPr="00B67951">
        <w:rPr>
          <w:rFonts w:asciiTheme="minorHAnsi" w:eastAsia="Times New Roman" w:hAnsiTheme="minorHAnsi"/>
          <w:sz w:val="22"/>
          <w:lang w:val="es-ES" w:eastAsia="es-ES"/>
        </w:rPr>
        <w:t>y las establecidas en el Decreto 351 de 2014 y 1669 de 2002, entre otras:</w:t>
      </w:r>
    </w:p>
    <w:p w:rsidR="006A4790" w:rsidRDefault="004D3D37" w:rsidP="00EF6B6C">
      <w:pPr>
        <w:pStyle w:val="Sinespaciado1"/>
        <w:tabs>
          <w:tab w:val="left" w:pos="2506"/>
        </w:tabs>
        <w:jc w:val="both"/>
        <w:rPr>
          <w:rFonts w:asciiTheme="minorHAnsi" w:hAnsiTheme="minorHAnsi"/>
          <w:b/>
          <w:sz w:val="22"/>
          <w:szCs w:val="22"/>
        </w:rPr>
      </w:pPr>
      <w:r w:rsidRPr="00D81701">
        <w:rPr>
          <w:rFonts w:asciiTheme="minorHAnsi" w:hAnsiTheme="minorHAnsi"/>
          <w:b/>
          <w:sz w:val="22"/>
          <w:szCs w:val="22"/>
        </w:rPr>
        <w:t xml:space="preserve">ALMACENAMIENTO: </w:t>
      </w:r>
      <w:r w:rsidR="00EF6B6C">
        <w:rPr>
          <w:rFonts w:asciiTheme="minorHAnsi" w:hAnsiTheme="minorHAnsi"/>
          <w:b/>
          <w:sz w:val="22"/>
          <w:szCs w:val="22"/>
        </w:rPr>
        <w:tab/>
      </w:r>
    </w:p>
    <w:p w:rsidR="004D3D37" w:rsidRPr="00D81701" w:rsidRDefault="004D3D37" w:rsidP="00D81701">
      <w:pPr>
        <w:pStyle w:val="Sinespaciado1"/>
        <w:jc w:val="both"/>
        <w:rPr>
          <w:rFonts w:asciiTheme="minorHAnsi" w:hAnsiTheme="minorHAnsi"/>
          <w:sz w:val="22"/>
          <w:szCs w:val="22"/>
        </w:rPr>
      </w:pPr>
      <w:r w:rsidRPr="00D81701">
        <w:rPr>
          <w:rFonts w:asciiTheme="minorHAnsi" w:hAnsiTheme="minorHAnsi"/>
          <w:sz w:val="22"/>
          <w:szCs w:val="22"/>
        </w:rPr>
        <w:t>Es el depósito temporal de residuos o desechos peligrosos en un espacio físico definido y por un tiempo determinado con carácter previo a su aprovechamiento y/o valorización, tratamiento y/o disposición final.</w:t>
      </w:r>
    </w:p>
    <w:p w:rsidR="006A4790" w:rsidRPr="00D81701" w:rsidRDefault="006A4790" w:rsidP="00D81701">
      <w:pPr>
        <w:pStyle w:val="Sinespaciado1"/>
        <w:jc w:val="both"/>
        <w:rPr>
          <w:rFonts w:asciiTheme="minorHAnsi" w:hAnsiTheme="minorHAnsi"/>
          <w:sz w:val="22"/>
          <w:szCs w:val="22"/>
        </w:rPr>
      </w:pPr>
    </w:p>
    <w:p w:rsidR="006A4790" w:rsidRPr="00B67951" w:rsidRDefault="004D3D37" w:rsidP="00D81701">
      <w:pPr>
        <w:pStyle w:val="Sinespaciado1"/>
        <w:jc w:val="both"/>
        <w:rPr>
          <w:rFonts w:asciiTheme="minorHAnsi" w:hAnsiTheme="minorHAnsi"/>
          <w:b/>
          <w:sz w:val="22"/>
          <w:szCs w:val="22"/>
        </w:rPr>
      </w:pPr>
      <w:r w:rsidRPr="00EF6B6C">
        <w:rPr>
          <w:rFonts w:asciiTheme="minorHAnsi" w:hAnsiTheme="minorHAnsi"/>
          <w:b/>
          <w:sz w:val="22"/>
          <w:szCs w:val="22"/>
        </w:rPr>
        <w:t xml:space="preserve">BIOSEGURIDAD: </w:t>
      </w:r>
    </w:p>
    <w:p w:rsidR="004D3D37" w:rsidRPr="00D81701" w:rsidRDefault="004D3D37" w:rsidP="00D81701">
      <w:pPr>
        <w:pStyle w:val="Sinespaciado1"/>
        <w:jc w:val="both"/>
        <w:rPr>
          <w:rFonts w:asciiTheme="minorHAnsi" w:hAnsiTheme="minorHAnsi"/>
          <w:sz w:val="22"/>
          <w:szCs w:val="22"/>
        </w:rPr>
      </w:pPr>
      <w:r w:rsidRPr="00D81701">
        <w:rPr>
          <w:rFonts w:asciiTheme="minorHAnsi" w:hAnsiTheme="minorHAnsi"/>
          <w:sz w:val="22"/>
          <w:szCs w:val="22"/>
        </w:rPr>
        <w:t>Conjunto de normas y procedimientos que garantizan el control de los factores de riesgo, la prevención de impactos nocivos y el respeto de los límites permisibles sin atentar contra la salud  de las personas que laboran y/o manipulan residuos infecciosos, de tal forma que se proteja la salud y el medio ambiente.</w:t>
      </w:r>
    </w:p>
    <w:p w:rsidR="006A4790" w:rsidRPr="00D81701" w:rsidRDefault="006A4790" w:rsidP="00D81701">
      <w:pPr>
        <w:pStyle w:val="Sinespaciado1"/>
        <w:jc w:val="both"/>
        <w:rPr>
          <w:rFonts w:asciiTheme="minorHAnsi" w:hAnsiTheme="minorHAnsi"/>
          <w:sz w:val="22"/>
          <w:szCs w:val="22"/>
        </w:rPr>
      </w:pPr>
    </w:p>
    <w:p w:rsidR="00B85AD6" w:rsidRDefault="00B85AD6" w:rsidP="00B85AD6">
      <w:pPr>
        <w:pStyle w:val="Sinespaciado1"/>
        <w:jc w:val="both"/>
        <w:rPr>
          <w:rFonts w:asciiTheme="minorHAnsi" w:hAnsiTheme="minorHAnsi"/>
          <w:b/>
          <w:sz w:val="22"/>
          <w:szCs w:val="22"/>
        </w:rPr>
      </w:pPr>
      <w:r w:rsidRPr="00B85AD6">
        <w:rPr>
          <w:rFonts w:asciiTheme="minorHAnsi" w:hAnsiTheme="minorHAnsi"/>
          <w:b/>
          <w:sz w:val="22"/>
          <w:szCs w:val="22"/>
        </w:rPr>
        <w:t xml:space="preserve">CONTAMINACION: </w:t>
      </w:r>
    </w:p>
    <w:p w:rsidR="00B85AD6" w:rsidRPr="00B85AD6" w:rsidRDefault="00B85AD6" w:rsidP="00B85AD6">
      <w:pPr>
        <w:pStyle w:val="Sinespaciado1"/>
        <w:jc w:val="both"/>
        <w:rPr>
          <w:rFonts w:asciiTheme="minorHAnsi" w:hAnsiTheme="minorHAnsi"/>
          <w:sz w:val="22"/>
          <w:szCs w:val="22"/>
        </w:rPr>
      </w:pPr>
      <w:r w:rsidRPr="00B85AD6">
        <w:rPr>
          <w:rFonts w:asciiTheme="minorHAnsi" w:hAnsiTheme="minorHAnsi"/>
          <w:sz w:val="22"/>
          <w:szCs w:val="22"/>
        </w:rPr>
        <w:t xml:space="preserve">Entrada de microorganismos o de material indeseable en una superficie, ambiente, instrumento o sustancia. </w:t>
      </w:r>
    </w:p>
    <w:p w:rsidR="00B85AD6" w:rsidRPr="00B85AD6" w:rsidRDefault="00B85AD6" w:rsidP="00B85AD6">
      <w:pPr>
        <w:pStyle w:val="Sinespaciado1"/>
        <w:jc w:val="both"/>
        <w:rPr>
          <w:rFonts w:asciiTheme="minorHAnsi" w:hAnsiTheme="minorHAnsi"/>
          <w:b/>
          <w:sz w:val="22"/>
          <w:szCs w:val="22"/>
        </w:rPr>
      </w:pPr>
    </w:p>
    <w:p w:rsidR="00B85AD6" w:rsidRDefault="00B85AD6" w:rsidP="00B85AD6">
      <w:pPr>
        <w:pStyle w:val="Sinespaciado1"/>
        <w:jc w:val="both"/>
        <w:rPr>
          <w:rFonts w:asciiTheme="minorHAnsi" w:hAnsiTheme="minorHAnsi"/>
          <w:b/>
          <w:sz w:val="22"/>
          <w:szCs w:val="22"/>
        </w:rPr>
      </w:pPr>
      <w:r w:rsidRPr="00B85AD6">
        <w:rPr>
          <w:rFonts w:asciiTheme="minorHAnsi" w:hAnsiTheme="minorHAnsi"/>
          <w:b/>
          <w:sz w:val="22"/>
          <w:szCs w:val="22"/>
        </w:rPr>
        <w:t xml:space="preserve">CONTAMINACION CRUZADA: </w:t>
      </w:r>
    </w:p>
    <w:p w:rsidR="00B85AD6" w:rsidRPr="00B85AD6" w:rsidRDefault="00B85AD6" w:rsidP="00B85AD6">
      <w:pPr>
        <w:pStyle w:val="Sinespaciado1"/>
        <w:jc w:val="both"/>
        <w:rPr>
          <w:rFonts w:asciiTheme="minorHAnsi" w:hAnsiTheme="minorHAnsi"/>
          <w:b/>
          <w:sz w:val="22"/>
          <w:szCs w:val="22"/>
        </w:rPr>
      </w:pPr>
      <w:r w:rsidRPr="00B85AD6">
        <w:rPr>
          <w:rFonts w:asciiTheme="minorHAnsi" w:hAnsiTheme="minorHAnsi"/>
          <w:sz w:val="22"/>
          <w:szCs w:val="22"/>
        </w:rPr>
        <w:t>Transmitir de un elemento o utensilio contaminado a otro limpio y desinfectado, microorganismos.</w:t>
      </w:r>
      <w:r w:rsidRPr="00B85AD6">
        <w:rPr>
          <w:rFonts w:asciiTheme="minorHAnsi" w:hAnsiTheme="minorHAnsi"/>
          <w:b/>
          <w:sz w:val="22"/>
          <w:szCs w:val="22"/>
        </w:rPr>
        <w:t xml:space="preserve"> </w:t>
      </w:r>
    </w:p>
    <w:p w:rsidR="00B85AD6" w:rsidRPr="00B85AD6" w:rsidRDefault="00B85AD6" w:rsidP="00B85AD6">
      <w:pPr>
        <w:pStyle w:val="Sinespaciado1"/>
        <w:jc w:val="both"/>
        <w:rPr>
          <w:rFonts w:asciiTheme="minorHAnsi" w:hAnsiTheme="minorHAnsi"/>
          <w:b/>
          <w:sz w:val="22"/>
          <w:szCs w:val="22"/>
        </w:rPr>
      </w:pPr>
    </w:p>
    <w:p w:rsidR="00B85AD6" w:rsidRDefault="00B85AD6" w:rsidP="00B85AD6">
      <w:pPr>
        <w:pStyle w:val="Sinespaciado1"/>
        <w:jc w:val="both"/>
        <w:rPr>
          <w:rFonts w:asciiTheme="minorHAnsi" w:hAnsiTheme="minorHAnsi"/>
          <w:b/>
          <w:sz w:val="22"/>
          <w:szCs w:val="22"/>
        </w:rPr>
      </w:pPr>
      <w:r w:rsidRPr="00B85AD6">
        <w:rPr>
          <w:rFonts w:asciiTheme="minorHAnsi" w:hAnsiTheme="minorHAnsi"/>
          <w:b/>
          <w:sz w:val="22"/>
          <w:szCs w:val="22"/>
        </w:rPr>
        <w:t xml:space="preserve">CONTROL: </w:t>
      </w:r>
    </w:p>
    <w:p w:rsidR="00B85AD6" w:rsidRPr="00B85AD6" w:rsidRDefault="00B85AD6" w:rsidP="00B85AD6">
      <w:pPr>
        <w:pStyle w:val="Sinespaciado1"/>
        <w:jc w:val="both"/>
        <w:rPr>
          <w:rFonts w:asciiTheme="minorHAnsi" w:hAnsiTheme="minorHAnsi"/>
          <w:sz w:val="22"/>
          <w:szCs w:val="22"/>
        </w:rPr>
      </w:pPr>
      <w:r w:rsidRPr="00B85AD6">
        <w:rPr>
          <w:rFonts w:asciiTheme="minorHAnsi" w:hAnsiTheme="minorHAnsi"/>
          <w:sz w:val="22"/>
          <w:szCs w:val="22"/>
        </w:rPr>
        <w:t>Inspección, vigilancia que se ejerce sobre procesos y actividades con el fin de prevenir.</w:t>
      </w:r>
    </w:p>
    <w:p w:rsidR="00B85AD6" w:rsidRPr="00B85AD6" w:rsidRDefault="00B85AD6" w:rsidP="00B85AD6">
      <w:pPr>
        <w:pStyle w:val="Sinespaciado1"/>
        <w:jc w:val="both"/>
        <w:rPr>
          <w:rFonts w:asciiTheme="minorHAnsi" w:hAnsiTheme="minorHAnsi"/>
          <w:b/>
          <w:sz w:val="22"/>
          <w:szCs w:val="22"/>
        </w:rPr>
      </w:pPr>
    </w:p>
    <w:p w:rsidR="00B85AD6" w:rsidRDefault="00B85AD6" w:rsidP="00B85AD6">
      <w:pPr>
        <w:pStyle w:val="Sinespaciado1"/>
        <w:jc w:val="both"/>
        <w:rPr>
          <w:rFonts w:asciiTheme="minorHAnsi" w:hAnsiTheme="minorHAnsi"/>
          <w:b/>
          <w:sz w:val="22"/>
          <w:szCs w:val="22"/>
        </w:rPr>
      </w:pPr>
      <w:r w:rsidRPr="00B85AD6">
        <w:rPr>
          <w:rFonts w:asciiTheme="minorHAnsi" w:hAnsiTheme="minorHAnsi"/>
          <w:b/>
          <w:sz w:val="22"/>
          <w:szCs w:val="22"/>
        </w:rPr>
        <w:t>DESINFECCION:</w:t>
      </w:r>
    </w:p>
    <w:p w:rsidR="00B85AD6" w:rsidRDefault="00B85AD6" w:rsidP="00B85AD6">
      <w:pPr>
        <w:pStyle w:val="Sinespaciado1"/>
        <w:jc w:val="both"/>
        <w:rPr>
          <w:rFonts w:asciiTheme="minorHAnsi" w:hAnsiTheme="minorHAnsi"/>
          <w:sz w:val="22"/>
          <w:szCs w:val="22"/>
        </w:rPr>
      </w:pPr>
      <w:r w:rsidRPr="00B85AD6">
        <w:rPr>
          <w:rFonts w:asciiTheme="minorHAnsi" w:hAnsiTheme="minorHAnsi"/>
          <w:sz w:val="22"/>
          <w:szCs w:val="22"/>
        </w:rPr>
        <w:t>Es el tratamiento físico-químico o biológico aplicado a las superficies limpias con el fin de destruir las células vegetativas.</w:t>
      </w:r>
    </w:p>
    <w:p w:rsidR="00390ADD" w:rsidRDefault="00390ADD" w:rsidP="00B85AD6">
      <w:pPr>
        <w:pStyle w:val="Sinespaciado1"/>
        <w:jc w:val="both"/>
        <w:rPr>
          <w:rFonts w:asciiTheme="minorHAnsi" w:hAnsiTheme="minorHAnsi"/>
          <w:sz w:val="22"/>
          <w:szCs w:val="22"/>
        </w:rPr>
      </w:pPr>
    </w:p>
    <w:p w:rsidR="00390ADD" w:rsidRDefault="00390ADD" w:rsidP="00B85AD6">
      <w:pPr>
        <w:pStyle w:val="Sinespaciado1"/>
        <w:jc w:val="both"/>
        <w:rPr>
          <w:rFonts w:asciiTheme="minorHAnsi" w:hAnsiTheme="minorHAnsi"/>
          <w:sz w:val="22"/>
          <w:szCs w:val="22"/>
        </w:rPr>
      </w:pPr>
    </w:p>
    <w:p w:rsidR="00390ADD" w:rsidRPr="00B85AD6" w:rsidRDefault="00390ADD" w:rsidP="00B85AD6">
      <w:pPr>
        <w:pStyle w:val="Sinespaciado1"/>
        <w:jc w:val="both"/>
        <w:rPr>
          <w:rFonts w:asciiTheme="minorHAnsi" w:hAnsiTheme="minorHAnsi"/>
          <w:b/>
          <w:sz w:val="22"/>
          <w:szCs w:val="22"/>
        </w:rPr>
      </w:pPr>
    </w:p>
    <w:p w:rsidR="00B85AD6" w:rsidRDefault="00B85AD6" w:rsidP="00D81701">
      <w:pPr>
        <w:pStyle w:val="Sinespaciado1"/>
        <w:jc w:val="both"/>
        <w:rPr>
          <w:rFonts w:asciiTheme="minorHAnsi" w:hAnsiTheme="minorHAnsi"/>
          <w:b/>
          <w:sz w:val="22"/>
          <w:szCs w:val="22"/>
        </w:rPr>
      </w:pPr>
    </w:p>
    <w:p w:rsidR="006A4790" w:rsidRPr="00B67951" w:rsidRDefault="004D3D37" w:rsidP="00D81701">
      <w:pPr>
        <w:pStyle w:val="Sinespaciado1"/>
        <w:jc w:val="both"/>
        <w:rPr>
          <w:rFonts w:asciiTheme="minorHAnsi" w:hAnsiTheme="minorHAnsi"/>
          <w:b/>
          <w:sz w:val="22"/>
          <w:szCs w:val="22"/>
        </w:rPr>
      </w:pPr>
      <w:r w:rsidRPr="00EF6B6C">
        <w:rPr>
          <w:rFonts w:asciiTheme="minorHAnsi" w:hAnsiTheme="minorHAnsi"/>
          <w:b/>
          <w:sz w:val="22"/>
          <w:szCs w:val="22"/>
        </w:rPr>
        <w:t xml:space="preserve">DISPOSICIÓN FINAL: </w:t>
      </w:r>
    </w:p>
    <w:p w:rsidR="00EF6B6C" w:rsidRDefault="004D3D37" w:rsidP="00D81701">
      <w:pPr>
        <w:pStyle w:val="Sinespaciado1"/>
        <w:jc w:val="both"/>
        <w:rPr>
          <w:rFonts w:asciiTheme="minorHAnsi" w:hAnsiTheme="minorHAnsi"/>
          <w:sz w:val="22"/>
          <w:szCs w:val="22"/>
        </w:rPr>
      </w:pPr>
      <w:r w:rsidRPr="00D81701">
        <w:rPr>
          <w:rFonts w:asciiTheme="minorHAnsi" w:hAnsiTheme="minorHAnsi"/>
          <w:sz w:val="22"/>
          <w:szCs w:val="22"/>
        </w:rPr>
        <w:t>Es el proceso de aislar y confinar los residuos o desechos peligrosos, en especial los no aprovechables, en lugares especialmente seleccionados, diseñados y debidamente autorizados, para evitar la contaminación y los daños o riesgos a la salud humana y al ambiente.</w:t>
      </w:r>
    </w:p>
    <w:p w:rsidR="00EF6B6C" w:rsidRDefault="00EF6B6C" w:rsidP="00D81701">
      <w:pPr>
        <w:pStyle w:val="Sinespaciado1"/>
        <w:jc w:val="both"/>
        <w:rPr>
          <w:rFonts w:asciiTheme="minorHAnsi" w:hAnsiTheme="minorHAnsi"/>
          <w:sz w:val="22"/>
          <w:szCs w:val="22"/>
        </w:rPr>
      </w:pPr>
    </w:p>
    <w:p w:rsidR="00B85AD6" w:rsidRDefault="00B85AD6" w:rsidP="00B85AD6">
      <w:pPr>
        <w:pStyle w:val="Sinespaciado1"/>
        <w:jc w:val="both"/>
        <w:rPr>
          <w:rFonts w:asciiTheme="minorHAnsi" w:hAnsiTheme="minorHAnsi"/>
          <w:b/>
          <w:sz w:val="22"/>
          <w:szCs w:val="22"/>
        </w:rPr>
      </w:pPr>
      <w:r w:rsidRPr="00B85AD6">
        <w:rPr>
          <w:rFonts w:asciiTheme="minorHAnsi" w:hAnsiTheme="minorHAnsi"/>
          <w:b/>
          <w:sz w:val="22"/>
          <w:szCs w:val="22"/>
        </w:rPr>
        <w:lastRenderedPageBreak/>
        <w:t xml:space="preserve">ESTERILIZACIÓN: </w:t>
      </w:r>
    </w:p>
    <w:p w:rsidR="00B85AD6" w:rsidRPr="00B85AD6" w:rsidRDefault="00B85AD6" w:rsidP="00B85AD6">
      <w:pPr>
        <w:pStyle w:val="Sinespaciado1"/>
        <w:jc w:val="both"/>
        <w:rPr>
          <w:rFonts w:asciiTheme="minorHAnsi" w:hAnsiTheme="minorHAnsi"/>
          <w:sz w:val="22"/>
          <w:szCs w:val="22"/>
        </w:rPr>
      </w:pPr>
      <w:r w:rsidRPr="00B85AD6">
        <w:rPr>
          <w:rFonts w:asciiTheme="minorHAnsi" w:hAnsiTheme="minorHAnsi"/>
          <w:sz w:val="22"/>
          <w:szCs w:val="22"/>
        </w:rPr>
        <w:t>Proceso que destruye todas las formas de microorganismos, incluso las bacterias vegetativas y las que forman esporas, los virus hidrófilos y lipofílicos, los parásitos y los hongos que se presentan en objetos inanimados (instrumentos que entren en contacto con áreas no estériles del cuerpo).</w:t>
      </w:r>
    </w:p>
    <w:p w:rsidR="00B85AD6" w:rsidRPr="00B85AD6" w:rsidRDefault="00B85AD6" w:rsidP="00B85AD6">
      <w:pPr>
        <w:pStyle w:val="Sinespaciado1"/>
        <w:jc w:val="both"/>
        <w:rPr>
          <w:rFonts w:asciiTheme="minorHAnsi" w:hAnsiTheme="minorHAnsi"/>
          <w:b/>
          <w:sz w:val="22"/>
          <w:szCs w:val="22"/>
        </w:rPr>
      </w:pPr>
    </w:p>
    <w:p w:rsidR="00B85AD6" w:rsidRDefault="00B85AD6" w:rsidP="00B85AD6">
      <w:pPr>
        <w:pStyle w:val="Sinespaciado1"/>
        <w:jc w:val="both"/>
        <w:rPr>
          <w:rFonts w:asciiTheme="minorHAnsi" w:hAnsiTheme="minorHAnsi"/>
          <w:b/>
          <w:sz w:val="22"/>
          <w:szCs w:val="22"/>
        </w:rPr>
      </w:pPr>
      <w:r w:rsidRPr="00B85AD6">
        <w:rPr>
          <w:rFonts w:asciiTheme="minorHAnsi" w:hAnsiTheme="minorHAnsi"/>
          <w:b/>
          <w:sz w:val="22"/>
          <w:szCs w:val="22"/>
        </w:rPr>
        <w:t xml:space="preserve">FLUIDOS CORPORALES: </w:t>
      </w:r>
    </w:p>
    <w:p w:rsidR="00B85AD6" w:rsidRPr="00B85AD6" w:rsidRDefault="00B85AD6" w:rsidP="00B85AD6">
      <w:pPr>
        <w:pStyle w:val="Sinespaciado1"/>
        <w:jc w:val="both"/>
        <w:rPr>
          <w:rFonts w:asciiTheme="minorHAnsi" w:hAnsiTheme="minorHAnsi"/>
          <w:sz w:val="22"/>
          <w:szCs w:val="22"/>
        </w:rPr>
      </w:pPr>
      <w:r w:rsidRPr="00B85AD6">
        <w:rPr>
          <w:rFonts w:asciiTheme="minorHAnsi" w:hAnsiTheme="minorHAnsi"/>
          <w:sz w:val="22"/>
          <w:szCs w:val="22"/>
        </w:rPr>
        <w:t>Líquidos emanados o derivados de seres humanos, incluyendo pero sin limitarse a sangre, líquido cefalorraquídeo, sinovial, pleural, peritoneal, y fluidos pericárdicos; semen y secreciones vaginales.</w:t>
      </w:r>
    </w:p>
    <w:p w:rsidR="00B85AD6" w:rsidRDefault="00B85AD6" w:rsidP="00D81701">
      <w:pPr>
        <w:pStyle w:val="Sinespaciado1"/>
        <w:jc w:val="both"/>
        <w:rPr>
          <w:rFonts w:asciiTheme="minorHAnsi" w:hAnsiTheme="minorHAnsi"/>
          <w:b/>
          <w:sz w:val="22"/>
          <w:szCs w:val="22"/>
        </w:rPr>
      </w:pPr>
    </w:p>
    <w:p w:rsidR="00EF6B6C" w:rsidRPr="00EF6B6C" w:rsidRDefault="004D3D37" w:rsidP="00D81701">
      <w:pPr>
        <w:pStyle w:val="Sinespaciado1"/>
        <w:jc w:val="both"/>
        <w:rPr>
          <w:rFonts w:asciiTheme="minorHAnsi" w:hAnsiTheme="minorHAnsi"/>
          <w:b/>
          <w:sz w:val="22"/>
          <w:szCs w:val="22"/>
        </w:rPr>
      </w:pPr>
      <w:r w:rsidRPr="00EF6B6C">
        <w:rPr>
          <w:rFonts w:asciiTheme="minorHAnsi" w:hAnsiTheme="minorHAnsi"/>
          <w:b/>
          <w:sz w:val="22"/>
          <w:szCs w:val="22"/>
        </w:rPr>
        <w:t xml:space="preserve">FÁRMACO: </w:t>
      </w:r>
    </w:p>
    <w:p w:rsidR="004D3D37" w:rsidRPr="00D81701" w:rsidRDefault="004D3D37" w:rsidP="00D81701">
      <w:pPr>
        <w:pStyle w:val="Sinespaciado1"/>
        <w:jc w:val="both"/>
        <w:rPr>
          <w:rFonts w:asciiTheme="minorHAnsi" w:hAnsiTheme="minorHAnsi"/>
          <w:sz w:val="22"/>
          <w:szCs w:val="22"/>
        </w:rPr>
      </w:pPr>
      <w:r w:rsidRPr="00D81701">
        <w:rPr>
          <w:rFonts w:asciiTheme="minorHAnsi" w:hAnsiTheme="minorHAnsi"/>
          <w:sz w:val="22"/>
          <w:szCs w:val="22"/>
        </w:rPr>
        <w:t>Es el principio activo de un producto farmacéutico.</w:t>
      </w:r>
    </w:p>
    <w:p w:rsidR="008667EB" w:rsidRPr="00D81701" w:rsidRDefault="008667EB" w:rsidP="00D81701">
      <w:pPr>
        <w:pStyle w:val="Sinespaciado1"/>
        <w:jc w:val="both"/>
        <w:rPr>
          <w:rFonts w:asciiTheme="minorHAnsi" w:hAnsiTheme="minorHAnsi"/>
          <w:sz w:val="22"/>
          <w:szCs w:val="22"/>
          <w:lang w:val="es-CO"/>
        </w:rPr>
      </w:pPr>
    </w:p>
    <w:p w:rsidR="00B85AD6" w:rsidRDefault="00B85AD6" w:rsidP="00D81701">
      <w:pPr>
        <w:pStyle w:val="Sinespaciado1"/>
        <w:jc w:val="both"/>
        <w:rPr>
          <w:rFonts w:asciiTheme="minorHAnsi" w:hAnsiTheme="minorHAnsi"/>
          <w:b/>
          <w:sz w:val="22"/>
          <w:szCs w:val="22"/>
          <w:lang w:val="es-CO"/>
        </w:rPr>
      </w:pPr>
      <w:r w:rsidRPr="00B85AD6">
        <w:rPr>
          <w:rFonts w:asciiTheme="minorHAnsi" w:hAnsiTheme="minorHAnsi"/>
          <w:b/>
          <w:sz w:val="22"/>
          <w:szCs w:val="22"/>
          <w:lang w:val="es-CO"/>
        </w:rPr>
        <w:t xml:space="preserve">GENERADOR:  </w:t>
      </w:r>
    </w:p>
    <w:p w:rsidR="00B85AD6" w:rsidRPr="00B85AD6" w:rsidRDefault="00B85AD6" w:rsidP="00D81701">
      <w:pPr>
        <w:pStyle w:val="Sinespaciado1"/>
        <w:jc w:val="both"/>
        <w:rPr>
          <w:rFonts w:asciiTheme="minorHAnsi" w:hAnsiTheme="minorHAnsi"/>
          <w:sz w:val="22"/>
          <w:szCs w:val="22"/>
          <w:lang w:val="es-CO"/>
        </w:rPr>
      </w:pPr>
      <w:r w:rsidRPr="00B85AD6">
        <w:rPr>
          <w:rFonts w:asciiTheme="minorHAnsi" w:hAnsiTheme="minorHAnsi"/>
          <w:sz w:val="22"/>
          <w:szCs w:val="22"/>
          <w:lang w:val="es-CO"/>
        </w:rPr>
        <w:t>Es la persona natural o jurídica que produce residuos hospitalarios y similares en desarrollo de las actividades, manejo e instalaciones relacionadas con la prestación de servicios de salud, incluidas las acciones de promoción de la salud, prevención de la enfermedad, diagnóstico, tratamiento y rehabilitación; la docencia e investigación con organismos vivos o con cadáveres; los bioterios y laboratorios de biotecnología; los cementerios, morgues, funerarias y hornos crematorios, los consultorios, clínicas, farmacias, centros de pigmentación y/o tatuajes, laboratorios veterinarios, centros de zoonosis, zoológicos, laboratorios farmacéuticos y de producción de dispositivos médicos.</w:t>
      </w:r>
    </w:p>
    <w:p w:rsidR="00B85AD6" w:rsidRDefault="00B85AD6" w:rsidP="00D81701">
      <w:pPr>
        <w:pStyle w:val="Sinespaciado1"/>
        <w:jc w:val="both"/>
        <w:rPr>
          <w:rFonts w:asciiTheme="minorHAnsi" w:hAnsiTheme="minorHAnsi"/>
          <w:b/>
          <w:sz w:val="22"/>
          <w:szCs w:val="22"/>
          <w:lang w:val="es-CO"/>
        </w:rPr>
      </w:pPr>
    </w:p>
    <w:p w:rsidR="008667EB" w:rsidRPr="00B67951" w:rsidRDefault="004D3D37" w:rsidP="00D81701">
      <w:pPr>
        <w:pStyle w:val="Sinespaciado1"/>
        <w:jc w:val="both"/>
        <w:rPr>
          <w:rFonts w:asciiTheme="minorHAnsi" w:hAnsiTheme="minorHAnsi"/>
          <w:b/>
          <w:sz w:val="22"/>
          <w:szCs w:val="22"/>
          <w:lang w:val="es-CO"/>
        </w:rPr>
      </w:pPr>
      <w:r w:rsidRPr="00EF6B6C">
        <w:rPr>
          <w:rFonts w:asciiTheme="minorHAnsi" w:hAnsiTheme="minorHAnsi"/>
          <w:b/>
          <w:sz w:val="22"/>
          <w:szCs w:val="22"/>
          <w:lang w:val="es-CO"/>
        </w:rPr>
        <w:t xml:space="preserve">GESTIÓN: </w:t>
      </w:r>
    </w:p>
    <w:p w:rsidR="00EF6B6C" w:rsidRDefault="00184D2F" w:rsidP="00EF6B6C">
      <w:pPr>
        <w:pStyle w:val="Sinespaciado1"/>
        <w:jc w:val="both"/>
        <w:rPr>
          <w:rFonts w:asciiTheme="minorHAnsi" w:hAnsiTheme="minorHAnsi"/>
          <w:sz w:val="22"/>
          <w:szCs w:val="22"/>
          <w:lang w:val="es-CO"/>
        </w:rPr>
      </w:pPr>
      <w:r w:rsidRPr="00D81701">
        <w:rPr>
          <w:rFonts w:asciiTheme="minorHAnsi" w:hAnsiTheme="minorHAnsi"/>
          <w:sz w:val="22"/>
          <w:szCs w:val="22"/>
          <w:lang w:val="es-CO"/>
        </w:rPr>
        <w:t>Es un conjunto de los métodos, procedimientos y acciones desarrollados</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por la Gerencia, Dirección o Administración del generador de residuo</w:t>
      </w:r>
      <w:r w:rsidR="005F5A5B" w:rsidRPr="00D81701">
        <w:rPr>
          <w:rFonts w:asciiTheme="minorHAnsi" w:hAnsiTheme="minorHAnsi"/>
          <w:sz w:val="22"/>
          <w:szCs w:val="22"/>
          <w:lang w:val="es-CO"/>
        </w:rPr>
        <w:t xml:space="preserve">s </w:t>
      </w:r>
      <w:r w:rsidRPr="00D81701">
        <w:rPr>
          <w:rFonts w:asciiTheme="minorHAnsi" w:hAnsiTheme="minorHAnsi"/>
          <w:sz w:val="22"/>
          <w:szCs w:val="22"/>
          <w:lang w:val="es-CO"/>
        </w:rPr>
        <w:t>hospitalarios y similares, sean estas personas naturales o jurídicas y por lo</w:t>
      </w:r>
      <w:r w:rsidR="005F5A5B" w:rsidRPr="00D81701">
        <w:rPr>
          <w:rFonts w:asciiTheme="minorHAnsi" w:hAnsiTheme="minorHAnsi"/>
          <w:sz w:val="22"/>
          <w:szCs w:val="22"/>
          <w:lang w:val="es-CO"/>
        </w:rPr>
        <w:t xml:space="preserve">s </w:t>
      </w:r>
      <w:r w:rsidRPr="00D81701">
        <w:rPr>
          <w:rFonts w:asciiTheme="minorHAnsi" w:hAnsiTheme="minorHAnsi"/>
          <w:sz w:val="22"/>
          <w:szCs w:val="22"/>
          <w:lang w:val="es-CO"/>
        </w:rPr>
        <w:t>prestadores del servicio de desactivación y del servicio público especial de</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aseo, para garantizar el cumplimiento de la normatividad vigente sobre residuos</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hospitalarios y similares.</w:t>
      </w:r>
    </w:p>
    <w:p w:rsidR="00EF6B6C" w:rsidRPr="00D81701" w:rsidRDefault="00EF6B6C" w:rsidP="00EF6B6C">
      <w:pPr>
        <w:pStyle w:val="Sinespaciado1"/>
        <w:jc w:val="both"/>
        <w:rPr>
          <w:rFonts w:asciiTheme="minorHAnsi" w:hAnsiTheme="minorHAnsi"/>
          <w:sz w:val="22"/>
          <w:szCs w:val="22"/>
          <w:lang w:val="es-CO"/>
        </w:rPr>
      </w:pPr>
    </w:p>
    <w:p w:rsidR="008667EB" w:rsidRPr="00B67951" w:rsidRDefault="004D3D37" w:rsidP="00D81701">
      <w:pPr>
        <w:pStyle w:val="Sinespaciado1"/>
        <w:jc w:val="both"/>
        <w:rPr>
          <w:rFonts w:asciiTheme="minorHAnsi" w:hAnsiTheme="minorHAnsi"/>
          <w:b/>
          <w:sz w:val="22"/>
          <w:szCs w:val="22"/>
          <w:lang w:val="es-CO"/>
        </w:rPr>
      </w:pPr>
      <w:r w:rsidRPr="00EF6B6C">
        <w:rPr>
          <w:rFonts w:asciiTheme="minorHAnsi" w:hAnsiTheme="minorHAnsi"/>
          <w:b/>
          <w:sz w:val="22"/>
          <w:szCs w:val="22"/>
          <w:lang w:val="es-CO"/>
        </w:rPr>
        <w:t>GESTIÓN INTEGRAL:</w:t>
      </w:r>
      <w:r w:rsidR="00184D2F" w:rsidRPr="00EF6B6C">
        <w:rPr>
          <w:rFonts w:asciiTheme="minorHAnsi" w:hAnsiTheme="minorHAnsi"/>
          <w:b/>
          <w:sz w:val="22"/>
          <w:szCs w:val="22"/>
          <w:lang w:val="es-CO"/>
        </w:rPr>
        <w:t xml:space="preserve"> </w:t>
      </w:r>
    </w:p>
    <w:p w:rsidR="00184D2F" w:rsidRPr="00D81701" w:rsidRDefault="00184D2F" w:rsidP="00D81701">
      <w:pPr>
        <w:pStyle w:val="Sinespaciado1"/>
        <w:jc w:val="both"/>
        <w:rPr>
          <w:rFonts w:asciiTheme="minorHAnsi" w:hAnsiTheme="minorHAnsi"/>
          <w:sz w:val="22"/>
          <w:szCs w:val="22"/>
          <w:lang w:val="es-CO"/>
        </w:rPr>
      </w:pPr>
      <w:r w:rsidRPr="00D81701">
        <w:rPr>
          <w:rFonts w:asciiTheme="minorHAnsi" w:hAnsiTheme="minorHAnsi"/>
          <w:sz w:val="22"/>
          <w:szCs w:val="22"/>
          <w:lang w:val="es-CO"/>
        </w:rPr>
        <w:t>Es el manejo que implica la cobertura y planeación de todas</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las actividades relacionadas con la gestión de los residuos hospitalarios y similares</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desde su generación hasta su disposición final.</w:t>
      </w:r>
    </w:p>
    <w:p w:rsidR="009B0B91" w:rsidRPr="00D81701" w:rsidRDefault="00EF6B6C" w:rsidP="00EF6B6C">
      <w:pPr>
        <w:pStyle w:val="Sinespaciado1"/>
        <w:tabs>
          <w:tab w:val="left" w:pos="1702"/>
        </w:tabs>
        <w:jc w:val="both"/>
        <w:rPr>
          <w:rFonts w:asciiTheme="minorHAnsi" w:hAnsiTheme="minorHAnsi"/>
          <w:sz w:val="22"/>
          <w:szCs w:val="22"/>
          <w:lang w:val="es-CO"/>
        </w:rPr>
      </w:pPr>
      <w:r>
        <w:rPr>
          <w:rFonts w:asciiTheme="minorHAnsi" w:hAnsiTheme="minorHAnsi"/>
          <w:sz w:val="22"/>
          <w:szCs w:val="22"/>
          <w:lang w:val="es-CO"/>
        </w:rPr>
        <w:tab/>
      </w:r>
    </w:p>
    <w:p w:rsidR="00B85AD6" w:rsidRDefault="00B85AD6" w:rsidP="00B85AD6">
      <w:pPr>
        <w:pStyle w:val="Sinespaciado1"/>
        <w:jc w:val="both"/>
        <w:rPr>
          <w:rFonts w:asciiTheme="minorHAnsi" w:hAnsiTheme="minorHAnsi"/>
          <w:b/>
          <w:sz w:val="22"/>
          <w:szCs w:val="22"/>
          <w:lang w:val="es-CO"/>
        </w:rPr>
      </w:pPr>
      <w:r w:rsidRPr="00B85AD6">
        <w:rPr>
          <w:rFonts w:asciiTheme="minorHAnsi" w:hAnsiTheme="minorHAnsi"/>
          <w:b/>
          <w:sz w:val="22"/>
          <w:szCs w:val="22"/>
          <w:lang w:val="es-CO"/>
        </w:rPr>
        <w:t xml:space="preserve">INACTIVACION: </w:t>
      </w:r>
    </w:p>
    <w:p w:rsidR="00B85AD6" w:rsidRPr="00B85AD6" w:rsidRDefault="00B85AD6" w:rsidP="00B85AD6">
      <w:pPr>
        <w:pStyle w:val="Sinespaciado1"/>
        <w:jc w:val="both"/>
        <w:rPr>
          <w:rFonts w:asciiTheme="minorHAnsi" w:hAnsiTheme="minorHAnsi"/>
          <w:b/>
          <w:sz w:val="22"/>
          <w:szCs w:val="22"/>
          <w:lang w:val="es-CO"/>
        </w:rPr>
      </w:pPr>
      <w:r w:rsidRPr="00B85AD6">
        <w:rPr>
          <w:rFonts w:asciiTheme="minorHAnsi" w:hAnsiTheme="minorHAnsi"/>
          <w:sz w:val="22"/>
          <w:szCs w:val="22"/>
          <w:lang w:val="es-CO"/>
        </w:rPr>
        <w:t>Cesar la actividad de los microorganismos.</w:t>
      </w:r>
    </w:p>
    <w:p w:rsidR="00B85AD6" w:rsidRPr="00B85AD6" w:rsidRDefault="00B85AD6" w:rsidP="00B85AD6">
      <w:pPr>
        <w:pStyle w:val="Sinespaciado1"/>
        <w:jc w:val="both"/>
        <w:rPr>
          <w:rFonts w:asciiTheme="minorHAnsi" w:hAnsiTheme="minorHAnsi"/>
          <w:b/>
          <w:sz w:val="22"/>
          <w:szCs w:val="22"/>
          <w:lang w:val="es-CO"/>
        </w:rPr>
      </w:pPr>
    </w:p>
    <w:p w:rsidR="00B85AD6" w:rsidRDefault="00B85AD6" w:rsidP="00B85AD6">
      <w:pPr>
        <w:pStyle w:val="Sinespaciado1"/>
        <w:jc w:val="both"/>
        <w:rPr>
          <w:rFonts w:asciiTheme="minorHAnsi" w:hAnsiTheme="minorHAnsi"/>
          <w:b/>
          <w:sz w:val="22"/>
          <w:szCs w:val="22"/>
          <w:lang w:val="es-CO"/>
        </w:rPr>
      </w:pPr>
      <w:r w:rsidRPr="00B85AD6">
        <w:rPr>
          <w:rFonts w:asciiTheme="minorHAnsi" w:hAnsiTheme="minorHAnsi"/>
          <w:b/>
          <w:sz w:val="22"/>
          <w:szCs w:val="22"/>
          <w:lang w:val="es-CO"/>
        </w:rPr>
        <w:t xml:space="preserve">INCINERACION: </w:t>
      </w:r>
    </w:p>
    <w:p w:rsidR="00B85AD6" w:rsidRPr="00B85AD6" w:rsidRDefault="00B85AD6" w:rsidP="00B85AD6">
      <w:pPr>
        <w:pStyle w:val="Sinespaciado1"/>
        <w:jc w:val="both"/>
        <w:rPr>
          <w:rFonts w:asciiTheme="minorHAnsi" w:hAnsiTheme="minorHAnsi"/>
          <w:sz w:val="22"/>
          <w:szCs w:val="22"/>
          <w:lang w:val="es-CO"/>
        </w:rPr>
      </w:pPr>
      <w:r w:rsidRPr="00B85AD6">
        <w:rPr>
          <w:rFonts w:asciiTheme="minorHAnsi" w:hAnsiTheme="minorHAnsi"/>
          <w:sz w:val="22"/>
          <w:szCs w:val="22"/>
          <w:lang w:val="es-CO"/>
        </w:rPr>
        <w:t xml:space="preserve">Proceso de combustión controlada que transforma la fracción combustible de los residuos en productos gaseosos y un residuo sólido inerte de menor peso y volumen que el material original. </w:t>
      </w:r>
    </w:p>
    <w:p w:rsidR="00B85AD6" w:rsidRPr="00B85AD6" w:rsidRDefault="00B85AD6" w:rsidP="00B85AD6">
      <w:pPr>
        <w:pStyle w:val="Sinespaciado1"/>
        <w:jc w:val="both"/>
        <w:rPr>
          <w:rFonts w:asciiTheme="minorHAnsi" w:hAnsiTheme="minorHAnsi"/>
          <w:b/>
          <w:sz w:val="22"/>
          <w:szCs w:val="22"/>
          <w:lang w:val="es-CO"/>
        </w:rPr>
      </w:pPr>
    </w:p>
    <w:p w:rsidR="00B85AD6" w:rsidRDefault="00B85AD6" w:rsidP="00B85AD6">
      <w:pPr>
        <w:pStyle w:val="Sinespaciado1"/>
        <w:jc w:val="both"/>
        <w:rPr>
          <w:rFonts w:asciiTheme="minorHAnsi" w:hAnsiTheme="minorHAnsi"/>
          <w:b/>
          <w:sz w:val="22"/>
          <w:szCs w:val="22"/>
          <w:lang w:val="es-CO"/>
        </w:rPr>
      </w:pPr>
      <w:r w:rsidRPr="00B85AD6">
        <w:rPr>
          <w:rFonts w:asciiTheme="minorHAnsi" w:hAnsiTheme="minorHAnsi"/>
          <w:b/>
          <w:sz w:val="22"/>
          <w:szCs w:val="22"/>
          <w:lang w:val="es-CO"/>
        </w:rPr>
        <w:t xml:space="preserve">INFECCION INTRAHOSPITALARIA: </w:t>
      </w:r>
    </w:p>
    <w:p w:rsidR="00B85AD6" w:rsidRPr="00B85AD6" w:rsidRDefault="00B85AD6" w:rsidP="00B85AD6">
      <w:pPr>
        <w:pStyle w:val="Sinespaciado1"/>
        <w:jc w:val="both"/>
        <w:rPr>
          <w:rFonts w:asciiTheme="minorHAnsi" w:hAnsiTheme="minorHAnsi"/>
          <w:sz w:val="22"/>
          <w:szCs w:val="22"/>
          <w:lang w:val="es-CO"/>
        </w:rPr>
      </w:pPr>
      <w:r w:rsidRPr="00B85AD6">
        <w:rPr>
          <w:rFonts w:asciiTheme="minorHAnsi" w:hAnsiTheme="minorHAnsi"/>
          <w:sz w:val="22"/>
          <w:szCs w:val="22"/>
          <w:lang w:val="es-CO"/>
        </w:rPr>
        <w:t>Es aquella que no está presente, ni en período de incubación, en el momento de ingreso y se adquirió durante la hospitalización, manifestándose durante la hospitalización o después del egreso del paciente.</w:t>
      </w:r>
    </w:p>
    <w:p w:rsidR="00B85AD6" w:rsidRDefault="00B85AD6" w:rsidP="00D81701">
      <w:pPr>
        <w:pStyle w:val="Sinespaciado1"/>
        <w:jc w:val="both"/>
        <w:rPr>
          <w:rFonts w:asciiTheme="minorHAnsi" w:hAnsiTheme="minorHAnsi"/>
          <w:b/>
          <w:sz w:val="22"/>
          <w:szCs w:val="22"/>
          <w:lang w:val="es-CO"/>
        </w:rPr>
      </w:pPr>
    </w:p>
    <w:p w:rsidR="00B85AD6" w:rsidRPr="00EF6B6C" w:rsidRDefault="00B85AD6" w:rsidP="00B85AD6">
      <w:pPr>
        <w:pStyle w:val="Sinespaciado1"/>
        <w:jc w:val="both"/>
        <w:rPr>
          <w:rFonts w:asciiTheme="minorHAnsi" w:hAnsiTheme="minorHAnsi"/>
          <w:b/>
          <w:sz w:val="22"/>
          <w:szCs w:val="22"/>
        </w:rPr>
      </w:pPr>
      <w:r w:rsidRPr="00EF6B6C">
        <w:rPr>
          <w:rFonts w:asciiTheme="minorHAnsi" w:hAnsiTheme="minorHAnsi"/>
          <w:b/>
          <w:sz w:val="22"/>
          <w:szCs w:val="22"/>
        </w:rPr>
        <w:t xml:space="preserve">PERSONAL ENCARGADO DE RESIDUOS HOSPITALARIOS: </w:t>
      </w:r>
    </w:p>
    <w:p w:rsidR="00B85AD6" w:rsidRPr="00D81701" w:rsidRDefault="00B85AD6" w:rsidP="00B85AD6">
      <w:pPr>
        <w:pStyle w:val="Sinespaciado1"/>
        <w:jc w:val="both"/>
        <w:rPr>
          <w:rFonts w:asciiTheme="minorHAnsi" w:hAnsiTheme="minorHAnsi"/>
          <w:sz w:val="22"/>
          <w:szCs w:val="22"/>
          <w:lang w:val="es-CO"/>
        </w:rPr>
      </w:pPr>
      <w:r w:rsidRPr="00D81701">
        <w:rPr>
          <w:rFonts w:asciiTheme="minorHAnsi" w:hAnsiTheme="minorHAnsi"/>
          <w:sz w:val="22"/>
          <w:szCs w:val="22"/>
        </w:rPr>
        <w:lastRenderedPageBreak/>
        <w:t>Persona delegada por el generador para realizar la implementación y seguimiento del plan de gestión integral de residuos hospitalarios y similares, para pequeños generadores.</w:t>
      </w:r>
    </w:p>
    <w:p w:rsidR="00B85AD6" w:rsidRDefault="00B85AD6" w:rsidP="00D81701">
      <w:pPr>
        <w:pStyle w:val="Sinespaciado1"/>
        <w:jc w:val="both"/>
        <w:rPr>
          <w:rFonts w:asciiTheme="minorHAnsi" w:hAnsiTheme="minorHAnsi"/>
          <w:b/>
          <w:sz w:val="22"/>
          <w:szCs w:val="22"/>
          <w:lang w:val="es-CO"/>
        </w:rPr>
      </w:pPr>
    </w:p>
    <w:p w:rsidR="008667EB" w:rsidRPr="00EF6B6C" w:rsidRDefault="004D3D37" w:rsidP="00D81701">
      <w:pPr>
        <w:pStyle w:val="Sinespaciado1"/>
        <w:jc w:val="both"/>
        <w:rPr>
          <w:rFonts w:asciiTheme="minorHAnsi" w:hAnsiTheme="minorHAnsi"/>
          <w:b/>
          <w:sz w:val="22"/>
          <w:szCs w:val="22"/>
          <w:lang w:val="es-CO"/>
        </w:rPr>
      </w:pPr>
      <w:r w:rsidRPr="00EF6B6C">
        <w:rPr>
          <w:rFonts w:asciiTheme="minorHAnsi" w:hAnsiTheme="minorHAnsi"/>
          <w:b/>
          <w:sz w:val="22"/>
          <w:szCs w:val="22"/>
          <w:lang w:val="es-CO"/>
        </w:rPr>
        <w:t>PLAN DE GESTIÓN INTEGRAL DE RESIDUOS HOSPITALARIOS Y SIMILARES PGIRH</w:t>
      </w:r>
      <w:r w:rsidR="001306FC">
        <w:rPr>
          <w:rFonts w:asciiTheme="minorHAnsi" w:hAnsiTheme="minorHAnsi"/>
          <w:b/>
          <w:sz w:val="22"/>
          <w:szCs w:val="22"/>
          <w:lang w:val="es-CO"/>
        </w:rPr>
        <w:t>S</w:t>
      </w:r>
      <w:r w:rsidRPr="00EF6B6C">
        <w:rPr>
          <w:rFonts w:asciiTheme="minorHAnsi" w:hAnsiTheme="minorHAnsi"/>
          <w:b/>
          <w:sz w:val="22"/>
          <w:szCs w:val="22"/>
          <w:lang w:val="es-CO"/>
        </w:rPr>
        <w:t xml:space="preserve">: </w:t>
      </w:r>
    </w:p>
    <w:p w:rsidR="005F5A5B" w:rsidRPr="00D81701" w:rsidRDefault="00184D2F" w:rsidP="00D81701">
      <w:pPr>
        <w:pStyle w:val="Sinespaciado1"/>
        <w:jc w:val="both"/>
        <w:rPr>
          <w:rFonts w:asciiTheme="minorHAnsi" w:hAnsiTheme="minorHAnsi"/>
          <w:sz w:val="22"/>
          <w:szCs w:val="22"/>
          <w:lang w:val="es-CO"/>
        </w:rPr>
      </w:pPr>
      <w:r w:rsidRPr="00D81701">
        <w:rPr>
          <w:rFonts w:asciiTheme="minorHAnsi" w:hAnsiTheme="minorHAnsi"/>
          <w:sz w:val="22"/>
          <w:szCs w:val="22"/>
          <w:lang w:val="es-CO"/>
        </w:rPr>
        <w:t>Es el documento</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diseñado por los generadores, los</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prestadores del servicio de desactivación</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y especial de aseo, el cual contiene de una</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manera organizada y coherente las actividades</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necesarias que garanticen la Gestión Integral de los Residuos Hospitalarios</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y Similares, de acuerdo con los lineamientos</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del presente manual.</w:t>
      </w:r>
      <w:r w:rsidR="005F5A5B" w:rsidRPr="00D81701">
        <w:rPr>
          <w:rFonts w:asciiTheme="minorHAnsi" w:hAnsiTheme="minorHAnsi"/>
          <w:sz w:val="22"/>
          <w:szCs w:val="22"/>
          <w:lang w:val="es-CO"/>
        </w:rPr>
        <w:t xml:space="preserve"> </w:t>
      </w:r>
    </w:p>
    <w:p w:rsidR="005F5A5B" w:rsidRPr="00D81701" w:rsidRDefault="005F5A5B" w:rsidP="00D81701">
      <w:pPr>
        <w:pStyle w:val="Sinespaciado1"/>
        <w:jc w:val="both"/>
        <w:rPr>
          <w:rFonts w:asciiTheme="minorHAnsi" w:hAnsiTheme="minorHAnsi"/>
          <w:sz w:val="22"/>
          <w:szCs w:val="22"/>
          <w:lang w:val="es-CO"/>
        </w:rPr>
      </w:pPr>
    </w:p>
    <w:p w:rsidR="008667EB" w:rsidRPr="00EF6B6C" w:rsidRDefault="004D3D37" w:rsidP="00D81701">
      <w:pPr>
        <w:pStyle w:val="Sinespaciado1"/>
        <w:jc w:val="both"/>
        <w:rPr>
          <w:rFonts w:asciiTheme="minorHAnsi" w:hAnsiTheme="minorHAnsi"/>
          <w:b/>
          <w:sz w:val="22"/>
          <w:szCs w:val="22"/>
          <w:lang w:val="es-CO"/>
        </w:rPr>
      </w:pPr>
      <w:r w:rsidRPr="00EF6B6C">
        <w:rPr>
          <w:rFonts w:asciiTheme="minorHAnsi" w:hAnsiTheme="minorHAnsi"/>
          <w:b/>
          <w:sz w:val="22"/>
          <w:szCs w:val="22"/>
          <w:lang w:val="es-CO"/>
        </w:rPr>
        <w:t>PRESTADORES DEL SERVICIO PÚBLICO ESPECIAL DE ASEO:</w:t>
      </w:r>
      <w:r w:rsidR="00184D2F" w:rsidRPr="00EF6B6C">
        <w:rPr>
          <w:rFonts w:asciiTheme="minorHAnsi" w:hAnsiTheme="minorHAnsi"/>
          <w:b/>
          <w:sz w:val="22"/>
          <w:szCs w:val="22"/>
          <w:lang w:val="es-CO"/>
        </w:rPr>
        <w:t xml:space="preserve"> </w:t>
      </w:r>
    </w:p>
    <w:p w:rsidR="00184D2F" w:rsidRPr="00D81701" w:rsidRDefault="00184D2F" w:rsidP="00D81701">
      <w:pPr>
        <w:pStyle w:val="Sinespaciado1"/>
        <w:jc w:val="both"/>
        <w:rPr>
          <w:rFonts w:asciiTheme="minorHAnsi" w:hAnsiTheme="minorHAnsi"/>
          <w:sz w:val="22"/>
          <w:szCs w:val="22"/>
          <w:lang w:val="es-CO"/>
        </w:rPr>
      </w:pPr>
      <w:r w:rsidRPr="00D81701">
        <w:rPr>
          <w:rFonts w:asciiTheme="minorHAnsi" w:hAnsiTheme="minorHAnsi"/>
          <w:sz w:val="22"/>
          <w:szCs w:val="22"/>
          <w:lang w:val="es-CO"/>
        </w:rPr>
        <w:t>So</w:t>
      </w:r>
      <w:r w:rsidR="005F5A5B" w:rsidRPr="00D81701">
        <w:rPr>
          <w:rFonts w:asciiTheme="minorHAnsi" w:hAnsiTheme="minorHAnsi"/>
          <w:sz w:val="22"/>
          <w:szCs w:val="22"/>
          <w:lang w:val="es-CO"/>
        </w:rPr>
        <w:t>n las personas naturales o jurí</w:t>
      </w:r>
      <w:r w:rsidRPr="00D81701">
        <w:rPr>
          <w:rFonts w:asciiTheme="minorHAnsi" w:hAnsiTheme="minorHAnsi"/>
          <w:sz w:val="22"/>
          <w:szCs w:val="22"/>
          <w:lang w:val="es-CO"/>
        </w:rPr>
        <w:t>dicas encargadas de la prestación del Servicio</w:t>
      </w:r>
      <w:r w:rsidR="005F5A5B" w:rsidRPr="00D81701">
        <w:rPr>
          <w:rFonts w:asciiTheme="minorHAnsi" w:hAnsiTheme="minorHAnsi"/>
          <w:sz w:val="22"/>
          <w:szCs w:val="22"/>
          <w:lang w:val="es-CO"/>
        </w:rPr>
        <w:t xml:space="preserve"> Públ</w:t>
      </w:r>
      <w:r w:rsidRPr="00D81701">
        <w:rPr>
          <w:rFonts w:asciiTheme="minorHAnsi" w:hAnsiTheme="minorHAnsi"/>
          <w:sz w:val="22"/>
          <w:szCs w:val="22"/>
          <w:lang w:val="es-CO"/>
        </w:rPr>
        <w:t>ico Especial de Aseo para</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residuos hospitalarios peligrosos, el cual</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incluye entre otras, las actividades de recolección, transporte, aprovechamiento,</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tratamiento y disposición final de los mismos,</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median</w:t>
      </w:r>
      <w:r w:rsidR="005F5A5B" w:rsidRPr="00D81701">
        <w:rPr>
          <w:rFonts w:asciiTheme="minorHAnsi" w:hAnsiTheme="minorHAnsi"/>
          <w:sz w:val="22"/>
          <w:szCs w:val="22"/>
          <w:lang w:val="es-CO"/>
        </w:rPr>
        <w:t>te la utilización de la tecnolog</w:t>
      </w:r>
      <w:r w:rsidRPr="00D81701">
        <w:rPr>
          <w:rFonts w:asciiTheme="minorHAnsi" w:hAnsiTheme="minorHAnsi"/>
          <w:sz w:val="22"/>
          <w:szCs w:val="22"/>
          <w:lang w:val="es-CO"/>
        </w:rPr>
        <w:t>ía apropiada, a la frecuencia requerida y</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con observancia de los procedimientos establecidos</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por los Ministerios del Medio</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Ambiente y de Salud, de acuerdo a sus competencias,</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con el fin de efectuar la mejor</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utilización social y económica de los recursos</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administrativos, técnicos y financieros</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disponibles en beneficio de los usuarios de</w:t>
      </w:r>
      <w:r w:rsidR="005F5A5B" w:rsidRPr="00D81701">
        <w:rPr>
          <w:rFonts w:asciiTheme="minorHAnsi" w:hAnsiTheme="minorHAnsi"/>
          <w:sz w:val="22"/>
          <w:szCs w:val="22"/>
          <w:lang w:val="es-CO"/>
        </w:rPr>
        <w:t xml:space="preserve"> tal forma que se </w:t>
      </w:r>
      <w:r w:rsidRPr="00D81701">
        <w:rPr>
          <w:rFonts w:asciiTheme="minorHAnsi" w:hAnsiTheme="minorHAnsi"/>
          <w:sz w:val="22"/>
          <w:szCs w:val="22"/>
          <w:lang w:val="es-CO"/>
        </w:rPr>
        <w:t>garantice la salud pública</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y la preservación del medio ambiente.</w:t>
      </w:r>
    </w:p>
    <w:p w:rsidR="005F5A5B" w:rsidRPr="00D81701" w:rsidRDefault="005F5A5B" w:rsidP="00D81701">
      <w:pPr>
        <w:pStyle w:val="Sinespaciado1"/>
        <w:jc w:val="both"/>
        <w:rPr>
          <w:rFonts w:asciiTheme="minorHAnsi" w:hAnsiTheme="minorHAnsi"/>
          <w:sz w:val="22"/>
          <w:szCs w:val="22"/>
          <w:lang w:val="es-CO"/>
        </w:rPr>
      </w:pPr>
    </w:p>
    <w:p w:rsidR="008667EB" w:rsidRPr="00EF6B6C" w:rsidRDefault="004D3D37" w:rsidP="00D81701">
      <w:pPr>
        <w:pStyle w:val="Sinespaciado1"/>
        <w:jc w:val="both"/>
        <w:rPr>
          <w:rFonts w:asciiTheme="minorHAnsi" w:hAnsiTheme="minorHAnsi"/>
          <w:b/>
          <w:sz w:val="22"/>
          <w:szCs w:val="22"/>
          <w:lang w:val="es-CO"/>
        </w:rPr>
      </w:pPr>
      <w:r w:rsidRPr="00EF6B6C">
        <w:rPr>
          <w:rFonts w:asciiTheme="minorHAnsi" w:hAnsiTheme="minorHAnsi"/>
          <w:b/>
          <w:sz w:val="22"/>
          <w:szCs w:val="22"/>
          <w:lang w:val="es-CO"/>
        </w:rPr>
        <w:t>PRESTADORES DEL SERVICIO DE DESACTIVACIÓN:</w:t>
      </w:r>
      <w:r w:rsidR="005F5A5B" w:rsidRPr="00EF6B6C">
        <w:rPr>
          <w:rFonts w:asciiTheme="minorHAnsi" w:hAnsiTheme="minorHAnsi"/>
          <w:b/>
          <w:sz w:val="22"/>
          <w:szCs w:val="22"/>
          <w:lang w:val="es-CO"/>
        </w:rPr>
        <w:t xml:space="preserve"> </w:t>
      </w:r>
    </w:p>
    <w:p w:rsidR="005F5A5B" w:rsidRDefault="00184D2F" w:rsidP="00D81701">
      <w:pPr>
        <w:pStyle w:val="Sinespaciado1"/>
        <w:jc w:val="both"/>
        <w:rPr>
          <w:rFonts w:asciiTheme="minorHAnsi" w:hAnsiTheme="minorHAnsi"/>
          <w:sz w:val="22"/>
          <w:szCs w:val="22"/>
          <w:lang w:val="es-CO"/>
        </w:rPr>
      </w:pPr>
      <w:r w:rsidRPr="00D81701">
        <w:rPr>
          <w:rFonts w:asciiTheme="minorHAnsi" w:hAnsiTheme="minorHAnsi"/>
          <w:sz w:val="22"/>
          <w:szCs w:val="22"/>
          <w:lang w:val="es-CO"/>
        </w:rPr>
        <w:t>Son las personas naturales o jurídicas que</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prestan el servicio de desactivación dentro</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de las instalaciones del generador, o</w:t>
      </w:r>
      <w:r w:rsidR="005F5A5B" w:rsidRPr="00D81701">
        <w:rPr>
          <w:rFonts w:asciiTheme="minorHAnsi" w:hAnsiTheme="minorHAnsi"/>
          <w:sz w:val="22"/>
          <w:szCs w:val="22"/>
          <w:lang w:val="es-CO"/>
        </w:rPr>
        <w:t xml:space="preserve"> </w:t>
      </w:r>
      <w:r w:rsidR="0005408D" w:rsidRPr="00D81701">
        <w:rPr>
          <w:rFonts w:asciiTheme="minorHAnsi" w:hAnsiTheme="minorHAnsi"/>
          <w:sz w:val="22"/>
          <w:szCs w:val="22"/>
          <w:lang w:val="es-CO"/>
        </w:rPr>
        <w:t>fuera de é</w:t>
      </w:r>
      <w:r w:rsidRPr="00D81701">
        <w:rPr>
          <w:rFonts w:asciiTheme="minorHAnsi" w:hAnsiTheme="minorHAnsi"/>
          <w:sz w:val="22"/>
          <w:szCs w:val="22"/>
          <w:lang w:val="es-CO"/>
        </w:rPr>
        <w:t>l, mediante técnicas que aseguren</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los estándares de desinfección establecidos</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por los Ministerios del Medio</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Ambiente y de Salud de conformidad con</w:t>
      </w:r>
      <w:r w:rsidR="005F5A5B" w:rsidRPr="00D81701">
        <w:rPr>
          <w:rFonts w:asciiTheme="minorHAnsi" w:hAnsiTheme="minorHAnsi"/>
          <w:sz w:val="22"/>
          <w:szCs w:val="22"/>
          <w:lang w:val="es-CO"/>
        </w:rPr>
        <w:t xml:space="preserve"> </w:t>
      </w:r>
      <w:r w:rsidRPr="00D81701">
        <w:rPr>
          <w:rFonts w:asciiTheme="minorHAnsi" w:hAnsiTheme="minorHAnsi"/>
          <w:sz w:val="22"/>
          <w:szCs w:val="22"/>
          <w:lang w:val="es-CO"/>
        </w:rPr>
        <w:t>sus competencias.</w:t>
      </w:r>
    </w:p>
    <w:p w:rsidR="00EF6B6C" w:rsidRPr="00D81701" w:rsidRDefault="00EF6B6C" w:rsidP="00D81701">
      <w:pPr>
        <w:pStyle w:val="Sinespaciado1"/>
        <w:jc w:val="both"/>
        <w:rPr>
          <w:rFonts w:asciiTheme="minorHAnsi" w:hAnsiTheme="minorHAnsi"/>
          <w:sz w:val="22"/>
          <w:szCs w:val="22"/>
          <w:lang w:val="es-CO"/>
        </w:rPr>
      </w:pPr>
    </w:p>
    <w:p w:rsidR="000B64C1" w:rsidRDefault="004D3D37" w:rsidP="00D81701">
      <w:pPr>
        <w:pStyle w:val="Sinespaciado1"/>
        <w:jc w:val="both"/>
        <w:rPr>
          <w:rFonts w:asciiTheme="minorHAnsi" w:hAnsiTheme="minorHAnsi"/>
          <w:sz w:val="22"/>
          <w:szCs w:val="22"/>
          <w:lang w:val="es-CO"/>
        </w:rPr>
      </w:pPr>
      <w:r w:rsidRPr="00EF6B6C">
        <w:rPr>
          <w:rFonts w:asciiTheme="minorHAnsi" w:hAnsiTheme="minorHAnsi"/>
          <w:b/>
          <w:sz w:val="22"/>
          <w:szCs w:val="22"/>
          <w:lang w:val="es-CO"/>
        </w:rPr>
        <w:t>RESIDUOS HOSPITALARIOS Y SIMILARES:</w:t>
      </w:r>
      <w:r w:rsidR="00184D2F" w:rsidRPr="00EF6B6C">
        <w:rPr>
          <w:rFonts w:asciiTheme="minorHAnsi" w:hAnsiTheme="minorHAnsi"/>
          <w:b/>
          <w:sz w:val="22"/>
          <w:szCs w:val="22"/>
          <w:lang w:val="es-CO"/>
        </w:rPr>
        <w:t xml:space="preserve"> </w:t>
      </w:r>
      <w:r w:rsidR="008667EB" w:rsidRPr="00D81701">
        <w:rPr>
          <w:rFonts w:asciiTheme="minorHAnsi" w:hAnsiTheme="minorHAnsi"/>
          <w:sz w:val="22"/>
          <w:szCs w:val="22"/>
          <w:lang w:val="es-CO"/>
        </w:rPr>
        <w:t>S</w:t>
      </w:r>
      <w:r w:rsidR="00184D2F" w:rsidRPr="00D81701">
        <w:rPr>
          <w:rFonts w:asciiTheme="minorHAnsi" w:hAnsiTheme="minorHAnsi"/>
          <w:sz w:val="22"/>
          <w:szCs w:val="22"/>
          <w:lang w:val="es-CO"/>
        </w:rPr>
        <w:t>on las</w:t>
      </w:r>
      <w:r w:rsidR="005F5A5B" w:rsidRPr="00D81701">
        <w:rPr>
          <w:rFonts w:asciiTheme="minorHAnsi" w:hAnsiTheme="minorHAnsi"/>
          <w:sz w:val="22"/>
          <w:szCs w:val="22"/>
          <w:lang w:val="es-CO"/>
        </w:rPr>
        <w:t xml:space="preserve"> </w:t>
      </w:r>
      <w:r w:rsidR="00184D2F" w:rsidRPr="00D81701">
        <w:rPr>
          <w:rFonts w:asciiTheme="minorHAnsi" w:hAnsiTheme="minorHAnsi"/>
          <w:sz w:val="22"/>
          <w:szCs w:val="22"/>
          <w:lang w:val="es-CO"/>
        </w:rPr>
        <w:t>sustancia</w:t>
      </w:r>
      <w:r w:rsidR="005F5A5B" w:rsidRPr="00D81701">
        <w:rPr>
          <w:rFonts w:asciiTheme="minorHAnsi" w:hAnsiTheme="minorHAnsi"/>
          <w:sz w:val="22"/>
          <w:szCs w:val="22"/>
          <w:lang w:val="es-CO"/>
        </w:rPr>
        <w:t>s, materiales o subproductos só</w:t>
      </w:r>
      <w:r w:rsidR="00184D2F" w:rsidRPr="00D81701">
        <w:rPr>
          <w:rFonts w:asciiTheme="minorHAnsi" w:hAnsiTheme="minorHAnsi"/>
          <w:sz w:val="22"/>
          <w:szCs w:val="22"/>
          <w:lang w:val="es-CO"/>
        </w:rPr>
        <w:t>lidos, líquidos o gaseosos, generados por</w:t>
      </w:r>
      <w:r w:rsidR="005F5A5B" w:rsidRPr="00D81701">
        <w:rPr>
          <w:rFonts w:asciiTheme="minorHAnsi" w:hAnsiTheme="minorHAnsi"/>
          <w:sz w:val="22"/>
          <w:szCs w:val="22"/>
          <w:lang w:val="es-CO"/>
        </w:rPr>
        <w:t xml:space="preserve"> </w:t>
      </w:r>
      <w:r w:rsidR="00184D2F" w:rsidRPr="00D81701">
        <w:rPr>
          <w:rFonts w:asciiTheme="minorHAnsi" w:hAnsiTheme="minorHAnsi"/>
          <w:sz w:val="22"/>
          <w:szCs w:val="22"/>
          <w:lang w:val="es-CO"/>
        </w:rPr>
        <w:t>una tarea productiva resultante de la actividad</w:t>
      </w:r>
      <w:r w:rsidR="005F5A5B" w:rsidRPr="00D81701">
        <w:rPr>
          <w:rFonts w:asciiTheme="minorHAnsi" w:hAnsiTheme="minorHAnsi"/>
          <w:sz w:val="22"/>
          <w:szCs w:val="22"/>
          <w:lang w:val="es-CO"/>
        </w:rPr>
        <w:t xml:space="preserve"> </w:t>
      </w:r>
      <w:r w:rsidR="00184D2F" w:rsidRPr="00D81701">
        <w:rPr>
          <w:rFonts w:asciiTheme="minorHAnsi" w:hAnsiTheme="minorHAnsi"/>
          <w:sz w:val="22"/>
          <w:szCs w:val="22"/>
          <w:lang w:val="es-CO"/>
        </w:rPr>
        <w:t>ejercida por el generador. De conformidad</w:t>
      </w:r>
      <w:r w:rsidR="005F5A5B" w:rsidRPr="00D81701">
        <w:rPr>
          <w:rFonts w:asciiTheme="minorHAnsi" w:hAnsiTheme="minorHAnsi"/>
          <w:sz w:val="22"/>
          <w:szCs w:val="22"/>
          <w:lang w:val="es-CO"/>
        </w:rPr>
        <w:t xml:space="preserve"> </w:t>
      </w:r>
      <w:r w:rsidR="00184D2F" w:rsidRPr="00D81701">
        <w:rPr>
          <w:rFonts w:asciiTheme="minorHAnsi" w:hAnsiTheme="minorHAnsi"/>
          <w:sz w:val="22"/>
          <w:szCs w:val="22"/>
          <w:lang w:val="es-CO"/>
        </w:rPr>
        <w:t>con la clasificación establecida</w:t>
      </w:r>
      <w:r w:rsidR="005F5A5B" w:rsidRPr="00D81701">
        <w:rPr>
          <w:rFonts w:asciiTheme="minorHAnsi" w:hAnsiTheme="minorHAnsi"/>
          <w:sz w:val="22"/>
          <w:szCs w:val="22"/>
          <w:lang w:val="es-CO"/>
        </w:rPr>
        <w:t xml:space="preserve"> </w:t>
      </w:r>
      <w:r w:rsidR="00184D2F" w:rsidRPr="00D81701">
        <w:rPr>
          <w:rFonts w:asciiTheme="minorHAnsi" w:hAnsiTheme="minorHAnsi"/>
          <w:sz w:val="22"/>
          <w:szCs w:val="22"/>
          <w:lang w:val="es-CO"/>
        </w:rPr>
        <w:t>en la normatividad vigente.</w:t>
      </w:r>
    </w:p>
    <w:p w:rsidR="00390ADD" w:rsidRDefault="00390ADD" w:rsidP="00D81701">
      <w:pPr>
        <w:pStyle w:val="Sinespaciado1"/>
        <w:jc w:val="both"/>
        <w:rPr>
          <w:rFonts w:asciiTheme="minorHAnsi" w:hAnsiTheme="minorHAnsi"/>
          <w:sz w:val="22"/>
          <w:szCs w:val="22"/>
          <w:lang w:val="es-CO"/>
        </w:rPr>
      </w:pPr>
    </w:p>
    <w:p w:rsidR="00390ADD" w:rsidRPr="00B85AD6" w:rsidRDefault="00390ADD" w:rsidP="00D81701">
      <w:pPr>
        <w:pStyle w:val="Sinespaciado1"/>
        <w:jc w:val="both"/>
        <w:rPr>
          <w:rFonts w:asciiTheme="minorHAnsi" w:hAnsiTheme="minorHAnsi"/>
          <w:b/>
          <w:sz w:val="22"/>
          <w:szCs w:val="22"/>
          <w:lang w:val="es-CO"/>
        </w:rPr>
      </w:pPr>
    </w:p>
    <w:p w:rsidR="008667EB" w:rsidRPr="00D81701" w:rsidRDefault="008667EB" w:rsidP="00D81701">
      <w:pPr>
        <w:pStyle w:val="Sinespaciado1"/>
        <w:jc w:val="both"/>
        <w:rPr>
          <w:rFonts w:asciiTheme="minorHAnsi" w:hAnsiTheme="minorHAnsi"/>
          <w:sz w:val="22"/>
          <w:szCs w:val="22"/>
        </w:rPr>
      </w:pPr>
    </w:p>
    <w:p w:rsidR="008667EB" w:rsidRPr="00EF6B6C" w:rsidRDefault="004D3D37" w:rsidP="00D81701">
      <w:pPr>
        <w:pStyle w:val="Sinespaciado1"/>
        <w:jc w:val="both"/>
        <w:rPr>
          <w:rFonts w:asciiTheme="minorHAnsi" w:hAnsiTheme="minorHAnsi"/>
          <w:b/>
          <w:sz w:val="22"/>
          <w:szCs w:val="22"/>
        </w:rPr>
      </w:pPr>
      <w:r w:rsidRPr="00EF6B6C">
        <w:rPr>
          <w:rFonts w:asciiTheme="minorHAnsi" w:hAnsiTheme="minorHAnsi"/>
          <w:b/>
          <w:sz w:val="22"/>
          <w:szCs w:val="22"/>
        </w:rPr>
        <w:t>SEPARACIÓN EN LA FUENTE:</w:t>
      </w:r>
      <w:r w:rsidR="000B64C1" w:rsidRPr="00EF6B6C">
        <w:rPr>
          <w:rFonts w:asciiTheme="minorHAnsi" w:hAnsiTheme="minorHAnsi"/>
          <w:b/>
          <w:sz w:val="22"/>
          <w:szCs w:val="22"/>
        </w:rPr>
        <w:t xml:space="preserve"> </w:t>
      </w:r>
    </w:p>
    <w:p w:rsidR="000B64C1" w:rsidRPr="00D81701" w:rsidRDefault="004D3D37" w:rsidP="00D81701">
      <w:pPr>
        <w:pStyle w:val="Sinespaciado1"/>
        <w:jc w:val="both"/>
        <w:rPr>
          <w:rFonts w:asciiTheme="minorHAnsi" w:hAnsiTheme="minorHAnsi"/>
          <w:sz w:val="22"/>
          <w:szCs w:val="22"/>
          <w:lang w:val="es-CO"/>
        </w:rPr>
      </w:pPr>
      <w:r w:rsidRPr="00D81701">
        <w:rPr>
          <w:rFonts w:asciiTheme="minorHAnsi" w:hAnsiTheme="minorHAnsi"/>
          <w:sz w:val="22"/>
          <w:szCs w:val="22"/>
        </w:rPr>
        <w:t>Es la operación consistente en separar manual o mecánicamente los residuos peligrosos con características infecciosas en el momento de su generación, con el fin de evitar la contaminación de los residuos o desechos no peligrosos y así disminuir la cantidad de residuos con características peligrosas.</w:t>
      </w:r>
    </w:p>
    <w:p w:rsidR="00B85AD6" w:rsidRDefault="00B85AD6" w:rsidP="00B85AD6">
      <w:pPr>
        <w:pStyle w:val="Sinespaciado1"/>
        <w:jc w:val="both"/>
        <w:rPr>
          <w:rFonts w:asciiTheme="minorHAnsi" w:hAnsiTheme="minorHAnsi"/>
          <w:b/>
          <w:sz w:val="22"/>
          <w:szCs w:val="22"/>
          <w:lang w:val="es-CO"/>
        </w:rPr>
      </w:pPr>
    </w:p>
    <w:p w:rsidR="00B85AD6" w:rsidRPr="00B67951" w:rsidRDefault="00B85AD6" w:rsidP="00B85AD6">
      <w:pPr>
        <w:pStyle w:val="Sinespaciado1"/>
        <w:jc w:val="both"/>
        <w:rPr>
          <w:rFonts w:asciiTheme="minorHAnsi" w:hAnsiTheme="minorHAnsi"/>
          <w:b/>
          <w:sz w:val="22"/>
          <w:szCs w:val="22"/>
          <w:lang w:val="es-CO"/>
        </w:rPr>
      </w:pPr>
      <w:r w:rsidRPr="00EF6B6C">
        <w:rPr>
          <w:rFonts w:asciiTheme="minorHAnsi" w:hAnsiTheme="minorHAnsi"/>
          <w:b/>
          <w:sz w:val="22"/>
          <w:szCs w:val="22"/>
          <w:lang w:val="es-CO"/>
        </w:rPr>
        <w:t xml:space="preserve">SISTEMA: </w:t>
      </w:r>
    </w:p>
    <w:p w:rsidR="00B85AD6" w:rsidRPr="00D81701" w:rsidRDefault="00B85AD6" w:rsidP="00B85AD6">
      <w:pPr>
        <w:pStyle w:val="Sinespaciado1"/>
        <w:jc w:val="both"/>
        <w:rPr>
          <w:rFonts w:asciiTheme="minorHAnsi" w:hAnsiTheme="minorHAnsi"/>
          <w:sz w:val="22"/>
          <w:szCs w:val="22"/>
          <w:lang w:val="es-CO"/>
        </w:rPr>
      </w:pPr>
      <w:r w:rsidRPr="00D81701">
        <w:rPr>
          <w:rFonts w:asciiTheme="minorHAnsi" w:hAnsiTheme="minorHAnsi"/>
          <w:sz w:val="22"/>
          <w:szCs w:val="22"/>
          <w:lang w:val="es-CO"/>
        </w:rPr>
        <w:t>Es el conjunto coordinado de componentes y elementos que actúan articuladamente cumpliendo una función específica.</w:t>
      </w:r>
    </w:p>
    <w:p w:rsidR="0069127E" w:rsidRPr="00D81701" w:rsidRDefault="0069127E" w:rsidP="00D81701">
      <w:pPr>
        <w:pStyle w:val="Sinespaciado1"/>
        <w:jc w:val="both"/>
        <w:rPr>
          <w:rFonts w:asciiTheme="minorHAnsi" w:hAnsiTheme="minorHAnsi"/>
          <w:sz w:val="22"/>
          <w:szCs w:val="22"/>
        </w:rPr>
      </w:pPr>
    </w:p>
    <w:p w:rsidR="008667EB" w:rsidRPr="00EF6B6C" w:rsidRDefault="000B64C1" w:rsidP="00D81701">
      <w:pPr>
        <w:pStyle w:val="Sinespaciado1"/>
        <w:jc w:val="both"/>
        <w:rPr>
          <w:rFonts w:asciiTheme="minorHAnsi" w:hAnsiTheme="minorHAnsi"/>
          <w:b/>
          <w:sz w:val="22"/>
          <w:szCs w:val="22"/>
          <w:lang w:val="es-CO"/>
        </w:rPr>
      </w:pPr>
      <w:r w:rsidRPr="00EF6B6C">
        <w:rPr>
          <w:rFonts w:asciiTheme="minorHAnsi" w:hAnsiTheme="minorHAnsi"/>
          <w:b/>
          <w:sz w:val="22"/>
          <w:szCs w:val="22"/>
        </w:rPr>
        <w:t>TRATAMIENTO:</w:t>
      </w:r>
      <w:r w:rsidRPr="00EF6B6C">
        <w:rPr>
          <w:rFonts w:asciiTheme="minorHAnsi" w:hAnsiTheme="minorHAnsi"/>
          <w:b/>
          <w:sz w:val="22"/>
          <w:szCs w:val="22"/>
          <w:lang w:val="es-CO"/>
        </w:rPr>
        <w:t xml:space="preserve"> </w:t>
      </w:r>
    </w:p>
    <w:p w:rsidR="000B64C1" w:rsidRPr="00D81701" w:rsidRDefault="004D3D37" w:rsidP="00D81701">
      <w:pPr>
        <w:pStyle w:val="Sinespaciado1"/>
        <w:jc w:val="both"/>
        <w:rPr>
          <w:rFonts w:asciiTheme="minorHAnsi" w:hAnsiTheme="minorHAnsi"/>
          <w:sz w:val="22"/>
          <w:szCs w:val="22"/>
          <w:lang w:val="es-CO"/>
        </w:rPr>
      </w:pPr>
      <w:r w:rsidRPr="00D81701">
        <w:rPr>
          <w:rFonts w:asciiTheme="minorHAnsi" w:hAnsiTheme="minorHAnsi"/>
          <w:sz w:val="22"/>
          <w:szCs w:val="22"/>
        </w:rPr>
        <w:t xml:space="preserve">Es el conjunto de operaciones, procesos o técnicas mediante los cuales se modifican las características de los residuos o desechos peligrosos, teniendo en cuenta el riesgo y grado de </w:t>
      </w:r>
      <w:r w:rsidRPr="00D81701">
        <w:rPr>
          <w:rFonts w:asciiTheme="minorHAnsi" w:hAnsiTheme="minorHAnsi"/>
          <w:sz w:val="22"/>
          <w:szCs w:val="22"/>
        </w:rPr>
        <w:lastRenderedPageBreak/>
        <w:t>peligrosidad de los mismos, para incrementar sus posibilidades de aprovechamiento y/o valorización o para minimizar los riesgos para la salud humana y el ambiente.</w:t>
      </w:r>
    </w:p>
    <w:p w:rsidR="0069127E" w:rsidRPr="00D81701" w:rsidRDefault="0069127E" w:rsidP="00D81701">
      <w:pPr>
        <w:pStyle w:val="Sinespaciado1"/>
        <w:jc w:val="both"/>
        <w:rPr>
          <w:rFonts w:asciiTheme="minorHAnsi" w:hAnsiTheme="minorHAnsi"/>
          <w:sz w:val="22"/>
          <w:szCs w:val="22"/>
        </w:rPr>
      </w:pPr>
    </w:p>
    <w:p w:rsidR="00233FD5" w:rsidRDefault="00233FD5">
      <w:pPr>
        <w:spacing w:after="0" w:line="240" w:lineRule="auto"/>
        <w:rPr>
          <w:rFonts w:asciiTheme="minorHAnsi" w:hAnsiTheme="minorHAnsi" w:cstheme="minorHAnsi"/>
          <w:sz w:val="22"/>
          <w:lang w:val="es-CO"/>
        </w:rPr>
      </w:pPr>
    </w:p>
    <w:p w:rsidR="000B64C1" w:rsidRPr="00EF6B6C" w:rsidRDefault="000B64C1" w:rsidP="00EF6B6C">
      <w:pPr>
        <w:pStyle w:val="Sinespaciado1"/>
        <w:rPr>
          <w:rFonts w:asciiTheme="minorHAnsi" w:hAnsiTheme="minorHAnsi"/>
          <w:sz w:val="22"/>
          <w:szCs w:val="22"/>
        </w:rPr>
      </w:pPr>
    </w:p>
    <w:p w:rsidR="004D3D37" w:rsidRPr="00092028" w:rsidRDefault="00A33782" w:rsidP="00A548EB">
      <w:pPr>
        <w:pStyle w:val="Sinespaciado1"/>
        <w:numPr>
          <w:ilvl w:val="1"/>
          <w:numId w:val="52"/>
        </w:numPr>
        <w:ind w:left="0" w:firstLine="0"/>
        <w:rPr>
          <w:rFonts w:asciiTheme="minorHAnsi" w:hAnsiTheme="minorHAnsi"/>
          <w:b/>
          <w:sz w:val="22"/>
          <w:szCs w:val="22"/>
        </w:rPr>
      </w:pPr>
      <w:r>
        <w:rPr>
          <w:rFonts w:asciiTheme="minorHAnsi" w:hAnsiTheme="minorHAnsi"/>
          <w:b/>
          <w:sz w:val="22"/>
          <w:szCs w:val="22"/>
        </w:rPr>
        <w:t>CLASIFICACIÓN</w:t>
      </w:r>
      <w:r w:rsidR="00DF57EF">
        <w:rPr>
          <w:rFonts w:asciiTheme="minorHAnsi" w:hAnsiTheme="minorHAnsi"/>
          <w:b/>
          <w:sz w:val="22"/>
          <w:szCs w:val="22"/>
        </w:rPr>
        <w:t xml:space="preserve"> DE</w:t>
      </w:r>
      <w:r>
        <w:rPr>
          <w:rFonts w:asciiTheme="minorHAnsi" w:hAnsiTheme="minorHAnsi"/>
          <w:b/>
          <w:sz w:val="22"/>
          <w:szCs w:val="22"/>
        </w:rPr>
        <w:t xml:space="preserve"> LOS </w:t>
      </w:r>
      <w:r w:rsidR="00DF57EF">
        <w:rPr>
          <w:rFonts w:asciiTheme="minorHAnsi" w:hAnsiTheme="minorHAnsi"/>
          <w:b/>
          <w:sz w:val="22"/>
          <w:szCs w:val="22"/>
        </w:rPr>
        <w:t>GENERADOR</w:t>
      </w:r>
      <w:r w:rsidR="00223CBE">
        <w:rPr>
          <w:rFonts w:asciiTheme="minorHAnsi" w:hAnsiTheme="minorHAnsi"/>
          <w:b/>
          <w:sz w:val="22"/>
          <w:szCs w:val="22"/>
        </w:rPr>
        <w:t>ES</w:t>
      </w:r>
      <w:r>
        <w:rPr>
          <w:rFonts w:asciiTheme="minorHAnsi" w:hAnsiTheme="minorHAnsi"/>
          <w:b/>
          <w:sz w:val="22"/>
          <w:szCs w:val="22"/>
        </w:rPr>
        <w:t xml:space="preserve"> DE RESIDUOS</w:t>
      </w:r>
    </w:p>
    <w:p w:rsidR="000B64C1" w:rsidRPr="00EF6B6C" w:rsidRDefault="000B64C1" w:rsidP="00EF6B6C">
      <w:pPr>
        <w:pStyle w:val="Sinespaciado1"/>
        <w:rPr>
          <w:rFonts w:asciiTheme="minorHAnsi" w:hAnsiTheme="minorHAnsi"/>
          <w:sz w:val="22"/>
          <w:szCs w:val="22"/>
        </w:rPr>
      </w:pPr>
    </w:p>
    <w:p w:rsidR="00B76D23" w:rsidRDefault="00A04B17" w:rsidP="00092028">
      <w:pPr>
        <w:pStyle w:val="Sinespaciado1"/>
        <w:jc w:val="both"/>
        <w:rPr>
          <w:rFonts w:asciiTheme="minorHAnsi" w:hAnsiTheme="minorHAnsi"/>
          <w:sz w:val="22"/>
          <w:szCs w:val="22"/>
        </w:rPr>
      </w:pPr>
      <w:r w:rsidRPr="000F14EB">
        <w:rPr>
          <w:rFonts w:asciiTheme="minorHAnsi" w:hAnsiTheme="minorHAnsi"/>
          <w:b/>
          <w:sz w:val="22"/>
          <w:szCs w:val="22"/>
          <w:lang w:eastAsia="es-CO"/>
        </w:rPr>
        <w:t>IPS CLINICA SAN RAFAEL</w:t>
      </w:r>
      <w:r w:rsidR="007C486D">
        <w:rPr>
          <w:rFonts w:asciiTheme="minorHAnsi" w:hAnsiTheme="minorHAnsi"/>
          <w:b/>
          <w:sz w:val="22"/>
          <w:szCs w:val="22"/>
          <w:lang w:eastAsia="es-CO"/>
        </w:rPr>
        <w:t xml:space="preserve"> SEDE </w:t>
      </w:r>
      <w:r w:rsidR="00E44389">
        <w:rPr>
          <w:rFonts w:asciiTheme="minorHAnsi" w:hAnsiTheme="minorHAnsi"/>
          <w:b/>
          <w:sz w:val="22"/>
          <w:szCs w:val="22"/>
          <w:lang w:eastAsia="es-CO"/>
        </w:rPr>
        <w:t>ICONO</w:t>
      </w:r>
      <w:r w:rsidR="00884A9D" w:rsidRPr="000F14EB">
        <w:rPr>
          <w:rFonts w:asciiTheme="minorHAnsi" w:hAnsiTheme="minorHAnsi"/>
          <w:b/>
          <w:sz w:val="22"/>
          <w:szCs w:val="22"/>
        </w:rPr>
        <w:t>,</w:t>
      </w:r>
      <w:r w:rsidR="00451492" w:rsidRPr="00EF6B6C">
        <w:rPr>
          <w:rFonts w:asciiTheme="minorHAnsi" w:hAnsiTheme="minorHAnsi"/>
          <w:sz w:val="22"/>
          <w:szCs w:val="22"/>
        </w:rPr>
        <w:t xml:space="preserve"> es un</w:t>
      </w:r>
      <w:r w:rsidR="000B64C1" w:rsidRPr="00EF6B6C">
        <w:rPr>
          <w:rFonts w:asciiTheme="minorHAnsi" w:hAnsiTheme="minorHAnsi"/>
          <w:sz w:val="22"/>
          <w:szCs w:val="22"/>
        </w:rPr>
        <w:t xml:space="preserve"> gene</w:t>
      </w:r>
      <w:r w:rsidR="00451492" w:rsidRPr="00EF6B6C">
        <w:rPr>
          <w:rFonts w:asciiTheme="minorHAnsi" w:hAnsiTheme="minorHAnsi"/>
          <w:sz w:val="22"/>
          <w:szCs w:val="22"/>
        </w:rPr>
        <w:t>rador</w:t>
      </w:r>
      <w:r w:rsidR="008667EB" w:rsidRPr="00EF6B6C">
        <w:rPr>
          <w:rFonts w:asciiTheme="minorHAnsi" w:hAnsiTheme="minorHAnsi"/>
          <w:sz w:val="22"/>
          <w:szCs w:val="22"/>
        </w:rPr>
        <w:t xml:space="preserve"> de Residuos P</w:t>
      </w:r>
      <w:r w:rsidR="000B64C1" w:rsidRPr="00EF6B6C">
        <w:rPr>
          <w:rFonts w:asciiTheme="minorHAnsi" w:hAnsiTheme="minorHAnsi"/>
          <w:sz w:val="22"/>
          <w:szCs w:val="22"/>
        </w:rPr>
        <w:t xml:space="preserve">eligrosos </w:t>
      </w:r>
      <w:r w:rsidR="0057646F">
        <w:rPr>
          <w:rFonts w:asciiTheme="minorHAnsi" w:hAnsiTheme="minorHAnsi"/>
          <w:sz w:val="22"/>
          <w:szCs w:val="22"/>
        </w:rPr>
        <w:t xml:space="preserve">y </w:t>
      </w:r>
      <w:r w:rsidR="000B64C1" w:rsidRPr="00EF6B6C">
        <w:rPr>
          <w:rFonts w:asciiTheme="minorHAnsi" w:hAnsiTheme="minorHAnsi"/>
          <w:sz w:val="22"/>
          <w:szCs w:val="22"/>
        </w:rPr>
        <w:t xml:space="preserve">se </w:t>
      </w:r>
      <w:r w:rsidR="0005408D" w:rsidRPr="00EF6B6C">
        <w:rPr>
          <w:rFonts w:asciiTheme="minorHAnsi" w:hAnsiTheme="minorHAnsi"/>
          <w:sz w:val="22"/>
          <w:szCs w:val="22"/>
        </w:rPr>
        <w:t>cla</w:t>
      </w:r>
      <w:r w:rsidR="00816B2E">
        <w:rPr>
          <w:rFonts w:asciiTheme="minorHAnsi" w:hAnsiTheme="minorHAnsi"/>
          <w:sz w:val="22"/>
          <w:szCs w:val="22"/>
        </w:rPr>
        <w:t xml:space="preserve">sificó </w:t>
      </w:r>
      <w:r w:rsidR="00DF57EF">
        <w:rPr>
          <w:rFonts w:asciiTheme="minorHAnsi" w:hAnsiTheme="minorHAnsi"/>
          <w:sz w:val="22"/>
          <w:szCs w:val="22"/>
        </w:rPr>
        <w:t xml:space="preserve">como </w:t>
      </w:r>
      <w:r w:rsidR="0061056F" w:rsidRPr="00A04390">
        <w:rPr>
          <w:rFonts w:asciiTheme="minorHAnsi" w:hAnsiTheme="minorHAnsi"/>
          <w:b/>
          <w:sz w:val="22"/>
          <w:szCs w:val="22"/>
        </w:rPr>
        <w:t>pequeño</w:t>
      </w:r>
      <w:r w:rsidR="00816B2E" w:rsidRPr="00A04390">
        <w:rPr>
          <w:rFonts w:asciiTheme="minorHAnsi" w:hAnsiTheme="minorHAnsi"/>
          <w:b/>
          <w:sz w:val="22"/>
          <w:szCs w:val="22"/>
        </w:rPr>
        <w:t xml:space="preserve"> GENERADOR</w:t>
      </w:r>
      <w:r w:rsidR="00816B2E">
        <w:rPr>
          <w:rFonts w:asciiTheme="minorHAnsi" w:hAnsiTheme="minorHAnsi"/>
          <w:sz w:val="22"/>
          <w:szCs w:val="22"/>
        </w:rPr>
        <w:t xml:space="preserve"> de acuerdo con las</w:t>
      </w:r>
      <w:r w:rsidR="00451492" w:rsidRPr="00EF6B6C">
        <w:rPr>
          <w:rFonts w:asciiTheme="minorHAnsi" w:hAnsiTheme="minorHAnsi"/>
          <w:sz w:val="22"/>
          <w:szCs w:val="22"/>
        </w:rPr>
        <w:t xml:space="preserve"> </w:t>
      </w:r>
      <w:r w:rsidR="000B64C1" w:rsidRPr="00EF6B6C">
        <w:rPr>
          <w:rFonts w:asciiTheme="minorHAnsi" w:hAnsiTheme="minorHAnsi"/>
          <w:sz w:val="22"/>
          <w:szCs w:val="22"/>
        </w:rPr>
        <w:t xml:space="preserve">(3) tres categorías </w:t>
      </w:r>
      <w:r w:rsidR="00DF57EF">
        <w:rPr>
          <w:rFonts w:asciiTheme="minorHAnsi" w:hAnsiTheme="minorHAnsi"/>
          <w:sz w:val="22"/>
          <w:szCs w:val="22"/>
        </w:rPr>
        <w:t xml:space="preserve">y </w:t>
      </w:r>
      <w:r w:rsidR="000B64C1" w:rsidRPr="00EF6B6C">
        <w:rPr>
          <w:rFonts w:asciiTheme="minorHAnsi" w:hAnsiTheme="minorHAnsi"/>
          <w:sz w:val="22"/>
          <w:szCs w:val="22"/>
        </w:rPr>
        <w:t>el peso de los residuos</w:t>
      </w:r>
      <w:r w:rsidR="000B64C1" w:rsidRPr="00EF6B6C">
        <w:rPr>
          <w:rFonts w:asciiTheme="minorHAnsi" w:hAnsiTheme="minorHAnsi"/>
          <w:sz w:val="22"/>
          <w:szCs w:val="22"/>
          <w:vertAlign w:val="superscript"/>
        </w:rPr>
        <w:footnoteReference w:customMarkFollows="1" w:id="1"/>
        <w:t>1</w:t>
      </w:r>
      <w:r w:rsidR="000B64C1" w:rsidRPr="00EF6B6C">
        <w:rPr>
          <w:rFonts w:asciiTheme="minorHAnsi" w:hAnsiTheme="minorHAnsi"/>
          <w:sz w:val="22"/>
          <w:szCs w:val="22"/>
        </w:rPr>
        <w:t>,</w:t>
      </w:r>
      <w:r w:rsidR="008667EB" w:rsidRPr="00EF6B6C">
        <w:rPr>
          <w:rFonts w:asciiTheme="minorHAnsi" w:hAnsiTheme="minorHAnsi"/>
          <w:sz w:val="22"/>
          <w:szCs w:val="22"/>
        </w:rPr>
        <w:t xml:space="preserve"> </w:t>
      </w:r>
      <w:r w:rsidR="00DF57EF">
        <w:rPr>
          <w:rFonts w:asciiTheme="minorHAnsi" w:hAnsiTheme="minorHAnsi"/>
          <w:sz w:val="22"/>
          <w:szCs w:val="22"/>
        </w:rPr>
        <w:t>que se indican</w:t>
      </w:r>
      <w:r w:rsidR="000B64C1" w:rsidRPr="00EF6B6C">
        <w:rPr>
          <w:rFonts w:asciiTheme="minorHAnsi" w:hAnsiTheme="minorHAnsi"/>
          <w:sz w:val="22"/>
          <w:szCs w:val="22"/>
        </w:rPr>
        <w:t xml:space="preserve"> en la tabla No 1. En todos los casos se consideran los periodos de tiempo de generación de residuos, llevando promedios ponderados y media móvil de los últimos (6) meses de las cantidades pesadas.</w:t>
      </w:r>
    </w:p>
    <w:p w:rsidR="00265968" w:rsidRDefault="00265968" w:rsidP="00092028">
      <w:pPr>
        <w:pStyle w:val="Sinespaciado1"/>
        <w:jc w:val="both"/>
        <w:rPr>
          <w:rFonts w:asciiTheme="minorHAnsi" w:hAnsiTheme="minorHAnsi"/>
          <w:sz w:val="22"/>
          <w:szCs w:val="22"/>
        </w:rPr>
      </w:pPr>
    </w:p>
    <w:tbl>
      <w:tblPr>
        <w:tblpPr w:leftFromText="141" w:rightFromText="141" w:vertAnchor="text" w:horzAnchor="margin" w:tblpY="342"/>
        <w:tblOverlap w:val="never"/>
        <w:tblW w:w="85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92D050"/>
        <w:tblCellMar>
          <w:left w:w="40" w:type="dxa"/>
          <w:right w:w="40" w:type="dxa"/>
        </w:tblCellMar>
        <w:tblLook w:val="0000" w:firstRow="0" w:lastRow="0" w:firstColumn="0" w:lastColumn="0" w:noHBand="0" w:noVBand="0"/>
      </w:tblPr>
      <w:tblGrid>
        <w:gridCol w:w="2916"/>
        <w:gridCol w:w="5665"/>
      </w:tblGrid>
      <w:tr w:rsidR="00EA73D8" w:rsidRPr="00EE327B" w:rsidTr="00B90EBD">
        <w:trPr>
          <w:trHeight w:val="148"/>
        </w:trPr>
        <w:tc>
          <w:tcPr>
            <w:tcW w:w="8581" w:type="dxa"/>
            <w:gridSpan w:val="2"/>
            <w:tcBorders>
              <w:top w:val="nil"/>
              <w:left w:val="nil"/>
              <w:bottom w:val="single" w:sz="4" w:space="0" w:color="auto"/>
              <w:right w:val="nil"/>
            </w:tcBorders>
            <w:shd w:val="clear" w:color="auto" w:fill="auto"/>
            <w:vAlign w:val="bottom"/>
          </w:tcPr>
          <w:p w:rsidR="00EA73D8" w:rsidRPr="00B90EBD" w:rsidRDefault="00EA73D8" w:rsidP="00A04390">
            <w:pPr>
              <w:pStyle w:val="Sinespaciado1"/>
              <w:rPr>
                <w:rFonts w:asciiTheme="minorHAnsi" w:hAnsiTheme="minorHAnsi"/>
                <w:b/>
                <w:color w:val="FFFFFF"/>
                <w:sz w:val="20"/>
                <w:szCs w:val="20"/>
              </w:rPr>
            </w:pPr>
            <w:r w:rsidRPr="00B90EBD">
              <w:rPr>
                <w:rFonts w:asciiTheme="minorHAnsi" w:hAnsiTheme="minorHAnsi"/>
                <w:b/>
                <w:sz w:val="20"/>
                <w:szCs w:val="20"/>
              </w:rPr>
              <w:t>TABLA  1. Clasificación de los generadores de residuos peligrosos</w:t>
            </w:r>
          </w:p>
        </w:tc>
      </w:tr>
      <w:tr w:rsidR="00EA73D8" w:rsidRPr="00EE327B" w:rsidTr="008617F7">
        <w:trPr>
          <w:trHeight w:val="740"/>
        </w:trPr>
        <w:tc>
          <w:tcPr>
            <w:tcW w:w="2916" w:type="dxa"/>
            <w:tcBorders>
              <w:top w:val="single" w:sz="4" w:space="0" w:color="auto"/>
              <w:left w:val="single" w:sz="4" w:space="0" w:color="auto"/>
              <w:bottom w:val="single" w:sz="4" w:space="0" w:color="auto"/>
              <w:right w:val="single" w:sz="4" w:space="0" w:color="auto"/>
            </w:tcBorders>
            <w:shd w:val="clear" w:color="auto" w:fill="4F81BD"/>
            <w:vAlign w:val="bottom"/>
          </w:tcPr>
          <w:p w:rsidR="00EA73D8" w:rsidRPr="00EE327B" w:rsidRDefault="00EA73D8" w:rsidP="00EA73D8">
            <w:pPr>
              <w:spacing w:line="360" w:lineRule="auto"/>
              <w:jc w:val="center"/>
              <w:rPr>
                <w:rFonts w:asciiTheme="minorHAnsi" w:hAnsiTheme="minorHAnsi" w:cstheme="minorHAnsi"/>
                <w:b/>
                <w:color w:val="FFFFFF"/>
                <w:sz w:val="22"/>
              </w:rPr>
            </w:pPr>
            <w:bookmarkStart w:id="39" w:name="_Toc170189552"/>
            <w:r w:rsidRPr="00EE327B">
              <w:rPr>
                <w:rFonts w:asciiTheme="minorHAnsi" w:hAnsiTheme="minorHAnsi" w:cstheme="minorHAnsi"/>
                <w:b/>
                <w:color w:val="FFFFFF"/>
                <w:sz w:val="22"/>
              </w:rPr>
              <w:t>TIPO DE GENERADOR</w:t>
            </w:r>
            <w:bookmarkEnd w:id="39"/>
          </w:p>
        </w:tc>
        <w:tc>
          <w:tcPr>
            <w:tcW w:w="5665" w:type="dxa"/>
            <w:tcBorders>
              <w:top w:val="single" w:sz="4" w:space="0" w:color="auto"/>
              <w:left w:val="single" w:sz="4" w:space="0" w:color="auto"/>
              <w:bottom w:val="single" w:sz="4" w:space="0" w:color="auto"/>
              <w:right w:val="single" w:sz="4" w:space="0" w:color="auto"/>
            </w:tcBorders>
            <w:shd w:val="clear" w:color="auto" w:fill="4F81BD"/>
            <w:vAlign w:val="bottom"/>
          </w:tcPr>
          <w:p w:rsidR="00EA73D8" w:rsidRPr="00EE327B" w:rsidRDefault="00EA73D8" w:rsidP="00EA73D8">
            <w:pPr>
              <w:spacing w:line="360" w:lineRule="auto"/>
              <w:jc w:val="center"/>
              <w:rPr>
                <w:rFonts w:asciiTheme="minorHAnsi" w:hAnsiTheme="minorHAnsi" w:cstheme="minorHAnsi"/>
                <w:b/>
                <w:color w:val="FFFFFF"/>
                <w:sz w:val="22"/>
              </w:rPr>
            </w:pPr>
            <w:r w:rsidRPr="00EE327B">
              <w:rPr>
                <w:rFonts w:asciiTheme="minorHAnsi" w:hAnsiTheme="minorHAnsi" w:cstheme="minorHAnsi"/>
                <w:b/>
                <w:color w:val="FFFFFF"/>
                <w:sz w:val="22"/>
              </w:rPr>
              <w:t>CANTIDAD GENERADA ( KG / MES)</w:t>
            </w:r>
          </w:p>
        </w:tc>
      </w:tr>
      <w:tr w:rsidR="00EA73D8" w:rsidRPr="00EE327B" w:rsidTr="00B90EBD">
        <w:trPr>
          <w:trHeight w:val="335"/>
        </w:trPr>
        <w:tc>
          <w:tcPr>
            <w:tcW w:w="0" w:type="auto"/>
            <w:tcBorders>
              <w:top w:val="single" w:sz="4" w:space="0" w:color="auto"/>
            </w:tcBorders>
            <w:shd w:val="clear" w:color="auto" w:fill="92D050"/>
          </w:tcPr>
          <w:p w:rsidR="00EA73D8" w:rsidRPr="00EE327B" w:rsidRDefault="00EA73D8" w:rsidP="00EA73D8">
            <w:pPr>
              <w:shd w:val="clear" w:color="auto" w:fill="FFFFFF"/>
              <w:spacing w:line="360" w:lineRule="auto"/>
              <w:jc w:val="center"/>
              <w:rPr>
                <w:rFonts w:asciiTheme="minorHAnsi" w:hAnsiTheme="minorHAnsi" w:cstheme="minorHAnsi"/>
                <w:sz w:val="22"/>
              </w:rPr>
            </w:pPr>
            <w:r w:rsidRPr="00EE327B">
              <w:rPr>
                <w:rFonts w:asciiTheme="minorHAnsi" w:hAnsiTheme="minorHAnsi" w:cstheme="minorHAnsi"/>
                <w:spacing w:val="-1"/>
                <w:sz w:val="22"/>
              </w:rPr>
              <w:t>Gran Generador</w:t>
            </w:r>
          </w:p>
        </w:tc>
        <w:tc>
          <w:tcPr>
            <w:tcW w:w="5665" w:type="dxa"/>
            <w:tcBorders>
              <w:top w:val="single" w:sz="4" w:space="0" w:color="auto"/>
            </w:tcBorders>
            <w:shd w:val="clear" w:color="auto" w:fill="92D050"/>
          </w:tcPr>
          <w:p w:rsidR="00EA73D8" w:rsidRPr="00EE327B" w:rsidRDefault="00EA73D8" w:rsidP="00EA73D8">
            <w:pPr>
              <w:shd w:val="clear" w:color="auto" w:fill="FFFFFF"/>
              <w:spacing w:line="360" w:lineRule="auto"/>
              <w:jc w:val="center"/>
              <w:rPr>
                <w:rFonts w:asciiTheme="minorHAnsi" w:hAnsiTheme="minorHAnsi" w:cstheme="minorHAnsi"/>
                <w:sz w:val="22"/>
              </w:rPr>
            </w:pPr>
            <w:r w:rsidRPr="00EE327B">
              <w:rPr>
                <w:rFonts w:asciiTheme="minorHAnsi" w:hAnsiTheme="minorHAnsi" w:cstheme="minorHAnsi"/>
                <w:spacing w:val="-6"/>
                <w:sz w:val="22"/>
              </w:rPr>
              <w:t>&gt;1000</w:t>
            </w:r>
          </w:p>
        </w:tc>
      </w:tr>
      <w:tr w:rsidR="00EA73D8" w:rsidRPr="00EE327B" w:rsidTr="00EA73D8">
        <w:trPr>
          <w:trHeight w:val="283"/>
        </w:trPr>
        <w:tc>
          <w:tcPr>
            <w:tcW w:w="0" w:type="auto"/>
            <w:shd w:val="clear" w:color="auto" w:fill="92D050"/>
          </w:tcPr>
          <w:p w:rsidR="00EA73D8" w:rsidRPr="00EE327B" w:rsidRDefault="00EA73D8" w:rsidP="00EA73D8">
            <w:pPr>
              <w:shd w:val="clear" w:color="auto" w:fill="FFFFFF"/>
              <w:spacing w:line="360" w:lineRule="auto"/>
              <w:jc w:val="center"/>
              <w:rPr>
                <w:rFonts w:asciiTheme="minorHAnsi" w:hAnsiTheme="minorHAnsi" w:cstheme="minorHAnsi"/>
                <w:sz w:val="22"/>
              </w:rPr>
            </w:pPr>
            <w:r w:rsidRPr="00EE327B">
              <w:rPr>
                <w:rFonts w:asciiTheme="minorHAnsi" w:hAnsiTheme="minorHAnsi" w:cstheme="minorHAnsi"/>
                <w:spacing w:val="-2"/>
                <w:sz w:val="22"/>
              </w:rPr>
              <w:t>Mediano Generador</w:t>
            </w:r>
          </w:p>
        </w:tc>
        <w:tc>
          <w:tcPr>
            <w:tcW w:w="5665" w:type="dxa"/>
            <w:shd w:val="clear" w:color="auto" w:fill="92D050"/>
          </w:tcPr>
          <w:p w:rsidR="00EA73D8" w:rsidRPr="00EE327B" w:rsidRDefault="00EA73D8" w:rsidP="00EA73D8">
            <w:pPr>
              <w:shd w:val="clear" w:color="auto" w:fill="FFFFFF"/>
              <w:spacing w:line="360" w:lineRule="auto"/>
              <w:jc w:val="center"/>
              <w:rPr>
                <w:rFonts w:asciiTheme="minorHAnsi" w:hAnsiTheme="minorHAnsi" w:cstheme="minorHAnsi"/>
                <w:sz w:val="22"/>
              </w:rPr>
            </w:pPr>
            <w:r w:rsidRPr="00EE327B">
              <w:rPr>
                <w:rFonts w:asciiTheme="minorHAnsi" w:hAnsiTheme="minorHAnsi" w:cstheme="minorHAnsi"/>
                <w:sz w:val="22"/>
              </w:rPr>
              <w:t>&gt;100 y &lt; 1000</w:t>
            </w:r>
          </w:p>
        </w:tc>
      </w:tr>
      <w:tr w:rsidR="00EA73D8" w:rsidRPr="00EE327B" w:rsidTr="00EA73D8">
        <w:trPr>
          <w:trHeight w:val="329"/>
        </w:trPr>
        <w:tc>
          <w:tcPr>
            <w:tcW w:w="0" w:type="auto"/>
            <w:shd w:val="clear" w:color="auto" w:fill="92D050"/>
          </w:tcPr>
          <w:p w:rsidR="00EA73D8" w:rsidRPr="00EE327B" w:rsidRDefault="00EA73D8" w:rsidP="00EA73D8">
            <w:pPr>
              <w:shd w:val="clear" w:color="auto" w:fill="FFFFFF"/>
              <w:spacing w:line="360" w:lineRule="auto"/>
              <w:jc w:val="center"/>
              <w:rPr>
                <w:rFonts w:asciiTheme="minorHAnsi" w:hAnsiTheme="minorHAnsi" w:cstheme="minorHAnsi"/>
                <w:sz w:val="22"/>
              </w:rPr>
            </w:pPr>
            <w:r w:rsidRPr="00EE327B">
              <w:rPr>
                <w:rFonts w:asciiTheme="minorHAnsi" w:hAnsiTheme="minorHAnsi" w:cstheme="minorHAnsi"/>
                <w:spacing w:val="-1"/>
                <w:sz w:val="22"/>
              </w:rPr>
              <w:t>Pequeño Generador</w:t>
            </w:r>
          </w:p>
        </w:tc>
        <w:tc>
          <w:tcPr>
            <w:tcW w:w="5665" w:type="dxa"/>
            <w:shd w:val="clear" w:color="auto" w:fill="92D050"/>
          </w:tcPr>
          <w:p w:rsidR="00EA73D8" w:rsidRPr="00EE327B" w:rsidRDefault="00EA73D8" w:rsidP="00EA73D8">
            <w:pPr>
              <w:shd w:val="clear" w:color="auto" w:fill="FFFFFF"/>
              <w:spacing w:line="360" w:lineRule="auto"/>
              <w:jc w:val="center"/>
              <w:rPr>
                <w:rFonts w:asciiTheme="minorHAnsi" w:hAnsiTheme="minorHAnsi" w:cstheme="minorHAnsi"/>
                <w:sz w:val="22"/>
              </w:rPr>
            </w:pPr>
            <w:r w:rsidRPr="00EE327B">
              <w:rPr>
                <w:rFonts w:asciiTheme="minorHAnsi" w:hAnsiTheme="minorHAnsi" w:cstheme="minorHAnsi"/>
                <w:spacing w:val="-3"/>
                <w:sz w:val="22"/>
              </w:rPr>
              <w:t>&gt; 10 y &lt; 100</w:t>
            </w:r>
          </w:p>
        </w:tc>
      </w:tr>
    </w:tbl>
    <w:p w:rsidR="00B85AD6" w:rsidRDefault="00B85AD6" w:rsidP="00B85AD6">
      <w:pPr>
        <w:rPr>
          <w:rFonts w:asciiTheme="minorHAnsi" w:hAnsiTheme="minorHAnsi" w:cstheme="minorHAnsi"/>
          <w:b/>
          <w:bCs/>
          <w:sz w:val="22"/>
        </w:rPr>
      </w:pPr>
      <w:bookmarkStart w:id="40" w:name="_Toc253756721"/>
      <w:bookmarkStart w:id="41" w:name="_Toc259403426"/>
      <w:bookmarkStart w:id="42" w:name="_Toc268892292"/>
      <w:bookmarkStart w:id="43" w:name="_Toc293607553"/>
    </w:p>
    <w:p w:rsidR="00A04390" w:rsidRPr="00B85AD6" w:rsidRDefault="00A04390" w:rsidP="00B85AD6"/>
    <w:p w:rsidR="00D43F3C" w:rsidRDefault="00D43F3C" w:rsidP="00A548EB">
      <w:pPr>
        <w:pStyle w:val="Ttulo2"/>
        <w:numPr>
          <w:ilvl w:val="1"/>
          <w:numId w:val="52"/>
        </w:numPr>
        <w:spacing w:line="360" w:lineRule="auto"/>
        <w:ind w:left="0" w:firstLine="0"/>
        <w:rPr>
          <w:rFonts w:asciiTheme="minorHAnsi" w:hAnsiTheme="minorHAnsi" w:cstheme="minorHAnsi"/>
          <w:sz w:val="22"/>
          <w:szCs w:val="22"/>
        </w:rPr>
      </w:pPr>
      <w:r w:rsidRPr="00EE327B">
        <w:rPr>
          <w:rFonts w:asciiTheme="minorHAnsi" w:hAnsiTheme="minorHAnsi" w:cstheme="minorHAnsi"/>
          <w:sz w:val="22"/>
          <w:szCs w:val="22"/>
        </w:rPr>
        <w:t>CLASIFICACIÓN DE LOS RESIDUOS HOSPITALARIOS Y SIMILARES</w:t>
      </w:r>
      <w:bookmarkEnd w:id="40"/>
      <w:bookmarkEnd w:id="41"/>
      <w:bookmarkEnd w:id="42"/>
      <w:bookmarkEnd w:id="43"/>
    </w:p>
    <w:p w:rsidR="008D1D08" w:rsidRPr="008D1D08" w:rsidRDefault="008D1D08" w:rsidP="008D1D08">
      <w:pPr>
        <w:jc w:val="both"/>
        <w:rPr>
          <w:rFonts w:asciiTheme="minorHAnsi" w:eastAsia="Times New Roman" w:hAnsiTheme="minorHAnsi"/>
          <w:sz w:val="22"/>
          <w:lang w:val="es-ES" w:eastAsia="es-CO"/>
        </w:rPr>
      </w:pPr>
      <w:r w:rsidRPr="008D1D08">
        <w:rPr>
          <w:rFonts w:asciiTheme="minorHAnsi" w:eastAsia="Times New Roman" w:hAnsiTheme="minorHAnsi"/>
          <w:sz w:val="22"/>
          <w:lang w:val="es-ES" w:eastAsia="es-CO"/>
        </w:rPr>
        <w:t xml:space="preserve">Todas las actividades cotidianas del ser humano, incluyendo las acciones destinadas al manejo y cuidado de la salud, generan subproductos inevitables que deben ser reutilizados, eliminados o destruidos de acuerdo a su naturaleza. </w:t>
      </w:r>
    </w:p>
    <w:p w:rsidR="00E44389" w:rsidRPr="00A04390" w:rsidRDefault="008D1D08" w:rsidP="00A04390">
      <w:pPr>
        <w:jc w:val="both"/>
        <w:rPr>
          <w:rFonts w:asciiTheme="minorHAnsi" w:eastAsia="Times New Roman" w:hAnsiTheme="minorHAnsi"/>
          <w:sz w:val="22"/>
          <w:lang w:val="es-ES" w:eastAsia="es-CO"/>
        </w:rPr>
      </w:pPr>
      <w:r w:rsidRPr="008D1D08">
        <w:rPr>
          <w:rFonts w:asciiTheme="minorHAnsi" w:eastAsia="Times New Roman" w:hAnsiTheme="minorHAnsi"/>
          <w:sz w:val="22"/>
          <w:lang w:val="es-ES" w:eastAsia="es-CO"/>
        </w:rPr>
        <w:t>Los procesos que se llevan a cabo en las instituciones de salud para la recuperación de los pacientes, las actividades de limpieza y el trabajo administrativo y de apoyo, contribuyen a la gene</w:t>
      </w:r>
      <w:bookmarkStart w:id="44" w:name="_Toc253756722"/>
      <w:bookmarkStart w:id="45" w:name="_Toc259403427"/>
      <w:bookmarkStart w:id="46" w:name="_Toc268892293"/>
      <w:r w:rsidR="00A04390">
        <w:rPr>
          <w:rFonts w:asciiTheme="minorHAnsi" w:eastAsia="Times New Roman" w:hAnsiTheme="minorHAnsi"/>
          <w:sz w:val="22"/>
          <w:lang w:val="es-ES" w:eastAsia="es-CO"/>
        </w:rPr>
        <w:t>ración de residuos.</w:t>
      </w:r>
    </w:p>
    <w:p w:rsidR="00E44389" w:rsidRDefault="00E44389" w:rsidP="002B6584">
      <w:pPr>
        <w:pStyle w:val="Sinespaciado"/>
        <w:jc w:val="both"/>
        <w:rPr>
          <w:lang w:val="es-ES"/>
        </w:rPr>
      </w:pPr>
    </w:p>
    <w:p w:rsidR="008D1D08" w:rsidRPr="00EE327B" w:rsidRDefault="008D1D08" w:rsidP="002B6584">
      <w:pPr>
        <w:pStyle w:val="Sinespaciado"/>
        <w:jc w:val="both"/>
        <w:rPr>
          <w:lang w:val="es-ES"/>
        </w:rPr>
      </w:pPr>
    </w:p>
    <w:p w:rsidR="00BF7D6B" w:rsidRPr="002B6584" w:rsidRDefault="00BF7D6B" w:rsidP="00A548EB">
      <w:pPr>
        <w:pStyle w:val="Sinespaciado"/>
        <w:numPr>
          <w:ilvl w:val="2"/>
          <w:numId w:val="52"/>
        </w:numPr>
        <w:ind w:left="567" w:hanging="567"/>
        <w:jc w:val="both"/>
        <w:rPr>
          <w:b/>
          <w:lang w:val="es-ES"/>
        </w:rPr>
      </w:pPr>
      <w:bookmarkStart w:id="47" w:name="_Toc293607554"/>
      <w:r w:rsidRPr="002B6584">
        <w:rPr>
          <w:b/>
          <w:lang w:val="es-ES"/>
        </w:rPr>
        <w:t>RESIDUOS NO PELIGROSOS</w:t>
      </w:r>
      <w:bookmarkEnd w:id="44"/>
      <w:bookmarkEnd w:id="45"/>
      <w:bookmarkEnd w:id="46"/>
      <w:bookmarkEnd w:id="47"/>
    </w:p>
    <w:p w:rsidR="00B76D23" w:rsidRPr="00EE327B" w:rsidRDefault="00B76D23" w:rsidP="002B6584">
      <w:pPr>
        <w:pStyle w:val="Sinespaciado"/>
        <w:jc w:val="both"/>
        <w:rPr>
          <w:lang w:eastAsia="es-CO"/>
        </w:rPr>
      </w:pPr>
    </w:p>
    <w:p w:rsidR="00BF7D6B" w:rsidRPr="00C74535" w:rsidRDefault="00BF7D6B" w:rsidP="002B6584">
      <w:pPr>
        <w:pStyle w:val="Sinespaciado"/>
        <w:jc w:val="both"/>
        <w:rPr>
          <w:lang w:val="es-ES" w:eastAsia="es-CO"/>
        </w:rPr>
      </w:pPr>
      <w:r w:rsidRPr="00C74535">
        <w:rPr>
          <w:lang w:val="es-ES" w:eastAsia="es-CO"/>
        </w:rPr>
        <w:t xml:space="preserve">Son aquellos producidos en cualquier lugar y en desarrollo de su actividad, que presentan un </w:t>
      </w:r>
      <w:r w:rsidR="00C74535" w:rsidRPr="00C74535">
        <w:rPr>
          <w:lang w:val="es-ES" w:eastAsia="es-CO"/>
        </w:rPr>
        <w:t>r</w:t>
      </w:r>
      <w:r w:rsidRPr="00C74535">
        <w:rPr>
          <w:lang w:val="es-ES" w:eastAsia="es-CO"/>
        </w:rPr>
        <w:t>iesgo mínimo para la sal</w:t>
      </w:r>
      <w:r w:rsidR="00B26D76">
        <w:rPr>
          <w:lang w:val="es-ES" w:eastAsia="es-CO"/>
        </w:rPr>
        <w:t>ud humana y/o el medio ambiente y se dividen en:</w:t>
      </w:r>
    </w:p>
    <w:p w:rsidR="00265968" w:rsidRDefault="00265968" w:rsidP="000D068B">
      <w:pPr>
        <w:pStyle w:val="Sinespaciado"/>
        <w:jc w:val="both"/>
        <w:rPr>
          <w:b/>
          <w:lang w:val="es-ES"/>
        </w:rPr>
      </w:pPr>
      <w:bookmarkStart w:id="48" w:name="_Toc259403428"/>
    </w:p>
    <w:p w:rsidR="00BF7D6B" w:rsidRPr="00820A8A" w:rsidRDefault="00BF7D6B" w:rsidP="00B26D76">
      <w:pPr>
        <w:pStyle w:val="Sinespaciado"/>
        <w:ind w:left="1134" w:hanging="1134"/>
        <w:jc w:val="both"/>
        <w:rPr>
          <w:b/>
          <w:lang w:val="es-ES"/>
        </w:rPr>
      </w:pPr>
      <w:r w:rsidRPr="00820A8A">
        <w:rPr>
          <w:b/>
          <w:lang w:val="es-ES"/>
        </w:rPr>
        <w:t>BIODEGRADABLES</w:t>
      </w:r>
      <w:bookmarkEnd w:id="48"/>
    </w:p>
    <w:p w:rsidR="00BF7D6B" w:rsidRPr="00820A8A" w:rsidRDefault="00BF7D6B" w:rsidP="002B6584">
      <w:pPr>
        <w:pStyle w:val="Sinespaciado"/>
        <w:jc w:val="both"/>
        <w:rPr>
          <w:lang w:val="es-ES" w:eastAsia="es-CO"/>
        </w:rPr>
      </w:pPr>
      <w:r w:rsidRPr="002B6584">
        <w:rPr>
          <w:lang w:val="es-ES" w:eastAsia="es-CO"/>
        </w:rPr>
        <w:t xml:space="preserve">Son aquellos restos químicos o naturales que se descomponen fácilmente en el ambiente. </w:t>
      </w:r>
      <w:r w:rsidRPr="00820A8A">
        <w:rPr>
          <w:lang w:val="es-ES" w:eastAsia="es-CO"/>
        </w:rPr>
        <w:t>En estos restos se encuentran los vegetales, residuos alimenticios no infectados, papel higiénico de áreas administrativas, papeles no aptos para reciclaje, jabones y detergentes biodegradables, madera y otros residuos que puedan ser transformados fácilmente en materia orgánica.</w:t>
      </w:r>
    </w:p>
    <w:p w:rsidR="002B6584" w:rsidRPr="00820A8A" w:rsidRDefault="002B6584" w:rsidP="002B6584">
      <w:pPr>
        <w:pStyle w:val="Sinespaciado"/>
        <w:jc w:val="both"/>
        <w:rPr>
          <w:lang w:val="es-ES" w:eastAsia="es-CO"/>
        </w:rPr>
      </w:pPr>
    </w:p>
    <w:p w:rsidR="00BF7D6B" w:rsidRPr="00820A8A" w:rsidRDefault="00BF7D6B" w:rsidP="002B6584">
      <w:pPr>
        <w:pStyle w:val="Sinespaciado"/>
        <w:jc w:val="both"/>
        <w:rPr>
          <w:b/>
          <w:lang w:val="es-ES"/>
        </w:rPr>
      </w:pPr>
      <w:bookmarkStart w:id="49" w:name="_Toc259403429"/>
      <w:bookmarkStart w:id="50" w:name="_Toc268892294"/>
      <w:r w:rsidRPr="00820A8A">
        <w:rPr>
          <w:b/>
          <w:lang w:val="es-ES"/>
        </w:rPr>
        <w:t>RECICLABLES</w:t>
      </w:r>
      <w:bookmarkEnd w:id="49"/>
      <w:bookmarkEnd w:id="50"/>
    </w:p>
    <w:p w:rsidR="00BF7D6B" w:rsidRPr="00820A8A" w:rsidRDefault="00BF7D6B" w:rsidP="002B6584">
      <w:pPr>
        <w:pStyle w:val="Sinespaciado"/>
        <w:jc w:val="both"/>
        <w:rPr>
          <w:lang w:val="es-ES" w:eastAsia="es-CO"/>
        </w:rPr>
      </w:pPr>
      <w:r w:rsidRPr="00820A8A">
        <w:rPr>
          <w:lang w:val="es-ES" w:eastAsia="es-CO"/>
        </w:rPr>
        <w:t>Son aquellos que no se descomponen fácilmente y pueden volver a ser utilizados en procesos productivos como materia prima. Entre estos residuos se encuentran: papel periódico algunos papeles y plásticos, chatarra, vidrio, telas, radiografías, partes y equipos obsoletos o en desuso, entre otros.</w:t>
      </w:r>
    </w:p>
    <w:p w:rsidR="002B6584" w:rsidRPr="00820A8A" w:rsidRDefault="002B6584" w:rsidP="002B6584">
      <w:pPr>
        <w:pStyle w:val="Sinespaciado"/>
        <w:jc w:val="both"/>
        <w:rPr>
          <w:b/>
          <w:lang w:val="es-ES" w:eastAsia="es-CO"/>
        </w:rPr>
      </w:pPr>
    </w:p>
    <w:p w:rsidR="002B6584" w:rsidRPr="00820A8A" w:rsidRDefault="00BF7D6B" w:rsidP="002B6584">
      <w:pPr>
        <w:pStyle w:val="Sinespaciado"/>
        <w:jc w:val="both"/>
        <w:rPr>
          <w:b/>
          <w:lang w:val="es-ES"/>
        </w:rPr>
      </w:pPr>
      <w:bookmarkStart w:id="51" w:name="_Toc259403430"/>
      <w:bookmarkStart w:id="52" w:name="_Toc268892295"/>
      <w:r w:rsidRPr="00820A8A">
        <w:rPr>
          <w:b/>
          <w:lang w:val="es-ES"/>
        </w:rPr>
        <w:t>INERTES</w:t>
      </w:r>
      <w:bookmarkEnd w:id="51"/>
      <w:bookmarkEnd w:id="52"/>
    </w:p>
    <w:p w:rsidR="002B6584" w:rsidRPr="002B6584" w:rsidRDefault="00BF7D6B" w:rsidP="002B6584">
      <w:pPr>
        <w:pStyle w:val="Sinespaciado"/>
        <w:jc w:val="both"/>
        <w:rPr>
          <w:b/>
          <w:lang w:val="es-ES" w:eastAsia="es-CO"/>
        </w:rPr>
      </w:pPr>
      <w:r w:rsidRPr="002B6584">
        <w:rPr>
          <w:lang w:val="es-ES" w:eastAsia="es-CO"/>
        </w:rPr>
        <w:t>Son aquellos que no se descomponen ni se transforman en materia prima y su degradación natural requiere grandes períodos de tiempo. Entre estos se encuentran: el Icopor</w:t>
      </w:r>
      <w:r w:rsidR="002B6584" w:rsidRPr="002B6584">
        <w:rPr>
          <w:lang w:val="es-ES" w:eastAsia="es-CO"/>
        </w:rPr>
        <w:t xml:space="preserve">, algunos tipos de papel </w:t>
      </w:r>
      <w:r w:rsidRPr="002B6584">
        <w:rPr>
          <w:lang w:val="es-ES" w:eastAsia="es-CO"/>
        </w:rPr>
        <w:t>como el papel carbón y algunos plásticos.</w:t>
      </w:r>
      <w:bookmarkStart w:id="53" w:name="_Toc259403431"/>
      <w:bookmarkStart w:id="54" w:name="_Toc268892296"/>
    </w:p>
    <w:p w:rsidR="002B6584" w:rsidRPr="002B6584" w:rsidRDefault="002B6584" w:rsidP="002B6584">
      <w:pPr>
        <w:pStyle w:val="Sinespaciado"/>
        <w:jc w:val="both"/>
        <w:rPr>
          <w:b/>
          <w:lang w:val="es-ES" w:eastAsia="es-CO"/>
        </w:rPr>
      </w:pPr>
    </w:p>
    <w:p w:rsidR="00BF7D6B" w:rsidRPr="00820A8A" w:rsidRDefault="00BF7D6B" w:rsidP="002B6584">
      <w:pPr>
        <w:pStyle w:val="Sinespaciado"/>
        <w:jc w:val="both"/>
        <w:rPr>
          <w:b/>
          <w:lang w:val="es-ES"/>
        </w:rPr>
      </w:pPr>
      <w:r w:rsidRPr="00820A8A">
        <w:rPr>
          <w:b/>
          <w:lang w:val="es-ES"/>
        </w:rPr>
        <w:t>ORDINARIOS O COMUNES</w:t>
      </w:r>
      <w:bookmarkEnd w:id="53"/>
      <w:bookmarkEnd w:id="54"/>
    </w:p>
    <w:p w:rsidR="00BF7D6B" w:rsidRPr="00C74535" w:rsidRDefault="00BF7D6B" w:rsidP="002B6584">
      <w:pPr>
        <w:pStyle w:val="Sinespaciado"/>
        <w:jc w:val="both"/>
        <w:rPr>
          <w:b/>
          <w:lang w:val="es-ES" w:eastAsia="es-CO"/>
        </w:rPr>
      </w:pPr>
      <w:r w:rsidRPr="002B6584">
        <w:rPr>
          <w:lang w:val="es-ES" w:eastAsia="es-CO"/>
        </w:rPr>
        <w:t xml:space="preserve">Son aquellos generados en el desempeño normal de las actividades. </w:t>
      </w:r>
      <w:r w:rsidRPr="00C74535">
        <w:rPr>
          <w:lang w:val="es-ES" w:eastAsia="es-CO"/>
        </w:rPr>
        <w:t>Estos residuos se generan en oficinas, pasillos, áreas comunes, cafeterías, salas de espera, auditorios y en general en todos lo</w:t>
      </w:r>
      <w:r w:rsidR="00C74535" w:rsidRPr="00C74535">
        <w:rPr>
          <w:lang w:val="es-ES" w:eastAsia="es-CO"/>
        </w:rPr>
        <w:t>s sitios del establecimiento</w:t>
      </w:r>
      <w:r w:rsidRPr="00C74535">
        <w:rPr>
          <w:lang w:val="es-ES" w:eastAsia="es-CO"/>
        </w:rPr>
        <w:t xml:space="preserve"> generador.</w:t>
      </w:r>
    </w:p>
    <w:p w:rsidR="00BE66B8" w:rsidRDefault="00BE66B8" w:rsidP="002B6584">
      <w:pPr>
        <w:pStyle w:val="Sinespaciado"/>
        <w:jc w:val="both"/>
        <w:rPr>
          <w:b/>
          <w:lang w:val="es-ES" w:eastAsia="es-CO"/>
        </w:rPr>
      </w:pPr>
    </w:p>
    <w:p w:rsidR="000D068B" w:rsidRPr="00C74535" w:rsidRDefault="000D068B" w:rsidP="002B6584">
      <w:pPr>
        <w:pStyle w:val="Sinespaciado"/>
        <w:jc w:val="both"/>
        <w:rPr>
          <w:b/>
          <w:lang w:val="es-ES" w:eastAsia="es-CO"/>
        </w:rPr>
      </w:pPr>
    </w:p>
    <w:p w:rsidR="00BF7D6B" w:rsidRDefault="00BF7D6B" w:rsidP="00A548EB">
      <w:pPr>
        <w:pStyle w:val="Sinespaciado"/>
        <w:numPr>
          <w:ilvl w:val="2"/>
          <w:numId w:val="52"/>
        </w:numPr>
        <w:ind w:left="0" w:firstLine="0"/>
        <w:jc w:val="both"/>
        <w:rPr>
          <w:b/>
          <w:lang w:val="es-ES"/>
        </w:rPr>
      </w:pPr>
      <w:bookmarkStart w:id="55" w:name="_Toc170602731"/>
      <w:bookmarkStart w:id="56" w:name="_Toc253756727"/>
      <w:bookmarkStart w:id="57" w:name="_Toc259403432"/>
      <w:bookmarkStart w:id="58" w:name="_Toc268892297"/>
      <w:bookmarkStart w:id="59" w:name="_Toc293607555"/>
      <w:r w:rsidRPr="00C74535">
        <w:rPr>
          <w:b/>
          <w:lang w:val="es-ES"/>
        </w:rPr>
        <w:t>RESIDUOS PELIGROSOS</w:t>
      </w:r>
      <w:bookmarkEnd w:id="55"/>
      <w:bookmarkEnd w:id="56"/>
      <w:bookmarkEnd w:id="57"/>
      <w:bookmarkEnd w:id="58"/>
      <w:bookmarkEnd w:id="59"/>
      <w:r w:rsidR="00C74535">
        <w:rPr>
          <w:b/>
          <w:lang w:val="es-ES"/>
        </w:rPr>
        <w:t xml:space="preserve"> </w:t>
      </w:r>
    </w:p>
    <w:p w:rsidR="00C74535" w:rsidRPr="00C74535" w:rsidRDefault="00C74535" w:rsidP="002B6584">
      <w:pPr>
        <w:pStyle w:val="Sinespaciado"/>
        <w:jc w:val="both"/>
        <w:rPr>
          <w:b/>
          <w:lang w:val="es-ES"/>
        </w:rPr>
      </w:pPr>
    </w:p>
    <w:p w:rsidR="00BF7D6B" w:rsidRPr="00820A8A" w:rsidRDefault="00BF7D6B" w:rsidP="002B6584">
      <w:pPr>
        <w:pStyle w:val="Sinespaciado"/>
        <w:jc w:val="both"/>
        <w:rPr>
          <w:lang w:val="es-ES" w:eastAsia="es-CO"/>
        </w:rPr>
      </w:pPr>
      <w:r w:rsidRPr="00C74535">
        <w:rPr>
          <w:lang w:val="es-ES" w:eastAsia="es-CO"/>
        </w:rPr>
        <w:t>Son aquellos residuos que por sus características corrosivas, reactivas, explosivas, tóxicas, inflamable</w:t>
      </w:r>
      <w:r w:rsidR="00C74535" w:rsidRPr="00C74535">
        <w:rPr>
          <w:lang w:val="es-ES" w:eastAsia="es-CO"/>
        </w:rPr>
        <w:t xml:space="preserve">s, infecciosas, o radiactivas, </w:t>
      </w:r>
      <w:r w:rsidRPr="00C74535">
        <w:rPr>
          <w:lang w:val="es-ES" w:eastAsia="es-CO"/>
        </w:rPr>
        <w:t xml:space="preserve">pueden causar riesgo o daño para la salud humana y el ambiente. </w:t>
      </w:r>
      <w:r w:rsidRPr="00820A8A">
        <w:rPr>
          <w:lang w:val="es-ES" w:eastAsia="es-CO"/>
        </w:rPr>
        <w:t>Así mismo se consideran residuos o desechos peligrosos los envases, empaques y embalajes que hayan estado en contacto con ellos, estos se clasifican en:</w:t>
      </w:r>
    </w:p>
    <w:p w:rsidR="00223CBE" w:rsidRDefault="00223CBE" w:rsidP="002B6584">
      <w:pPr>
        <w:pStyle w:val="Sinespaciado"/>
        <w:jc w:val="both"/>
        <w:rPr>
          <w:b/>
          <w:lang w:val="es-ES"/>
        </w:rPr>
      </w:pPr>
      <w:bookmarkStart w:id="60" w:name="_Toc170602732"/>
      <w:bookmarkStart w:id="61" w:name="_Toc253756728"/>
      <w:bookmarkStart w:id="62" w:name="_Toc259403433"/>
      <w:bookmarkStart w:id="63" w:name="_Toc268892298"/>
    </w:p>
    <w:p w:rsidR="00BF7D6B" w:rsidRPr="00820A8A" w:rsidRDefault="00BF7D6B" w:rsidP="002B6584">
      <w:pPr>
        <w:pStyle w:val="Sinespaciado"/>
        <w:jc w:val="both"/>
        <w:rPr>
          <w:b/>
          <w:lang w:val="es-ES"/>
        </w:rPr>
      </w:pPr>
      <w:r w:rsidRPr="00820A8A">
        <w:rPr>
          <w:b/>
          <w:lang w:val="es-ES"/>
        </w:rPr>
        <w:t>RESIDUOS INFECCIOSOS O DE RIESGO BIOLÓGICO</w:t>
      </w:r>
      <w:bookmarkEnd w:id="60"/>
      <w:bookmarkEnd w:id="61"/>
      <w:bookmarkEnd w:id="62"/>
      <w:bookmarkEnd w:id="63"/>
    </w:p>
    <w:p w:rsidR="00BF7D6B" w:rsidRPr="00820A8A" w:rsidRDefault="00BF7D6B" w:rsidP="002B6584">
      <w:pPr>
        <w:pStyle w:val="Sinespaciado"/>
        <w:jc w:val="both"/>
        <w:rPr>
          <w:lang w:val="es-ES" w:eastAsia="es-CO"/>
        </w:rPr>
      </w:pPr>
      <w:r w:rsidRPr="00820A8A">
        <w:rPr>
          <w:lang w:val="es-ES" w:eastAsia="es-CO"/>
        </w:rPr>
        <w:t>Son aquellos que contienen microorganismos patógenos tales como bacterias, parásitos, virus, hongos, virus oncogénicos y recombinantes como sus toxinas, con el suficiente grado de virulencia y concentración que pueda producir una enfermedad infecciosa en huéspedes susceptibles.</w:t>
      </w:r>
    </w:p>
    <w:p w:rsidR="00BF7D6B" w:rsidRPr="00820A8A" w:rsidRDefault="00BF7D6B" w:rsidP="002B6584">
      <w:pPr>
        <w:pStyle w:val="Sinespaciado"/>
        <w:jc w:val="both"/>
        <w:rPr>
          <w:lang w:val="es-ES" w:eastAsia="es-CO"/>
        </w:rPr>
      </w:pPr>
    </w:p>
    <w:p w:rsidR="00BF7D6B" w:rsidRPr="00820A8A" w:rsidRDefault="00BF7D6B" w:rsidP="002B6584">
      <w:pPr>
        <w:pStyle w:val="Sinespaciado"/>
        <w:jc w:val="both"/>
        <w:rPr>
          <w:lang w:val="es-ES" w:eastAsia="es-CO"/>
        </w:rPr>
      </w:pPr>
      <w:r w:rsidRPr="00820A8A">
        <w:rPr>
          <w:lang w:val="es-ES" w:eastAsia="es-CO"/>
        </w:rPr>
        <w:t xml:space="preserve">Todo residuo que se </w:t>
      </w:r>
      <w:r w:rsidR="00924D47" w:rsidRPr="00820A8A">
        <w:rPr>
          <w:lang w:val="es-ES" w:eastAsia="es-CO"/>
        </w:rPr>
        <w:t>sospeche,</w:t>
      </w:r>
      <w:r w:rsidR="00924D47">
        <w:rPr>
          <w:lang w:val="es-ES" w:eastAsia="es-CO"/>
        </w:rPr>
        <w:t xml:space="preserve"> </w:t>
      </w:r>
      <w:r w:rsidRPr="00820A8A">
        <w:rPr>
          <w:lang w:val="es-ES" w:eastAsia="es-CO"/>
        </w:rPr>
        <w:t>haya sid</w:t>
      </w:r>
      <w:r w:rsidR="00924D47">
        <w:rPr>
          <w:lang w:val="es-ES" w:eastAsia="es-CO"/>
        </w:rPr>
        <w:t xml:space="preserve">o mezclado o haya entrado en contacto con </w:t>
      </w:r>
      <w:r w:rsidRPr="00820A8A">
        <w:rPr>
          <w:lang w:val="es-ES" w:eastAsia="es-CO"/>
        </w:rPr>
        <w:t xml:space="preserve"> residuos infecciosos (incluyendo restos de alimentos parcialmente consumidos o sin consumir que han tenido contacto con pacientes considerados de alto riesgo) o genere dudas en su clasificación, debe ser tratado como residuo infeccioso o de riesgo biológico.  Los residuos infecciosos o de riesgo biológico se clasific</w:t>
      </w:r>
      <w:r w:rsidR="00924D47">
        <w:rPr>
          <w:lang w:val="es-ES" w:eastAsia="es-CO"/>
        </w:rPr>
        <w:t xml:space="preserve">arán bajo la corriente </w:t>
      </w:r>
      <w:r w:rsidRPr="00820A8A">
        <w:rPr>
          <w:lang w:val="es-ES" w:eastAsia="es-CO"/>
        </w:rPr>
        <w:t xml:space="preserve">de la lista nacional de residuos </w:t>
      </w:r>
      <w:r w:rsidR="007C486D">
        <w:rPr>
          <w:lang w:val="es-ES" w:eastAsia="es-CO"/>
        </w:rPr>
        <w:t xml:space="preserve">o desechos peligrosos, decreto </w:t>
      </w:r>
      <w:r w:rsidRPr="00820A8A">
        <w:rPr>
          <w:lang w:val="es-ES" w:eastAsia="es-CO"/>
        </w:rPr>
        <w:t xml:space="preserve">4741 de 2005 y la </w:t>
      </w:r>
      <w:r w:rsidRPr="00EE327B">
        <w:rPr>
          <w:lang w:val="es-MX" w:eastAsia="es-CO"/>
        </w:rPr>
        <w:t>Resolución 1362 del 2 de agosto de 2007</w:t>
      </w:r>
      <w:r w:rsidRPr="00820A8A">
        <w:rPr>
          <w:lang w:val="es-ES" w:eastAsia="es-CO"/>
        </w:rPr>
        <w:t>, y comprende las siguientes sub-clasificaciones:</w:t>
      </w:r>
    </w:p>
    <w:p w:rsidR="00B26D76" w:rsidRPr="00820A8A" w:rsidRDefault="00B26D76" w:rsidP="002B6584">
      <w:pPr>
        <w:pStyle w:val="Sinespaciado"/>
        <w:jc w:val="both"/>
        <w:rPr>
          <w:lang w:val="es-ES" w:eastAsia="es-CO"/>
        </w:rPr>
      </w:pPr>
    </w:p>
    <w:p w:rsidR="00BF7D6B" w:rsidRPr="00820A8A" w:rsidRDefault="00BF7D6B" w:rsidP="002B6584">
      <w:pPr>
        <w:pStyle w:val="Sinespaciado"/>
        <w:jc w:val="both"/>
        <w:rPr>
          <w:lang w:val="es-ES" w:eastAsia="es-CO"/>
        </w:rPr>
      </w:pPr>
      <w:r w:rsidRPr="00EE327B">
        <w:rPr>
          <w:b/>
          <w:bCs/>
          <w:lang w:val="es-ES" w:eastAsia="es-CO"/>
        </w:rPr>
        <w:t>A. BIOSANITARIOS</w:t>
      </w:r>
    </w:p>
    <w:p w:rsidR="00BF7D6B" w:rsidRPr="00820A8A" w:rsidRDefault="00BF7D6B" w:rsidP="002B6584">
      <w:pPr>
        <w:pStyle w:val="Sinespaciado"/>
        <w:jc w:val="both"/>
        <w:rPr>
          <w:lang w:val="es-ES" w:eastAsia="es-CO"/>
        </w:rPr>
      </w:pPr>
      <w:r w:rsidRPr="00820A8A">
        <w:rPr>
          <w:lang w:val="es-ES" w:eastAsia="es-CO"/>
        </w:rPr>
        <w:lastRenderedPageBreak/>
        <w:t xml:space="preserve">Son todos aquellos elementos utilizados y descartados durante la ejecución de los procedimientos asistenciales que tienen contacto con materia orgánica, sangre o fluidos corporales del paciente. </w:t>
      </w:r>
    </w:p>
    <w:p w:rsidR="00BF7D6B" w:rsidRPr="00820A8A" w:rsidRDefault="00BF7D6B" w:rsidP="002B6584">
      <w:pPr>
        <w:pStyle w:val="Sinespaciado"/>
        <w:jc w:val="both"/>
        <w:rPr>
          <w:b/>
          <w:lang w:val="es-ES" w:eastAsia="es-CO"/>
        </w:rPr>
      </w:pPr>
      <w:r w:rsidRPr="00820A8A">
        <w:rPr>
          <w:b/>
          <w:lang w:val="es-ES" w:eastAsia="es-CO"/>
        </w:rPr>
        <w:t>Ejemplos</w:t>
      </w:r>
    </w:p>
    <w:p w:rsidR="00BF7D6B" w:rsidRPr="00820A8A" w:rsidRDefault="00BF7D6B" w:rsidP="002B6584">
      <w:pPr>
        <w:pStyle w:val="Sinespaciado"/>
        <w:jc w:val="both"/>
        <w:rPr>
          <w:lang w:val="es-ES" w:eastAsia="es-CO"/>
        </w:rPr>
      </w:pPr>
      <w:r w:rsidRPr="00820A8A">
        <w:rPr>
          <w:lang w:val="es-ES" w:eastAsia="es-CO"/>
        </w:rPr>
        <w:t>Gasas, apósitos, aplicadores, algodones, drenes, vendajes, mechas, guantes, bolsas para transfusiones sanguíneas, catéteres, sondas, sistemas cerrados y sellados de drenajes, ropas desechables o cualquier otro elemento desechable.</w:t>
      </w:r>
    </w:p>
    <w:p w:rsidR="00BF7D6B" w:rsidRPr="00820A8A" w:rsidRDefault="00BF7D6B" w:rsidP="002B6584">
      <w:pPr>
        <w:pStyle w:val="Sinespaciado"/>
        <w:jc w:val="both"/>
        <w:rPr>
          <w:b/>
          <w:lang w:val="es-ES" w:eastAsia="es-CO"/>
        </w:rPr>
      </w:pPr>
    </w:p>
    <w:p w:rsidR="00BF7D6B" w:rsidRPr="00EE327B" w:rsidRDefault="00E44389" w:rsidP="002B6584">
      <w:pPr>
        <w:pStyle w:val="Sinespaciado"/>
        <w:jc w:val="both"/>
        <w:rPr>
          <w:b/>
          <w:bCs/>
          <w:lang w:val="es-ES" w:eastAsia="es-CO"/>
        </w:rPr>
      </w:pPr>
      <w:r>
        <w:rPr>
          <w:b/>
          <w:bCs/>
          <w:lang w:val="es-ES" w:eastAsia="es-CO"/>
        </w:rPr>
        <w:t xml:space="preserve">B. </w:t>
      </w:r>
      <w:r w:rsidR="00BF7D6B" w:rsidRPr="00EE327B">
        <w:rPr>
          <w:b/>
          <w:bCs/>
          <w:lang w:val="es-ES" w:eastAsia="es-CO"/>
        </w:rPr>
        <w:t>CORTOPUNZANTES</w:t>
      </w:r>
    </w:p>
    <w:p w:rsidR="00BF7D6B" w:rsidRPr="00820A8A" w:rsidRDefault="00BF7D6B" w:rsidP="002B6584">
      <w:pPr>
        <w:pStyle w:val="Sinespaciado"/>
        <w:jc w:val="both"/>
        <w:rPr>
          <w:lang w:val="es-ES" w:eastAsia="es-CO"/>
        </w:rPr>
      </w:pPr>
      <w:r w:rsidRPr="00820A8A">
        <w:rPr>
          <w:lang w:val="es-ES" w:eastAsia="es-CO"/>
        </w:rPr>
        <w:t xml:space="preserve">Son aquellos que han estado en contacto con humanos o animales o sus muestras biológicas durante el diagnóstico y tratamiento, y que por sus características punzantes o cortantes pueden originar un accidente percutáneo infeccioso. </w:t>
      </w:r>
    </w:p>
    <w:p w:rsidR="00BF7D6B" w:rsidRPr="00820A8A" w:rsidRDefault="00BF7D6B" w:rsidP="002B6584">
      <w:pPr>
        <w:pStyle w:val="Sinespaciado"/>
        <w:jc w:val="both"/>
        <w:rPr>
          <w:b/>
          <w:lang w:val="es-ES" w:eastAsia="es-CO"/>
        </w:rPr>
      </w:pPr>
      <w:r w:rsidRPr="00820A8A">
        <w:rPr>
          <w:b/>
          <w:lang w:val="es-ES" w:eastAsia="es-CO"/>
        </w:rPr>
        <w:t>Ejemplos</w:t>
      </w:r>
    </w:p>
    <w:p w:rsidR="00BF7D6B" w:rsidRDefault="00BF7D6B" w:rsidP="002B6584">
      <w:pPr>
        <w:pStyle w:val="Sinespaciado"/>
        <w:jc w:val="both"/>
        <w:rPr>
          <w:lang w:val="es-ES" w:eastAsia="es-CO"/>
        </w:rPr>
      </w:pPr>
      <w:r w:rsidRPr="00820A8A">
        <w:rPr>
          <w:lang w:val="es-ES" w:eastAsia="es-CO"/>
        </w:rPr>
        <w:t>Limas, lancetas, cuchillas, agujas hipodérmicas, de acupuntura y para tatuaje, restos de ampolletas, pipetas, láminas de bisturí o vidrio material de laboratorio como tubos capilares, de ensayo, láminas portaobjetos y laminillas cubreobjetos. Tubos de ensayo, cristalería entera o rota, y cualquier otro elemento que por sus características cortopunzantes pueda lesionar y ocasionar un accidente infeccioso.</w:t>
      </w:r>
    </w:p>
    <w:p w:rsidR="00E3016A" w:rsidRDefault="00E3016A" w:rsidP="002B6584">
      <w:pPr>
        <w:pStyle w:val="Sinespaciado"/>
        <w:jc w:val="both"/>
        <w:rPr>
          <w:lang w:val="es-ES" w:eastAsia="es-CO"/>
        </w:rPr>
      </w:pPr>
    </w:p>
    <w:p w:rsidR="00E3016A" w:rsidRDefault="00E3016A" w:rsidP="002B6584">
      <w:pPr>
        <w:pStyle w:val="Sinespaciado"/>
        <w:jc w:val="both"/>
        <w:rPr>
          <w:b/>
          <w:lang w:val="es-ES" w:eastAsia="es-CO"/>
        </w:rPr>
      </w:pPr>
      <w:r w:rsidRPr="00E3016A">
        <w:rPr>
          <w:b/>
          <w:lang w:val="es-ES" w:eastAsia="es-CO"/>
        </w:rPr>
        <w:t>C. ANATOMOP</w:t>
      </w:r>
      <w:r w:rsidR="007331B6">
        <w:rPr>
          <w:b/>
          <w:lang w:val="es-ES" w:eastAsia="es-CO"/>
        </w:rPr>
        <w:t>AT</w:t>
      </w:r>
      <w:r w:rsidR="00E41655">
        <w:rPr>
          <w:b/>
          <w:lang w:val="es-ES" w:eastAsia="es-CO"/>
        </w:rPr>
        <w:t>O</w:t>
      </w:r>
      <w:r w:rsidRPr="00E3016A">
        <w:rPr>
          <w:b/>
          <w:lang w:val="es-ES" w:eastAsia="es-CO"/>
        </w:rPr>
        <w:t>LOGICOS</w:t>
      </w:r>
    </w:p>
    <w:p w:rsidR="00E3016A" w:rsidRPr="00E3016A" w:rsidRDefault="00E3016A" w:rsidP="00E3016A">
      <w:pPr>
        <w:autoSpaceDE w:val="0"/>
        <w:autoSpaceDN w:val="0"/>
        <w:adjustRightInd w:val="0"/>
        <w:spacing w:after="0" w:line="240" w:lineRule="auto"/>
        <w:jc w:val="both"/>
        <w:rPr>
          <w:rFonts w:eastAsiaTheme="minorHAnsi" w:cs="Arial"/>
          <w:color w:val="000000"/>
          <w:szCs w:val="24"/>
          <w:lang w:val="es-CO"/>
        </w:rPr>
      </w:pPr>
      <w:r w:rsidRPr="00E3016A">
        <w:rPr>
          <w:rFonts w:ascii="Calibri" w:eastAsia="Times New Roman" w:hAnsi="Calibri"/>
          <w:sz w:val="22"/>
          <w:lang w:val="es-ES" w:eastAsia="es-CO" w:bidi="en-US"/>
        </w:rPr>
        <w:t>Son los provenientes de restos humanos, muestras para análisis, incluyendo biopsias, tejidos orgánicos amputados, partes y fluidos corporales, que se remueven durante necropsias, cirugías u otros procedimientos, tales como placentas, restos de exhumaciones</w:t>
      </w:r>
      <w:r w:rsidR="007331B6">
        <w:rPr>
          <w:rFonts w:ascii="Calibri" w:eastAsia="Times New Roman" w:hAnsi="Calibri"/>
          <w:sz w:val="22"/>
          <w:lang w:val="es-ES" w:eastAsia="es-CO" w:bidi="en-US"/>
        </w:rPr>
        <w:t>, residuos de hemocomponentes</w:t>
      </w:r>
      <w:r w:rsidRPr="00E3016A">
        <w:rPr>
          <w:rFonts w:ascii="Calibri" w:eastAsia="Times New Roman" w:hAnsi="Calibri"/>
          <w:sz w:val="22"/>
          <w:lang w:val="es-ES" w:eastAsia="es-CO" w:bidi="en-US"/>
        </w:rPr>
        <w:t xml:space="preserve"> entre otros. </w:t>
      </w:r>
    </w:p>
    <w:p w:rsidR="00E41655" w:rsidRDefault="00E41655" w:rsidP="002B6584">
      <w:pPr>
        <w:pStyle w:val="Sinespaciado"/>
        <w:jc w:val="both"/>
        <w:rPr>
          <w:b/>
          <w:lang w:val="es-ES"/>
        </w:rPr>
      </w:pPr>
      <w:bookmarkStart w:id="64" w:name="_Toc170602733"/>
      <w:bookmarkStart w:id="65" w:name="_Toc253756729"/>
      <w:bookmarkStart w:id="66" w:name="_Toc259403434"/>
      <w:bookmarkStart w:id="67" w:name="_Toc268892299"/>
    </w:p>
    <w:p w:rsidR="002F789A" w:rsidRPr="00E3016A" w:rsidRDefault="00BF7D6B" w:rsidP="002B6584">
      <w:pPr>
        <w:pStyle w:val="Sinespaciado"/>
        <w:jc w:val="both"/>
        <w:rPr>
          <w:b/>
          <w:lang w:val="es-ES"/>
        </w:rPr>
      </w:pPr>
      <w:r w:rsidRPr="00E3016A">
        <w:rPr>
          <w:b/>
          <w:lang w:val="es-ES"/>
        </w:rPr>
        <w:t>RESIDUOS QUÍMICOS</w:t>
      </w:r>
      <w:bookmarkEnd w:id="64"/>
      <w:bookmarkEnd w:id="65"/>
      <w:bookmarkEnd w:id="66"/>
      <w:bookmarkEnd w:id="67"/>
    </w:p>
    <w:p w:rsidR="00BF7D6B" w:rsidRPr="00820A8A" w:rsidRDefault="00BF7D6B" w:rsidP="002B6584">
      <w:pPr>
        <w:pStyle w:val="Sinespaciado"/>
        <w:jc w:val="both"/>
        <w:rPr>
          <w:lang w:val="es-ES" w:eastAsia="es-CO"/>
        </w:rPr>
      </w:pPr>
      <w:r w:rsidRPr="00820A8A">
        <w:rPr>
          <w:lang w:val="es-ES" w:eastAsia="es-CO"/>
        </w:rPr>
        <w:t>Son los restos de sustancias químicas, sus envases y empaques o cualquier otro residuo contaminado con estos, los cuales, dependiendo de su concentración y tiempo de exposición tienen el potencial para causar la muerte, lesiones graves o efectos adversos a la salud y el medio ambiente. Se pueden clasificar en:</w:t>
      </w:r>
    </w:p>
    <w:p w:rsidR="00BF7D6B" w:rsidRPr="00820A8A" w:rsidRDefault="00BF7D6B" w:rsidP="002B6584">
      <w:pPr>
        <w:pStyle w:val="Sinespaciado"/>
        <w:jc w:val="both"/>
        <w:rPr>
          <w:lang w:val="es-ES" w:eastAsia="es-CO"/>
        </w:rPr>
      </w:pPr>
    </w:p>
    <w:p w:rsidR="00BF7D6B" w:rsidRPr="00EE327B" w:rsidRDefault="007331B6" w:rsidP="002B6584">
      <w:pPr>
        <w:pStyle w:val="Sinespaciado"/>
        <w:jc w:val="both"/>
        <w:rPr>
          <w:b/>
          <w:bCs/>
          <w:lang w:val="es-ES" w:eastAsia="es-CO"/>
        </w:rPr>
      </w:pPr>
      <w:r>
        <w:rPr>
          <w:b/>
          <w:bCs/>
          <w:lang w:val="es-ES" w:eastAsia="es-CO"/>
        </w:rPr>
        <w:t xml:space="preserve">RESIDUOS DE </w:t>
      </w:r>
      <w:r w:rsidR="00BF7D6B" w:rsidRPr="00EE327B">
        <w:rPr>
          <w:b/>
          <w:bCs/>
          <w:lang w:val="es-ES" w:eastAsia="es-CO"/>
        </w:rPr>
        <w:t>MEDICAMENTOS Y PRODUCTOS FARMACÉUTICOS</w:t>
      </w:r>
      <w:r>
        <w:rPr>
          <w:b/>
          <w:bCs/>
          <w:lang w:val="es-ES" w:eastAsia="es-CO"/>
        </w:rPr>
        <w:t xml:space="preserve"> PARCIALMENTE CONSUMIDOS, VENCIDOS Y/O DETERIORADOS</w:t>
      </w:r>
      <w:r w:rsidR="005E4AD8">
        <w:rPr>
          <w:b/>
          <w:bCs/>
          <w:lang w:val="es-ES" w:eastAsia="es-CO"/>
        </w:rPr>
        <w:t>.</w:t>
      </w:r>
    </w:p>
    <w:p w:rsidR="00BF7D6B" w:rsidRPr="00820A8A" w:rsidRDefault="00BF7D6B" w:rsidP="002B6584">
      <w:pPr>
        <w:pStyle w:val="Sinespaciado"/>
        <w:jc w:val="both"/>
        <w:rPr>
          <w:lang w:val="es-ES" w:eastAsia="es-CO"/>
        </w:rPr>
      </w:pPr>
      <w:r w:rsidRPr="00820A8A">
        <w:rPr>
          <w:lang w:val="es-ES" w:eastAsia="es-CO"/>
        </w:rPr>
        <w:t>Son aquellos medicamentos vencidos, deteriorados, alterados y/o excedentes de sustancias que han sido empleadas en cualquier tipo de procedimiento, dentro de los cuales se incluyen los residuos producidos en preparaciones magistrales de medicamentos, incluyendo sus empaques y envases.</w:t>
      </w:r>
    </w:p>
    <w:p w:rsidR="00BF7D6B" w:rsidRPr="00222186" w:rsidRDefault="00BF7D6B" w:rsidP="002B6584">
      <w:pPr>
        <w:pStyle w:val="Sinespaciado"/>
        <w:jc w:val="both"/>
        <w:rPr>
          <w:b/>
          <w:lang w:val="es-ES" w:eastAsia="es-CO"/>
        </w:rPr>
      </w:pPr>
      <w:r w:rsidRPr="00222186">
        <w:rPr>
          <w:b/>
          <w:lang w:val="es-ES" w:eastAsia="es-CO"/>
        </w:rPr>
        <w:t>Ejemplos</w:t>
      </w:r>
    </w:p>
    <w:p w:rsidR="00BF7D6B" w:rsidRDefault="00BF7D6B" w:rsidP="002B6584">
      <w:pPr>
        <w:pStyle w:val="Sinespaciado"/>
        <w:jc w:val="both"/>
        <w:rPr>
          <w:lang w:val="es-ES" w:eastAsia="es-CO"/>
        </w:rPr>
      </w:pPr>
      <w:r w:rsidRPr="00222186">
        <w:rPr>
          <w:lang w:val="es-ES" w:eastAsia="es-CO"/>
        </w:rPr>
        <w:t xml:space="preserve">Residuos de medicamentos vencidos, deteriorados, alterados y/o excedentes de sustancias que </w:t>
      </w:r>
      <w:r w:rsidR="00222186" w:rsidRPr="00222186">
        <w:rPr>
          <w:lang w:val="es-ES" w:eastAsia="es-CO"/>
        </w:rPr>
        <w:t>h</w:t>
      </w:r>
      <w:r w:rsidRPr="00222186">
        <w:rPr>
          <w:lang w:val="es-ES" w:eastAsia="es-CO"/>
        </w:rPr>
        <w:t>an sido empleadas en cualquier tipo de procedimiento y vacunas entre otros</w:t>
      </w:r>
      <w:r w:rsidR="00222186" w:rsidRPr="00222186">
        <w:rPr>
          <w:lang w:val="es-ES" w:eastAsia="es-CO"/>
        </w:rPr>
        <w:t>, incluyendo</w:t>
      </w:r>
      <w:r w:rsidRPr="00222186">
        <w:rPr>
          <w:lang w:val="es-ES" w:eastAsia="es-CO"/>
        </w:rPr>
        <w:t xml:space="preserve"> sus envases.</w:t>
      </w:r>
    </w:p>
    <w:p w:rsidR="007331B6" w:rsidRDefault="007331B6" w:rsidP="002B6584">
      <w:pPr>
        <w:pStyle w:val="Sinespaciado"/>
        <w:jc w:val="both"/>
        <w:rPr>
          <w:lang w:val="es-ES" w:eastAsia="es-CO"/>
        </w:rPr>
      </w:pPr>
    </w:p>
    <w:p w:rsidR="007331B6" w:rsidRPr="007331B6" w:rsidRDefault="007331B6" w:rsidP="007331B6">
      <w:pPr>
        <w:autoSpaceDE w:val="0"/>
        <w:autoSpaceDN w:val="0"/>
        <w:adjustRightInd w:val="0"/>
        <w:spacing w:after="0" w:line="240" w:lineRule="auto"/>
        <w:jc w:val="both"/>
        <w:rPr>
          <w:rFonts w:ascii="Calibri" w:eastAsia="Times New Roman" w:hAnsi="Calibri"/>
          <w:b/>
          <w:sz w:val="22"/>
          <w:lang w:val="es-ES" w:eastAsia="es-CO" w:bidi="en-US"/>
        </w:rPr>
      </w:pPr>
      <w:r w:rsidRPr="007331B6">
        <w:rPr>
          <w:rFonts w:ascii="Calibri" w:eastAsia="Times New Roman" w:hAnsi="Calibri"/>
          <w:b/>
          <w:sz w:val="22"/>
          <w:lang w:val="es-ES" w:eastAsia="es-CO" w:bidi="en-US"/>
        </w:rPr>
        <w:t xml:space="preserve">REACTIVOS </w:t>
      </w:r>
    </w:p>
    <w:p w:rsidR="007331B6" w:rsidRPr="007331B6" w:rsidRDefault="007331B6" w:rsidP="007331B6">
      <w:pPr>
        <w:spacing w:after="0" w:line="240" w:lineRule="auto"/>
        <w:jc w:val="both"/>
        <w:rPr>
          <w:rFonts w:ascii="Calibri" w:eastAsia="Times New Roman" w:hAnsi="Calibri"/>
          <w:sz w:val="22"/>
          <w:lang w:val="es-ES" w:eastAsia="es-CO" w:bidi="en-US"/>
        </w:rPr>
      </w:pPr>
      <w:r w:rsidRPr="007331B6">
        <w:rPr>
          <w:rFonts w:ascii="Calibri" w:eastAsia="Times New Roman" w:hAnsi="Calibri"/>
          <w:sz w:val="22"/>
          <w:lang w:val="es-ES" w:eastAsia="es-CO" w:bidi="en-US"/>
        </w:rPr>
        <w:t>Son aquellos que por sí solos y en condiciones normales, al mezclarse o al entrar</w:t>
      </w:r>
      <w:r w:rsidR="00B705DF">
        <w:rPr>
          <w:rFonts w:ascii="Calibri" w:eastAsia="Times New Roman" w:hAnsi="Calibri"/>
          <w:sz w:val="22"/>
          <w:lang w:val="es-ES" w:eastAsia="es-CO" w:bidi="en-US"/>
        </w:rPr>
        <w:t xml:space="preserve"> </w:t>
      </w:r>
      <w:r w:rsidRPr="007331B6">
        <w:rPr>
          <w:rFonts w:ascii="Calibri" w:eastAsia="Times New Roman" w:hAnsi="Calibri"/>
          <w:sz w:val="22"/>
          <w:lang w:val="es-ES" w:eastAsia="es-CO" w:bidi="en-US"/>
        </w:rPr>
        <w:t>en contacto con otros elementos, compuestos, sustancias o residuos, generan gases, vapores, humos tóxicos, explosión o reaccionan térmicamente colocando en riesgo la salud humana o el medio ambiente.</w:t>
      </w:r>
    </w:p>
    <w:p w:rsidR="005E4AD8" w:rsidRDefault="005E4AD8" w:rsidP="007331B6">
      <w:pPr>
        <w:spacing w:after="0" w:line="240" w:lineRule="auto"/>
        <w:jc w:val="both"/>
        <w:rPr>
          <w:rFonts w:ascii="Calibri" w:eastAsia="Times New Roman" w:hAnsi="Calibri"/>
          <w:sz w:val="22"/>
          <w:lang w:val="es-ES" w:eastAsia="es-CO" w:bidi="en-US"/>
        </w:rPr>
      </w:pPr>
    </w:p>
    <w:p w:rsidR="007331B6" w:rsidRDefault="007331B6" w:rsidP="007331B6">
      <w:pPr>
        <w:spacing w:after="0" w:line="240" w:lineRule="auto"/>
        <w:jc w:val="both"/>
        <w:rPr>
          <w:rFonts w:ascii="Calibri" w:eastAsia="Times New Roman" w:hAnsi="Calibri"/>
          <w:sz w:val="22"/>
          <w:lang w:val="es-ES" w:eastAsia="es-CO" w:bidi="en-US"/>
        </w:rPr>
      </w:pPr>
      <w:r w:rsidRPr="007331B6">
        <w:rPr>
          <w:rFonts w:ascii="Calibri" w:eastAsia="Times New Roman" w:hAnsi="Calibri"/>
          <w:sz w:val="22"/>
          <w:lang w:val="es-ES" w:eastAsia="es-CO" w:bidi="en-US"/>
        </w:rPr>
        <w:lastRenderedPageBreak/>
        <w:t>Incluyen líquidos de revelado y fijado, de laboratorios, medios de contraste, reactivos de diagnóstico in vitro y de bancos de sangre.</w:t>
      </w:r>
    </w:p>
    <w:p w:rsidR="00E41655" w:rsidRDefault="00E41655" w:rsidP="00E41655">
      <w:pPr>
        <w:autoSpaceDE w:val="0"/>
        <w:autoSpaceDN w:val="0"/>
        <w:adjustRightInd w:val="0"/>
        <w:spacing w:after="0" w:line="240" w:lineRule="auto"/>
        <w:jc w:val="both"/>
        <w:rPr>
          <w:rFonts w:eastAsiaTheme="minorHAnsi" w:cs="Arial"/>
          <w:b/>
          <w:color w:val="000000"/>
          <w:szCs w:val="24"/>
          <w:lang w:val="es-CO"/>
        </w:rPr>
      </w:pPr>
    </w:p>
    <w:p w:rsidR="00E41655" w:rsidRPr="00E41655" w:rsidRDefault="00E41655" w:rsidP="00E41655">
      <w:pPr>
        <w:autoSpaceDE w:val="0"/>
        <w:autoSpaceDN w:val="0"/>
        <w:adjustRightInd w:val="0"/>
        <w:spacing w:after="0" w:line="240" w:lineRule="auto"/>
        <w:jc w:val="both"/>
        <w:rPr>
          <w:rFonts w:ascii="Calibri" w:eastAsia="Times New Roman" w:hAnsi="Calibri"/>
          <w:b/>
          <w:sz w:val="22"/>
          <w:lang w:val="es-ES" w:eastAsia="es-CO" w:bidi="en-US"/>
        </w:rPr>
      </w:pPr>
      <w:r w:rsidRPr="00E41655">
        <w:rPr>
          <w:rFonts w:ascii="Calibri" w:eastAsia="Times New Roman" w:hAnsi="Calibri"/>
          <w:b/>
          <w:sz w:val="22"/>
          <w:lang w:val="es-ES" w:eastAsia="es-CO" w:bidi="en-US"/>
        </w:rPr>
        <w:t xml:space="preserve">RESIDUOS CITOTÓXICOS </w:t>
      </w:r>
    </w:p>
    <w:p w:rsidR="00E41655" w:rsidRPr="00E41655" w:rsidRDefault="00E41655" w:rsidP="00E41655">
      <w:pPr>
        <w:autoSpaceDE w:val="0"/>
        <w:autoSpaceDN w:val="0"/>
        <w:adjustRightInd w:val="0"/>
        <w:spacing w:after="0" w:line="240" w:lineRule="auto"/>
        <w:jc w:val="both"/>
        <w:rPr>
          <w:rFonts w:ascii="Calibri" w:eastAsia="Times New Roman" w:hAnsi="Calibri"/>
          <w:sz w:val="22"/>
          <w:lang w:val="es-ES" w:eastAsia="es-CO" w:bidi="en-US"/>
        </w:rPr>
      </w:pPr>
      <w:r w:rsidRPr="00E41655">
        <w:rPr>
          <w:rFonts w:ascii="Calibri" w:eastAsia="Times New Roman" w:hAnsi="Calibri"/>
          <w:sz w:val="22"/>
          <w:lang w:val="es-ES" w:eastAsia="es-CO" w:bidi="en-US"/>
        </w:rPr>
        <w:t xml:space="preserve">Son los excedentes de fármacos provenientes de tratamientos oncológicos y elementos utilizados en su aplicación tales como: jeringas, guantes, frascos, batas, bolsas de papel absorbente y demás material usado en la aplicación del fármaco. </w:t>
      </w:r>
    </w:p>
    <w:p w:rsidR="00E41655" w:rsidRPr="00E41655" w:rsidRDefault="00E41655" w:rsidP="00E41655">
      <w:pPr>
        <w:autoSpaceDE w:val="0"/>
        <w:autoSpaceDN w:val="0"/>
        <w:adjustRightInd w:val="0"/>
        <w:spacing w:after="0" w:line="240" w:lineRule="auto"/>
        <w:jc w:val="both"/>
        <w:rPr>
          <w:rFonts w:eastAsiaTheme="minorHAnsi" w:cs="Arial"/>
          <w:color w:val="000000"/>
          <w:szCs w:val="24"/>
          <w:lang w:val="es-CO"/>
        </w:rPr>
      </w:pPr>
    </w:p>
    <w:p w:rsidR="00E41655" w:rsidRPr="00E41655" w:rsidRDefault="00E41655" w:rsidP="00E41655">
      <w:pPr>
        <w:spacing w:after="0" w:line="240" w:lineRule="auto"/>
        <w:jc w:val="both"/>
        <w:rPr>
          <w:rFonts w:ascii="Calibri" w:eastAsia="Times New Roman" w:hAnsi="Calibri"/>
          <w:b/>
          <w:sz w:val="22"/>
          <w:lang w:val="es-ES" w:eastAsia="es-CO" w:bidi="en-US"/>
        </w:rPr>
      </w:pPr>
      <w:r w:rsidRPr="00E41655">
        <w:rPr>
          <w:rFonts w:ascii="Calibri" w:eastAsia="Times New Roman" w:hAnsi="Calibri"/>
          <w:b/>
          <w:sz w:val="22"/>
          <w:lang w:val="es-ES" w:eastAsia="es-CO" w:bidi="en-US"/>
        </w:rPr>
        <w:t>CONTENEDORES PRESURIZADOS</w:t>
      </w:r>
    </w:p>
    <w:p w:rsidR="00E41655" w:rsidRPr="00E41655" w:rsidRDefault="00E41655" w:rsidP="00E41655">
      <w:pPr>
        <w:spacing w:after="0" w:line="240" w:lineRule="auto"/>
        <w:jc w:val="both"/>
        <w:rPr>
          <w:rFonts w:ascii="Calibri" w:eastAsia="Times New Roman" w:hAnsi="Calibri"/>
          <w:sz w:val="22"/>
          <w:lang w:val="es-ES" w:eastAsia="es-CO" w:bidi="en-US"/>
        </w:rPr>
      </w:pPr>
      <w:r w:rsidRPr="00E41655">
        <w:rPr>
          <w:rFonts w:ascii="Calibri" w:eastAsia="Times New Roman" w:hAnsi="Calibri"/>
          <w:sz w:val="22"/>
          <w:lang w:val="es-ES" w:eastAsia="es-CO" w:bidi="en-US"/>
        </w:rPr>
        <w:t xml:space="preserve">Son los empaques presurizados de gases anestésicos, medicamentos, óxidos de etileno y otros que tengan esta presentación, llenos o vacíos. </w:t>
      </w:r>
    </w:p>
    <w:p w:rsidR="00E41655" w:rsidRPr="00E41655" w:rsidRDefault="00E41655" w:rsidP="00E41655">
      <w:pPr>
        <w:spacing w:after="0" w:line="240" w:lineRule="auto"/>
        <w:jc w:val="both"/>
        <w:rPr>
          <w:rFonts w:ascii="Calibri" w:eastAsia="Times New Roman" w:hAnsi="Calibri"/>
          <w:sz w:val="22"/>
          <w:lang w:val="es-ES" w:eastAsia="es-CO" w:bidi="en-US"/>
        </w:rPr>
      </w:pPr>
    </w:p>
    <w:p w:rsidR="00E41655" w:rsidRDefault="00E41655" w:rsidP="007331B6">
      <w:pPr>
        <w:spacing w:after="0" w:line="240" w:lineRule="auto"/>
        <w:jc w:val="both"/>
        <w:rPr>
          <w:rFonts w:eastAsia="Times New Roman" w:cs="Arial"/>
          <w:szCs w:val="24"/>
          <w:lang w:val="es-ES" w:eastAsia="es-ES"/>
        </w:rPr>
      </w:pPr>
    </w:p>
    <w:p w:rsidR="00E41655" w:rsidRPr="007331B6" w:rsidRDefault="00E41655" w:rsidP="007331B6">
      <w:pPr>
        <w:spacing w:after="0" w:line="240" w:lineRule="auto"/>
        <w:jc w:val="both"/>
        <w:rPr>
          <w:rFonts w:eastAsia="Times New Roman" w:cs="Arial"/>
          <w:szCs w:val="24"/>
          <w:lang w:val="es-ES" w:eastAsia="es-ES"/>
        </w:rPr>
      </w:pPr>
    </w:p>
    <w:p w:rsidR="00E41655" w:rsidRPr="00E41655" w:rsidRDefault="00E41655" w:rsidP="00A548EB">
      <w:pPr>
        <w:pStyle w:val="Prrafodelista"/>
        <w:numPr>
          <w:ilvl w:val="0"/>
          <w:numId w:val="52"/>
        </w:numPr>
        <w:spacing w:after="0" w:line="240" w:lineRule="auto"/>
        <w:ind w:right="225"/>
        <w:jc w:val="both"/>
        <w:rPr>
          <w:rFonts w:ascii="Calibri" w:eastAsia="Times New Roman" w:hAnsi="Calibri"/>
          <w:b/>
          <w:sz w:val="22"/>
          <w:lang w:val="es-ES" w:eastAsia="es-CO" w:bidi="en-US"/>
        </w:rPr>
      </w:pPr>
      <w:r w:rsidRPr="00E41655">
        <w:rPr>
          <w:rFonts w:ascii="Calibri" w:eastAsia="Times New Roman" w:hAnsi="Calibri"/>
          <w:b/>
          <w:sz w:val="22"/>
          <w:lang w:val="es-ES" w:eastAsia="es-CO" w:bidi="en-US"/>
        </w:rPr>
        <w:t>ALGUNAS ENFERMEDADES ASOCIADAS A LA INADECUADA GESTIÓN DE RESIDUOS HOSPITALARIOS Y SIMILARES</w:t>
      </w:r>
    </w:p>
    <w:p w:rsidR="00E41655" w:rsidRPr="00E41655" w:rsidRDefault="00E41655" w:rsidP="00E41655">
      <w:pPr>
        <w:spacing w:after="0" w:line="240" w:lineRule="auto"/>
        <w:ind w:left="165" w:right="225"/>
        <w:jc w:val="both"/>
        <w:rPr>
          <w:rFonts w:ascii="Calibri" w:eastAsia="Times New Roman" w:hAnsi="Calibri"/>
          <w:sz w:val="22"/>
          <w:lang w:val="es-ES" w:eastAsia="es-CO" w:bidi="en-US"/>
        </w:rPr>
      </w:pPr>
    </w:p>
    <w:p w:rsidR="00E41655" w:rsidRDefault="00E41655" w:rsidP="00E41655">
      <w:pPr>
        <w:spacing w:after="0" w:line="240" w:lineRule="auto"/>
        <w:contextualSpacing/>
        <w:jc w:val="both"/>
        <w:rPr>
          <w:rFonts w:ascii="Calibri" w:eastAsia="Times New Roman" w:hAnsi="Calibri"/>
          <w:sz w:val="22"/>
          <w:lang w:val="es-ES" w:eastAsia="es-CO" w:bidi="en-US"/>
        </w:rPr>
      </w:pPr>
      <w:r w:rsidRPr="00E41655">
        <w:rPr>
          <w:rFonts w:ascii="Calibri" w:eastAsia="Times New Roman" w:hAnsi="Calibri"/>
          <w:sz w:val="22"/>
          <w:lang w:val="es-ES" w:eastAsia="es-CO" w:bidi="en-US"/>
        </w:rPr>
        <w:t>Existe una gran cantidad de enfermedades asociadas con los residuos generados en instituciones de salud y similares, los cuales poseen un carácter peligroso, tanto desde el punto de vista infeccioso, radiactivo y químico.</w:t>
      </w:r>
    </w:p>
    <w:p w:rsidR="00320D87" w:rsidRPr="00E41655" w:rsidRDefault="00320D87" w:rsidP="00E41655">
      <w:pPr>
        <w:spacing w:after="0" w:line="240" w:lineRule="auto"/>
        <w:contextualSpacing/>
        <w:jc w:val="both"/>
        <w:rPr>
          <w:rFonts w:ascii="Calibri" w:eastAsia="Times New Roman" w:hAnsi="Calibri"/>
          <w:sz w:val="22"/>
          <w:lang w:val="es-ES" w:eastAsia="es-CO" w:bidi="en-US"/>
        </w:rPr>
      </w:pPr>
    </w:p>
    <w:p w:rsidR="00E41655" w:rsidRPr="00E41655" w:rsidRDefault="00E41655" w:rsidP="00E41655">
      <w:pPr>
        <w:spacing w:after="0" w:line="240" w:lineRule="auto"/>
        <w:contextualSpacing/>
        <w:jc w:val="both"/>
        <w:rPr>
          <w:rFonts w:ascii="Calibri" w:eastAsia="Times New Roman" w:hAnsi="Calibri"/>
          <w:sz w:val="22"/>
          <w:lang w:val="es-ES" w:eastAsia="es-CO" w:bidi="en-US"/>
        </w:rPr>
      </w:pPr>
      <w:r w:rsidRPr="00E41655">
        <w:rPr>
          <w:rFonts w:ascii="Calibri" w:eastAsia="Times New Roman" w:hAnsi="Calibri"/>
          <w:sz w:val="22"/>
          <w:lang w:val="es-ES" w:eastAsia="es-CO" w:bidi="en-US"/>
        </w:rPr>
        <w:t>Desde el punto de vista infecciosos o de riesgo biológico, muchos de los residuos generados poseen; virus, bacterias y rickettsias, entre otros microorganismos patógenos. Los virus pueden conservar intacta su patogenicidad durante mucho tiempo, aun en condiciones ambientales; ellos y los quistes de amebas son por ejemplo los agentes patógenos más difíciles de eliminar cuando se encuentran en el agua.</w:t>
      </w:r>
    </w:p>
    <w:p w:rsidR="007331B6" w:rsidRDefault="007331B6" w:rsidP="002B6584">
      <w:pPr>
        <w:pStyle w:val="Sinespaciado"/>
        <w:jc w:val="both"/>
        <w:rPr>
          <w:lang w:val="es-ES" w:eastAsia="es-CO"/>
        </w:rPr>
      </w:pPr>
    </w:p>
    <w:p w:rsidR="007331B6" w:rsidRDefault="00E41655" w:rsidP="00E44389">
      <w:pPr>
        <w:pStyle w:val="Sinespaciado"/>
        <w:jc w:val="center"/>
        <w:rPr>
          <w:lang w:val="es-ES" w:eastAsia="es-CO"/>
        </w:rPr>
      </w:pPr>
      <w:r>
        <w:rPr>
          <w:noProof/>
          <w:lang w:val="es-CO" w:eastAsia="es-CO" w:bidi="ar-SA"/>
        </w:rPr>
        <w:drawing>
          <wp:inline distT="0" distB="0" distL="0" distR="0">
            <wp:extent cx="4819650" cy="219879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cstate="print"/>
                    <a:srcRect l="29215" t="48943" r="28830" b="19335"/>
                    <a:stretch/>
                  </pic:blipFill>
                  <pic:spPr bwMode="auto">
                    <a:xfrm>
                      <a:off x="0" y="0"/>
                      <a:ext cx="4826904" cy="2202101"/>
                    </a:xfrm>
                    <a:prstGeom prst="rect">
                      <a:avLst/>
                    </a:prstGeom>
                    <a:ln>
                      <a:noFill/>
                    </a:ln>
                    <a:extLst>
                      <a:ext uri="{53640926-AAD7-44D8-BBD7-CCE9431645EC}">
                        <a14:shadowObscured xmlns:a14="http://schemas.microsoft.com/office/drawing/2010/main"/>
                      </a:ext>
                    </a:extLst>
                  </pic:spPr>
                </pic:pic>
              </a:graphicData>
            </a:graphic>
          </wp:inline>
        </w:drawing>
      </w:r>
    </w:p>
    <w:p w:rsidR="00320D87" w:rsidRDefault="00320D87" w:rsidP="00320D87">
      <w:pPr>
        <w:pStyle w:val="Sinespaciado1"/>
        <w:ind w:left="720"/>
        <w:rPr>
          <w:rStyle w:val="Ttulo1Car"/>
          <w:rFonts w:asciiTheme="minorHAnsi" w:hAnsiTheme="minorHAnsi" w:cstheme="minorHAnsi"/>
          <w:sz w:val="22"/>
          <w:szCs w:val="22"/>
        </w:rPr>
      </w:pPr>
      <w:bookmarkStart w:id="68" w:name="_Toc286665577"/>
      <w:bookmarkStart w:id="69" w:name="_Toc293607556"/>
    </w:p>
    <w:p w:rsidR="00320D87" w:rsidRDefault="00320D87" w:rsidP="00320D87">
      <w:pPr>
        <w:pStyle w:val="Sinespaciado1"/>
        <w:ind w:left="720"/>
        <w:rPr>
          <w:rStyle w:val="Ttulo1Car"/>
          <w:rFonts w:asciiTheme="minorHAnsi" w:hAnsiTheme="minorHAnsi" w:cstheme="minorHAnsi"/>
          <w:sz w:val="22"/>
          <w:szCs w:val="22"/>
        </w:rPr>
      </w:pPr>
    </w:p>
    <w:p w:rsidR="00320D87" w:rsidRDefault="00320D87" w:rsidP="00320D87">
      <w:pPr>
        <w:pStyle w:val="Sinespaciado1"/>
        <w:ind w:left="720"/>
        <w:rPr>
          <w:rStyle w:val="Ttulo1Car"/>
          <w:rFonts w:asciiTheme="minorHAnsi" w:hAnsiTheme="minorHAnsi" w:cstheme="minorHAnsi"/>
          <w:sz w:val="22"/>
          <w:szCs w:val="22"/>
        </w:rPr>
      </w:pPr>
    </w:p>
    <w:p w:rsidR="00320D87" w:rsidRDefault="00320D87" w:rsidP="00320D87">
      <w:pPr>
        <w:pStyle w:val="Sinespaciado1"/>
        <w:rPr>
          <w:rStyle w:val="Ttulo1Car"/>
          <w:rFonts w:asciiTheme="minorHAnsi" w:hAnsiTheme="minorHAnsi" w:cstheme="minorHAnsi"/>
          <w:sz w:val="22"/>
          <w:szCs w:val="22"/>
        </w:rPr>
      </w:pPr>
    </w:p>
    <w:p w:rsidR="00320D87" w:rsidRDefault="00320D87" w:rsidP="00320D87">
      <w:pPr>
        <w:pStyle w:val="Sinespaciado1"/>
        <w:ind w:left="720"/>
        <w:rPr>
          <w:rStyle w:val="Ttulo1Car"/>
          <w:rFonts w:asciiTheme="minorHAnsi" w:hAnsiTheme="minorHAnsi" w:cstheme="minorHAnsi"/>
          <w:sz w:val="22"/>
          <w:szCs w:val="22"/>
        </w:rPr>
      </w:pPr>
    </w:p>
    <w:p w:rsidR="00320D87" w:rsidRDefault="00320D87" w:rsidP="00320D87">
      <w:pPr>
        <w:pStyle w:val="Sinespaciado1"/>
        <w:ind w:left="720"/>
        <w:rPr>
          <w:rStyle w:val="Ttulo1Car"/>
          <w:rFonts w:asciiTheme="minorHAnsi" w:hAnsiTheme="minorHAnsi" w:cstheme="minorHAnsi"/>
          <w:sz w:val="22"/>
          <w:szCs w:val="22"/>
        </w:rPr>
      </w:pPr>
    </w:p>
    <w:p w:rsidR="00320D87" w:rsidRDefault="00320D87" w:rsidP="00320D87">
      <w:pPr>
        <w:pStyle w:val="Sinespaciado1"/>
        <w:ind w:left="720"/>
        <w:rPr>
          <w:rStyle w:val="Ttulo1Car"/>
          <w:rFonts w:asciiTheme="minorHAnsi" w:hAnsiTheme="minorHAnsi" w:cstheme="minorHAnsi"/>
          <w:sz w:val="22"/>
          <w:szCs w:val="22"/>
        </w:rPr>
      </w:pPr>
    </w:p>
    <w:p w:rsidR="00320D87" w:rsidRDefault="00320D87" w:rsidP="00320D87">
      <w:pPr>
        <w:pStyle w:val="Sinespaciado1"/>
        <w:ind w:left="720"/>
        <w:rPr>
          <w:rStyle w:val="Ttulo1Car"/>
          <w:rFonts w:asciiTheme="minorHAnsi" w:hAnsiTheme="minorHAnsi" w:cstheme="minorHAnsi"/>
          <w:sz w:val="22"/>
          <w:szCs w:val="22"/>
        </w:rPr>
      </w:pPr>
    </w:p>
    <w:p w:rsidR="00320D87" w:rsidRDefault="00320D87" w:rsidP="00320D87">
      <w:pPr>
        <w:pStyle w:val="Sinespaciado1"/>
        <w:ind w:left="720"/>
        <w:rPr>
          <w:rStyle w:val="Ttulo1Car"/>
          <w:rFonts w:asciiTheme="minorHAnsi" w:hAnsiTheme="minorHAnsi" w:cstheme="minorHAnsi"/>
          <w:sz w:val="22"/>
          <w:szCs w:val="22"/>
        </w:rPr>
      </w:pPr>
    </w:p>
    <w:p w:rsidR="00320D87" w:rsidRDefault="00320D87" w:rsidP="00320D87">
      <w:pPr>
        <w:pStyle w:val="Sinespaciado1"/>
        <w:ind w:left="720"/>
        <w:rPr>
          <w:rStyle w:val="Ttulo1Car"/>
          <w:rFonts w:asciiTheme="minorHAnsi" w:hAnsiTheme="minorHAnsi" w:cstheme="minorHAnsi"/>
          <w:sz w:val="22"/>
          <w:szCs w:val="22"/>
        </w:rPr>
      </w:pPr>
    </w:p>
    <w:p w:rsidR="00320D87" w:rsidRDefault="00320D87" w:rsidP="00320D87">
      <w:pPr>
        <w:pStyle w:val="Sinespaciado1"/>
        <w:ind w:left="720"/>
        <w:rPr>
          <w:rStyle w:val="Ttulo1Car"/>
          <w:rFonts w:asciiTheme="minorHAnsi" w:hAnsiTheme="minorHAnsi" w:cstheme="minorHAnsi"/>
          <w:sz w:val="22"/>
          <w:szCs w:val="22"/>
        </w:rPr>
      </w:pPr>
    </w:p>
    <w:p w:rsidR="00320D87" w:rsidRDefault="00320D87" w:rsidP="00320D87">
      <w:pPr>
        <w:pStyle w:val="Sinespaciado1"/>
        <w:ind w:left="720"/>
        <w:rPr>
          <w:rStyle w:val="Ttulo1Car"/>
          <w:rFonts w:asciiTheme="minorHAnsi" w:hAnsiTheme="minorHAnsi" w:cstheme="minorHAnsi"/>
          <w:sz w:val="22"/>
          <w:szCs w:val="22"/>
        </w:rPr>
      </w:pPr>
    </w:p>
    <w:p w:rsidR="00320D87" w:rsidRDefault="00320D87" w:rsidP="00320D87">
      <w:pPr>
        <w:pStyle w:val="Sinespaciado1"/>
        <w:ind w:left="720"/>
        <w:rPr>
          <w:rStyle w:val="Ttulo1Car"/>
          <w:rFonts w:asciiTheme="minorHAnsi" w:hAnsiTheme="minorHAnsi" w:cstheme="minorHAnsi"/>
          <w:sz w:val="22"/>
          <w:szCs w:val="22"/>
        </w:rPr>
      </w:pPr>
    </w:p>
    <w:p w:rsidR="00320D87" w:rsidRDefault="00320D87" w:rsidP="00320D87">
      <w:pPr>
        <w:pStyle w:val="Sinespaciado1"/>
        <w:ind w:left="720"/>
        <w:rPr>
          <w:rStyle w:val="Ttulo1Car"/>
          <w:rFonts w:asciiTheme="minorHAnsi" w:hAnsiTheme="minorHAnsi" w:cstheme="minorHAnsi"/>
          <w:sz w:val="22"/>
          <w:szCs w:val="22"/>
        </w:rPr>
      </w:pPr>
    </w:p>
    <w:p w:rsidR="006A00EF" w:rsidRDefault="006A00EF" w:rsidP="00320D87">
      <w:pPr>
        <w:pStyle w:val="Sinespaciado1"/>
        <w:ind w:left="720"/>
        <w:rPr>
          <w:rStyle w:val="Ttulo1Car"/>
          <w:rFonts w:asciiTheme="minorHAnsi" w:hAnsiTheme="minorHAnsi" w:cstheme="minorHAnsi"/>
          <w:sz w:val="22"/>
          <w:szCs w:val="22"/>
        </w:rPr>
      </w:pPr>
    </w:p>
    <w:p w:rsidR="00320D87" w:rsidRDefault="00320D87" w:rsidP="00320D87">
      <w:pPr>
        <w:pStyle w:val="Sinespaciado1"/>
        <w:ind w:left="720"/>
        <w:rPr>
          <w:rStyle w:val="Ttulo1Car"/>
          <w:rFonts w:asciiTheme="minorHAnsi" w:hAnsiTheme="minorHAnsi" w:cstheme="minorHAnsi"/>
          <w:sz w:val="22"/>
          <w:szCs w:val="22"/>
        </w:rPr>
      </w:pPr>
    </w:p>
    <w:p w:rsidR="00255462" w:rsidRPr="009F2D5C" w:rsidRDefault="00480D80" w:rsidP="009F2D5C">
      <w:pPr>
        <w:pStyle w:val="Sinespaciado1"/>
        <w:numPr>
          <w:ilvl w:val="0"/>
          <w:numId w:val="52"/>
        </w:numPr>
        <w:jc w:val="center"/>
        <w:rPr>
          <w:rFonts w:asciiTheme="minorHAnsi" w:hAnsiTheme="minorHAnsi" w:cstheme="minorHAnsi"/>
          <w:b/>
          <w:bCs/>
          <w:sz w:val="22"/>
          <w:szCs w:val="22"/>
          <w:lang w:val="es-ES_tradnl" w:eastAsia="en-US"/>
        </w:rPr>
      </w:pPr>
      <w:r w:rsidRPr="00EE327B">
        <w:rPr>
          <w:rStyle w:val="Ttulo1Car"/>
          <w:rFonts w:asciiTheme="minorHAnsi" w:hAnsiTheme="minorHAnsi" w:cstheme="minorHAnsi"/>
          <w:sz w:val="22"/>
          <w:szCs w:val="22"/>
        </w:rPr>
        <w:t>PORTAFOLIO DE SERVICIOS</w:t>
      </w:r>
      <w:bookmarkEnd w:id="68"/>
      <w:bookmarkEnd w:id="69"/>
    </w:p>
    <w:p w:rsidR="00A20EAD" w:rsidRDefault="00A20EAD" w:rsidP="00255462">
      <w:pPr>
        <w:pStyle w:val="Sinespaciado1"/>
        <w:ind w:left="284"/>
        <w:jc w:val="both"/>
        <w:rPr>
          <w:rFonts w:asciiTheme="minorHAnsi" w:hAnsiTheme="minorHAnsi"/>
          <w:sz w:val="22"/>
          <w:szCs w:val="22"/>
          <w:lang w:val="es-MX"/>
        </w:rPr>
      </w:pPr>
    </w:p>
    <w:p w:rsidR="008E4908" w:rsidRPr="00CB4825" w:rsidRDefault="008E4908" w:rsidP="00A548EB">
      <w:pPr>
        <w:pStyle w:val="Sinespaciado1"/>
        <w:numPr>
          <w:ilvl w:val="1"/>
          <w:numId w:val="52"/>
        </w:numPr>
        <w:ind w:left="0" w:firstLine="0"/>
        <w:jc w:val="both"/>
        <w:rPr>
          <w:rFonts w:asciiTheme="minorHAnsi" w:hAnsiTheme="minorHAnsi"/>
          <w:b/>
          <w:sz w:val="22"/>
          <w:szCs w:val="22"/>
        </w:rPr>
      </w:pPr>
      <w:r w:rsidRPr="00CB4825">
        <w:rPr>
          <w:rFonts w:asciiTheme="minorHAnsi" w:hAnsiTheme="minorHAnsi"/>
          <w:b/>
          <w:sz w:val="22"/>
          <w:szCs w:val="22"/>
        </w:rPr>
        <w:t>SERVICIOS OFRECIDOS</w:t>
      </w:r>
    </w:p>
    <w:p w:rsidR="00FA474D" w:rsidRPr="00674203" w:rsidRDefault="00FA474D" w:rsidP="002B453B">
      <w:pPr>
        <w:pStyle w:val="Sinespaciado1"/>
        <w:jc w:val="both"/>
        <w:rPr>
          <w:rFonts w:asciiTheme="minorHAnsi" w:hAnsiTheme="minorHAnsi"/>
          <w:sz w:val="22"/>
          <w:szCs w:val="22"/>
          <w:lang w:val="es-CO"/>
        </w:rPr>
      </w:pPr>
    </w:p>
    <w:p w:rsidR="003F1DD5" w:rsidRPr="00514590" w:rsidRDefault="00882D02" w:rsidP="00A548EB">
      <w:pPr>
        <w:pStyle w:val="Sinespaciado1"/>
        <w:numPr>
          <w:ilvl w:val="0"/>
          <w:numId w:val="47"/>
        </w:numPr>
        <w:tabs>
          <w:tab w:val="left" w:pos="5665"/>
        </w:tabs>
        <w:rPr>
          <w:rFonts w:asciiTheme="minorHAnsi" w:hAnsiTheme="minorHAnsi"/>
          <w:sz w:val="22"/>
          <w:szCs w:val="22"/>
        </w:rPr>
      </w:pPr>
      <w:bookmarkStart w:id="70" w:name="_Toc253756733"/>
      <w:bookmarkStart w:id="71" w:name="_Toc259403437"/>
      <w:bookmarkStart w:id="72" w:name="_Toc268892321"/>
      <w:bookmarkStart w:id="73" w:name="_Toc293607558"/>
      <w:r w:rsidRPr="00514590">
        <w:rPr>
          <w:rFonts w:asciiTheme="minorHAnsi" w:hAnsiTheme="minorHAnsi"/>
          <w:sz w:val="22"/>
          <w:szCs w:val="22"/>
        </w:rPr>
        <w:t>Toma de muestras para análisis de laboratorio clínico</w:t>
      </w:r>
    </w:p>
    <w:p w:rsidR="0061056F" w:rsidRDefault="0061056F" w:rsidP="0061056F">
      <w:pPr>
        <w:pStyle w:val="Sinespaciado1"/>
        <w:tabs>
          <w:tab w:val="left" w:pos="5665"/>
        </w:tabs>
        <w:rPr>
          <w:rFonts w:asciiTheme="minorHAnsi" w:hAnsiTheme="minorHAnsi"/>
          <w:sz w:val="22"/>
          <w:szCs w:val="22"/>
        </w:rPr>
      </w:pPr>
    </w:p>
    <w:p w:rsidR="009F2D5C" w:rsidRDefault="009F2D5C" w:rsidP="0061056F">
      <w:pPr>
        <w:pStyle w:val="Sinespaciado1"/>
        <w:tabs>
          <w:tab w:val="left" w:pos="5665"/>
        </w:tabs>
        <w:rPr>
          <w:rFonts w:asciiTheme="minorHAnsi" w:hAnsiTheme="minorHAnsi"/>
          <w:sz w:val="22"/>
          <w:szCs w:val="22"/>
        </w:rPr>
      </w:pPr>
    </w:p>
    <w:p w:rsidR="009F2D5C" w:rsidRPr="00514590" w:rsidRDefault="009F2D5C" w:rsidP="0061056F">
      <w:pPr>
        <w:pStyle w:val="Sinespaciado1"/>
        <w:tabs>
          <w:tab w:val="left" w:pos="5665"/>
        </w:tabs>
        <w:rPr>
          <w:rFonts w:asciiTheme="minorHAnsi" w:hAnsiTheme="minorHAnsi"/>
          <w:sz w:val="22"/>
          <w:szCs w:val="22"/>
        </w:rPr>
      </w:pPr>
    </w:p>
    <w:p w:rsidR="00E85AA2" w:rsidRDefault="00E85AA2" w:rsidP="00E85AA2">
      <w:pPr>
        <w:pStyle w:val="Sinespaciado1"/>
        <w:ind w:left="720"/>
        <w:rPr>
          <w:rFonts w:asciiTheme="minorHAnsi" w:hAnsiTheme="minorHAnsi"/>
          <w:b/>
          <w:sz w:val="22"/>
          <w:szCs w:val="22"/>
        </w:rPr>
      </w:pPr>
    </w:p>
    <w:p w:rsidR="00884A9D" w:rsidRDefault="00884A9D" w:rsidP="00A548EB">
      <w:pPr>
        <w:pStyle w:val="Sinespaciado1"/>
        <w:numPr>
          <w:ilvl w:val="0"/>
          <w:numId w:val="67"/>
        </w:numPr>
        <w:ind w:left="851"/>
        <w:rPr>
          <w:rFonts w:asciiTheme="minorHAnsi" w:hAnsiTheme="minorHAnsi"/>
          <w:b/>
          <w:sz w:val="22"/>
          <w:szCs w:val="22"/>
        </w:rPr>
      </w:pPr>
      <w:r w:rsidRPr="00C54922">
        <w:rPr>
          <w:rFonts w:asciiTheme="minorHAnsi" w:hAnsiTheme="minorHAnsi"/>
          <w:b/>
          <w:sz w:val="22"/>
          <w:szCs w:val="22"/>
        </w:rPr>
        <w:t>SISTEMA DE GESTIÓN INTEGRAL DE RESIDUOS HOSPITALARIOS Y SIMILARES</w:t>
      </w:r>
      <w:bookmarkEnd w:id="70"/>
      <w:bookmarkEnd w:id="71"/>
      <w:bookmarkEnd w:id="72"/>
      <w:bookmarkEnd w:id="73"/>
      <w:r w:rsidR="00E15271">
        <w:rPr>
          <w:rFonts w:asciiTheme="minorHAnsi" w:hAnsiTheme="minorHAnsi"/>
          <w:b/>
          <w:sz w:val="22"/>
          <w:szCs w:val="22"/>
        </w:rPr>
        <w:t xml:space="preserve"> –</w:t>
      </w:r>
      <w:r w:rsidR="00785F98">
        <w:rPr>
          <w:rFonts w:asciiTheme="minorHAnsi" w:hAnsiTheme="minorHAnsi"/>
          <w:b/>
          <w:sz w:val="22"/>
          <w:szCs w:val="22"/>
        </w:rPr>
        <w:t>P</w:t>
      </w:r>
      <w:r w:rsidR="00E15271">
        <w:rPr>
          <w:rFonts w:asciiTheme="minorHAnsi" w:hAnsiTheme="minorHAnsi"/>
          <w:b/>
          <w:sz w:val="22"/>
          <w:szCs w:val="22"/>
        </w:rPr>
        <w:t>GIRHS.</w:t>
      </w:r>
    </w:p>
    <w:p w:rsidR="00B33268" w:rsidRPr="00C54922" w:rsidRDefault="00B33268" w:rsidP="00B33268">
      <w:pPr>
        <w:pStyle w:val="Sinespaciado1"/>
        <w:ind w:left="360"/>
        <w:rPr>
          <w:rFonts w:asciiTheme="minorHAnsi" w:hAnsiTheme="minorHAnsi"/>
          <w:b/>
          <w:sz w:val="22"/>
          <w:szCs w:val="22"/>
        </w:rPr>
      </w:pPr>
    </w:p>
    <w:p w:rsidR="00E15271" w:rsidRPr="00E15271" w:rsidRDefault="00E15271" w:rsidP="00E15271">
      <w:pPr>
        <w:spacing w:after="0" w:line="240" w:lineRule="auto"/>
        <w:contextualSpacing/>
        <w:jc w:val="both"/>
        <w:rPr>
          <w:rFonts w:asciiTheme="minorHAnsi" w:eastAsia="Times New Roman" w:hAnsiTheme="minorHAnsi"/>
          <w:sz w:val="22"/>
          <w:lang w:val="es-ES" w:eastAsia="es-ES"/>
        </w:rPr>
      </w:pPr>
      <w:r w:rsidRPr="00E15271">
        <w:rPr>
          <w:rFonts w:asciiTheme="minorHAnsi" w:eastAsia="Times New Roman" w:hAnsiTheme="minorHAnsi"/>
          <w:sz w:val="22"/>
          <w:lang w:val="es-ES" w:eastAsia="es-ES"/>
        </w:rPr>
        <w:t xml:space="preserve">El Plan de Gestión Integral de Residuos </w:t>
      </w:r>
      <w:r>
        <w:rPr>
          <w:rFonts w:asciiTheme="minorHAnsi" w:eastAsia="Times New Roman" w:hAnsiTheme="minorHAnsi"/>
          <w:sz w:val="22"/>
          <w:lang w:val="es-ES" w:eastAsia="es-ES"/>
        </w:rPr>
        <w:t>Hospitalarios y Similares PGIRH</w:t>
      </w:r>
      <w:r w:rsidRPr="00E15271">
        <w:rPr>
          <w:rFonts w:asciiTheme="minorHAnsi" w:eastAsia="Times New Roman" w:hAnsiTheme="minorHAnsi"/>
          <w:sz w:val="22"/>
          <w:lang w:val="es-ES" w:eastAsia="es-ES"/>
        </w:rPr>
        <w:t>S</w:t>
      </w:r>
      <w:r w:rsidR="000B03D2">
        <w:rPr>
          <w:rFonts w:asciiTheme="minorHAnsi" w:eastAsia="Times New Roman" w:hAnsiTheme="minorHAnsi"/>
          <w:sz w:val="22"/>
          <w:lang w:val="es-ES" w:eastAsia="es-ES"/>
        </w:rPr>
        <w:t xml:space="preserve"> Sede ICONO (anexo1)</w:t>
      </w:r>
      <w:r w:rsidRPr="00E15271">
        <w:rPr>
          <w:rFonts w:asciiTheme="minorHAnsi" w:eastAsia="Times New Roman" w:hAnsiTheme="minorHAnsi"/>
          <w:sz w:val="22"/>
          <w:lang w:val="es-ES" w:eastAsia="es-ES"/>
        </w:rPr>
        <w:t>, es un documento diseñado por IPS CLINICA SAN RAFAEL, el cual contiene de una manera organizada y coherente las actividades necesarias que garanticen la Gestión Integral de los Residuos Hospitalarios y Similares, de acuerdo con los lineamientos establecido</w:t>
      </w:r>
      <w:r w:rsidR="000B03D2">
        <w:rPr>
          <w:rFonts w:asciiTheme="minorHAnsi" w:eastAsia="Times New Roman" w:hAnsiTheme="minorHAnsi"/>
          <w:sz w:val="22"/>
          <w:lang w:val="es-ES" w:eastAsia="es-ES"/>
        </w:rPr>
        <w:t>s en la resolución 1164 de 2002 y decreto 351 de 2014.</w:t>
      </w:r>
    </w:p>
    <w:p w:rsidR="00E15271" w:rsidRPr="00E15271" w:rsidRDefault="00E15271" w:rsidP="00E15271">
      <w:pPr>
        <w:spacing w:after="0" w:line="360" w:lineRule="auto"/>
        <w:jc w:val="center"/>
        <w:rPr>
          <w:rFonts w:asciiTheme="minorHAnsi" w:eastAsia="Times New Roman" w:hAnsiTheme="minorHAnsi"/>
          <w:sz w:val="22"/>
          <w:lang w:val="es-ES" w:eastAsia="es-ES"/>
        </w:rPr>
      </w:pPr>
    </w:p>
    <w:p w:rsidR="00E15271" w:rsidRPr="00E15271" w:rsidRDefault="00A20EAD" w:rsidP="00415D36">
      <w:pPr>
        <w:spacing w:after="0" w:line="360" w:lineRule="auto"/>
        <w:jc w:val="center"/>
        <w:rPr>
          <w:rFonts w:asciiTheme="minorHAnsi" w:eastAsia="Times New Roman" w:hAnsiTheme="minorHAnsi"/>
          <w:b/>
          <w:sz w:val="22"/>
          <w:lang w:val="es-ES" w:eastAsia="es-ES"/>
        </w:rPr>
      </w:pPr>
      <w:r>
        <w:rPr>
          <w:rFonts w:asciiTheme="minorHAnsi" w:eastAsia="Times New Roman" w:hAnsiTheme="minorHAnsi"/>
          <w:b/>
          <w:sz w:val="22"/>
          <w:lang w:val="es-ES" w:eastAsia="es-ES"/>
        </w:rPr>
        <w:t xml:space="preserve">8.1 </w:t>
      </w:r>
      <w:r w:rsidR="00E15271" w:rsidRPr="00E15271">
        <w:rPr>
          <w:rFonts w:asciiTheme="minorHAnsi" w:eastAsia="Times New Roman" w:hAnsiTheme="minorHAnsi"/>
          <w:b/>
          <w:sz w:val="22"/>
          <w:lang w:val="es-ES" w:eastAsia="es-ES"/>
        </w:rPr>
        <w:t>GESTION INTERNA</w:t>
      </w:r>
    </w:p>
    <w:p w:rsidR="00E15271" w:rsidRPr="00E15271" w:rsidRDefault="00E15271" w:rsidP="00E15271">
      <w:pPr>
        <w:autoSpaceDE w:val="0"/>
        <w:autoSpaceDN w:val="0"/>
        <w:adjustRightInd w:val="0"/>
        <w:spacing w:after="0" w:line="240" w:lineRule="auto"/>
        <w:contextualSpacing/>
        <w:jc w:val="both"/>
        <w:rPr>
          <w:rFonts w:asciiTheme="minorHAnsi" w:eastAsia="Times New Roman" w:hAnsiTheme="minorHAnsi"/>
          <w:sz w:val="22"/>
          <w:lang w:val="es-ES" w:eastAsia="es-ES"/>
        </w:rPr>
      </w:pPr>
      <w:r w:rsidRPr="00E15271">
        <w:rPr>
          <w:rFonts w:asciiTheme="minorHAnsi" w:eastAsia="Times New Roman" w:hAnsiTheme="minorHAnsi"/>
          <w:sz w:val="22"/>
          <w:lang w:val="es-ES" w:eastAsia="es-ES"/>
        </w:rPr>
        <w:t>Consiste en la planeación e implementación articulada de todas y cada una de las actividades realizadas al interior de</w:t>
      </w:r>
      <w:r w:rsidR="00485F39">
        <w:rPr>
          <w:rFonts w:asciiTheme="minorHAnsi" w:eastAsia="Times New Roman" w:hAnsiTheme="minorHAnsi"/>
          <w:sz w:val="22"/>
          <w:lang w:val="es-ES" w:eastAsia="es-ES"/>
        </w:rPr>
        <w:t xml:space="preserve"> </w:t>
      </w:r>
      <w:r w:rsidRPr="00E15271">
        <w:rPr>
          <w:rFonts w:asciiTheme="minorHAnsi" w:eastAsia="Times New Roman" w:hAnsiTheme="minorHAnsi"/>
          <w:sz w:val="22"/>
          <w:lang w:val="es-ES" w:eastAsia="es-ES"/>
        </w:rPr>
        <w:t>l</w:t>
      </w:r>
      <w:r w:rsidR="00485F39">
        <w:rPr>
          <w:rFonts w:asciiTheme="minorHAnsi" w:eastAsia="Times New Roman" w:hAnsiTheme="minorHAnsi"/>
          <w:sz w:val="22"/>
          <w:lang w:val="es-ES" w:eastAsia="es-ES"/>
        </w:rPr>
        <w:t>a</w:t>
      </w:r>
      <w:r w:rsidRPr="00E15271">
        <w:rPr>
          <w:rFonts w:asciiTheme="minorHAnsi" w:eastAsia="Times New Roman" w:hAnsiTheme="minorHAnsi"/>
          <w:sz w:val="22"/>
          <w:lang w:val="es-ES" w:eastAsia="es-ES"/>
        </w:rPr>
        <w:t xml:space="preserve"> </w:t>
      </w:r>
      <w:r w:rsidR="00485F39" w:rsidRPr="00C54922">
        <w:rPr>
          <w:rFonts w:asciiTheme="minorHAnsi" w:hAnsiTheme="minorHAnsi"/>
          <w:sz w:val="22"/>
        </w:rPr>
        <w:t>IPS CLINICA SAN RAFAEL</w:t>
      </w:r>
      <w:r w:rsidR="00485F39">
        <w:rPr>
          <w:rFonts w:asciiTheme="minorHAnsi" w:hAnsiTheme="minorHAnsi"/>
          <w:sz w:val="22"/>
        </w:rPr>
        <w:t xml:space="preserve"> SEDE ICONO</w:t>
      </w:r>
      <w:r w:rsidR="00485F39">
        <w:rPr>
          <w:rFonts w:asciiTheme="minorHAnsi" w:eastAsia="Times New Roman" w:hAnsiTheme="minorHAnsi"/>
          <w:sz w:val="22"/>
          <w:lang w:val="es-ES" w:eastAsia="es-ES"/>
        </w:rPr>
        <w:t xml:space="preserve"> </w:t>
      </w:r>
      <w:r w:rsidRPr="00E15271">
        <w:rPr>
          <w:rFonts w:asciiTheme="minorHAnsi" w:eastAsia="Times New Roman" w:hAnsiTheme="minorHAnsi"/>
          <w:sz w:val="22"/>
          <w:lang w:val="es-ES" w:eastAsia="es-ES"/>
        </w:rPr>
        <w:t>como generador de residuos hospitalarios y similares; partiendo de las actividades de generación, segregación en la fuente, desactivación de baja eficiencia, movimiento interno, almacenamiento y entrega de los residuos al prestador del servicio especial de aseo, sustentándonos en criterios técnicos, económicos, sanitarios y ambientales; asignando recursos, responsabilidades y garantizando, mediante un programa de vigilancia y control el cumplimiento del Plan.</w:t>
      </w:r>
    </w:p>
    <w:p w:rsidR="00884A9D" w:rsidRDefault="00884A9D" w:rsidP="002B453B">
      <w:pPr>
        <w:pStyle w:val="Sinespaciado1"/>
        <w:jc w:val="both"/>
        <w:rPr>
          <w:rFonts w:asciiTheme="minorHAnsi" w:hAnsiTheme="minorHAnsi"/>
          <w:sz w:val="22"/>
          <w:szCs w:val="22"/>
        </w:rPr>
      </w:pPr>
    </w:p>
    <w:p w:rsidR="00575A8F" w:rsidRPr="002C4664" w:rsidRDefault="002C4664" w:rsidP="00415D36">
      <w:pPr>
        <w:pStyle w:val="Sinespaciado1"/>
        <w:jc w:val="center"/>
        <w:rPr>
          <w:rFonts w:asciiTheme="minorHAnsi" w:hAnsiTheme="minorHAnsi"/>
          <w:sz w:val="22"/>
          <w:szCs w:val="22"/>
        </w:rPr>
      </w:pPr>
      <w:r w:rsidRPr="000B03D2">
        <w:rPr>
          <w:rFonts w:asciiTheme="minorHAnsi" w:hAnsiTheme="minorHAnsi"/>
          <w:b/>
          <w:sz w:val="22"/>
          <w:szCs w:val="22"/>
        </w:rPr>
        <w:t>8.2</w:t>
      </w:r>
      <w:r>
        <w:rPr>
          <w:rFonts w:asciiTheme="minorHAnsi" w:hAnsiTheme="minorHAnsi"/>
          <w:sz w:val="22"/>
          <w:szCs w:val="22"/>
        </w:rPr>
        <w:t xml:space="preserve"> </w:t>
      </w:r>
      <w:r w:rsidR="00575A8F" w:rsidRPr="00B33268">
        <w:rPr>
          <w:rFonts w:asciiTheme="minorHAnsi" w:hAnsiTheme="minorHAnsi"/>
          <w:b/>
          <w:sz w:val="22"/>
          <w:szCs w:val="22"/>
        </w:rPr>
        <w:t>COMPROMISO INSTITUCIONAL SANITARIO Y AMBIENTAL:</w:t>
      </w:r>
    </w:p>
    <w:p w:rsidR="00B33268" w:rsidRPr="00B33268" w:rsidRDefault="00B33268" w:rsidP="002B453B">
      <w:pPr>
        <w:pStyle w:val="Sinespaciado1"/>
        <w:jc w:val="both"/>
        <w:rPr>
          <w:rFonts w:asciiTheme="minorHAnsi" w:hAnsiTheme="minorHAnsi"/>
          <w:b/>
          <w:sz w:val="22"/>
          <w:szCs w:val="22"/>
        </w:rPr>
      </w:pPr>
    </w:p>
    <w:p w:rsidR="00C5091B" w:rsidRPr="00C54922" w:rsidRDefault="00496891" w:rsidP="002B453B">
      <w:pPr>
        <w:pStyle w:val="Sinespaciado1"/>
        <w:jc w:val="both"/>
        <w:rPr>
          <w:rFonts w:asciiTheme="minorHAnsi" w:hAnsiTheme="minorHAnsi"/>
          <w:sz w:val="22"/>
          <w:szCs w:val="22"/>
        </w:rPr>
      </w:pPr>
      <w:r w:rsidRPr="00C54922">
        <w:rPr>
          <w:rFonts w:asciiTheme="minorHAnsi" w:hAnsiTheme="minorHAnsi"/>
          <w:sz w:val="22"/>
          <w:szCs w:val="22"/>
        </w:rPr>
        <w:t>“</w:t>
      </w:r>
      <w:r w:rsidR="00C5091B" w:rsidRPr="00C54922">
        <w:rPr>
          <w:rFonts w:asciiTheme="minorHAnsi" w:hAnsiTheme="minorHAnsi"/>
          <w:sz w:val="22"/>
          <w:szCs w:val="22"/>
        </w:rPr>
        <w:t xml:space="preserve">La Gerencia </w:t>
      </w:r>
      <w:r w:rsidR="00575A8F" w:rsidRPr="00C54922">
        <w:rPr>
          <w:rFonts w:asciiTheme="minorHAnsi" w:hAnsiTheme="minorHAnsi"/>
          <w:sz w:val="22"/>
          <w:szCs w:val="22"/>
        </w:rPr>
        <w:t>de</w:t>
      </w:r>
      <w:r w:rsidR="00BC7FA5" w:rsidRPr="00C54922">
        <w:rPr>
          <w:rFonts w:asciiTheme="minorHAnsi" w:hAnsiTheme="minorHAnsi"/>
          <w:sz w:val="22"/>
          <w:szCs w:val="22"/>
        </w:rPr>
        <w:t xml:space="preserve"> la </w:t>
      </w:r>
      <w:r w:rsidR="00A04B17" w:rsidRPr="00C54922">
        <w:rPr>
          <w:rFonts w:asciiTheme="minorHAnsi" w:hAnsiTheme="minorHAnsi"/>
          <w:sz w:val="22"/>
          <w:szCs w:val="22"/>
        </w:rPr>
        <w:t>IPS CLINICA SAN RAFAEL</w:t>
      </w:r>
      <w:r w:rsidR="00AA2B3E">
        <w:rPr>
          <w:rFonts w:asciiTheme="minorHAnsi" w:hAnsiTheme="minorHAnsi"/>
          <w:sz w:val="22"/>
          <w:szCs w:val="22"/>
        </w:rPr>
        <w:t xml:space="preserve"> SEDE </w:t>
      </w:r>
      <w:r w:rsidR="00E44389">
        <w:rPr>
          <w:rFonts w:asciiTheme="minorHAnsi" w:hAnsiTheme="minorHAnsi"/>
          <w:sz w:val="22"/>
          <w:szCs w:val="22"/>
        </w:rPr>
        <w:t>ICONO</w:t>
      </w:r>
      <w:r w:rsidR="00575A8F" w:rsidRPr="00C54922">
        <w:rPr>
          <w:rFonts w:asciiTheme="minorHAnsi" w:hAnsiTheme="minorHAnsi"/>
          <w:sz w:val="22"/>
          <w:szCs w:val="22"/>
        </w:rPr>
        <w:t xml:space="preserve">, </w:t>
      </w:r>
      <w:r w:rsidR="00C5091B" w:rsidRPr="00C54922">
        <w:rPr>
          <w:rFonts w:asciiTheme="minorHAnsi" w:hAnsiTheme="minorHAnsi"/>
          <w:sz w:val="22"/>
          <w:szCs w:val="22"/>
        </w:rPr>
        <w:t xml:space="preserve">se compromete </w:t>
      </w:r>
      <w:r w:rsidRPr="00C54922">
        <w:rPr>
          <w:rFonts w:asciiTheme="minorHAnsi" w:hAnsiTheme="minorHAnsi"/>
          <w:sz w:val="22"/>
          <w:szCs w:val="22"/>
        </w:rPr>
        <w:t>en todos los niveles de</w:t>
      </w:r>
      <w:r w:rsidR="00575A8F" w:rsidRPr="00C54922">
        <w:rPr>
          <w:rFonts w:asciiTheme="minorHAnsi" w:hAnsiTheme="minorHAnsi"/>
          <w:sz w:val="22"/>
          <w:szCs w:val="22"/>
        </w:rPr>
        <w:t xml:space="preserve"> la organización a desarrollar Planes, Programas y A</w:t>
      </w:r>
      <w:r w:rsidRPr="00C54922">
        <w:rPr>
          <w:rFonts w:asciiTheme="minorHAnsi" w:hAnsiTheme="minorHAnsi"/>
          <w:sz w:val="22"/>
          <w:szCs w:val="22"/>
        </w:rPr>
        <w:t>ctividades para</w:t>
      </w:r>
      <w:r w:rsidR="00C5091B" w:rsidRPr="00C54922">
        <w:rPr>
          <w:rFonts w:asciiTheme="minorHAnsi" w:hAnsiTheme="minorHAnsi"/>
          <w:sz w:val="22"/>
          <w:szCs w:val="22"/>
        </w:rPr>
        <w:t xml:space="preserve"> la construcción colectiva</w:t>
      </w:r>
      <w:r w:rsidRPr="00C54922">
        <w:rPr>
          <w:rFonts w:asciiTheme="minorHAnsi" w:hAnsiTheme="minorHAnsi"/>
          <w:sz w:val="22"/>
          <w:szCs w:val="22"/>
        </w:rPr>
        <w:t xml:space="preserve"> </w:t>
      </w:r>
      <w:r w:rsidR="00575A8F" w:rsidRPr="00C54922">
        <w:rPr>
          <w:rFonts w:asciiTheme="minorHAnsi" w:hAnsiTheme="minorHAnsi"/>
          <w:sz w:val="22"/>
          <w:szCs w:val="22"/>
        </w:rPr>
        <w:t>de una CULTURA AMBIENTAL</w:t>
      </w:r>
      <w:r w:rsidR="00C5091B" w:rsidRPr="00C54922">
        <w:rPr>
          <w:rFonts w:asciiTheme="minorHAnsi" w:hAnsiTheme="minorHAnsi"/>
          <w:sz w:val="22"/>
          <w:szCs w:val="22"/>
        </w:rPr>
        <w:t xml:space="preserve">, </w:t>
      </w:r>
      <w:r w:rsidR="00FB3D5A" w:rsidRPr="00C54922">
        <w:rPr>
          <w:rFonts w:asciiTheme="minorHAnsi" w:hAnsiTheme="minorHAnsi"/>
          <w:sz w:val="22"/>
          <w:szCs w:val="22"/>
        </w:rPr>
        <w:t xml:space="preserve">que incluye el reciclaje, </w:t>
      </w:r>
      <w:r w:rsidR="00C5091B" w:rsidRPr="00C54922">
        <w:rPr>
          <w:rFonts w:asciiTheme="minorHAnsi" w:hAnsiTheme="minorHAnsi"/>
          <w:sz w:val="22"/>
          <w:szCs w:val="22"/>
        </w:rPr>
        <w:t xml:space="preserve">mediante propuestas de mejoramiento continuo de los procesos, </w:t>
      </w:r>
      <w:r w:rsidR="00FB3D5A" w:rsidRPr="00C54922">
        <w:rPr>
          <w:rFonts w:asciiTheme="minorHAnsi" w:hAnsiTheme="minorHAnsi"/>
          <w:sz w:val="22"/>
          <w:szCs w:val="22"/>
        </w:rPr>
        <w:t>y</w:t>
      </w:r>
      <w:r w:rsidR="00C5091B" w:rsidRPr="00C54922">
        <w:rPr>
          <w:rFonts w:asciiTheme="minorHAnsi" w:hAnsiTheme="minorHAnsi"/>
          <w:sz w:val="22"/>
          <w:szCs w:val="22"/>
        </w:rPr>
        <w:t xml:space="preserve"> estrategias </w:t>
      </w:r>
      <w:r w:rsidR="00FB3D5A" w:rsidRPr="00C54922">
        <w:rPr>
          <w:rFonts w:asciiTheme="minorHAnsi" w:hAnsiTheme="minorHAnsi"/>
          <w:sz w:val="22"/>
          <w:szCs w:val="22"/>
        </w:rPr>
        <w:t xml:space="preserve">que </w:t>
      </w:r>
      <w:r w:rsidR="003F1DD5">
        <w:rPr>
          <w:rFonts w:asciiTheme="minorHAnsi" w:hAnsiTheme="minorHAnsi"/>
          <w:sz w:val="22"/>
          <w:szCs w:val="22"/>
        </w:rPr>
        <w:t xml:space="preserve">serán </w:t>
      </w:r>
      <w:r w:rsidR="00C5091B" w:rsidRPr="00C54922">
        <w:rPr>
          <w:rFonts w:asciiTheme="minorHAnsi" w:hAnsiTheme="minorHAnsi"/>
          <w:sz w:val="22"/>
          <w:szCs w:val="22"/>
        </w:rPr>
        <w:t>divulgadas y responderán a las necesidades de sus clientes internos y ext</w:t>
      </w:r>
      <w:r w:rsidRPr="00C54922">
        <w:rPr>
          <w:rFonts w:asciiTheme="minorHAnsi" w:hAnsiTheme="minorHAnsi"/>
          <w:sz w:val="22"/>
          <w:szCs w:val="22"/>
        </w:rPr>
        <w:t>ernos y de su entorno ambiental”</w:t>
      </w:r>
    </w:p>
    <w:p w:rsidR="00E15271" w:rsidRDefault="00E15271" w:rsidP="002B453B">
      <w:pPr>
        <w:pStyle w:val="Sinespaciado1"/>
        <w:jc w:val="both"/>
        <w:rPr>
          <w:rFonts w:asciiTheme="minorHAnsi" w:hAnsiTheme="minorHAnsi"/>
          <w:sz w:val="22"/>
          <w:szCs w:val="22"/>
        </w:rPr>
      </w:pPr>
    </w:p>
    <w:p w:rsidR="00575A8F" w:rsidRDefault="00834562" w:rsidP="00E15271">
      <w:pPr>
        <w:pStyle w:val="Sinespaciado1"/>
        <w:jc w:val="both"/>
        <w:rPr>
          <w:rFonts w:asciiTheme="minorHAnsi" w:hAnsiTheme="minorHAnsi"/>
          <w:sz w:val="22"/>
          <w:szCs w:val="22"/>
        </w:rPr>
      </w:pPr>
      <w:r w:rsidRPr="00C54922">
        <w:rPr>
          <w:rFonts w:asciiTheme="minorHAnsi" w:hAnsiTheme="minorHAnsi"/>
          <w:sz w:val="22"/>
          <w:szCs w:val="22"/>
        </w:rPr>
        <w:t>El Plan para la Gestión Integral de Residuos Hospitalarios y Similares</w:t>
      </w:r>
      <w:r w:rsidR="000B03D2">
        <w:rPr>
          <w:rFonts w:asciiTheme="minorHAnsi" w:hAnsiTheme="minorHAnsi"/>
          <w:sz w:val="22"/>
          <w:szCs w:val="22"/>
        </w:rPr>
        <w:t xml:space="preserve"> sede ICONO</w:t>
      </w:r>
      <w:r w:rsidRPr="00C54922">
        <w:rPr>
          <w:rFonts w:asciiTheme="minorHAnsi" w:hAnsiTheme="minorHAnsi"/>
          <w:sz w:val="22"/>
          <w:szCs w:val="22"/>
        </w:rPr>
        <w:t xml:space="preserve">, se estructura con base en dos componentes generales: </w:t>
      </w:r>
      <w:r w:rsidR="0011798B">
        <w:rPr>
          <w:rFonts w:asciiTheme="minorHAnsi" w:hAnsiTheme="minorHAnsi"/>
          <w:sz w:val="22"/>
          <w:szCs w:val="22"/>
        </w:rPr>
        <w:tab/>
      </w:r>
    </w:p>
    <w:p w:rsidR="00E15271" w:rsidRPr="00C54922" w:rsidRDefault="00E15271" w:rsidP="00E15271">
      <w:pPr>
        <w:pStyle w:val="Sinespaciado1"/>
        <w:jc w:val="both"/>
        <w:rPr>
          <w:rFonts w:asciiTheme="minorHAnsi" w:hAnsiTheme="minorHAnsi"/>
          <w:sz w:val="22"/>
          <w:szCs w:val="22"/>
        </w:rPr>
      </w:pPr>
    </w:p>
    <w:p w:rsidR="00575A8F" w:rsidRPr="00B33268" w:rsidRDefault="000B03D2" w:rsidP="00A548EB">
      <w:pPr>
        <w:pStyle w:val="Sinespaciado1"/>
        <w:numPr>
          <w:ilvl w:val="0"/>
          <w:numId w:val="7"/>
        </w:numPr>
        <w:ind w:hanging="436"/>
        <w:jc w:val="both"/>
        <w:rPr>
          <w:rFonts w:asciiTheme="minorHAnsi" w:hAnsiTheme="minorHAnsi"/>
          <w:sz w:val="22"/>
          <w:szCs w:val="22"/>
        </w:rPr>
      </w:pPr>
      <w:r>
        <w:rPr>
          <w:rFonts w:asciiTheme="minorHAnsi" w:hAnsiTheme="minorHAnsi"/>
          <w:sz w:val="22"/>
          <w:szCs w:val="22"/>
        </w:rPr>
        <w:t>La</w:t>
      </w:r>
      <w:r w:rsidR="00575A8F" w:rsidRPr="00B33268">
        <w:rPr>
          <w:rFonts w:asciiTheme="minorHAnsi" w:hAnsiTheme="minorHAnsi"/>
          <w:sz w:val="22"/>
          <w:szCs w:val="22"/>
        </w:rPr>
        <w:t xml:space="preserve"> GESTIÓN INTERNA </w:t>
      </w:r>
      <w:r w:rsidR="0061056F">
        <w:rPr>
          <w:rFonts w:asciiTheme="minorHAnsi" w:hAnsiTheme="minorHAnsi"/>
          <w:sz w:val="22"/>
          <w:szCs w:val="22"/>
        </w:rPr>
        <w:t>que</w:t>
      </w:r>
      <w:r w:rsidR="00834562" w:rsidRPr="00B33268">
        <w:rPr>
          <w:rFonts w:asciiTheme="minorHAnsi" w:hAnsiTheme="minorHAnsi"/>
          <w:sz w:val="22"/>
          <w:szCs w:val="22"/>
        </w:rPr>
        <w:t xml:space="preserve"> incluye los aspectos de generación, segregación, movimiento interno, almacenamiento intermedio y/o central, desactivación</w:t>
      </w:r>
      <w:r w:rsidR="00575A8F" w:rsidRPr="00B33268">
        <w:rPr>
          <w:rFonts w:asciiTheme="minorHAnsi" w:hAnsiTheme="minorHAnsi"/>
          <w:sz w:val="22"/>
          <w:szCs w:val="22"/>
        </w:rPr>
        <w:t>.</w:t>
      </w:r>
    </w:p>
    <w:p w:rsidR="00575A8F" w:rsidRPr="00F462F9" w:rsidRDefault="00575A8F" w:rsidP="00A548EB">
      <w:pPr>
        <w:pStyle w:val="Sinespaciado1"/>
        <w:numPr>
          <w:ilvl w:val="0"/>
          <w:numId w:val="7"/>
        </w:numPr>
        <w:ind w:hanging="436"/>
        <w:jc w:val="both"/>
        <w:rPr>
          <w:rFonts w:asciiTheme="minorHAnsi" w:hAnsiTheme="minorHAnsi"/>
          <w:sz w:val="22"/>
          <w:szCs w:val="22"/>
        </w:rPr>
      </w:pPr>
      <w:r w:rsidRPr="00F462F9">
        <w:rPr>
          <w:rFonts w:asciiTheme="minorHAnsi" w:hAnsiTheme="minorHAnsi"/>
          <w:sz w:val="22"/>
          <w:szCs w:val="22"/>
        </w:rPr>
        <w:t>LA GESTIÓN EXTERNA</w:t>
      </w:r>
      <w:r w:rsidR="00834562" w:rsidRPr="00F462F9">
        <w:rPr>
          <w:rFonts w:asciiTheme="minorHAnsi" w:hAnsiTheme="minorHAnsi"/>
          <w:sz w:val="22"/>
          <w:szCs w:val="22"/>
        </w:rPr>
        <w:t>, que incluye la recolección, transporte, tratamiento y/o disposición final de los residuos peligrosos.</w:t>
      </w:r>
    </w:p>
    <w:p w:rsidR="00E15271" w:rsidRDefault="00E15271" w:rsidP="002B453B">
      <w:pPr>
        <w:pStyle w:val="Sinespaciado1"/>
        <w:jc w:val="both"/>
        <w:rPr>
          <w:rFonts w:asciiTheme="minorHAnsi" w:hAnsiTheme="minorHAnsi"/>
          <w:sz w:val="22"/>
          <w:szCs w:val="22"/>
        </w:rPr>
      </w:pPr>
    </w:p>
    <w:p w:rsidR="00B33268" w:rsidRDefault="00834562" w:rsidP="002B453B">
      <w:pPr>
        <w:pStyle w:val="Sinespaciado1"/>
        <w:jc w:val="both"/>
        <w:rPr>
          <w:rFonts w:asciiTheme="minorHAnsi" w:hAnsiTheme="minorHAnsi"/>
          <w:sz w:val="22"/>
          <w:szCs w:val="22"/>
        </w:rPr>
      </w:pPr>
      <w:r w:rsidRPr="00C54922">
        <w:rPr>
          <w:rFonts w:asciiTheme="minorHAnsi" w:hAnsiTheme="minorHAnsi"/>
          <w:sz w:val="22"/>
          <w:szCs w:val="22"/>
        </w:rPr>
        <w:t xml:space="preserve">El manejo de residuos hospitalarios y similares, se rige por los principios básicos de bioseguridad, gestión integral, minimización en la generación, cultura de la no basura, precaución y prevención, determinados en el decreto </w:t>
      </w:r>
      <w:r w:rsidR="00E15271">
        <w:rPr>
          <w:rFonts w:asciiTheme="minorHAnsi" w:hAnsiTheme="minorHAnsi"/>
          <w:sz w:val="22"/>
          <w:szCs w:val="22"/>
        </w:rPr>
        <w:t>351</w:t>
      </w:r>
      <w:r w:rsidRPr="00C54922">
        <w:rPr>
          <w:rFonts w:asciiTheme="minorHAnsi" w:hAnsiTheme="minorHAnsi"/>
          <w:sz w:val="22"/>
          <w:szCs w:val="22"/>
        </w:rPr>
        <w:t xml:space="preserve"> de 20</w:t>
      </w:r>
      <w:r w:rsidR="00E15271">
        <w:rPr>
          <w:rFonts w:asciiTheme="minorHAnsi" w:hAnsiTheme="minorHAnsi"/>
          <w:sz w:val="22"/>
          <w:szCs w:val="22"/>
        </w:rPr>
        <w:t>14</w:t>
      </w:r>
      <w:r w:rsidRPr="00C54922">
        <w:rPr>
          <w:rFonts w:asciiTheme="minorHAnsi" w:hAnsiTheme="minorHAnsi"/>
          <w:sz w:val="22"/>
          <w:szCs w:val="22"/>
        </w:rPr>
        <w:t>.</w:t>
      </w:r>
      <w:bookmarkStart w:id="74" w:name="_Toc259403438"/>
      <w:bookmarkStart w:id="75" w:name="_Toc268892322"/>
      <w:bookmarkStart w:id="76" w:name="_Toc293607559"/>
    </w:p>
    <w:p w:rsidR="00B33268" w:rsidRDefault="00B33268" w:rsidP="002B453B">
      <w:pPr>
        <w:pStyle w:val="Sinespaciado1"/>
        <w:jc w:val="both"/>
        <w:rPr>
          <w:rFonts w:asciiTheme="minorHAnsi" w:hAnsiTheme="minorHAnsi"/>
          <w:sz w:val="22"/>
          <w:szCs w:val="22"/>
        </w:rPr>
      </w:pPr>
    </w:p>
    <w:p w:rsidR="00E85AA2" w:rsidRDefault="00E85AA2" w:rsidP="00A548EB">
      <w:pPr>
        <w:spacing w:after="0" w:line="240" w:lineRule="auto"/>
        <w:contextualSpacing/>
        <w:rPr>
          <w:rFonts w:asciiTheme="minorHAnsi" w:eastAsia="Times New Roman" w:hAnsiTheme="minorHAnsi"/>
          <w:b/>
          <w:sz w:val="22"/>
          <w:lang w:val="es-ES" w:eastAsia="es-ES"/>
        </w:rPr>
      </w:pPr>
    </w:p>
    <w:p w:rsidR="00E15271" w:rsidRPr="00E15271" w:rsidRDefault="00A20EAD" w:rsidP="00E15271">
      <w:pPr>
        <w:spacing w:after="0" w:line="240" w:lineRule="auto"/>
        <w:contextualSpacing/>
        <w:jc w:val="center"/>
        <w:rPr>
          <w:rFonts w:asciiTheme="minorHAnsi" w:eastAsia="Times New Roman" w:hAnsiTheme="minorHAnsi"/>
          <w:b/>
          <w:sz w:val="22"/>
          <w:lang w:val="es-ES" w:eastAsia="es-ES"/>
        </w:rPr>
      </w:pPr>
      <w:r>
        <w:rPr>
          <w:rFonts w:asciiTheme="minorHAnsi" w:eastAsia="Times New Roman" w:hAnsiTheme="minorHAnsi"/>
          <w:b/>
          <w:sz w:val="22"/>
          <w:lang w:val="es-ES" w:eastAsia="es-ES"/>
        </w:rPr>
        <w:t xml:space="preserve">8.3 </w:t>
      </w:r>
      <w:r w:rsidR="00E15271" w:rsidRPr="00E15271">
        <w:rPr>
          <w:rFonts w:asciiTheme="minorHAnsi" w:eastAsia="Times New Roman" w:hAnsiTheme="minorHAnsi"/>
          <w:b/>
          <w:sz w:val="22"/>
          <w:lang w:val="es-ES" w:eastAsia="es-ES"/>
        </w:rPr>
        <w:t>GRUPO ADMINISTRATIVO DE GESTIÓN AMBIENTAL Y SANITARIA</w:t>
      </w:r>
    </w:p>
    <w:p w:rsidR="00E15271" w:rsidRPr="00E15271" w:rsidRDefault="00E15271" w:rsidP="00E15271">
      <w:pPr>
        <w:spacing w:after="0" w:line="240" w:lineRule="auto"/>
        <w:contextualSpacing/>
        <w:jc w:val="center"/>
        <w:rPr>
          <w:rFonts w:asciiTheme="minorHAnsi" w:eastAsia="Times New Roman" w:hAnsiTheme="minorHAnsi"/>
          <w:b/>
          <w:sz w:val="22"/>
          <w:lang w:val="es-ES" w:eastAsia="es-ES"/>
        </w:rPr>
      </w:pPr>
      <w:r w:rsidRPr="00E15271">
        <w:rPr>
          <w:rFonts w:asciiTheme="minorHAnsi" w:eastAsia="Times New Roman" w:hAnsiTheme="minorHAnsi"/>
          <w:b/>
          <w:sz w:val="22"/>
          <w:lang w:val="es-ES" w:eastAsia="es-ES"/>
        </w:rPr>
        <w:t>-GAGAS-</w:t>
      </w:r>
    </w:p>
    <w:p w:rsidR="00E83A3C" w:rsidRDefault="00E83A3C" w:rsidP="00E15271">
      <w:pPr>
        <w:spacing w:after="0" w:line="240" w:lineRule="auto"/>
        <w:contextualSpacing/>
        <w:jc w:val="both"/>
        <w:rPr>
          <w:rFonts w:asciiTheme="minorHAnsi" w:eastAsia="Times New Roman" w:hAnsiTheme="minorHAnsi"/>
          <w:sz w:val="22"/>
          <w:lang w:val="es-ES" w:eastAsia="es-ES"/>
        </w:rPr>
      </w:pPr>
    </w:p>
    <w:p w:rsidR="00E15271" w:rsidRDefault="00E15271" w:rsidP="00E15271">
      <w:pPr>
        <w:spacing w:after="0" w:line="240" w:lineRule="auto"/>
        <w:contextualSpacing/>
        <w:jc w:val="both"/>
        <w:rPr>
          <w:rFonts w:asciiTheme="minorHAnsi" w:eastAsia="Times New Roman" w:hAnsiTheme="minorHAnsi"/>
          <w:sz w:val="22"/>
          <w:lang w:val="es-ES" w:eastAsia="es-ES"/>
        </w:rPr>
      </w:pPr>
      <w:r w:rsidRPr="00E15271">
        <w:rPr>
          <w:rFonts w:asciiTheme="minorHAnsi" w:eastAsia="Times New Roman" w:hAnsiTheme="minorHAnsi"/>
          <w:sz w:val="22"/>
          <w:lang w:val="es-ES" w:eastAsia="es-ES"/>
        </w:rPr>
        <w:t>A fin de ejecutar y</w:t>
      </w:r>
      <w:r w:rsidR="003F1DD5">
        <w:rPr>
          <w:rFonts w:asciiTheme="minorHAnsi" w:eastAsia="Times New Roman" w:hAnsiTheme="minorHAnsi"/>
          <w:sz w:val="22"/>
          <w:lang w:val="es-ES" w:eastAsia="es-ES"/>
        </w:rPr>
        <w:t xml:space="preserve"> mantener la política ambiental</w:t>
      </w:r>
      <w:r w:rsidR="00AA2B3E">
        <w:rPr>
          <w:rFonts w:asciiTheme="minorHAnsi" w:eastAsia="Times New Roman" w:hAnsiTheme="minorHAnsi"/>
          <w:sz w:val="22"/>
          <w:lang w:val="es-ES" w:eastAsia="es-ES"/>
        </w:rPr>
        <w:t xml:space="preserve"> y por las </w:t>
      </w:r>
      <w:r w:rsidRPr="00E15271">
        <w:rPr>
          <w:rFonts w:asciiTheme="minorHAnsi" w:eastAsia="Times New Roman" w:hAnsiTheme="minorHAnsi"/>
          <w:sz w:val="22"/>
          <w:lang w:val="es-ES" w:eastAsia="es-ES"/>
        </w:rPr>
        <w:t>especialidad</w:t>
      </w:r>
      <w:r w:rsidR="00AA2B3E">
        <w:rPr>
          <w:rFonts w:asciiTheme="minorHAnsi" w:eastAsia="Times New Roman" w:hAnsiTheme="minorHAnsi"/>
          <w:sz w:val="22"/>
          <w:lang w:val="es-ES" w:eastAsia="es-ES"/>
        </w:rPr>
        <w:t>es</w:t>
      </w:r>
      <w:r w:rsidRPr="00E15271">
        <w:rPr>
          <w:rFonts w:asciiTheme="minorHAnsi" w:eastAsia="Times New Roman" w:hAnsiTheme="minorHAnsi"/>
          <w:sz w:val="22"/>
          <w:lang w:val="es-ES" w:eastAsia="es-ES"/>
        </w:rPr>
        <w:t xml:space="preserve"> del servicio que se presta, se debe conformar un comité administrativo, el cual fue conformado y aprobado mediante </w:t>
      </w:r>
      <w:r w:rsidR="00F25C71">
        <w:rPr>
          <w:rFonts w:asciiTheme="minorHAnsi" w:eastAsia="Times New Roman" w:hAnsiTheme="minorHAnsi"/>
          <w:sz w:val="22"/>
          <w:lang w:val="es-ES" w:eastAsia="es-ES"/>
        </w:rPr>
        <w:t xml:space="preserve">el </w:t>
      </w:r>
      <w:r w:rsidR="00D10B4B" w:rsidRPr="00E83A3C">
        <w:rPr>
          <w:rFonts w:asciiTheme="minorHAnsi" w:eastAsia="Times New Roman" w:hAnsiTheme="minorHAnsi"/>
          <w:b/>
          <w:sz w:val="22"/>
          <w:lang w:val="es-ES" w:eastAsia="es-ES"/>
        </w:rPr>
        <w:t>acta del</w:t>
      </w:r>
      <w:r w:rsidR="00E83A3C">
        <w:rPr>
          <w:rFonts w:asciiTheme="minorHAnsi" w:eastAsia="Times New Roman" w:hAnsiTheme="minorHAnsi"/>
          <w:sz w:val="22"/>
          <w:lang w:val="es-ES" w:eastAsia="es-ES"/>
        </w:rPr>
        <w:t xml:space="preserve"> </w:t>
      </w:r>
      <w:r w:rsidR="00E83A3C" w:rsidRPr="00E83A3C">
        <w:rPr>
          <w:rFonts w:asciiTheme="minorHAnsi" w:eastAsia="Times New Roman" w:hAnsiTheme="minorHAnsi"/>
          <w:b/>
          <w:sz w:val="22"/>
          <w:lang w:val="es-ES" w:eastAsia="es-ES"/>
        </w:rPr>
        <w:t>04 de septiembre de 2015</w:t>
      </w:r>
      <w:r w:rsidR="00E83A3C">
        <w:rPr>
          <w:rFonts w:asciiTheme="minorHAnsi" w:eastAsia="Times New Roman" w:hAnsiTheme="minorHAnsi"/>
          <w:sz w:val="22"/>
          <w:lang w:val="es-ES" w:eastAsia="es-ES"/>
        </w:rPr>
        <w:t xml:space="preserve"> que reemplaza el acta del</w:t>
      </w:r>
      <w:r w:rsidR="004F511A">
        <w:rPr>
          <w:rFonts w:asciiTheme="minorHAnsi" w:eastAsia="Times New Roman" w:hAnsiTheme="minorHAnsi"/>
          <w:sz w:val="22"/>
          <w:lang w:val="es-ES" w:eastAsia="es-ES"/>
        </w:rPr>
        <w:t xml:space="preserve"> 20 de</w:t>
      </w:r>
      <w:r w:rsidR="00D10B4B">
        <w:rPr>
          <w:rFonts w:asciiTheme="minorHAnsi" w:eastAsia="Times New Roman" w:hAnsiTheme="minorHAnsi"/>
          <w:sz w:val="22"/>
          <w:lang w:val="es-ES" w:eastAsia="es-ES"/>
        </w:rPr>
        <w:t xml:space="preserve"> </w:t>
      </w:r>
      <w:r w:rsidR="004F511A">
        <w:rPr>
          <w:rFonts w:asciiTheme="minorHAnsi" w:eastAsia="Times New Roman" w:hAnsiTheme="minorHAnsi"/>
          <w:sz w:val="22"/>
          <w:lang w:val="es-ES" w:eastAsia="es-ES"/>
        </w:rPr>
        <w:t xml:space="preserve">febrero </w:t>
      </w:r>
      <w:r w:rsidR="00D10B4B">
        <w:rPr>
          <w:rFonts w:asciiTheme="minorHAnsi" w:eastAsia="Times New Roman" w:hAnsiTheme="minorHAnsi"/>
          <w:sz w:val="22"/>
          <w:lang w:val="es-ES" w:eastAsia="es-ES"/>
        </w:rPr>
        <w:t>de</w:t>
      </w:r>
      <w:r w:rsidR="00E83A3C">
        <w:rPr>
          <w:rFonts w:asciiTheme="minorHAnsi" w:eastAsia="Times New Roman" w:hAnsiTheme="minorHAnsi"/>
          <w:sz w:val="22"/>
          <w:lang w:val="es-ES" w:eastAsia="es-ES"/>
        </w:rPr>
        <w:t>l</w:t>
      </w:r>
      <w:r w:rsidR="00D10B4B">
        <w:rPr>
          <w:rFonts w:asciiTheme="minorHAnsi" w:eastAsia="Times New Roman" w:hAnsiTheme="minorHAnsi"/>
          <w:sz w:val="22"/>
          <w:lang w:val="es-ES" w:eastAsia="es-ES"/>
        </w:rPr>
        <w:t xml:space="preserve"> año 2014</w:t>
      </w:r>
      <w:r w:rsidRPr="00E15271">
        <w:rPr>
          <w:rFonts w:asciiTheme="minorHAnsi" w:eastAsia="Times New Roman" w:hAnsiTheme="minorHAnsi"/>
          <w:sz w:val="22"/>
          <w:lang w:val="es-ES" w:eastAsia="es-ES"/>
        </w:rPr>
        <w:t>.</w:t>
      </w:r>
    </w:p>
    <w:p w:rsidR="00E15271" w:rsidRPr="00B664AA" w:rsidRDefault="00E15271" w:rsidP="00E15271">
      <w:pPr>
        <w:pStyle w:val="Sinespaciado1"/>
        <w:jc w:val="both"/>
        <w:rPr>
          <w:rFonts w:asciiTheme="minorHAnsi" w:hAnsiTheme="minorHAnsi"/>
          <w:sz w:val="22"/>
          <w:szCs w:val="22"/>
        </w:rPr>
      </w:pPr>
    </w:p>
    <w:p w:rsidR="00E15271" w:rsidRDefault="00E15271" w:rsidP="00E15271">
      <w:pPr>
        <w:pStyle w:val="Sinespaciado1"/>
        <w:jc w:val="both"/>
        <w:rPr>
          <w:rFonts w:asciiTheme="minorHAnsi" w:hAnsiTheme="minorHAnsi"/>
          <w:sz w:val="22"/>
          <w:szCs w:val="22"/>
        </w:rPr>
      </w:pPr>
      <w:r w:rsidRPr="00B664AA">
        <w:rPr>
          <w:rFonts w:asciiTheme="minorHAnsi" w:hAnsiTheme="minorHAnsi"/>
          <w:sz w:val="22"/>
          <w:szCs w:val="22"/>
        </w:rPr>
        <w:t xml:space="preserve">El Grupo Administrativo es el gestor y coordinador del Plan para la Gestión Interna de Residuos Hospitalarios y Similares y podrá apoyarse </w:t>
      </w:r>
      <w:r w:rsidR="00E83A3C">
        <w:rPr>
          <w:rFonts w:asciiTheme="minorHAnsi" w:hAnsiTheme="minorHAnsi"/>
          <w:sz w:val="22"/>
          <w:szCs w:val="22"/>
        </w:rPr>
        <w:t xml:space="preserve">en la Propiedad </w:t>
      </w:r>
      <w:r w:rsidR="00AA2B3E">
        <w:rPr>
          <w:rFonts w:asciiTheme="minorHAnsi" w:hAnsiTheme="minorHAnsi"/>
          <w:sz w:val="22"/>
          <w:szCs w:val="22"/>
        </w:rPr>
        <w:t>H</w:t>
      </w:r>
      <w:r w:rsidR="00E83A3C">
        <w:rPr>
          <w:rFonts w:asciiTheme="minorHAnsi" w:hAnsiTheme="minorHAnsi"/>
          <w:sz w:val="22"/>
          <w:szCs w:val="22"/>
        </w:rPr>
        <w:t>orizontal</w:t>
      </w:r>
      <w:r w:rsidR="00AA2B3E">
        <w:rPr>
          <w:rFonts w:asciiTheme="minorHAnsi" w:hAnsiTheme="minorHAnsi"/>
          <w:sz w:val="22"/>
          <w:szCs w:val="22"/>
        </w:rPr>
        <w:t xml:space="preserve"> </w:t>
      </w:r>
      <w:r w:rsidR="00303684">
        <w:rPr>
          <w:rFonts w:asciiTheme="minorHAnsi" w:hAnsiTheme="minorHAnsi"/>
          <w:sz w:val="22"/>
          <w:szCs w:val="22"/>
        </w:rPr>
        <w:t>Icono</w:t>
      </w:r>
      <w:r w:rsidR="00AA2B3E">
        <w:rPr>
          <w:rFonts w:asciiTheme="minorHAnsi" w:hAnsiTheme="minorHAnsi"/>
          <w:sz w:val="22"/>
          <w:szCs w:val="22"/>
        </w:rPr>
        <w:t xml:space="preserve"> y </w:t>
      </w:r>
      <w:r w:rsidRPr="00B664AA">
        <w:rPr>
          <w:rFonts w:asciiTheme="minorHAnsi" w:hAnsiTheme="minorHAnsi"/>
          <w:sz w:val="22"/>
          <w:szCs w:val="22"/>
        </w:rPr>
        <w:t xml:space="preserve">en la empresa prestadora del servicio público especial de aseo o de desactivación de residuos. </w:t>
      </w:r>
    </w:p>
    <w:p w:rsidR="00E15271" w:rsidRDefault="00E15271" w:rsidP="00E15271">
      <w:pPr>
        <w:pStyle w:val="Sinespaciado1"/>
        <w:jc w:val="both"/>
        <w:rPr>
          <w:rFonts w:asciiTheme="minorHAnsi" w:hAnsiTheme="minorHAnsi"/>
          <w:sz w:val="22"/>
          <w:szCs w:val="22"/>
        </w:rPr>
      </w:pPr>
    </w:p>
    <w:p w:rsidR="00E15271" w:rsidRPr="00B664AA" w:rsidRDefault="00E15271" w:rsidP="00E15271">
      <w:pPr>
        <w:pStyle w:val="Sinespaciado1"/>
        <w:jc w:val="both"/>
        <w:rPr>
          <w:rFonts w:asciiTheme="minorHAnsi" w:hAnsiTheme="minorHAnsi"/>
          <w:sz w:val="22"/>
          <w:szCs w:val="22"/>
        </w:rPr>
      </w:pPr>
      <w:r w:rsidRPr="00B664AA">
        <w:rPr>
          <w:rFonts w:asciiTheme="minorHAnsi" w:hAnsiTheme="minorHAnsi"/>
          <w:sz w:val="22"/>
          <w:szCs w:val="22"/>
        </w:rPr>
        <w:t>Podrán hacer parte de este Grupo, las demás personas que el grupo considere necesario.</w:t>
      </w:r>
    </w:p>
    <w:p w:rsidR="00D10B4B" w:rsidRDefault="00D10B4B" w:rsidP="00E15271">
      <w:pPr>
        <w:pStyle w:val="Sinespaciado1"/>
        <w:jc w:val="both"/>
        <w:rPr>
          <w:rFonts w:asciiTheme="minorHAnsi" w:hAnsiTheme="minorHAnsi"/>
          <w:sz w:val="22"/>
          <w:szCs w:val="22"/>
        </w:rPr>
      </w:pPr>
    </w:p>
    <w:p w:rsidR="00BC4623" w:rsidRDefault="00BC4623" w:rsidP="00E15271">
      <w:pPr>
        <w:pStyle w:val="Sinespaciado1"/>
        <w:jc w:val="both"/>
        <w:rPr>
          <w:rFonts w:asciiTheme="minorHAnsi" w:hAnsiTheme="minorHAnsi"/>
          <w:sz w:val="22"/>
          <w:szCs w:val="22"/>
        </w:rPr>
      </w:pPr>
      <w:r>
        <w:rPr>
          <w:rFonts w:asciiTheme="minorHAnsi" w:hAnsiTheme="minorHAnsi"/>
          <w:sz w:val="22"/>
          <w:szCs w:val="22"/>
        </w:rPr>
        <w:t xml:space="preserve">La periodicidad estará definida en la Resolución de constitución del comité al igual que sus integrantes. </w:t>
      </w:r>
    </w:p>
    <w:p w:rsidR="00BC4623" w:rsidRDefault="00BC4623" w:rsidP="00E15271">
      <w:pPr>
        <w:pStyle w:val="Sinespaciado1"/>
        <w:jc w:val="both"/>
        <w:rPr>
          <w:rFonts w:asciiTheme="minorHAnsi" w:hAnsiTheme="minorHAnsi"/>
          <w:sz w:val="22"/>
          <w:szCs w:val="22"/>
        </w:rPr>
      </w:pPr>
    </w:p>
    <w:p w:rsidR="00E15271" w:rsidRPr="00B664AA" w:rsidRDefault="00E15271" w:rsidP="00E15271">
      <w:pPr>
        <w:pStyle w:val="Sinespaciado1"/>
        <w:jc w:val="both"/>
        <w:rPr>
          <w:rFonts w:asciiTheme="minorHAnsi" w:hAnsiTheme="minorHAnsi"/>
          <w:sz w:val="22"/>
          <w:szCs w:val="22"/>
        </w:rPr>
      </w:pPr>
      <w:r w:rsidRPr="00B664AA">
        <w:rPr>
          <w:rFonts w:asciiTheme="minorHAnsi" w:hAnsiTheme="minorHAnsi"/>
          <w:sz w:val="22"/>
          <w:szCs w:val="22"/>
        </w:rPr>
        <w:t>Las reuniones extraordinarias se realizaran cuando el grupo lo estime conveniente; de los temas tratados se dejará constancia mediante actas.</w:t>
      </w:r>
    </w:p>
    <w:p w:rsidR="00E15271" w:rsidRPr="00B664AA" w:rsidRDefault="00E15271" w:rsidP="00E15271">
      <w:pPr>
        <w:pStyle w:val="Sinespaciado1"/>
        <w:jc w:val="both"/>
        <w:rPr>
          <w:rFonts w:asciiTheme="minorHAnsi" w:hAnsiTheme="minorHAnsi"/>
          <w:sz w:val="22"/>
          <w:szCs w:val="22"/>
        </w:rPr>
      </w:pPr>
    </w:p>
    <w:p w:rsidR="00E15271" w:rsidRDefault="00E15271" w:rsidP="00E15271">
      <w:pPr>
        <w:pStyle w:val="Sinespaciado1"/>
        <w:jc w:val="both"/>
        <w:rPr>
          <w:rFonts w:asciiTheme="minorHAnsi" w:hAnsiTheme="minorHAnsi"/>
          <w:sz w:val="22"/>
          <w:szCs w:val="22"/>
        </w:rPr>
      </w:pPr>
      <w:r w:rsidRPr="00B664AA">
        <w:rPr>
          <w:rFonts w:asciiTheme="minorHAnsi" w:hAnsiTheme="minorHAnsi"/>
          <w:sz w:val="22"/>
          <w:szCs w:val="22"/>
        </w:rPr>
        <w:t>Tendrá dentro de sus funciones:</w:t>
      </w:r>
    </w:p>
    <w:p w:rsidR="00E15271" w:rsidRDefault="00E15271" w:rsidP="00E15271">
      <w:pPr>
        <w:pStyle w:val="Sinespaciado1"/>
        <w:rPr>
          <w:rFonts w:asciiTheme="minorHAnsi" w:hAnsiTheme="minorHAnsi"/>
          <w:sz w:val="22"/>
          <w:szCs w:val="22"/>
        </w:rPr>
      </w:pPr>
    </w:p>
    <w:p w:rsidR="00E15271" w:rsidRPr="00B664AA" w:rsidRDefault="00E15271" w:rsidP="00A548EB">
      <w:pPr>
        <w:pStyle w:val="Sinespaciado1"/>
        <w:numPr>
          <w:ilvl w:val="0"/>
          <w:numId w:val="9"/>
        </w:numPr>
        <w:ind w:hanging="436"/>
        <w:jc w:val="both"/>
        <w:rPr>
          <w:rFonts w:asciiTheme="minorHAnsi" w:hAnsiTheme="minorHAnsi"/>
          <w:sz w:val="22"/>
          <w:szCs w:val="22"/>
        </w:rPr>
      </w:pPr>
      <w:r w:rsidRPr="00B664AA">
        <w:rPr>
          <w:rFonts w:asciiTheme="minorHAnsi" w:hAnsiTheme="minorHAnsi"/>
          <w:sz w:val="22"/>
          <w:szCs w:val="22"/>
        </w:rPr>
        <w:t xml:space="preserve">Formular el compromiso institucional </w:t>
      </w:r>
    </w:p>
    <w:p w:rsidR="00E15271" w:rsidRPr="00B664AA" w:rsidRDefault="00E15271" w:rsidP="00A548EB">
      <w:pPr>
        <w:pStyle w:val="Sinespaciado1"/>
        <w:numPr>
          <w:ilvl w:val="0"/>
          <w:numId w:val="9"/>
        </w:numPr>
        <w:ind w:hanging="436"/>
        <w:jc w:val="both"/>
        <w:rPr>
          <w:rFonts w:asciiTheme="minorHAnsi" w:hAnsiTheme="minorHAnsi"/>
          <w:sz w:val="22"/>
          <w:szCs w:val="22"/>
        </w:rPr>
      </w:pPr>
      <w:r w:rsidRPr="00B664AA">
        <w:rPr>
          <w:rFonts w:asciiTheme="minorHAnsi" w:hAnsiTheme="minorHAnsi"/>
          <w:sz w:val="22"/>
          <w:szCs w:val="22"/>
        </w:rPr>
        <w:t>Realizar el diagnóstico ambiental y sanitario</w:t>
      </w:r>
    </w:p>
    <w:p w:rsidR="00E15271" w:rsidRPr="00B664AA" w:rsidRDefault="00E15271" w:rsidP="00A548EB">
      <w:pPr>
        <w:pStyle w:val="Sinespaciado1"/>
        <w:numPr>
          <w:ilvl w:val="0"/>
          <w:numId w:val="9"/>
        </w:numPr>
        <w:ind w:hanging="436"/>
        <w:jc w:val="both"/>
        <w:rPr>
          <w:rFonts w:asciiTheme="minorHAnsi" w:hAnsiTheme="minorHAnsi"/>
          <w:sz w:val="22"/>
          <w:szCs w:val="22"/>
        </w:rPr>
      </w:pPr>
      <w:r w:rsidRPr="00B664AA">
        <w:rPr>
          <w:rFonts w:asciiTheme="minorHAnsi" w:hAnsiTheme="minorHAnsi"/>
          <w:sz w:val="22"/>
          <w:szCs w:val="22"/>
        </w:rPr>
        <w:t>Diseñar el plan de gestión integral de residuos hospitalarios y similares (componente interno)</w:t>
      </w:r>
    </w:p>
    <w:p w:rsidR="00E15271" w:rsidRPr="00B664AA" w:rsidRDefault="00E15271" w:rsidP="00A548EB">
      <w:pPr>
        <w:pStyle w:val="Sinespaciado1"/>
        <w:numPr>
          <w:ilvl w:val="0"/>
          <w:numId w:val="9"/>
        </w:numPr>
        <w:ind w:hanging="436"/>
        <w:jc w:val="both"/>
        <w:rPr>
          <w:rFonts w:asciiTheme="minorHAnsi" w:hAnsiTheme="minorHAnsi"/>
          <w:sz w:val="22"/>
          <w:szCs w:val="22"/>
        </w:rPr>
      </w:pPr>
      <w:r w:rsidRPr="00B664AA">
        <w:rPr>
          <w:rFonts w:asciiTheme="minorHAnsi" w:hAnsiTheme="minorHAnsi"/>
          <w:sz w:val="22"/>
          <w:szCs w:val="22"/>
        </w:rPr>
        <w:t>Definir y establecer funciones y mecanismos de coordinación a nivel interno (con las diferentes áreas funcionales) y externo (con las entidades de control sanitario y ambiental, los prestadores de servicios, proveedores, entre otros), para garantizar la ejecución del Plan.</w:t>
      </w:r>
    </w:p>
    <w:p w:rsidR="00E15271" w:rsidRPr="00B664AA" w:rsidRDefault="00E15271" w:rsidP="00A548EB">
      <w:pPr>
        <w:pStyle w:val="Sinespaciado1"/>
        <w:numPr>
          <w:ilvl w:val="0"/>
          <w:numId w:val="9"/>
        </w:numPr>
        <w:ind w:hanging="436"/>
        <w:jc w:val="both"/>
        <w:rPr>
          <w:rFonts w:asciiTheme="minorHAnsi" w:hAnsiTheme="minorHAnsi"/>
          <w:sz w:val="22"/>
          <w:szCs w:val="22"/>
        </w:rPr>
      </w:pPr>
      <w:r w:rsidRPr="00B664AA">
        <w:rPr>
          <w:rFonts w:asciiTheme="minorHAnsi" w:hAnsiTheme="minorHAnsi"/>
          <w:sz w:val="22"/>
          <w:szCs w:val="22"/>
        </w:rPr>
        <w:t>Gestionar el presupuesto para la ejecución del Plan.</w:t>
      </w:r>
    </w:p>
    <w:p w:rsidR="00E15271" w:rsidRPr="00B664AA" w:rsidRDefault="00E15271" w:rsidP="00A548EB">
      <w:pPr>
        <w:pStyle w:val="Sinespaciado1"/>
        <w:numPr>
          <w:ilvl w:val="0"/>
          <w:numId w:val="9"/>
        </w:numPr>
        <w:ind w:hanging="436"/>
        <w:jc w:val="both"/>
        <w:rPr>
          <w:rFonts w:asciiTheme="minorHAnsi" w:hAnsiTheme="minorHAnsi"/>
          <w:sz w:val="22"/>
          <w:szCs w:val="22"/>
        </w:rPr>
      </w:pPr>
      <w:r w:rsidRPr="00B664AA">
        <w:rPr>
          <w:rFonts w:asciiTheme="minorHAnsi" w:hAnsiTheme="minorHAnsi"/>
          <w:sz w:val="22"/>
          <w:szCs w:val="22"/>
        </w:rPr>
        <w:t>Monitorear la ejecución del PGIRH</w:t>
      </w:r>
      <w:r w:rsidR="00303684">
        <w:rPr>
          <w:rFonts w:asciiTheme="minorHAnsi" w:hAnsiTheme="minorHAnsi"/>
          <w:sz w:val="22"/>
          <w:szCs w:val="22"/>
        </w:rPr>
        <w:t>S</w:t>
      </w:r>
      <w:r w:rsidRPr="00B664AA">
        <w:rPr>
          <w:rFonts w:asciiTheme="minorHAnsi" w:hAnsiTheme="minorHAnsi"/>
          <w:sz w:val="22"/>
          <w:szCs w:val="22"/>
        </w:rPr>
        <w:t>.</w:t>
      </w:r>
    </w:p>
    <w:p w:rsidR="00E15271" w:rsidRPr="00B664AA" w:rsidRDefault="00E15271" w:rsidP="00A548EB">
      <w:pPr>
        <w:pStyle w:val="Sinespaciado1"/>
        <w:numPr>
          <w:ilvl w:val="0"/>
          <w:numId w:val="9"/>
        </w:numPr>
        <w:ind w:hanging="436"/>
        <w:jc w:val="both"/>
        <w:rPr>
          <w:rFonts w:asciiTheme="minorHAnsi" w:hAnsiTheme="minorHAnsi"/>
          <w:sz w:val="22"/>
          <w:szCs w:val="22"/>
        </w:rPr>
      </w:pPr>
      <w:r w:rsidRPr="00B664AA">
        <w:rPr>
          <w:rFonts w:asciiTheme="minorHAnsi" w:hAnsiTheme="minorHAnsi"/>
          <w:sz w:val="22"/>
          <w:szCs w:val="22"/>
        </w:rPr>
        <w:t>Elaborar informes y reportes a las autoridades de vigilancia y control.</w:t>
      </w:r>
    </w:p>
    <w:p w:rsidR="00E15271" w:rsidRPr="00B664AA" w:rsidRDefault="00E15271" w:rsidP="00A548EB">
      <w:pPr>
        <w:pStyle w:val="Sinespaciado1"/>
        <w:numPr>
          <w:ilvl w:val="0"/>
          <w:numId w:val="9"/>
        </w:numPr>
        <w:ind w:hanging="436"/>
        <w:jc w:val="both"/>
        <w:rPr>
          <w:rFonts w:asciiTheme="minorHAnsi" w:hAnsiTheme="minorHAnsi"/>
          <w:sz w:val="22"/>
          <w:szCs w:val="22"/>
        </w:rPr>
      </w:pPr>
      <w:r w:rsidRPr="00B664AA">
        <w:rPr>
          <w:rFonts w:asciiTheme="minorHAnsi" w:hAnsiTheme="minorHAnsi"/>
          <w:sz w:val="22"/>
          <w:szCs w:val="22"/>
        </w:rPr>
        <w:lastRenderedPageBreak/>
        <w:t>Coordinar el programa de reciclaje.</w:t>
      </w:r>
    </w:p>
    <w:p w:rsidR="004F511A" w:rsidRDefault="004F511A" w:rsidP="00E15271">
      <w:pPr>
        <w:pStyle w:val="Sinespaciado1"/>
        <w:jc w:val="both"/>
        <w:rPr>
          <w:rFonts w:asciiTheme="minorHAnsi" w:hAnsiTheme="minorHAnsi"/>
          <w:sz w:val="22"/>
          <w:szCs w:val="22"/>
        </w:rPr>
      </w:pPr>
    </w:p>
    <w:p w:rsidR="00A52B50" w:rsidRDefault="00E15271" w:rsidP="00E15271">
      <w:pPr>
        <w:pStyle w:val="Sinespaciado1"/>
        <w:jc w:val="both"/>
        <w:rPr>
          <w:rFonts w:asciiTheme="minorHAnsi" w:hAnsiTheme="minorHAnsi"/>
          <w:sz w:val="22"/>
          <w:szCs w:val="22"/>
        </w:rPr>
      </w:pPr>
      <w:r w:rsidRPr="00B664AA">
        <w:rPr>
          <w:rFonts w:asciiTheme="minorHAnsi" w:hAnsiTheme="minorHAnsi"/>
          <w:sz w:val="22"/>
          <w:szCs w:val="22"/>
        </w:rPr>
        <w:t>Definir los lineamientos del programa de capacitación e inducción relacionados con el manejo de los residuos hospitalarios para trabajadores, practicantes, usuarios, familias y visitantes.</w:t>
      </w:r>
    </w:p>
    <w:p w:rsidR="00FA6607" w:rsidRDefault="00FA6607" w:rsidP="00E15271">
      <w:pPr>
        <w:pStyle w:val="Sinespaciado1"/>
        <w:jc w:val="both"/>
        <w:rPr>
          <w:rFonts w:asciiTheme="minorHAnsi" w:hAnsiTheme="minorHAnsi"/>
          <w:sz w:val="22"/>
          <w:szCs w:val="22"/>
        </w:rPr>
      </w:pPr>
    </w:p>
    <w:p w:rsidR="00A52B50" w:rsidRDefault="00A52B50" w:rsidP="00E15271">
      <w:pPr>
        <w:pStyle w:val="Sinespaciado1"/>
        <w:jc w:val="both"/>
        <w:rPr>
          <w:rFonts w:asciiTheme="minorHAnsi" w:hAnsiTheme="minorHAnsi"/>
          <w:sz w:val="22"/>
          <w:szCs w:val="22"/>
        </w:rPr>
      </w:pPr>
    </w:p>
    <w:p w:rsidR="00A52B50" w:rsidRPr="00A52B50" w:rsidRDefault="00A52B50" w:rsidP="00A548EB">
      <w:pPr>
        <w:pStyle w:val="LogoDasalud"/>
        <w:numPr>
          <w:ilvl w:val="1"/>
          <w:numId w:val="54"/>
        </w:numPr>
        <w:jc w:val="center"/>
        <w:rPr>
          <w:rFonts w:asciiTheme="minorHAnsi" w:hAnsiTheme="minorHAnsi"/>
          <w:b/>
          <w:bCs w:val="0"/>
          <w:i w:val="0"/>
          <w:iCs w:val="0"/>
          <w:sz w:val="22"/>
          <w:szCs w:val="22"/>
          <w:lang w:val="es-ES"/>
        </w:rPr>
      </w:pPr>
      <w:r w:rsidRPr="00A52B50">
        <w:rPr>
          <w:rFonts w:asciiTheme="minorHAnsi" w:hAnsiTheme="minorHAnsi"/>
          <w:b/>
          <w:bCs w:val="0"/>
          <w:i w:val="0"/>
          <w:iCs w:val="0"/>
          <w:sz w:val="22"/>
          <w:szCs w:val="22"/>
          <w:lang w:val="es-ES"/>
        </w:rPr>
        <w:t>COMPONENTE DE GESTION INTERNA</w:t>
      </w:r>
    </w:p>
    <w:p w:rsidR="00A52B50" w:rsidRPr="00A52B50" w:rsidRDefault="00A52B50" w:rsidP="00A52B50">
      <w:pPr>
        <w:pStyle w:val="LogoDasalud"/>
        <w:rPr>
          <w:rFonts w:asciiTheme="minorHAnsi" w:hAnsiTheme="minorHAnsi"/>
          <w:bCs w:val="0"/>
          <w:i w:val="0"/>
          <w:iCs w:val="0"/>
          <w:sz w:val="22"/>
          <w:szCs w:val="22"/>
          <w:lang w:val="es-ES"/>
        </w:rPr>
      </w:pPr>
    </w:p>
    <w:p w:rsidR="00A52B50" w:rsidRPr="00A52B50" w:rsidRDefault="003F1DD5" w:rsidP="00FA6607">
      <w:pPr>
        <w:pStyle w:val="LogoDasalud"/>
        <w:rPr>
          <w:rFonts w:asciiTheme="minorHAnsi" w:hAnsiTheme="minorHAnsi"/>
          <w:bCs w:val="0"/>
          <w:i w:val="0"/>
          <w:iCs w:val="0"/>
          <w:sz w:val="22"/>
          <w:szCs w:val="22"/>
          <w:lang w:val="es-ES"/>
        </w:rPr>
      </w:pPr>
      <w:r>
        <w:rPr>
          <w:rFonts w:asciiTheme="minorHAnsi" w:hAnsiTheme="minorHAnsi"/>
          <w:bCs w:val="0"/>
          <w:i w:val="0"/>
          <w:iCs w:val="0"/>
          <w:sz w:val="22"/>
          <w:szCs w:val="22"/>
          <w:lang w:val="es-ES"/>
        </w:rPr>
        <w:t xml:space="preserve">El </w:t>
      </w:r>
      <w:r w:rsidR="00A52B50" w:rsidRPr="00A52B50">
        <w:rPr>
          <w:rFonts w:asciiTheme="minorHAnsi" w:hAnsiTheme="minorHAnsi"/>
          <w:bCs w:val="0"/>
          <w:i w:val="0"/>
          <w:iCs w:val="0"/>
          <w:sz w:val="22"/>
          <w:szCs w:val="22"/>
          <w:lang w:val="es-ES"/>
        </w:rPr>
        <w:t xml:space="preserve">PGIRHS </w:t>
      </w:r>
      <w:r w:rsidR="00A52B50">
        <w:rPr>
          <w:rFonts w:asciiTheme="minorHAnsi" w:hAnsiTheme="minorHAnsi"/>
          <w:bCs w:val="0"/>
          <w:i w:val="0"/>
          <w:iCs w:val="0"/>
          <w:sz w:val="22"/>
          <w:szCs w:val="22"/>
          <w:lang w:val="es-ES"/>
        </w:rPr>
        <w:t>de la IPS CLINICA SAN RAFAEL</w:t>
      </w:r>
      <w:r w:rsidR="00AA2B3E">
        <w:rPr>
          <w:rFonts w:asciiTheme="minorHAnsi" w:hAnsiTheme="minorHAnsi"/>
          <w:bCs w:val="0"/>
          <w:i w:val="0"/>
          <w:iCs w:val="0"/>
          <w:sz w:val="22"/>
          <w:szCs w:val="22"/>
          <w:lang w:val="es-ES"/>
        </w:rPr>
        <w:t xml:space="preserve"> SEDE </w:t>
      </w:r>
      <w:r w:rsidR="00E44389">
        <w:rPr>
          <w:rFonts w:asciiTheme="minorHAnsi" w:hAnsiTheme="minorHAnsi"/>
          <w:bCs w:val="0"/>
          <w:i w:val="0"/>
          <w:iCs w:val="0"/>
          <w:sz w:val="22"/>
          <w:szCs w:val="22"/>
          <w:lang w:val="es-ES"/>
        </w:rPr>
        <w:t>ICONO</w:t>
      </w:r>
      <w:r w:rsidR="00A52B50" w:rsidRPr="00A52B50">
        <w:rPr>
          <w:rFonts w:asciiTheme="minorHAnsi" w:hAnsiTheme="minorHAnsi"/>
          <w:bCs w:val="0"/>
          <w:i w:val="0"/>
          <w:iCs w:val="0"/>
          <w:sz w:val="22"/>
          <w:szCs w:val="22"/>
          <w:lang w:val="es-ES"/>
        </w:rPr>
        <w:t xml:space="preserve"> de conformidad con los lineamientos establecidos en el Decreto 351 de 2014 contem</w:t>
      </w:r>
      <w:r w:rsidR="00AA2B3E">
        <w:rPr>
          <w:rFonts w:asciiTheme="minorHAnsi" w:hAnsiTheme="minorHAnsi"/>
          <w:bCs w:val="0"/>
          <w:i w:val="0"/>
          <w:iCs w:val="0"/>
          <w:sz w:val="22"/>
          <w:szCs w:val="22"/>
          <w:lang w:val="es-ES"/>
        </w:rPr>
        <w:t xml:space="preserve">pla los siguientes programas y </w:t>
      </w:r>
      <w:r w:rsidR="00A52B50" w:rsidRPr="00A52B50">
        <w:rPr>
          <w:rFonts w:asciiTheme="minorHAnsi" w:hAnsiTheme="minorHAnsi"/>
          <w:bCs w:val="0"/>
          <w:i w:val="0"/>
          <w:iCs w:val="0"/>
          <w:sz w:val="22"/>
          <w:szCs w:val="22"/>
          <w:lang w:val="es-ES"/>
        </w:rPr>
        <w:t>actividades:</w:t>
      </w:r>
    </w:p>
    <w:p w:rsidR="00A52B50" w:rsidRPr="00A52B50" w:rsidRDefault="00A52B50" w:rsidP="00FA6607">
      <w:pPr>
        <w:pStyle w:val="LogoDasalud"/>
        <w:rPr>
          <w:rFonts w:asciiTheme="minorHAnsi" w:hAnsiTheme="minorHAnsi"/>
          <w:bCs w:val="0"/>
          <w:i w:val="0"/>
          <w:iCs w:val="0"/>
          <w:sz w:val="22"/>
          <w:szCs w:val="22"/>
          <w:lang w:val="es-ES"/>
        </w:rPr>
      </w:pPr>
    </w:p>
    <w:p w:rsidR="00A52B50" w:rsidRPr="00A52B50" w:rsidRDefault="00A52B50" w:rsidP="00A548EB">
      <w:pPr>
        <w:pStyle w:val="LogoDasalud"/>
        <w:numPr>
          <w:ilvl w:val="0"/>
          <w:numId w:val="48"/>
        </w:numPr>
        <w:tabs>
          <w:tab w:val="clear" w:pos="7230"/>
          <w:tab w:val="left" w:pos="426"/>
        </w:tabs>
        <w:spacing w:line="360" w:lineRule="auto"/>
        <w:rPr>
          <w:rFonts w:asciiTheme="minorHAnsi" w:hAnsiTheme="minorHAnsi"/>
          <w:bCs w:val="0"/>
          <w:i w:val="0"/>
          <w:iCs w:val="0"/>
          <w:sz w:val="22"/>
          <w:szCs w:val="22"/>
          <w:lang w:val="es-ES"/>
        </w:rPr>
      </w:pPr>
      <w:r w:rsidRPr="00A52B50">
        <w:rPr>
          <w:rFonts w:asciiTheme="minorHAnsi" w:hAnsiTheme="minorHAnsi"/>
          <w:bCs w:val="0"/>
          <w:i w:val="0"/>
          <w:iCs w:val="0"/>
          <w:sz w:val="22"/>
          <w:szCs w:val="22"/>
          <w:lang w:val="es-ES"/>
        </w:rPr>
        <w:t xml:space="preserve">Generación de residuos hospitalarios </w:t>
      </w:r>
    </w:p>
    <w:p w:rsidR="00A52B50" w:rsidRPr="00A52B50" w:rsidRDefault="00A52B50" w:rsidP="00A548EB">
      <w:pPr>
        <w:pStyle w:val="LogoDasalud"/>
        <w:numPr>
          <w:ilvl w:val="0"/>
          <w:numId w:val="48"/>
        </w:numPr>
        <w:tabs>
          <w:tab w:val="clear" w:pos="7230"/>
          <w:tab w:val="left" w:pos="426"/>
        </w:tabs>
        <w:spacing w:line="360" w:lineRule="auto"/>
        <w:rPr>
          <w:rFonts w:asciiTheme="minorHAnsi" w:hAnsiTheme="minorHAnsi"/>
          <w:bCs w:val="0"/>
          <w:i w:val="0"/>
          <w:iCs w:val="0"/>
          <w:sz w:val="22"/>
          <w:szCs w:val="22"/>
          <w:lang w:val="es-ES"/>
        </w:rPr>
      </w:pPr>
      <w:r w:rsidRPr="00A52B50">
        <w:rPr>
          <w:rFonts w:asciiTheme="minorHAnsi" w:hAnsiTheme="minorHAnsi"/>
          <w:bCs w:val="0"/>
          <w:i w:val="0"/>
          <w:iCs w:val="0"/>
          <w:sz w:val="22"/>
          <w:szCs w:val="22"/>
          <w:lang w:val="es-ES"/>
        </w:rPr>
        <w:t>Programa de  formación y educación</w:t>
      </w:r>
    </w:p>
    <w:p w:rsidR="00A52B50" w:rsidRPr="00A52B50" w:rsidRDefault="00A52B50" w:rsidP="00A548EB">
      <w:pPr>
        <w:pStyle w:val="LogoDasalud"/>
        <w:numPr>
          <w:ilvl w:val="0"/>
          <w:numId w:val="48"/>
        </w:numPr>
        <w:tabs>
          <w:tab w:val="clear" w:pos="7230"/>
          <w:tab w:val="left" w:pos="426"/>
        </w:tabs>
        <w:spacing w:line="360" w:lineRule="auto"/>
        <w:rPr>
          <w:rFonts w:asciiTheme="minorHAnsi" w:hAnsiTheme="minorHAnsi"/>
          <w:bCs w:val="0"/>
          <w:i w:val="0"/>
          <w:iCs w:val="0"/>
          <w:sz w:val="22"/>
          <w:szCs w:val="22"/>
          <w:lang w:val="es-ES"/>
        </w:rPr>
      </w:pPr>
      <w:r w:rsidRPr="00A52B50">
        <w:rPr>
          <w:rFonts w:asciiTheme="minorHAnsi" w:hAnsiTheme="minorHAnsi"/>
          <w:bCs w:val="0"/>
          <w:i w:val="0"/>
          <w:iCs w:val="0"/>
          <w:sz w:val="22"/>
          <w:szCs w:val="22"/>
          <w:lang w:val="es-ES"/>
        </w:rPr>
        <w:t>Segregación en la fuente</w:t>
      </w:r>
    </w:p>
    <w:p w:rsidR="00A52B50" w:rsidRPr="00A52B50" w:rsidRDefault="00A52B50" w:rsidP="00A548EB">
      <w:pPr>
        <w:pStyle w:val="LogoDasalud"/>
        <w:numPr>
          <w:ilvl w:val="0"/>
          <w:numId w:val="48"/>
        </w:numPr>
        <w:tabs>
          <w:tab w:val="clear" w:pos="7230"/>
          <w:tab w:val="left" w:pos="426"/>
        </w:tabs>
        <w:spacing w:line="360" w:lineRule="auto"/>
        <w:rPr>
          <w:rFonts w:asciiTheme="minorHAnsi" w:hAnsiTheme="minorHAnsi"/>
          <w:bCs w:val="0"/>
          <w:i w:val="0"/>
          <w:iCs w:val="0"/>
          <w:sz w:val="22"/>
          <w:szCs w:val="22"/>
          <w:lang w:val="es-ES"/>
        </w:rPr>
      </w:pPr>
      <w:r w:rsidRPr="00A52B50">
        <w:rPr>
          <w:rFonts w:asciiTheme="minorHAnsi" w:hAnsiTheme="minorHAnsi"/>
          <w:bCs w:val="0"/>
          <w:i w:val="0"/>
          <w:iCs w:val="0"/>
          <w:sz w:val="22"/>
          <w:szCs w:val="22"/>
          <w:lang w:val="es-ES"/>
        </w:rPr>
        <w:t>Desactivación de baja eficiencia</w:t>
      </w:r>
    </w:p>
    <w:p w:rsidR="00A52B50" w:rsidRPr="00A52B50" w:rsidRDefault="00A52B50" w:rsidP="00A548EB">
      <w:pPr>
        <w:pStyle w:val="LogoDasalud"/>
        <w:numPr>
          <w:ilvl w:val="0"/>
          <w:numId w:val="48"/>
        </w:numPr>
        <w:tabs>
          <w:tab w:val="clear" w:pos="7230"/>
          <w:tab w:val="left" w:pos="426"/>
        </w:tabs>
        <w:spacing w:line="360" w:lineRule="auto"/>
        <w:rPr>
          <w:rFonts w:asciiTheme="minorHAnsi" w:hAnsiTheme="minorHAnsi"/>
          <w:bCs w:val="0"/>
          <w:i w:val="0"/>
          <w:iCs w:val="0"/>
          <w:sz w:val="22"/>
          <w:szCs w:val="22"/>
          <w:lang w:val="es-ES"/>
        </w:rPr>
      </w:pPr>
      <w:r w:rsidRPr="00A52B50">
        <w:rPr>
          <w:rFonts w:asciiTheme="minorHAnsi" w:hAnsiTheme="minorHAnsi"/>
          <w:bCs w:val="0"/>
          <w:i w:val="0"/>
          <w:iCs w:val="0"/>
          <w:sz w:val="22"/>
          <w:szCs w:val="22"/>
          <w:lang w:val="es-ES"/>
        </w:rPr>
        <w:t>Movimiento interno de residuos</w:t>
      </w:r>
    </w:p>
    <w:p w:rsidR="00A52B50" w:rsidRPr="00A52B50" w:rsidRDefault="00A52B50" w:rsidP="00A548EB">
      <w:pPr>
        <w:pStyle w:val="LogoDasalud"/>
        <w:numPr>
          <w:ilvl w:val="0"/>
          <w:numId w:val="48"/>
        </w:numPr>
        <w:tabs>
          <w:tab w:val="clear" w:pos="7230"/>
          <w:tab w:val="left" w:pos="426"/>
        </w:tabs>
        <w:spacing w:line="360" w:lineRule="auto"/>
        <w:rPr>
          <w:rFonts w:asciiTheme="minorHAnsi" w:hAnsiTheme="minorHAnsi"/>
          <w:bCs w:val="0"/>
          <w:i w:val="0"/>
          <w:iCs w:val="0"/>
          <w:sz w:val="22"/>
          <w:szCs w:val="22"/>
          <w:lang w:val="es-ES"/>
        </w:rPr>
      </w:pPr>
      <w:r w:rsidRPr="00A52B50">
        <w:rPr>
          <w:rFonts w:asciiTheme="minorHAnsi" w:hAnsiTheme="minorHAnsi"/>
          <w:bCs w:val="0"/>
          <w:i w:val="0"/>
          <w:iCs w:val="0"/>
          <w:sz w:val="22"/>
          <w:szCs w:val="22"/>
          <w:lang w:val="es-ES"/>
        </w:rPr>
        <w:t>Elaboración del plan de contingencia</w:t>
      </w:r>
    </w:p>
    <w:p w:rsidR="00A52B50" w:rsidRPr="00A52B50" w:rsidRDefault="00A52B50" w:rsidP="00A548EB">
      <w:pPr>
        <w:pStyle w:val="LogoDasalud"/>
        <w:numPr>
          <w:ilvl w:val="0"/>
          <w:numId w:val="48"/>
        </w:numPr>
        <w:tabs>
          <w:tab w:val="clear" w:pos="7230"/>
          <w:tab w:val="left" w:pos="426"/>
        </w:tabs>
        <w:spacing w:line="360" w:lineRule="auto"/>
        <w:rPr>
          <w:rFonts w:asciiTheme="minorHAnsi" w:hAnsiTheme="minorHAnsi"/>
          <w:bCs w:val="0"/>
          <w:i w:val="0"/>
          <w:iCs w:val="0"/>
          <w:sz w:val="22"/>
          <w:szCs w:val="22"/>
          <w:lang w:val="es-ES"/>
        </w:rPr>
      </w:pPr>
      <w:r w:rsidRPr="00A52B50">
        <w:rPr>
          <w:rFonts w:asciiTheme="minorHAnsi" w:hAnsiTheme="minorHAnsi"/>
          <w:bCs w:val="0"/>
          <w:i w:val="0"/>
          <w:iCs w:val="0"/>
          <w:sz w:val="22"/>
          <w:szCs w:val="22"/>
          <w:lang w:val="es-ES"/>
        </w:rPr>
        <w:t xml:space="preserve">Programa de seguridad industrial </w:t>
      </w:r>
    </w:p>
    <w:p w:rsidR="00A52B50" w:rsidRPr="00A548EB" w:rsidRDefault="00A52B50" w:rsidP="00A548EB">
      <w:pPr>
        <w:pStyle w:val="LogoDasalud"/>
        <w:numPr>
          <w:ilvl w:val="0"/>
          <w:numId w:val="48"/>
        </w:numPr>
        <w:tabs>
          <w:tab w:val="clear" w:pos="7230"/>
          <w:tab w:val="left" w:pos="426"/>
        </w:tabs>
        <w:spacing w:line="360" w:lineRule="auto"/>
        <w:rPr>
          <w:rFonts w:asciiTheme="minorHAnsi" w:hAnsiTheme="minorHAnsi"/>
          <w:sz w:val="22"/>
          <w:szCs w:val="22"/>
        </w:rPr>
      </w:pPr>
      <w:r w:rsidRPr="00A548EB">
        <w:rPr>
          <w:rFonts w:asciiTheme="minorHAnsi" w:hAnsiTheme="minorHAnsi"/>
          <w:sz w:val="22"/>
          <w:szCs w:val="22"/>
          <w:lang w:val="es-ES"/>
        </w:rPr>
        <w:t>Indicadores de gestión interna</w:t>
      </w:r>
    </w:p>
    <w:p w:rsidR="00303684" w:rsidRDefault="00303684" w:rsidP="00E15271">
      <w:pPr>
        <w:pStyle w:val="Sinespaciado1"/>
        <w:jc w:val="both"/>
        <w:rPr>
          <w:rFonts w:asciiTheme="minorHAnsi" w:hAnsiTheme="minorHAnsi"/>
          <w:sz w:val="22"/>
          <w:szCs w:val="22"/>
        </w:rPr>
      </w:pPr>
    </w:p>
    <w:p w:rsidR="00834562" w:rsidRPr="00A52B50" w:rsidRDefault="00942A14" w:rsidP="00A548EB">
      <w:pPr>
        <w:pStyle w:val="Sinespaciado1"/>
        <w:numPr>
          <w:ilvl w:val="1"/>
          <w:numId w:val="54"/>
        </w:numPr>
        <w:jc w:val="center"/>
        <w:rPr>
          <w:rFonts w:asciiTheme="minorHAnsi" w:hAnsiTheme="minorHAnsi"/>
          <w:b/>
          <w:sz w:val="22"/>
          <w:szCs w:val="22"/>
        </w:rPr>
      </w:pPr>
      <w:r w:rsidRPr="00A52B50">
        <w:rPr>
          <w:rFonts w:asciiTheme="minorHAnsi" w:hAnsiTheme="minorHAnsi"/>
          <w:b/>
          <w:sz w:val="22"/>
          <w:szCs w:val="22"/>
        </w:rPr>
        <w:t>DIAGNÓSTICO AMBIENTAL Y SANITARIO</w:t>
      </w:r>
      <w:bookmarkEnd w:id="74"/>
      <w:bookmarkEnd w:id="75"/>
      <w:bookmarkEnd w:id="76"/>
    </w:p>
    <w:p w:rsidR="00942A14" w:rsidRPr="00B33268" w:rsidRDefault="00942A14" w:rsidP="002B453B">
      <w:pPr>
        <w:pStyle w:val="Sinespaciado1"/>
        <w:jc w:val="both"/>
        <w:rPr>
          <w:rFonts w:asciiTheme="minorHAnsi" w:hAnsiTheme="minorHAnsi"/>
          <w:b/>
          <w:sz w:val="22"/>
          <w:szCs w:val="22"/>
        </w:rPr>
      </w:pPr>
    </w:p>
    <w:p w:rsidR="00942A14" w:rsidRPr="00C54922" w:rsidRDefault="00942A14" w:rsidP="002B453B">
      <w:pPr>
        <w:pStyle w:val="Sinespaciado1"/>
        <w:jc w:val="both"/>
        <w:rPr>
          <w:rFonts w:asciiTheme="minorHAnsi" w:hAnsiTheme="minorHAnsi"/>
          <w:sz w:val="22"/>
          <w:szCs w:val="22"/>
        </w:rPr>
      </w:pPr>
      <w:r w:rsidRPr="00C54922">
        <w:rPr>
          <w:rFonts w:asciiTheme="minorHAnsi" w:hAnsiTheme="minorHAnsi"/>
          <w:sz w:val="22"/>
          <w:szCs w:val="22"/>
        </w:rPr>
        <w:t>La gestión interna consiste en la planeación e implementación articulada de todas y cada una de las actividades realizadas al interior de la entidad generadora de residuos hospitalarios y similares; incluyendo las actividades de generación, segregación en la fuente, desactivación, movimiento interno, almacenamiento y entrega de los residuos al prestador del servicio especial de aseo, sustentándose en criterios técnicos, económicos, sanitarios y ambientales; asignando recursos, responsabilidades y garantizando, mediante un programa de vigilancia y control el cumplimiento del Plan.</w:t>
      </w:r>
    </w:p>
    <w:p w:rsidR="00303684" w:rsidRDefault="00303684" w:rsidP="002B453B">
      <w:pPr>
        <w:pStyle w:val="Sinespaciado1"/>
        <w:jc w:val="both"/>
        <w:rPr>
          <w:rFonts w:asciiTheme="minorHAnsi" w:hAnsiTheme="minorHAnsi"/>
          <w:sz w:val="22"/>
          <w:szCs w:val="22"/>
        </w:rPr>
      </w:pPr>
    </w:p>
    <w:p w:rsidR="00942A14" w:rsidRPr="00C54922" w:rsidRDefault="00942A14" w:rsidP="002B453B">
      <w:pPr>
        <w:pStyle w:val="Sinespaciado1"/>
        <w:jc w:val="both"/>
        <w:rPr>
          <w:rFonts w:asciiTheme="minorHAnsi" w:hAnsiTheme="minorHAnsi"/>
          <w:sz w:val="22"/>
          <w:szCs w:val="22"/>
        </w:rPr>
      </w:pPr>
      <w:r w:rsidRPr="00C54922">
        <w:rPr>
          <w:rFonts w:asciiTheme="minorHAnsi" w:hAnsiTheme="minorHAnsi"/>
          <w:sz w:val="22"/>
          <w:szCs w:val="22"/>
        </w:rPr>
        <w:t>Para la ejecución de la Gestión Interna, se cuenta con un responsable del manejo de los residuos hospitalarios y similares, quien tiene a su cargo el velar por la adecuada elaboración y ejecución del Plan de Gestión de Residuos Hospitalarios y Similares, así como la verificación de la gestión externa por parte de las empresas contratadas para tal fin.</w:t>
      </w:r>
    </w:p>
    <w:p w:rsidR="00575A8F" w:rsidRPr="00C54922" w:rsidRDefault="00575A8F" w:rsidP="002B453B">
      <w:pPr>
        <w:pStyle w:val="Sinespaciado1"/>
        <w:jc w:val="both"/>
        <w:rPr>
          <w:rFonts w:asciiTheme="minorHAnsi" w:hAnsiTheme="minorHAnsi"/>
          <w:sz w:val="22"/>
          <w:szCs w:val="22"/>
        </w:rPr>
      </w:pPr>
    </w:p>
    <w:p w:rsidR="00753FB5" w:rsidRDefault="00A61D2C" w:rsidP="002B453B">
      <w:pPr>
        <w:pStyle w:val="Sinespaciado1"/>
        <w:jc w:val="both"/>
        <w:rPr>
          <w:rFonts w:asciiTheme="minorHAnsi" w:hAnsiTheme="minorHAnsi"/>
          <w:sz w:val="22"/>
          <w:szCs w:val="22"/>
        </w:rPr>
      </w:pPr>
      <w:r>
        <w:rPr>
          <w:rFonts w:asciiTheme="minorHAnsi" w:hAnsiTheme="minorHAnsi"/>
          <w:sz w:val="22"/>
          <w:szCs w:val="22"/>
        </w:rPr>
        <w:t xml:space="preserve">En este ítem se </w:t>
      </w:r>
      <w:r w:rsidR="00942A14" w:rsidRPr="00C54922">
        <w:rPr>
          <w:rFonts w:asciiTheme="minorHAnsi" w:hAnsiTheme="minorHAnsi"/>
          <w:sz w:val="22"/>
          <w:szCs w:val="22"/>
        </w:rPr>
        <w:t xml:space="preserve">presenta la gestión realizada frente a los residuos hospitalarios y similares. Inicia con la elaboración de un </w:t>
      </w:r>
      <w:r w:rsidR="00753FB5" w:rsidRPr="00C54922">
        <w:rPr>
          <w:rFonts w:asciiTheme="minorHAnsi" w:hAnsiTheme="minorHAnsi"/>
          <w:sz w:val="22"/>
          <w:szCs w:val="22"/>
        </w:rPr>
        <w:t>diagnóstico</w:t>
      </w:r>
      <w:r w:rsidR="00942A14" w:rsidRPr="00C54922">
        <w:rPr>
          <w:rFonts w:asciiTheme="minorHAnsi" w:hAnsiTheme="minorHAnsi"/>
          <w:sz w:val="22"/>
          <w:szCs w:val="22"/>
        </w:rPr>
        <w:t xml:space="preserve"> ambiental y sanitario al interior de la institución.</w:t>
      </w:r>
    </w:p>
    <w:p w:rsidR="00753FB5" w:rsidRDefault="00942A14" w:rsidP="002B453B">
      <w:pPr>
        <w:pStyle w:val="Sinespaciado1"/>
        <w:jc w:val="both"/>
        <w:rPr>
          <w:rFonts w:asciiTheme="minorHAnsi" w:hAnsiTheme="minorHAnsi"/>
          <w:sz w:val="22"/>
          <w:szCs w:val="22"/>
        </w:rPr>
      </w:pPr>
      <w:r w:rsidRPr="00C54922">
        <w:rPr>
          <w:rFonts w:asciiTheme="minorHAnsi" w:hAnsiTheme="minorHAnsi"/>
          <w:sz w:val="22"/>
          <w:szCs w:val="22"/>
        </w:rPr>
        <w:t xml:space="preserve">El diagnóstico es una revisión de la situación actual de la IPS en cuanto al manejo de los residuos que </w:t>
      </w:r>
      <w:r w:rsidR="00753FB5">
        <w:rPr>
          <w:rFonts w:asciiTheme="minorHAnsi" w:hAnsiTheme="minorHAnsi"/>
          <w:sz w:val="22"/>
          <w:szCs w:val="22"/>
        </w:rPr>
        <w:t xml:space="preserve">son </w:t>
      </w:r>
      <w:r w:rsidRPr="00C54922">
        <w:rPr>
          <w:rFonts w:asciiTheme="minorHAnsi" w:hAnsiTheme="minorHAnsi"/>
          <w:sz w:val="22"/>
          <w:szCs w:val="22"/>
        </w:rPr>
        <w:t xml:space="preserve">generados. </w:t>
      </w:r>
    </w:p>
    <w:p w:rsidR="00303684" w:rsidRDefault="00303684" w:rsidP="002B453B">
      <w:pPr>
        <w:pStyle w:val="Sinespaciado1"/>
        <w:jc w:val="both"/>
        <w:rPr>
          <w:rFonts w:asciiTheme="minorHAnsi" w:hAnsiTheme="minorHAnsi"/>
          <w:sz w:val="22"/>
          <w:szCs w:val="22"/>
        </w:rPr>
      </w:pPr>
    </w:p>
    <w:p w:rsidR="00942A14" w:rsidRPr="00C54922" w:rsidRDefault="00942A14" w:rsidP="002B453B">
      <w:pPr>
        <w:pStyle w:val="Sinespaciado1"/>
        <w:jc w:val="both"/>
        <w:rPr>
          <w:rFonts w:asciiTheme="minorHAnsi" w:hAnsiTheme="minorHAnsi"/>
          <w:sz w:val="22"/>
          <w:szCs w:val="22"/>
        </w:rPr>
      </w:pPr>
      <w:r w:rsidRPr="00C54922">
        <w:rPr>
          <w:rFonts w:asciiTheme="minorHAnsi" w:hAnsiTheme="minorHAnsi"/>
          <w:sz w:val="22"/>
          <w:szCs w:val="22"/>
        </w:rPr>
        <w:lastRenderedPageBreak/>
        <w:t>Con la identificación de la situación real en cuanto al manejo que se les da</w:t>
      </w:r>
      <w:r w:rsidR="00753FB5">
        <w:rPr>
          <w:rFonts w:asciiTheme="minorHAnsi" w:hAnsiTheme="minorHAnsi"/>
          <w:sz w:val="22"/>
          <w:szCs w:val="22"/>
        </w:rPr>
        <w:t xml:space="preserve"> a</w:t>
      </w:r>
      <w:r w:rsidRPr="00C54922">
        <w:rPr>
          <w:rFonts w:asciiTheme="minorHAnsi" w:hAnsiTheme="minorHAnsi"/>
          <w:sz w:val="22"/>
          <w:szCs w:val="22"/>
        </w:rPr>
        <w:t xml:space="preserve"> los residuos nos permite identificar fortalezas, falencias y elegir las alternativas de manejo integral, tales como la reutilización, comercialización, valoración y/o aprovechamiento que le pueden aportar al </w:t>
      </w:r>
      <w:r w:rsidR="0041701C" w:rsidRPr="00C54922">
        <w:rPr>
          <w:rFonts w:asciiTheme="minorHAnsi" w:hAnsiTheme="minorHAnsi"/>
          <w:sz w:val="22"/>
          <w:szCs w:val="22"/>
        </w:rPr>
        <w:t>a la clínica</w:t>
      </w:r>
      <w:r w:rsidRPr="00C54922">
        <w:rPr>
          <w:rFonts w:asciiTheme="minorHAnsi" w:hAnsiTheme="minorHAnsi"/>
          <w:sz w:val="22"/>
          <w:szCs w:val="22"/>
        </w:rPr>
        <w:t xml:space="preserve"> beneficios económicos, sociales y ambientales.</w:t>
      </w:r>
    </w:p>
    <w:p w:rsidR="00753FB5" w:rsidRDefault="00753FB5" w:rsidP="00C54922">
      <w:pPr>
        <w:pStyle w:val="Sinespaciado1"/>
        <w:rPr>
          <w:rFonts w:asciiTheme="minorHAnsi" w:hAnsiTheme="minorHAnsi"/>
          <w:sz w:val="22"/>
          <w:szCs w:val="22"/>
        </w:rPr>
      </w:pPr>
    </w:p>
    <w:p w:rsidR="009B0B91" w:rsidRDefault="0014311D" w:rsidP="00AA2B3E">
      <w:pPr>
        <w:pStyle w:val="Sinespaciado1"/>
        <w:jc w:val="both"/>
        <w:rPr>
          <w:rFonts w:asciiTheme="minorHAnsi" w:hAnsiTheme="minorHAnsi"/>
          <w:sz w:val="22"/>
          <w:szCs w:val="22"/>
        </w:rPr>
      </w:pPr>
      <w:r w:rsidRPr="008108A2">
        <w:rPr>
          <w:rFonts w:asciiTheme="minorHAnsi" w:hAnsiTheme="minorHAnsi"/>
          <w:sz w:val="22"/>
          <w:szCs w:val="22"/>
        </w:rPr>
        <w:t>En el diagnóstico se efectúa la caracterización cualitativa y cuantitativa de los residuos generados en las diferentes secciones de</w:t>
      </w:r>
      <w:r w:rsidR="00AA2B3E">
        <w:rPr>
          <w:rFonts w:asciiTheme="minorHAnsi" w:hAnsiTheme="minorHAnsi"/>
          <w:sz w:val="22"/>
          <w:szCs w:val="22"/>
        </w:rPr>
        <w:t xml:space="preserve"> la institución, clasificándolo</w:t>
      </w:r>
      <w:r w:rsidRPr="008108A2">
        <w:rPr>
          <w:rFonts w:asciiTheme="minorHAnsi" w:hAnsiTheme="minorHAnsi"/>
          <w:sz w:val="22"/>
          <w:szCs w:val="22"/>
        </w:rPr>
        <w:t xml:space="preserve"> conforme a lo dispuesto en el decreto </w:t>
      </w:r>
      <w:r w:rsidR="00753FB5">
        <w:rPr>
          <w:rFonts w:asciiTheme="minorHAnsi" w:hAnsiTheme="minorHAnsi"/>
          <w:sz w:val="22"/>
          <w:szCs w:val="22"/>
        </w:rPr>
        <w:t>351 de 2014</w:t>
      </w:r>
      <w:r w:rsidR="004555D0" w:rsidRPr="008108A2">
        <w:rPr>
          <w:rFonts w:asciiTheme="minorHAnsi" w:hAnsiTheme="minorHAnsi"/>
          <w:sz w:val="22"/>
          <w:szCs w:val="22"/>
        </w:rPr>
        <w:t xml:space="preserve"> y Decreto 4741 de 2005.</w:t>
      </w:r>
    </w:p>
    <w:p w:rsidR="00A548EB" w:rsidRDefault="00A548EB" w:rsidP="00AA2B3E">
      <w:pPr>
        <w:pStyle w:val="Sinespaciado1"/>
        <w:jc w:val="both"/>
        <w:rPr>
          <w:rFonts w:asciiTheme="minorHAnsi" w:hAnsiTheme="minorHAnsi"/>
          <w:sz w:val="22"/>
          <w:szCs w:val="22"/>
        </w:rPr>
      </w:pPr>
    </w:p>
    <w:p w:rsidR="00A548EB" w:rsidRDefault="00A548EB" w:rsidP="002130F8">
      <w:pPr>
        <w:pStyle w:val="Sinespaciado1"/>
        <w:rPr>
          <w:rFonts w:asciiTheme="minorHAnsi" w:hAnsiTheme="minorHAnsi"/>
          <w:b/>
          <w:sz w:val="22"/>
          <w:szCs w:val="22"/>
        </w:rPr>
      </w:pPr>
      <w:r w:rsidRPr="00684571">
        <w:rPr>
          <w:rFonts w:asciiTheme="minorHAnsi" w:hAnsiTheme="minorHAnsi"/>
          <w:b/>
          <w:sz w:val="22"/>
          <w:szCs w:val="22"/>
        </w:rPr>
        <w:t>8.5.1 SERVICIOS HABILITADOS EN LA CLINICA SAN RAFAEL</w:t>
      </w:r>
      <w:r w:rsidR="002130F8">
        <w:rPr>
          <w:rFonts w:asciiTheme="minorHAnsi" w:hAnsiTheme="minorHAnsi"/>
          <w:b/>
          <w:sz w:val="22"/>
          <w:szCs w:val="22"/>
        </w:rPr>
        <w:t xml:space="preserve"> SEDE ICONO</w:t>
      </w:r>
    </w:p>
    <w:p w:rsidR="00A548EB" w:rsidRDefault="00A548EB" w:rsidP="00A548EB">
      <w:pPr>
        <w:pStyle w:val="Sinespaciado1"/>
        <w:jc w:val="both"/>
        <w:rPr>
          <w:rFonts w:asciiTheme="minorHAnsi" w:hAnsiTheme="minorHAnsi"/>
          <w:b/>
          <w:sz w:val="22"/>
          <w:szCs w:val="22"/>
        </w:rPr>
      </w:pPr>
    </w:p>
    <w:p w:rsidR="00A548EB" w:rsidRDefault="00A548EB" w:rsidP="002130F8">
      <w:pPr>
        <w:pStyle w:val="Sinespaciado1"/>
        <w:jc w:val="both"/>
        <w:rPr>
          <w:rFonts w:asciiTheme="minorHAnsi" w:hAnsiTheme="minorHAnsi"/>
          <w:sz w:val="22"/>
          <w:szCs w:val="22"/>
        </w:rPr>
      </w:pPr>
      <w:r>
        <w:rPr>
          <w:rFonts w:asciiTheme="minorHAnsi" w:hAnsiTheme="minorHAnsi"/>
          <w:sz w:val="22"/>
          <w:szCs w:val="22"/>
        </w:rPr>
        <w:t>Tomas de muestra</w:t>
      </w:r>
    </w:p>
    <w:p w:rsidR="003347FC" w:rsidRPr="008108A2" w:rsidRDefault="003347FC" w:rsidP="008108A2">
      <w:pPr>
        <w:pStyle w:val="Sinespaciado1"/>
        <w:rPr>
          <w:rFonts w:asciiTheme="minorHAnsi" w:hAnsiTheme="minorHAnsi"/>
          <w:sz w:val="22"/>
          <w:szCs w:val="22"/>
          <w:u w:val="single"/>
        </w:rPr>
      </w:pPr>
    </w:p>
    <w:p w:rsidR="00575493" w:rsidRDefault="00FE321D" w:rsidP="002130F8">
      <w:pPr>
        <w:pStyle w:val="Sinespaciado1"/>
        <w:rPr>
          <w:rFonts w:asciiTheme="minorHAnsi" w:hAnsiTheme="minorHAnsi"/>
          <w:b/>
          <w:sz w:val="22"/>
          <w:szCs w:val="22"/>
        </w:rPr>
      </w:pPr>
      <w:r>
        <w:rPr>
          <w:rFonts w:asciiTheme="minorHAnsi" w:hAnsiTheme="minorHAnsi"/>
          <w:b/>
          <w:sz w:val="22"/>
          <w:szCs w:val="22"/>
        </w:rPr>
        <w:t>8</w:t>
      </w:r>
      <w:r w:rsidR="006359C7">
        <w:rPr>
          <w:rFonts w:asciiTheme="minorHAnsi" w:hAnsiTheme="minorHAnsi"/>
          <w:b/>
          <w:sz w:val="22"/>
          <w:szCs w:val="22"/>
        </w:rPr>
        <w:t>.5.2</w:t>
      </w:r>
      <w:r w:rsidR="002130F8">
        <w:rPr>
          <w:rFonts w:asciiTheme="minorHAnsi" w:hAnsiTheme="minorHAnsi"/>
          <w:b/>
          <w:sz w:val="22"/>
          <w:szCs w:val="22"/>
        </w:rPr>
        <w:t xml:space="preserve"> ESTRUCTURA FISICA DE LA SEDE</w:t>
      </w:r>
      <w:r w:rsidR="006359C7">
        <w:rPr>
          <w:rFonts w:asciiTheme="minorHAnsi" w:hAnsiTheme="minorHAnsi"/>
          <w:b/>
          <w:sz w:val="22"/>
          <w:szCs w:val="22"/>
        </w:rPr>
        <w:t xml:space="preserve"> </w:t>
      </w:r>
    </w:p>
    <w:p w:rsidR="006359C7" w:rsidRDefault="006359C7" w:rsidP="006359C7">
      <w:pPr>
        <w:pStyle w:val="Sinespaciado1"/>
        <w:jc w:val="center"/>
        <w:rPr>
          <w:rFonts w:asciiTheme="minorHAnsi" w:hAnsiTheme="minorHAnsi"/>
          <w:b/>
          <w:sz w:val="22"/>
          <w:szCs w:val="22"/>
        </w:rPr>
      </w:pPr>
    </w:p>
    <w:p w:rsidR="006359C7" w:rsidRPr="006359C7" w:rsidRDefault="006359C7" w:rsidP="00AA2B3E">
      <w:pPr>
        <w:spacing w:after="0" w:line="240" w:lineRule="auto"/>
        <w:contextualSpacing/>
        <w:jc w:val="both"/>
        <w:rPr>
          <w:rFonts w:asciiTheme="minorHAnsi" w:eastAsia="Times New Roman" w:hAnsiTheme="minorHAnsi"/>
          <w:sz w:val="22"/>
          <w:lang w:val="es-ES" w:eastAsia="es-ES"/>
        </w:rPr>
      </w:pPr>
      <w:r w:rsidRPr="006359C7">
        <w:rPr>
          <w:rFonts w:asciiTheme="minorHAnsi" w:eastAsia="Times New Roman" w:hAnsiTheme="minorHAnsi"/>
          <w:sz w:val="22"/>
          <w:lang w:val="es-ES" w:eastAsia="es-ES"/>
        </w:rPr>
        <w:t xml:space="preserve">A continuación se describe como se encuentra distribuido </w:t>
      </w:r>
      <w:r>
        <w:rPr>
          <w:rFonts w:asciiTheme="minorHAnsi" w:eastAsia="Times New Roman" w:hAnsiTheme="minorHAnsi"/>
          <w:sz w:val="22"/>
          <w:lang w:val="es-ES" w:eastAsia="es-ES"/>
        </w:rPr>
        <w:t>la IPS CLINICA SAN RAFAEL</w:t>
      </w:r>
      <w:r w:rsidR="00A61D2C">
        <w:rPr>
          <w:rFonts w:asciiTheme="minorHAnsi" w:eastAsia="Times New Roman" w:hAnsiTheme="minorHAnsi"/>
          <w:sz w:val="22"/>
          <w:lang w:val="es-ES" w:eastAsia="es-ES"/>
        </w:rPr>
        <w:t xml:space="preserve"> SEDE </w:t>
      </w:r>
      <w:r w:rsidR="00E44389">
        <w:rPr>
          <w:rFonts w:asciiTheme="minorHAnsi" w:eastAsia="Times New Roman" w:hAnsiTheme="minorHAnsi"/>
          <w:sz w:val="22"/>
          <w:lang w:val="es-ES" w:eastAsia="es-ES"/>
        </w:rPr>
        <w:t>ICONO</w:t>
      </w:r>
      <w:r>
        <w:rPr>
          <w:rFonts w:asciiTheme="minorHAnsi" w:eastAsia="Times New Roman" w:hAnsiTheme="minorHAnsi"/>
          <w:sz w:val="22"/>
          <w:lang w:val="es-ES" w:eastAsia="es-ES"/>
        </w:rPr>
        <w:t xml:space="preserve"> </w:t>
      </w:r>
      <w:r w:rsidRPr="006359C7">
        <w:rPr>
          <w:rFonts w:asciiTheme="minorHAnsi" w:eastAsia="Times New Roman" w:hAnsiTheme="minorHAnsi"/>
          <w:sz w:val="22"/>
          <w:lang w:val="es-ES" w:eastAsia="es-ES"/>
        </w:rPr>
        <w:t>y con las áreas que cuenta:</w:t>
      </w:r>
    </w:p>
    <w:p w:rsidR="006359C7" w:rsidRDefault="006359C7" w:rsidP="006359C7">
      <w:pPr>
        <w:pStyle w:val="Sinespaciado1"/>
        <w:jc w:val="both"/>
        <w:rPr>
          <w:rFonts w:asciiTheme="minorHAnsi" w:hAnsiTheme="minorHAnsi"/>
          <w:b/>
          <w:sz w:val="22"/>
          <w:szCs w:val="22"/>
        </w:rPr>
      </w:pPr>
    </w:p>
    <w:p w:rsidR="008D42BA" w:rsidRPr="00B24C0F" w:rsidRDefault="004579D8" w:rsidP="00A548EB">
      <w:pPr>
        <w:pStyle w:val="Sinespaciado1"/>
        <w:numPr>
          <w:ilvl w:val="0"/>
          <w:numId w:val="62"/>
        </w:numPr>
        <w:jc w:val="both"/>
        <w:rPr>
          <w:rFonts w:asciiTheme="minorHAnsi" w:hAnsiTheme="minorHAnsi"/>
          <w:sz w:val="22"/>
          <w:szCs w:val="22"/>
        </w:rPr>
      </w:pPr>
      <w:r w:rsidRPr="00B24C0F">
        <w:rPr>
          <w:rFonts w:asciiTheme="minorHAnsi" w:hAnsiTheme="minorHAnsi"/>
          <w:sz w:val="22"/>
          <w:szCs w:val="22"/>
        </w:rPr>
        <w:t xml:space="preserve">4 </w:t>
      </w:r>
      <w:r w:rsidR="00303684" w:rsidRPr="00B24C0F">
        <w:rPr>
          <w:rFonts w:asciiTheme="minorHAnsi" w:hAnsiTheme="minorHAnsi"/>
          <w:sz w:val="22"/>
          <w:szCs w:val="22"/>
        </w:rPr>
        <w:t>tomas</w:t>
      </w:r>
      <w:r w:rsidR="00574678">
        <w:rPr>
          <w:rFonts w:asciiTheme="minorHAnsi" w:hAnsiTheme="minorHAnsi"/>
          <w:sz w:val="22"/>
          <w:szCs w:val="22"/>
        </w:rPr>
        <w:t xml:space="preserve"> de </w:t>
      </w:r>
      <w:r w:rsidR="00303684" w:rsidRPr="00B24C0F">
        <w:rPr>
          <w:rFonts w:asciiTheme="minorHAnsi" w:hAnsiTheme="minorHAnsi"/>
          <w:sz w:val="22"/>
          <w:szCs w:val="22"/>
        </w:rPr>
        <w:t>muestras</w:t>
      </w:r>
    </w:p>
    <w:p w:rsidR="005935BE" w:rsidRPr="00B24C0F" w:rsidRDefault="00303684" w:rsidP="00A548EB">
      <w:pPr>
        <w:pStyle w:val="Sinespaciado1"/>
        <w:numPr>
          <w:ilvl w:val="0"/>
          <w:numId w:val="62"/>
        </w:numPr>
        <w:jc w:val="both"/>
        <w:rPr>
          <w:rFonts w:asciiTheme="minorHAnsi" w:hAnsiTheme="minorHAnsi"/>
          <w:sz w:val="22"/>
          <w:szCs w:val="22"/>
        </w:rPr>
      </w:pPr>
      <w:r w:rsidRPr="00B24C0F">
        <w:rPr>
          <w:rFonts w:asciiTheme="minorHAnsi" w:hAnsiTheme="minorHAnsi"/>
          <w:sz w:val="22"/>
          <w:szCs w:val="22"/>
        </w:rPr>
        <w:t xml:space="preserve">1 </w:t>
      </w:r>
      <w:r w:rsidR="005935BE" w:rsidRPr="00B24C0F">
        <w:rPr>
          <w:rFonts w:asciiTheme="minorHAnsi" w:hAnsiTheme="minorHAnsi"/>
          <w:sz w:val="22"/>
          <w:szCs w:val="22"/>
        </w:rPr>
        <w:t>Recepción</w:t>
      </w:r>
    </w:p>
    <w:p w:rsidR="00303684" w:rsidRPr="00B24C0F" w:rsidRDefault="00303684" w:rsidP="00A548EB">
      <w:pPr>
        <w:pStyle w:val="Sinespaciado1"/>
        <w:numPr>
          <w:ilvl w:val="0"/>
          <w:numId w:val="62"/>
        </w:numPr>
        <w:jc w:val="both"/>
        <w:rPr>
          <w:rFonts w:asciiTheme="minorHAnsi" w:hAnsiTheme="minorHAnsi"/>
          <w:sz w:val="22"/>
          <w:szCs w:val="22"/>
        </w:rPr>
      </w:pPr>
      <w:r w:rsidRPr="00B24C0F">
        <w:rPr>
          <w:rFonts w:asciiTheme="minorHAnsi" w:hAnsiTheme="minorHAnsi"/>
          <w:sz w:val="22"/>
          <w:szCs w:val="22"/>
        </w:rPr>
        <w:t>1 sala de espera</w:t>
      </w:r>
    </w:p>
    <w:p w:rsidR="004579D8" w:rsidRPr="00B24C0F" w:rsidRDefault="004579D8" w:rsidP="00A548EB">
      <w:pPr>
        <w:pStyle w:val="Sinespaciado1"/>
        <w:numPr>
          <w:ilvl w:val="0"/>
          <w:numId w:val="62"/>
        </w:numPr>
        <w:jc w:val="both"/>
        <w:rPr>
          <w:rFonts w:asciiTheme="minorHAnsi" w:hAnsiTheme="minorHAnsi"/>
          <w:sz w:val="22"/>
          <w:szCs w:val="22"/>
        </w:rPr>
      </w:pPr>
      <w:r w:rsidRPr="00B24C0F">
        <w:rPr>
          <w:rFonts w:asciiTheme="minorHAnsi" w:hAnsiTheme="minorHAnsi"/>
          <w:sz w:val="22"/>
          <w:szCs w:val="22"/>
        </w:rPr>
        <w:t>2 bodegas de insumos</w:t>
      </w:r>
    </w:p>
    <w:p w:rsidR="005935BE" w:rsidRPr="00B24C0F" w:rsidRDefault="008D42BA" w:rsidP="00A548EB">
      <w:pPr>
        <w:pStyle w:val="Sinespaciado1"/>
        <w:numPr>
          <w:ilvl w:val="0"/>
          <w:numId w:val="62"/>
        </w:numPr>
        <w:jc w:val="both"/>
        <w:rPr>
          <w:rFonts w:asciiTheme="minorHAnsi" w:hAnsiTheme="minorHAnsi"/>
          <w:sz w:val="22"/>
          <w:szCs w:val="22"/>
        </w:rPr>
      </w:pPr>
      <w:r w:rsidRPr="00B24C0F">
        <w:rPr>
          <w:rFonts w:asciiTheme="minorHAnsi" w:hAnsiTheme="minorHAnsi"/>
          <w:sz w:val="22"/>
          <w:szCs w:val="22"/>
        </w:rPr>
        <w:t>2</w:t>
      </w:r>
      <w:r w:rsidR="005935BE" w:rsidRPr="00B24C0F">
        <w:rPr>
          <w:rFonts w:asciiTheme="minorHAnsi" w:hAnsiTheme="minorHAnsi"/>
          <w:sz w:val="22"/>
          <w:szCs w:val="22"/>
        </w:rPr>
        <w:t xml:space="preserve"> baños</w:t>
      </w:r>
      <w:r w:rsidR="004579D8" w:rsidRPr="00B24C0F">
        <w:rPr>
          <w:rFonts w:asciiTheme="minorHAnsi" w:hAnsiTheme="minorHAnsi"/>
          <w:sz w:val="22"/>
          <w:szCs w:val="22"/>
        </w:rPr>
        <w:t xml:space="preserve"> para usuarios</w:t>
      </w:r>
      <w:r w:rsidR="00E05824">
        <w:rPr>
          <w:rFonts w:asciiTheme="minorHAnsi" w:hAnsiTheme="minorHAnsi"/>
          <w:sz w:val="22"/>
          <w:szCs w:val="22"/>
        </w:rPr>
        <w:t xml:space="preserve"> y discapacitados</w:t>
      </w:r>
    </w:p>
    <w:p w:rsidR="004579D8" w:rsidRPr="00B24C0F" w:rsidRDefault="004579D8" w:rsidP="00A548EB">
      <w:pPr>
        <w:pStyle w:val="Sinespaciado1"/>
        <w:numPr>
          <w:ilvl w:val="0"/>
          <w:numId w:val="62"/>
        </w:numPr>
        <w:jc w:val="both"/>
        <w:rPr>
          <w:rFonts w:asciiTheme="minorHAnsi" w:hAnsiTheme="minorHAnsi"/>
          <w:sz w:val="22"/>
          <w:szCs w:val="22"/>
        </w:rPr>
      </w:pPr>
      <w:r w:rsidRPr="00B24C0F">
        <w:rPr>
          <w:rFonts w:asciiTheme="minorHAnsi" w:hAnsiTheme="minorHAnsi"/>
          <w:sz w:val="22"/>
          <w:szCs w:val="22"/>
        </w:rPr>
        <w:t>1 Baño para personal</w:t>
      </w:r>
    </w:p>
    <w:p w:rsidR="005935BE" w:rsidRPr="00B24C0F" w:rsidRDefault="008D42BA" w:rsidP="00A548EB">
      <w:pPr>
        <w:pStyle w:val="Sinespaciado1"/>
        <w:numPr>
          <w:ilvl w:val="0"/>
          <w:numId w:val="62"/>
        </w:numPr>
        <w:jc w:val="both"/>
        <w:rPr>
          <w:rFonts w:asciiTheme="minorHAnsi" w:hAnsiTheme="minorHAnsi"/>
          <w:sz w:val="22"/>
          <w:szCs w:val="22"/>
        </w:rPr>
      </w:pPr>
      <w:r w:rsidRPr="00B24C0F">
        <w:rPr>
          <w:rFonts w:asciiTheme="minorHAnsi" w:hAnsiTheme="minorHAnsi"/>
          <w:sz w:val="22"/>
          <w:szCs w:val="22"/>
        </w:rPr>
        <w:t xml:space="preserve">1 </w:t>
      </w:r>
      <w:r w:rsidR="005935BE" w:rsidRPr="00B24C0F">
        <w:rPr>
          <w:rFonts w:asciiTheme="minorHAnsi" w:hAnsiTheme="minorHAnsi"/>
          <w:sz w:val="22"/>
          <w:szCs w:val="22"/>
        </w:rPr>
        <w:t>Poceta</w:t>
      </w:r>
    </w:p>
    <w:p w:rsidR="005935BE" w:rsidRDefault="004579D8" w:rsidP="00A548EB">
      <w:pPr>
        <w:pStyle w:val="Sinespaciado1"/>
        <w:numPr>
          <w:ilvl w:val="0"/>
          <w:numId w:val="62"/>
        </w:numPr>
        <w:jc w:val="both"/>
        <w:rPr>
          <w:rFonts w:asciiTheme="minorHAnsi" w:hAnsiTheme="minorHAnsi"/>
          <w:sz w:val="22"/>
          <w:szCs w:val="22"/>
        </w:rPr>
      </w:pPr>
      <w:r w:rsidRPr="00B24C0F">
        <w:rPr>
          <w:rFonts w:asciiTheme="minorHAnsi" w:hAnsiTheme="minorHAnsi"/>
          <w:sz w:val="22"/>
          <w:szCs w:val="22"/>
        </w:rPr>
        <w:t>2</w:t>
      </w:r>
      <w:r w:rsidR="00303684" w:rsidRPr="00B24C0F">
        <w:rPr>
          <w:rFonts w:asciiTheme="minorHAnsi" w:hAnsiTheme="minorHAnsi"/>
          <w:sz w:val="22"/>
          <w:szCs w:val="22"/>
        </w:rPr>
        <w:t xml:space="preserve"> </w:t>
      </w:r>
      <w:r w:rsidR="005935BE" w:rsidRPr="00B24C0F">
        <w:rPr>
          <w:rFonts w:asciiTheme="minorHAnsi" w:hAnsiTheme="minorHAnsi"/>
          <w:sz w:val="22"/>
          <w:szCs w:val="22"/>
        </w:rPr>
        <w:t xml:space="preserve">Cuarto </w:t>
      </w:r>
      <w:r w:rsidR="00303684" w:rsidRPr="00B24C0F">
        <w:rPr>
          <w:rFonts w:asciiTheme="minorHAnsi" w:hAnsiTheme="minorHAnsi"/>
          <w:sz w:val="22"/>
          <w:szCs w:val="22"/>
        </w:rPr>
        <w:t>final</w:t>
      </w:r>
      <w:r w:rsidRPr="00B24C0F">
        <w:rPr>
          <w:rFonts w:asciiTheme="minorHAnsi" w:hAnsiTheme="minorHAnsi"/>
          <w:sz w:val="22"/>
          <w:szCs w:val="22"/>
        </w:rPr>
        <w:t>es</w:t>
      </w:r>
      <w:r w:rsidR="005935BE" w:rsidRPr="00B24C0F">
        <w:rPr>
          <w:rFonts w:asciiTheme="minorHAnsi" w:hAnsiTheme="minorHAnsi"/>
          <w:sz w:val="22"/>
          <w:szCs w:val="22"/>
        </w:rPr>
        <w:t xml:space="preserve"> de residuos</w:t>
      </w:r>
      <w:r w:rsidRPr="00B24C0F">
        <w:rPr>
          <w:rFonts w:asciiTheme="minorHAnsi" w:hAnsiTheme="minorHAnsi"/>
          <w:sz w:val="22"/>
          <w:szCs w:val="22"/>
        </w:rPr>
        <w:t xml:space="preserve"> ordinarios y residuos biosanitarios.</w:t>
      </w:r>
    </w:p>
    <w:p w:rsidR="005155AD" w:rsidRDefault="005155AD" w:rsidP="005155AD">
      <w:pPr>
        <w:pStyle w:val="Sinespaciado1"/>
        <w:jc w:val="both"/>
        <w:rPr>
          <w:rFonts w:asciiTheme="minorHAnsi" w:hAnsiTheme="minorHAnsi"/>
          <w:sz w:val="22"/>
          <w:szCs w:val="22"/>
        </w:rPr>
      </w:pPr>
    </w:p>
    <w:p w:rsidR="005155AD" w:rsidRDefault="005155AD" w:rsidP="005155AD">
      <w:pPr>
        <w:pStyle w:val="Sinespaciado1"/>
        <w:jc w:val="both"/>
        <w:rPr>
          <w:rFonts w:asciiTheme="minorHAnsi" w:hAnsiTheme="minorHAnsi"/>
          <w:sz w:val="22"/>
          <w:szCs w:val="22"/>
        </w:rPr>
      </w:pPr>
    </w:p>
    <w:p w:rsidR="005155AD" w:rsidRDefault="005155AD" w:rsidP="005155AD">
      <w:pPr>
        <w:pStyle w:val="Sinespaciado1"/>
        <w:jc w:val="both"/>
        <w:rPr>
          <w:rFonts w:asciiTheme="minorHAnsi" w:hAnsiTheme="minorHAnsi"/>
          <w:sz w:val="22"/>
          <w:szCs w:val="22"/>
        </w:rPr>
      </w:pPr>
    </w:p>
    <w:p w:rsidR="005155AD" w:rsidRDefault="005155AD" w:rsidP="005155AD">
      <w:pPr>
        <w:pStyle w:val="Sinespaciado1"/>
        <w:jc w:val="both"/>
        <w:rPr>
          <w:rFonts w:asciiTheme="minorHAnsi" w:hAnsiTheme="minorHAnsi"/>
          <w:sz w:val="22"/>
          <w:szCs w:val="22"/>
        </w:rPr>
      </w:pPr>
    </w:p>
    <w:p w:rsidR="005155AD" w:rsidRDefault="005155AD" w:rsidP="005155AD">
      <w:pPr>
        <w:pStyle w:val="Sinespaciado1"/>
        <w:jc w:val="both"/>
        <w:rPr>
          <w:rFonts w:asciiTheme="minorHAnsi" w:hAnsiTheme="minorHAnsi"/>
          <w:sz w:val="22"/>
          <w:szCs w:val="22"/>
        </w:rPr>
      </w:pPr>
    </w:p>
    <w:p w:rsidR="005155AD" w:rsidRDefault="005155AD" w:rsidP="005155AD">
      <w:pPr>
        <w:pStyle w:val="Sinespaciado1"/>
        <w:jc w:val="both"/>
        <w:rPr>
          <w:rFonts w:asciiTheme="minorHAnsi" w:hAnsiTheme="minorHAnsi"/>
          <w:sz w:val="22"/>
          <w:szCs w:val="22"/>
        </w:rPr>
      </w:pPr>
    </w:p>
    <w:p w:rsidR="005155AD" w:rsidRDefault="005155AD" w:rsidP="005155AD">
      <w:pPr>
        <w:pStyle w:val="Sinespaciado1"/>
        <w:jc w:val="both"/>
        <w:rPr>
          <w:rFonts w:asciiTheme="minorHAnsi" w:hAnsiTheme="minorHAnsi"/>
          <w:sz w:val="22"/>
          <w:szCs w:val="22"/>
        </w:rPr>
      </w:pPr>
    </w:p>
    <w:p w:rsidR="005155AD" w:rsidRPr="00B24C0F" w:rsidRDefault="005155AD" w:rsidP="005155AD">
      <w:pPr>
        <w:pStyle w:val="Sinespaciado1"/>
        <w:jc w:val="both"/>
        <w:rPr>
          <w:rFonts w:asciiTheme="minorHAnsi" w:hAnsiTheme="minorHAnsi"/>
          <w:sz w:val="22"/>
          <w:szCs w:val="22"/>
        </w:rPr>
      </w:pPr>
    </w:p>
    <w:p w:rsidR="005935BE" w:rsidRPr="00B24C0F" w:rsidRDefault="005935BE" w:rsidP="005935BE">
      <w:pPr>
        <w:pStyle w:val="Sinespaciado1"/>
        <w:jc w:val="both"/>
        <w:rPr>
          <w:rFonts w:asciiTheme="minorHAnsi" w:hAnsiTheme="minorHAnsi"/>
          <w:sz w:val="22"/>
          <w:szCs w:val="22"/>
        </w:rPr>
      </w:pPr>
    </w:p>
    <w:p w:rsidR="00FE321D" w:rsidRDefault="00FE321D" w:rsidP="00303684">
      <w:pPr>
        <w:pStyle w:val="Sinespaciado1"/>
        <w:jc w:val="both"/>
        <w:rPr>
          <w:rFonts w:asciiTheme="minorHAnsi" w:hAnsiTheme="minorHAnsi"/>
          <w:b/>
          <w:sz w:val="22"/>
          <w:szCs w:val="22"/>
        </w:rPr>
      </w:pPr>
    </w:p>
    <w:p w:rsidR="003D6F06" w:rsidRPr="00EF7350" w:rsidRDefault="00FE321D" w:rsidP="002130F8">
      <w:pPr>
        <w:pStyle w:val="Sinespaciado1"/>
        <w:rPr>
          <w:rFonts w:asciiTheme="minorHAnsi" w:hAnsiTheme="minorHAnsi"/>
          <w:sz w:val="22"/>
          <w:szCs w:val="22"/>
        </w:rPr>
      </w:pPr>
      <w:r>
        <w:rPr>
          <w:rFonts w:asciiTheme="minorHAnsi" w:hAnsiTheme="minorHAnsi"/>
          <w:b/>
          <w:sz w:val="22"/>
          <w:szCs w:val="22"/>
        </w:rPr>
        <w:t>8</w:t>
      </w:r>
      <w:r w:rsidR="006359C7">
        <w:rPr>
          <w:rFonts w:asciiTheme="minorHAnsi" w:hAnsiTheme="minorHAnsi"/>
          <w:b/>
          <w:sz w:val="22"/>
          <w:szCs w:val="22"/>
        </w:rPr>
        <w:t xml:space="preserve">.5.3 </w:t>
      </w:r>
      <w:r w:rsidR="003D6F06" w:rsidRPr="00EF7350">
        <w:rPr>
          <w:rFonts w:asciiTheme="minorHAnsi" w:hAnsiTheme="minorHAnsi"/>
          <w:b/>
          <w:sz w:val="22"/>
          <w:szCs w:val="22"/>
        </w:rPr>
        <w:t>TIPIFICACIÓN DE LOS RESIDUOS GENERADOS</w:t>
      </w:r>
      <w:r w:rsidR="00EB5C22" w:rsidRPr="00EF7350">
        <w:rPr>
          <w:rFonts w:asciiTheme="minorHAnsi" w:hAnsiTheme="minorHAnsi"/>
          <w:sz w:val="22"/>
          <w:szCs w:val="22"/>
        </w:rPr>
        <w:t>:</w:t>
      </w:r>
    </w:p>
    <w:p w:rsidR="003D6F06" w:rsidRPr="008108A2" w:rsidRDefault="003D6F06" w:rsidP="008108A2">
      <w:pPr>
        <w:pStyle w:val="Sinespaciado1"/>
        <w:rPr>
          <w:rFonts w:asciiTheme="minorHAnsi" w:hAnsiTheme="minorHAnsi"/>
          <w:sz w:val="22"/>
          <w:szCs w:val="22"/>
        </w:rPr>
      </w:pPr>
    </w:p>
    <w:p w:rsidR="002759AB" w:rsidRDefault="00EB5C22" w:rsidP="007A7DD7">
      <w:pPr>
        <w:pStyle w:val="Sinespaciado1"/>
        <w:jc w:val="both"/>
        <w:rPr>
          <w:rFonts w:asciiTheme="minorHAnsi" w:hAnsiTheme="minorHAnsi"/>
          <w:sz w:val="22"/>
          <w:szCs w:val="22"/>
        </w:rPr>
      </w:pPr>
      <w:r w:rsidRPr="008108A2">
        <w:rPr>
          <w:rFonts w:asciiTheme="minorHAnsi" w:hAnsiTheme="minorHAnsi"/>
          <w:sz w:val="22"/>
          <w:szCs w:val="22"/>
        </w:rPr>
        <w:t>La clasificación de</w:t>
      </w:r>
      <w:r w:rsidR="00D266EC" w:rsidRPr="008108A2">
        <w:rPr>
          <w:rFonts w:asciiTheme="minorHAnsi" w:hAnsiTheme="minorHAnsi"/>
          <w:sz w:val="22"/>
          <w:szCs w:val="22"/>
        </w:rPr>
        <w:t xml:space="preserve"> la </w:t>
      </w:r>
      <w:r w:rsidR="00AA2B3E">
        <w:rPr>
          <w:rFonts w:asciiTheme="minorHAnsi" w:hAnsiTheme="minorHAnsi"/>
          <w:sz w:val="22"/>
          <w:szCs w:val="22"/>
        </w:rPr>
        <w:t xml:space="preserve">IPS CLINICA SAN RAFAEL SEDE </w:t>
      </w:r>
      <w:r w:rsidR="00E44389">
        <w:rPr>
          <w:rFonts w:asciiTheme="minorHAnsi" w:hAnsiTheme="minorHAnsi"/>
          <w:sz w:val="22"/>
          <w:szCs w:val="22"/>
        </w:rPr>
        <w:t>ICONO</w:t>
      </w:r>
      <w:r w:rsidR="005935BE">
        <w:rPr>
          <w:rFonts w:asciiTheme="minorHAnsi" w:hAnsiTheme="minorHAnsi"/>
          <w:sz w:val="22"/>
          <w:szCs w:val="22"/>
        </w:rPr>
        <w:t xml:space="preserve"> </w:t>
      </w:r>
      <w:r w:rsidR="002759AB" w:rsidRPr="008108A2">
        <w:rPr>
          <w:rFonts w:asciiTheme="minorHAnsi" w:hAnsiTheme="minorHAnsi"/>
          <w:sz w:val="22"/>
          <w:szCs w:val="22"/>
        </w:rPr>
        <w:t>se da</w:t>
      </w:r>
      <w:r w:rsidRPr="008108A2">
        <w:rPr>
          <w:rFonts w:asciiTheme="minorHAnsi" w:hAnsiTheme="minorHAnsi"/>
          <w:bCs/>
          <w:sz w:val="22"/>
          <w:szCs w:val="22"/>
        </w:rPr>
        <w:t xml:space="preserve"> según </w:t>
      </w:r>
      <w:r w:rsidR="007F0014" w:rsidRPr="008108A2">
        <w:rPr>
          <w:rFonts w:asciiTheme="minorHAnsi" w:hAnsiTheme="minorHAnsi"/>
          <w:bCs/>
          <w:sz w:val="22"/>
          <w:szCs w:val="22"/>
        </w:rPr>
        <w:t>lo</w:t>
      </w:r>
      <w:r w:rsidR="007F0014" w:rsidRPr="008108A2">
        <w:rPr>
          <w:rFonts w:asciiTheme="minorHAnsi" w:hAnsiTheme="minorHAnsi"/>
          <w:sz w:val="22"/>
          <w:szCs w:val="22"/>
        </w:rPr>
        <w:t xml:space="preserve"> establecido</w:t>
      </w:r>
      <w:r w:rsidRPr="008108A2">
        <w:rPr>
          <w:rFonts w:asciiTheme="minorHAnsi" w:hAnsiTheme="minorHAnsi"/>
          <w:sz w:val="22"/>
          <w:szCs w:val="22"/>
        </w:rPr>
        <w:t xml:space="preserve"> por la OSHA (Occupational Safety and Health Administration), </w:t>
      </w:r>
      <w:r w:rsidR="002759AB" w:rsidRPr="008108A2">
        <w:rPr>
          <w:rFonts w:asciiTheme="minorHAnsi" w:hAnsiTheme="minorHAnsi"/>
          <w:sz w:val="22"/>
          <w:szCs w:val="22"/>
        </w:rPr>
        <w:t>de la siguiente manera:</w:t>
      </w:r>
    </w:p>
    <w:p w:rsidR="007A7DD7" w:rsidRPr="008108A2" w:rsidRDefault="007A7DD7" w:rsidP="007A7DD7">
      <w:pPr>
        <w:pStyle w:val="Sinespaciado1"/>
        <w:jc w:val="both"/>
        <w:rPr>
          <w:rFonts w:asciiTheme="minorHAnsi" w:hAnsiTheme="minorHAnsi"/>
          <w:sz w:val="22"/>
          <w:szCs w:val="22"/>
        </w:rPr>
      </w:pPr>
    </w:p>
    <w:p w:rsidR="00575493" w:rsidRPr="00DB000C" w:rsidRDefault="00575493" w:rsidP="00575493">
      <w:pPr>
        <w:pStyle w:val="Sinespaciado1"/>
        <w:ind w:left="720"/>
        <w:rPr>
          <w:rFonts w:asciiTheme="minorHAnsi" w:hAnsiTheme="minorHAnsi"/>
          <w:sz w:val="22"/>
          <w:szCs w:val="22"/>
        </w:rPr>
      </w:pPr>
    </w:p>
    <w:p w:rsidR="003D6F06" w:rsidRPr="00EE327B" w:rsidRDefault="002759AB" w:rsidP="00024104">
      <w:pPr>
        <w:pBdr>
          <w:top w:val="single" w:sz="4" w:space="1" w:color="auto"/>
          <w:left w:val="single" w:sz="4" w:space="4" w:color="auto"/>
          <w:bottom w:val="single" w:sz="4" w:space="1" w:color="auto"/>
          <w:right w:val="single" w:sz="4" w:space="4" w:color="auto"/>
        </w:pBdr>
        <w:shd w:val="clear" w:color="auto" w:fill="C6D9F1"/>
        <w:spacing w:line="360" w:lineRule="auto"/>
        <w:jc w:val="center"/>
        <w:rPr>
          <w:rFonts w:asciiTheme="minorHAnsi" w:hAnsiTheme="minorHAnsi" w:cstheme="minorHAnsi"/>
          <w:sz w:val="22"/>
        </w:rPr>
      </w:pPr>
      <w:r w:rsidRPr="00EE327B">
        <w:rPr>
          <w:rFonts w:asciiTheme="minorHAnsi" w:hAnsiTheme="minorHAnsi" w:cstheme="minorHAnsi"/>
          <w:b/>
          <w:bCs/>
          <w:sz w:val="22"/>
        </w:rPr>
        <w:t xml:space="preserve">CATEGORÍA </w:t>
      </w:r>
      <w:r w:rsidR="00785F98" w:rsidRPr="00EE327B">
        <w:rPr>
          <w:rFonts w:asciiTheme="minorHAnsi" w:hAnsiTheme="minorHAnsi" w:cstheme="minorHAnsi"/>
          <w:b/>
          <w:bCs/>
          <w:sz w:val="22"/>
        </w:rPr>
        <w:t>II (</w:t>
      </w:r>
      <w:r w:rsidR="003D6F06" w:rsidRPr="00EE327B">
        <w:rPr>
          <w:rFonts w:asciiTheme="minorHAnsi" w:hAnsiTheme="minorHAnsi" w:cstheme="minorHAnsi"/>
          <w:b/>
          <w:bCs/>
          <w:sz w:val="22"/>
        </w:rPr>
        <w:t>MEDIANO RIESGO</w:t>
      </w:r>
      <w:r w:rsidRPr="00EE327B">
        <w:rPr>
          <w:rFonts w:asciiTheme="minorHAnsi" w:hAnsiTheme="minorHAnsi" w:cstheme="minorHAnsi"/>
          <w:b/>
          <w:bCs/>
          <w:sz w:val="22"/>
        </w:rPr>
        <w:t>):</w:t>
      </w:r>
    </w:p>
    <w:p w:rsidR="00FC19C6" w:rsidRDefault="002759AB" w:rsidP="007A7DD7">
      <w:pPr>
        <w:pStyle w:val="Sinespaciado1"/>
        <w:jc w:val="both"/>
        <w:rPr>
          <w:rFonts w:asciiTheme="minorHAnsi" w:hAnsiTheme="minorHAnsi"/>
          <w:sz w:val="22"/>
          <w:szCs w:val="22"/>
        </w:rPr>
      </w:pPr>
      <w:r w:rsidRPr="007A7DD7">
        <w:rPr>
          <w:rFonts w:asciiTheme="minorHAnsi" w:hAnsiTheme="minorHAnsi"/>
          <w:sz w:val="22"/>
          <w:szCs w:val="22"/>
        </w:rPr>
        <w:lastRenderedPageBreak/>
        <w:t>Áreas, se</w:t>
      </w:r>
      <w:r w:rsidR="005935BE">
        <w:rPr>
          <w:rFonts w:asciiTheme="minorHAnsi" w:hAnsiTheme="minorHAnsi"/>
          <w:sz w:val="22"/>
          <w:szCs w:val="22"/>
        </w:rPr>
        <w:t xml:space="preserve">cciones o procedimientos que </w:t>
      </w:r>
      <w:r w:rsidRPr="007A7DD7">
        <w:rPr>
          <w:rFonts w:asciiTheme="minorHAnsi" w:hAnsiTheme="minorHAnsi"/>
          <w:sz w:val="22"/>
          <w:szCs w:val="22"/>
        </w:rPr>
        <w:t xml:space="preserve">generan </w:t>
      </w:r>
      <w:r w:rsidR="005935BE">
        <w:rPr>
          <w:rFonts w:asciiTheme="minorHAnsi" w:hAnsiTheme="minorHAnsi"/>
          <w:sz w:val="22"/>
          <w:szCs w:val="22"/>
        </w:rPr>
        <w:t xml:space="preserve">menor cantidad de </w:t>
      </w:r>
      <w:r w:rsidRPr="007A7DD7">
        <w:rPr>
          <w:rFonts w:asciiTheme="minorHAnsi" w:hAnsiTheme="minorHAnsi"/>
          <w:sz w:val="22"/>
          <w:szCs w:val="22"/>
        </w:rPr>
        <w:t xml:space="preserve">desechos contaminados con sangre, </w:t>
      </w:r>
      <w:r w:rsidR="005935BE">
        <w:rPr>
          <w:rFonts w:asciiTheme="minorHAnsi" w:hAnsiTheme="minorHAnsi"/>
          <w:sz w:val="22"/>
          <w:szCs w:val="22"/>
        </w:rPr>
        <w:t>o generan líquidos corporales o tejidos.</w:t>
      </w:r>
    </w:p>
    <w:p w:rsidR="005935BE" w:rsidRPr="007A7DD7" w:rsidRDefault="005935BE" w:rsidP="007A7DD7">
      <w:pPr>
        <w:pStyle w:val="Sinespaciado1"/>
        <w:jc w:val="both"/>
        <w:rPr>
          <w:rFonts w:asciiTheme="minorHAnsi" w:hAnsiTheme="minorHAnsi"/>
          <w:sz w:val="22"/>
          <w:szCs w:val="22"/>
        </w:rPr>
      </w:pPr>
    </w:p>
    <w:p w:rsidR="007A7DD7" w:rsidRPr="007A7DD7" w:rsidRDefault="00516900" w:rsidP="007A7DD7">
      <w:pPr>
        <w:pStyle w:val="Sinespaciado1"/>
        <w:rPr>
          <w:rFonts w:asciiTheme="minorHAnsi" w:hAnsiTheme="minorHAnsi"/>
          <w:b/>
          <w:sz w:val="22"/>
          <w:szCs w:val="22"/>
        </w:rPr>
      </w:pPr>
      <w:r w:rsidRPr="007A7DD7">
        <w:rPr>
          <w:rFonts w:asciiTheme="minorHAnsi" w:hAnsiTheme="minorHAnsi"/>
          <w:b/>
          <w:sz w:val="22"/>
          <w:szCs w:val="22"/>
        </w:rPr>
        <w:t>RESIDUOS GENERADOS:</w:t>
      </w:r>
    </w:p>
    <w:p w:rsidR="002F5C1C" w:rsidRPr="00FC19C6" w:rsidRDefault="00516900" w:rsidP="00A548EB">
      <w:pPr>
        <w:pStyle w:val="Sinespaciado1"/>
        <w:numPr>
          <w:ilvl w:val="0"/>
          <w:numId w:val="10"/>
        </w:numPr>
        <w:ind w:hanging="436"/>
        <w:rPr>
          <w:rFonts w:asciiTheme="minorHAnsi" w:hAnsiTheme="minorHAnsi"/>
          <w:sz w:val="22"/>
          <w:szCs w:val="22"/>
        </w:rPr>
      </w:pPr>
      <w:r w:rsidRPr="00FC19C6">
        <w:rPr>
          <w:rFonts w:asciiTheme="minorHAnsi" w:hAnsiTheme="minorHAnsi"/>
          <w:b/>
          <w:sz w:val="22"/>
          <w:szCs w:val="22"/>
        </w:rPr>
        <w:t>RESIDUOS INFECCIOSOS PELIGROSOS:</w:t>
      </w:r>
      <w:r w:rsidR="00FC19C6" w:rsidRPr="00FC19C6">
        <w:rPr>
          <w:rFonts w:asciiTheme="minorHAnsi" w:hAnsiTheme="minorHAnsi"/>
          <w:b/>
          <w:sz w:val="22"/>
          <w:szCs w:val="22"/>
        </w:rPr>
        <w:t xml:space="preserve"> </w:t>
      </w:r>
      <w:r w:rsidR="002F5C1C" w:rsidRPr="00FC19C6">
        <w:rPr>
          <w:rFonts w:asciiTheme="minorHAnsi" w:hAnsiTheme="minorHAnsi"/>
          <w:sz w:val="22"/>
          <w:szCs w:val="22"/>
        </w:rPr>
        <w:t>Biosanitarios, Cortopunzantes</w:t>
      </w:r>
      <w:r w:rsidR="00303684">
        <w:rPr>
          <w:rFonts w:asciiTheme="minorHAnsi" w:hAnsiTheme="minorHAnsi"/>
          <w:sz w:val="22"/>
          <w:szCs w:val="22"/>
        </w:rPr>
        <w:t>.</w:t>
      </w:r>
    </w:p>
    <w:p w:rsidR="003D6F06" w:rsidRPr="005935BE" w:rsidRDefault="00516900" w:rsidP="00A548EB">
      <w:pPr>
        <w:pStyle w:val="Sinespaciado1"/>
        <w:numPr>
          <w:ilvl w:val="0"/>
          <w:numId w:val="10"/>
        </w:numPr>
        <w:ind w:hanging="436"/>
        <w:rPr>
          <w:rFonts w:asciiTheme="minorHAnsi" w:hAnsiTheme="minorHAnsi"/>
          <w:sz w:val="22"/>
          <w:szCs w:val="22"/>
        </w:rPr>
      </w:pPr>
      <w:r w:rsidRPr="005935BE">
        <w:rPr>
          <w:rFonts w:asciiTheme="minorHAnsi" w:hAnsiTheme="minorHAnsi"/>
          <w:b/>
          <w:sz w:val="22"/>
          <w:szCs w:val="22"/>
        </w:rPr>
        <w:t>RESIDUOS NO PELIGROSOS:</w:t>
      </w:r>
      <w:r w:rsidR="00FC19C6" w:rsidRPr="005935BE">
        <w:rPr>
          <w:rFonts w:asciiTheme="minorHAnsi" w:hAnsiTheme="minorHAnsi"/>
          <w:b/>
          <w:sz w:val="22"/>
          <w:szCs w:val="22"/>
        </w:rPr>
        <w:t xml:space="preserve"> </w:t>
      </w:r>
      <w:r w:rsidR="002F5C1C" w:rsidRPr="005935BE">
        <w:rPr>
          <w:rFonts w:asciiTheme="minorHAnsi" w:hAnsiTheme="minorHAnsi"/>
          <w:sz w:val="22"/>
          <w:szCs w:val="22"/>
        </w:rPr>
        <w:t>Reciclables</w:t>
      </w:r>
      <w:r w:rsidRPr="005935BE">
        <w:rPr>
          <w:rFonts w:asciiTheme="minorHAnsi" w:hAnsiTheme="minorHAnsi"/>
          <w:sz w:val="22"/>
          <w:szCs w:val="22"/>
        </w:rPr>
        <w:t>, o</w:t>
      </w:r>
      <w:r w:rsidR="00372A57" w:rsidRPr="005935BE">
        <w:rPr>
          <w:rFonts w:asciiTheme="minorHAnsi" w:hAnsiTheme="minorHAnsi"/>
          <w:sz w:val="22"/>
          <w:szCs w:val="22"/>
        </w:rPr>
        <w:t>rdinarios e inertes</w:t>
      </w:r>
    </w:p>
    <w:p w:rsidR="00024104" w:rsidRPr="007A7DD7" w:rsidRDefault="00024104" w:rsidP="007A7DD7">
      <w:pPr>
        <w:pStyle w:val="Sinespaciado1"/>
        <w:rPr>
          <w:rFonts w:asciiTheme="minorHAnsi" w:hAnsiTheme="minorHAnsi"/>
          <w:b/>
          <w:sz w:val="22"/>
          <w:szCs w:val="22"/>
          <w:u w:val="single"/>
        </w:rPr>
      </w:pPr>
    </w:p>
    <w:p w:rsidR="002759AB" w:rsidRPr="00575493" w:rsidRDefault="003D6F06" w:rsidP="007A7DD7">
      <w:pPr>
        <w:pStyle w:val="Sinespaciado1"/>
        <w:rPr>
          <w:rFonts w:asciiTheme="minorHAnsi" w:hAnsiTheme="minorHAnsi"/>
          <w:b/>
          <w:sz w:val="22"/>
          <w:szCs w:val="22"/>
        </w:rPr>
      </w:pPr>
      <w:r w:rsidRPr="00FC19C6">
        <w:rPr>
          <w:rFonts w:asciiTheme="minorHAnsi" w:hAnsiTheme="minorHAnsi"/>
          <w:b/>
          <w:sz w:val="22"/>
          <w:szCs w:val="22"/>
        </w:rPr>
        <w:t>LAS ÁREAS CATALOGADAS EN CATEGORIA II SON:</w:t>
      </w:r>
    </w:p>
    <w:p w:rsidR="00236885" w:rsidRDefault="00303684" w:rsidP="00A548EB">
      <w:pPr>
        <w:pStyle w:val="Sinespaciado1"/>
        <w:numPr>
          <w:ilvl w:val="0"/>
          <w:numId w:val="11"/>
        </w:numPr>
        <w:ind w:hanging="436"/>
        <w:rPr>
          <w:rFonts w:asciiTheme="minorHAnsi" w:hAnsiTheme="minorHAnsi"/>
          <w:sz w:val="22"/>
          <w:szCs w:val="22"/>
        </w:rPr>
      </w:pPr>
      <w:r>
        <w:rPr>
          <w:rFonts w:asciiTheme="minorHAnsi" w:hAnsiTheme="minorHAnsi"/>
          <w:sz w:val="22"/>
          <w:szCs w:val="22"/>
        </w:rPr>
        <w:t>Toma de muestras</w:t>
      </w:r>
    </w:p>
    <w:p w:rsidR="00AA2B3E" w:rsidRPr="00AA2B3E" w:rsidRDefault="00AA2B3E" w:rsidP="00AA2B3E">
      <w:pPr>
        <w:pStyle w:val="Sinespaciado1"/>
        <w:ind w:left="284"/>
        <w:rPr>
          <w:rFonts w:asciiTheme="minorHAnsi" w:hAnsiTheme="minorHAnsi"/>
          <w:sz w:val="22"/>
          <w:szCs w:val="22"/>
        </w:rPr>
      </w:pPr>
    </w:p>
    <w:p w:rsidR="003D6F06" w:rsidRPr="00EE327B" w:rsidRDefault="002759AB" w:rsidP="00024104">
      <w:pPr>
        <w:pBdr>
          <w:top w:val="single" w:sz="4" w:space="1" w:color="auto"/>
          <w:left w:val="single" w:sz="4" w:space="4" w:color="auto"/>
          <w:bottom w:val="single" w:sz="4" w:space="1" w:color="auto"/>
          <w:right w:val="single" w:sz="4" w:space="4" w:color="auto"/>
        </w:pBdr>
        <w:shd w:val="clear" w:color="auto" w:fill="C6D9F1"/>
        <w:spacing w:line="360" w:lineRule="auto"/>
        <w:jc w:val="center"/>
        <w:rPr>
          <w:rFonts w:asciiTheme="minorHAnsi" w:hAnsiTheme="minorHAnsi" w:cstheme="minorHAnsi"/>
          <w:b/>
          <w:sz w:val="22"/>
        </w:rPr>
      </w:pPr>
      <w:r w:rsidRPr="00EE327B">
        <w:rPr>
          <w:rFonts w:asciiTheme="minorHAnsi" w:hAnsiTheme="minorHAnsi" w:cstheme="minorHAnsi"/>
          <w:b/>
          <w:bCs/>
          <w:sz w:val="22"/>
        </w:rPr>
        <w:t xml:space="preserve">CATEGORÍA </w:t>
      </w:r>
      <w:r w:rsidR="00785F98" w:rsidRPr="00EE327B">
        <w:rPr>
          <w:rFonts w:asciiTheme="minorHAnsi" w:hAnsiTheme="minorHAnsi" w:cstheme="minorHAnsi"/>
          <w:b/>
          <w:bCs/>
          <w:sz w:val="22"/>
        </w:rPr>
        <w:t>III (</w:t>
      </w:r>
      <w:r w:rsidR="003D6F06" w:rsidRPr="00EE327B">
        <w:rPr>
          <w:rFonts w:asciiTheme="minorHAnsi" w:hAnsiTheme="minorHAnsi" w:cstheme="minorHAnsi"/>
          <w:b/>
          <w:bCs/>
          <w:sz w:val="22"/>
        </w:rPr>
        <w:t>BAJO RIESGO</w:t>
      </w:r>
      <w:r w:rsidRPr="00EE327B">
        <w:rPr>
          <w:rFonts w:asciiTheme="minorHAnsi" w:hAnsiTheme="minorHAnsi" w:cstheme="minorHAnsi"/>
          <w:b/>
          <w:bCs/>
          <w:sz w:val="22"/>
        </w:rPr>
        <w:t>):</w:t>
      </w:r>
    </w:p>
    <w:p w:rsidR="003D6F06" w:rsidRDefault="002759AB" w:rsidP="009048FD">
      <w:pPr>
        <w:pStyle w:val="Sinespaciado1"/>
        <w:rPr>
          <w:rFonts w:asciiTheme="minorHAnsi" w:hAnsiTheme="minorHAnsi"/>
          <w:sz w:val="22"/>
          <w:szCs w:val="22"/>
        </w:rPr>
      </w:pPr>
      <w:r w:rsidRPr="009048FD">
        <w:rPr>
          <w:rFonts w:asciiTheme="minorHAnsi" w:hAnsiTheme="minorHAnsi"/>
          <w:sz w:val="22"/>
          <w:szCs w:val="22"/>
        </w:rPr>
        <w:t>Procedimientos o secciones que generan desechos no contaminados.</w:t>
      </w:r>
    </w:p>
    <w:p w:rsidR="009048FD" w:rsidRPr="009048FD" w:rsidRDefault="009048FD" w:rsidP="009048FD">
      <w:pPr>
        <w:pStyle w:val="Sinespaciado1"/>
        <w:rPr>
          <w:rFonts w:asciiTheme="minorHAnsi" w:hAnsiTheme="minorHAnsi"/>
          <w:sz w:val="22"/>
          <w:szCs w:val="22"/>
          <w:u w:val="single"/>
        </w:rPr>
      </w:pPr>
    </w:p>
    <w:p w:rsidR="009048FD" w:rsidRPr="009048FD" w:rsidRDefault="00516900" w:rsidP="009048FD">
      <w:pPr>
        <w:pStyle w:val="Sinespaciado1"/>
        <w:rPr>
          <w:rFonts w:asciiTheme="minorHAnsi" w:hAnsiTheme="minorHAnsi"/>
          <w:b/>
          <w:sz w:val="22"/>
          <w:szCs w:val="22"/>
        </w:rPr>
      </w:pPr>
      <w:r w:rsidRPr="009048FD">
        <w:rPr>
          <w:rFonts w:asciiTheme="minorHAnsi" w:hAnsiTheme="minorHAnsi"/>
          <w:b/>
          <w:sz w:val="22"/>
          <w:szCs w:val="22"/>
        </w:rPr>
        <w:t>RESIDUOS GENERADOS:</w:t>
      </w:r>
      <w:r w:rsidR="00FC19C6" w:rsidRPr="009048FD">
        <w:rPr>
          <w:rFonts w:asciiTheme="minorHAnsi" w:hAnsiTheme="minorHAnsi"/>
          <w:b/>
          <w:sz w:val="22"/>
          <w:szCs w:val="22"/>
        </w:rPr>
        <w:t xml:space="preserve"> </w:t>
      </w:r>
    </w:p>
    <w:p w:rsidR="002759AB" w:rsidRDefault="00516900" w:rsidP="00A548EB">
      <w:pPr>
        <w:pStyle w:val="Sinespaciado1"/>
        <w:numPr>
          <w:ilvl w:val="0"/>
          <w:numId w:val="12"/>
        </w:numPr>
        <w:ind w:hanging="436"/>
        <w:rPr>
          <w:rFonts w:asciiTheme="minorHAnsi" w:hAnsiTheme="minorHAnsi"/>
          <w:sz w:val="22"/>
          <w:szCs w:val="22"/>
        </w:rPr>
      </w:pPr>
      <w:r w:rsidRPr="009048FD">
        <w:rPr>
          <w:rFonts w:asciiTheme="minorHAnsi" w:hAnsiTheme="minorHAnsi"/>
          <w:b/>
          <w:sz w:val="22"/>
          <w:szCs w:val="22"/>
        </w:rPr>
        <w:t>RESIDUOS NO PELIGROSOS:</w:t>
      </w:r>
      <w:r w:rsidR="00FC19C6" w:rsidRPr="009048FD">
        <w:rPr>
          <w:rFonts w:asciiTheme="minorHAnsi" w:hAnsiTheme="minorHAnsi"/>
          <w:b/>
          <w:sz w:val="22"/>
          <w:szCs w:val="22"/>
        </w:rPr>
        <w:t xml:space="preserve"> </w:t>
      </w:r>
      <w:r w:rsidRPr="009048FD">
        <w:rPr>
          <w:rFonts w:asciiTheme="minorHAnsi" w:hAnsiTheme="minorHAnsi"/>
          <w:sz w:val="22"/>
          <w:szCs w:val="22"/>
        </w:rPr>
        <w:t>Reciclables</w:t>
      </w:r>
      <w:r w:rsidR="00FC19C6" w:rsidRPr="009048FD">
        <w:rPr>
          <w:rFonts w:asciiTheme="minorHAnsi" w:hAnsiTheme="minorHAnsi"/>
          <w:sz w:val="22"/>
          <w:szCs w:val="22"/>
        </w:rPr>
        <w:t>, Biodegradables, O</w:t>
      </w:r>
      <w:r w:rsidR="00547080" w:rsidRPr="009048FD">
        <w:rPr>
          <w:rFonts w:asciiTheme="minorHAnsi" w:hAnsiTheme="minorHAnsi"/>
          <w:sz w:val="22"/>
          <w:szCs w:val="22"/>
        </w:rPr>
        <w:t xml:space="preserve">rdinarios e </w:t>
      </w:r>
      <w:r w:rsidR="00FC19C6" w:rsidRPr="009048FD">
        <w:rPr>
          <w:rFonts w:asciiTheme="minorHAnsi" w:hAnsiTheme="minorHAnsi"/>
          <w:sz w:val="22"/>
          <w:szCs w:val="22"/>
        </w:rPr>
        <w:t>I</w:t>
      </w:r>
      <w:r w:rsidR="00547080" w:rsidRPr="009048FD">
        <w:rPr>
          <w:rFonts w:asciiTheme="minorHAnsi" w:hAnsiTheme="minorHAnsi"/>
          <w:sz w:val="22"/>
          <w:szCs w:val="22"/>
        </w:rPr>
        <w:t>nertes</w:t>
      </w:r>
      <w:r w:rsidR="002130F8">
        <w:rPr>
          <w:rFonts w:asciiTheme="minorHAnsi" w:hAnsiTheme="minorHAnsi"/>
          <w:sz w:val="22"/>
          <w:szCs w:val="22"/>
        </w:rPr>
        <w:t>.</w:t>
      </w:r>
    </w:p>
    <w:p w:rsidR="009048FD" w:rsidRPr="009048FD" w:rsidRDefault="009048FD" w:rsidP="009048FD">
      <w:pPr>
        <w:pStyle w:val="Sinespaciado1"/>
        <w:ind w:left="720"/>
        <w:rPr>
          <w:rFonts w:asciiTheme="minorHAnsi" w:hAnsiTheme="minorHAnsi"/>
          <w:sz w:val="22"/>
          <w:szCs w:val="22"/>
        </w:rPr>
      </w:pPr>
    </w:p>
    <w:p w:rsidR="009048FD" w:rsidRPr="009048FD" w:rsidRDefault="003D6F06" w:rsidP="009048FD">
      <w:pPr>
        <w:pStyle w:val="Sinespaciado1"/>
        <w:rPr>
          <w:rFonts w:asciiTheme="minorHAnsi" w:hAnsiTheme="minorHAnsi"/>
          <w:b/>
          <w:sz w:val="22"/>
          <w:szCs w:val="22"/>
        </w:rPr>
      </w:pPr>
      <w:r w:rsidRPr="009048FD">
        <w:rPr>
          <w:rFonts w:asciiTheme="minorHAnsi" w:hAnsiTheme="minorHAnsi"/>
          <w:b/>
          <w:sz w:val="22"/>
          <w:szCs w:val="22"/>
        </w:rPr>
        <w:t>LAS ÁREAS CATALOGADAS EN CATEGORIA III SON:</w:t>
      </w:r>
    </w:p>
    <w:p w:rsidR="00236885" w:rsidRPr="006E5A36" w:rsidRDefault="00AA2B3E" w:rsidP="00A548EB">
      <w:pPr>
        <w:pStyle w:val="Sinespaciado1"/>
        <w:numPr>
          <w:ilvl w:val="0"/>
          <w:numId w:val="63"/>
        </w:numPr>
        <w:rPr>
          <w:rFonts w:asciiTheme="minorHAnsi" w:hAnsiTheme="minorHAnsi"/>
          <w:sz w:val="22"/>
          <w:szCs w:val="22"/>
        </w:rPr>
      </w:pPr>
      <w:r>
        <w:rPr>
          <w:rFonts w:asciiTheme="minorHAnsi" w:hAnsiTheme="minorHAnsi"/>
          <w:sz w:val="22"/>
          <w:szCs w:val="22"/>
        </w:rPr>
        <w:t>Área Administrativa</w:t>
      </w:r>
    </w:p>
    <w:p w:rsidR="00303684" w:rsidRDefault="00303684" w:rsidP="002130F8">
      <w:pPr>
        <w:pStyle w:val="Sinespaciado1"/>
        <w:rPr>
          <w:rFonts w:asciiTheme="minorHAnsi" w:hAnsiTheme="minorHAnsi"/>
          <w:sz w:val="22"/>
          <w:szCs w:val="22"/>
        </w:rPr>
      </w:pPr>
    </w:p>
    <w:p w:rsidR="005155AD" w:rsidRDefault="005155AD" w:rsidP="002130F8">
      <w:pPr>
        <w:pStyle w:val="Sinespaciado1"/>
        <w:rPr>
          <w:rFonts w:asciiTheme="minorHAnsi" w:hAnsiTheme="minorHAnsi"/>
          <w:sz w:val="22"/>
          <w:szCs w:val="22"/>
        </w:rPr>
      </w:pPr>
    </w:p>
    <w:p w:rsidR="005155AD" w:rsidRDefault="005155AD" w:rsidP="002130F8">
      <w:pPr>
        <w:pStyle w:val="Sinespaciado1"/>
        <w:rPr>
          <w:rFonts w:asciiTheme="minorHAnsi" w:hAnsiTheme="minorHAnsi"/>
          <w:sz w:val="22"/>
          <w:szCs w:val="22"/>
        </w:rPr>
      </w:pPr>
    </w:p>
    <w:p w:rsidR="005155AD" w:rsidRDefault="005155AD" w:rsidP="002130F8">
      <w:pPr>
        <w:pStyle w:val="Sinespaciado1"/>
        <w:rPr>
          <w:rFonts w:asciiTheme="minorHAnsi" w:hAnsiTheme="minorHAnsi"/>
          <w:sz w:val="22"/>
          <w:szCs w:val="22"/>
        </w:rPr>
      </w:pPr>
    </w:p>
    <w:p w:rsidR="005155AD" w:rsidRDefault="005155AD" w:rsidP="002130F8">
      <w:pPr>
        <w:pStyle w:val="Sinespaciado1"/>
        <w:rPr>
          <w:rFonts w:asciiTheme="minorHAnsi" w:hAnsiTheme="minorHAnsi"/>
          <w:sz w:val="22"/>
          <w:szCs w:val="22"/>
        </w:rPr>
      </w:pPr>
    </w:p>
    <w:p w:rsidR="005155AD" w:rsidRDefault="005155AD" w:rsidP="002130F8">
      <w:pPr>
        <w:pStyle w:val="Sinespaciado1"/>
        <w:rPr>
          <w:rFonts w:asciiTheme="minorHAnsi" w:hAnsiTheme="minorHAnsi"/>
          <w:sz w:val="22"/>
          <w:szCs w:val="22"/>
        </w:rPr>
      </w:pPr>
    </w:p>
    <w:p w:rsidR="005155AD" w:rsidRDefault="005155AD" w:rsidP="002130F8">
      <w:pPr>
        <w:pStyle w:val="Sinespaciado1"/>
        <w:rPr>
          <w:rFonts w:asciiTheme="minorHAnsi" w:hAnsiTheme="minorHAnsi"/>
          <w:sz w:val="22"/>
          <w:szCs w:val="22"/>
        </w:rPr>
      </w:pPr>
    </w:p>
    <w:p w:rsidR="005155AD" w:rsidRDefault="005155AD" w:rsidP="002130F8">
      <w:pPr>
        <w:pStyle w:val="Sinespaciado1"/>
        <w:rPr>
          <w:rFonts w:asciiTheme="minorHAnsi" w:hAnsiTheme="minorHAnsi"/>
          <w:sz w:val="22"/>
          <w:szCs w:val="22"/>
        </w:rPr>
      </w:pPr>
    </w:p>
    <w:p w:rsidR="005155AD" w:rsidRDefault="005155AD" w:rsidP="002130F8">
      <w:pPr>
        <w:pStyle w:val="Sinespaciado1"/>
        <w:rPr>
          <w:rFonts w:asciiTheme="minorHAnsi" w:hAnsiTheme="minorHAnsi"/>
          <w:sz w:val="22"/>
          <w:szCs w:val="22"/>
        </w:rPr>
      </w:pPr>
    </w:p>
    <w:p w:rsidR="005155AD" w:rsidRDefault="005155AD" w:rsidP="002130F8">
      <w:pPr>
        <w:pStyle w:val="Sinespaciado1"/>
        <w:rPr>
          <w:rFonts w:asciiTheme="minorHAnsi" w:hAnsiTheme="minorHAnsi"/>
          <w:sz w:val="22"/>
          <w:szCs w:val="22"/>
        </w:rPr>
      </w:pPr>
    </w:p>
    <w:p w:rsidR="005155AD" w:rsidRDefault="005155AD" w:rsidP="002130F8">
      <w:pPr>
        <w:pStyle w:val="Sinespaciado1"/>
        <w:rPr>
          <w:rFonts w:asciiTheme="minorHAnsi" w:hAnsiTheme="minorHAnsi"/>
          <w:sz w:val="22"/>
          <w:szCs w:val="22"/>
        </w:rPr>
      </w:pPr>
    </w:p>
    <w:p w:rsidR="00303684" w:rsidRDefault="00303684" w:rsidP="00236885">
      <w:pPr>
        <w:pStyle w:val="Sinespaciado1"/>
        <w:ind w:left="720"/>
        <w:rPr>
          <w:rFonts w:asciiTheme="minorHAnsi" w:hAnsiTheme="minorHAnsi"/>
          <w:sz w:val="22"/>
          <w:szCs w:val="22"/>
        </w:rPr>
      </w:pPr>
    </w:p>
    <w:p w:rsidR="00303684" w:rsidRDefault="00303684" w:rsidP="00236885">
      <w:pPr>
        <w:pStyle w:val="Sinespaciado1"/>
        <w:ind w:left="720"/>
        <w:rPr>
          <w:rFonts w:asciiTheme="minorHAnsi" w:hAnsiTheme="minorHAnsi"/>
          <w:sz w:val="22"/>
          <w:szCs w:val="22"/>
        </w:rPr>
      </w:pPr>
    </w:p>
    <w:p w:rsidR="00CF0EAE" w:rsidRDefault="00FE321D" w:rsidP="00CF0EAE">
      <w:pPr>
        <w:pStyle w:val="Textoindependiente"/>
        <w:spacing w:line="360" w:lineRule="auto"/>
        <w:jc w:val="center"/>
        <w:rPr>
          <w:rFonts w:asciiTheme="minorHAnsi" w:hAnsiTheme="minorHAnsi" w:cstheme="minorHAnsi"/>
          <w:b/>
          <w:sz w:val="22"/>
        </w:rPr>
      </w:pPr>
      <w:r>
        <w:rPr>
          <w:rFonts w:asciiTheme="minorHAnsi" w:hAnsiTheme="minorHAnsi" w:cstheme="minorHAnsi"/>
          <w:b/>
          <w:sz w:val="22"/>
        </w:rPr>
        <w:t>8</w:t>
      </w:r>
      <w:r w:rsidR="00465D5D">
        <w:rPr>
          <w:rFonts w:asciiTheme="minorHAnsi" w:hAnsiTheme="minorHAnsi" w:cstheme="minorHAnsi"/>
          <w:b/>
          <w:sz w:val="22"/>
        </w:rPr>
        <w:t xml:space="preserve">.5.4 </w:t>
      </w:r>
      <w:r w:rsidR="00465D5D" w:rsidRPr="00465D5D">
        <w:rPr>
          <w:rFonts w:asciiTheme="minorHAnsi" w:hAnsiTheme="minorHAnsi" w:cstheme="minorHAnsi"/>
          <w:b/>
          <w:sz w:val="22"/>
        </w:rPr>
        <w:t>DESCRIPCION CUALITATIVA DE RESIDUOS GENERADOS EN CADA ÁREA</w:t>
      </w:r>
    </w:p>
    <w:p w:rsidR="00491967" w:rsidRPr="00CF0EAE" w:rsidRDefault="00465D5D" w:rsidP="00CF0EAE">
      <w:pPr>
        <w:pStyle w:val="Textoindependiente"/>
        <w:spacing w:line="360" w:lineRule="auto"/>
        <w:rPr>
          <w:rFonts w:asciiTheme="minorHAnsi" w:hAnsiTheme="minorHAnsi" w:cstheme="minorHAnsi"/>
          <w:b/>
          <w:sz w:val="22"/>
        </w:rPr>
      </w:pPr>
      <w:r w:rsidRPr="00465D5D">
        <w:rPr>
          <w:rFonts w:asciiTheme="minorHAnsi" w:hAnsiTheme="minorHAnsi" w:cstheme="minorHAnsi"/>
          <w:sz w:val="22"/>
        </w:rPr>
        <w:t xml:space="preserve">A continuación se describen los tipos de residuos generados en cada una de las áreas </w:t>
      </w:r>
      <w:r>
        <w:rPr>
          <w:rFonts w:asciiTheme="minorHAnsi" w:hAnsiTheme="minorHAnsi" w:cstheme="minorHAnsi"/>
          <w:sz w:val="22"/>
        </w:rPr>
        <w:t xml:space="preserve">de la </w:t>
      </w:r>
      <w:r w:rsidR="00AA2B3E">
        <w:rPr>
          <w:rFonts w:asciiTheme="minorHAnsi" w:hAnsiTheme="minorHAnsi" w:cstheme="minorHAnsi"/>
          <w:sz w:val="22"/>
        </w:rPr>
        <w:t>IPS</w:t>
      </w:r>
      <w:r>
        <w:rPr>
          <w:rFonts w:asciiTheme="minorHAnsi" w:hAnsiTheme="minorHAnsi" w:cstheme="minorHAnsi"/>
          <w:sz w:val="22"/>
        </w:rPr>
        <w:t xml:space="preserve"> </w:t>
      </w:r>
      <w:r w:rsidR="000E50A6">
        <w:rPr>
          <w:rFonts w:asciiTheme="minorHAnsi" w:hAnsiTheme="minorHAnsi" w:cstheme="minorHAnsi"/>
          <w:sz w:val="22"/>
        </w:rPr>
        <w:t xml:space="preserve">Clínica </w:t>
      </w:r>
      <w:r>
        <w:rPr>
          <w:rFonts w:asciiTheme="minorHAnsi" w:hAnsiTheme="minorHAnsi" w:cstheme="minorHAnsi"/>
          <w:sz w:val="22"/>
        </w:rPr>
        <w:t>San Rafael</w:t>
      </w:r>
      <w:r w:rsidR="00AA2B3E">
        <w:rPr>
          <w:rFonts w:asciiTheme="minorHAnsi" w:hAnsiTheme="minorHAnsi" w:cstheme="minorHAnsi"/>
          <w:sz w:val="22"/>
        </w:rPr>
        <w:t xml:space="preserve"> Sede </w:t>
      </w:r>
      <w:r w:rsidR="00E44389">
        <w:rPr>
          <w:rFonts w:asciiTheme="minorHAnsi" w:hAnsiTheme="minorHAnsi" w:cstheme="minorHAnsi"/>
          <w:sz w:val="22"/>
        </w:rPr>
        <w:t>ICONO</w:t>
      </w:r>
      <w:r>
        <w:rPr>
          <w:rFonts w:asciiTheme="minorHAnsi" w:hAnsiTheme="minorHAnsi" w:cstheme="minorHAnsi"/>
          <w:sz w:val="22"/>
        </w:rPr>
        <w:t>.</w:t>
      </w:r>
    </w:p>
    <w:tbl>
      <w:tblPr>
        <w:tblW w:w="8789" w:type="dxa"/>
        <w:tblInd w:w="108" w:type="dxa"/>
        <w:tblLayout w:type="fixed"/>
        <w:tblLook w:val="0000" w:firstRow="0" w:lastRow="0" w:firstColumn="0" w:lastColumn="0" w:noHBand="0" w:noVBand="0"/>
      </w:tblPr>
      <w:tblGrid>
        <w:gridCol w:w="1843"/>
        <w:gridCol w:w="1701"/>
        <w:gridCol w:w="1276"/>
        <w:gridCol w:w="2551"/>
        <w:gridCol w:w="1418"/>
      </w:tblGrid>
      <w:tr w:rsidR="00254625" w:rsidRPr="004E3FF6" w:rsidTr="00254625">
        <w:tc>
          <w:tcPr>
            <w:tcW w:w="1843" w:type="dxa"/>
            <w:vMerge w:val="restart"/>
            <w:tcBorders>
              <w:top w:val="single" w:sz="4" w:space="0" w:color="auto"/>
              <w:left w:val="single" w:sz="4" w:space="0" w:color="auto"/>
              <w:right w:val="single" w:sz="4" w:space="0" w:color="auto"/>
            </w:tcBorders>
            <w:shd w:val="clear" w:color="auto" w:fill="auto"/>
            <w:vAlign w:val="center"/>
          </w:tcPr>
          <w:p w:rsidR="00254625" w:rsidRPr="004E3FF6" w:rsidRDefault="00254625" w:rsidP="0078759B">
            <w:pPr>
              <w:pStyle w:val="Sinespaciado1"/>
              <w:jc w:val="center"/>
              <w:rPr>
                <w:rFonts w:asciiTheme="minorHAnsi" w:hAnsiTheme="minorHAnsi" w:cstheme="minorHAnsi"/>
                <w:sz w:val="22"/>
                <w:szCs w:val="22"/>
              </w:rPr>
            </w:pPr>
            <w:r w:rsidRPr="004E3FF6">
              <w:rPr>
                <w:rFonts w:asciiTheme="minorHAnsi" w:hAnsiTheme="minorHAnsi" w:cstheme="minorHAnsi"/>
                <w:sz w:val="22"/>
                <w:szCs w:val="22"/>
              </w:rPr>
              <w:t>SERVICIO</w:t>
            </w:r>
          </w:p>
        </w:tc>
        <w:tc>
          <w:tcPr>
            <w:tcW w:w="6946" w:type="dxa"/>
            <w:gridSpan w:val="4"/>
            <w:tcBorders>
              <w:top w:val="single" w:sz="4" w:space="0" w:color="auto"/>
              <w:left w:val="single" w:sz="4" w:space="0" w:color="auto"/>
              <w:bottom w:val="single" w:sz="4" w:space="0" w:color="auto"/>
              <w:right w:val="single" w:sz="4" w:space="0" w:color="auto"/>
            </w:tcBorders>
            <w:shd w:val="clear" w:color="auto" w:fill="auto"/>
          </w:tcPr>
          <w:p w:rsidR="00254625" w:rsidRPr="004E3FF6" w:rsidRDefault="00254625" w:rsidP="008E5460">
            <w:pPr>
              <w:pStyle w:val="Sinespaciado1"/>
              <w:jc w:val="center"/>
              <w:rPr>
                <w:rFonts w:asciiTheme="minorHAnsi" w:hAnsiTheme="minorHAnsi" w:cstheme="minorHAnsi"/>
                <w:sz w:val="22"/>
                <w:szCs w:val="22"/>
              </w:rPr>
            </w:pPr>
            <w:r>
              <w:rPr>
                <w:rFonts w:asciiTheme="minorHAnsi" w:hAnsiTheme="minorHAnsi" w:cstheme="minorHAnsi"/>
                <w:sz w:val="22"/>
                <w:szCs w:val="22"/>
              </w:rPr>
              <w:t>TIPO DE RESIDUOS</w:t>
            </w:r>
            <w:r w:rsidRPr="004E3FF6">
              <w:rPr>
                <w:rFonts w:asciiTheme="minorHAnsi" w:hAnsiTheme="minorHAnsi" w:cstheme="minorHAnsi"/>
                <w:sz w:val="22"/>
                <w:szCs w:val="22"/>
              </w:rPr>
              <w:t xml:space="preserve"> GENERADO</w:t>
            </w:r>
            <w:r>
              <w:rPr>
                <w:rFonts w:asciiTheme="minorHAnsi" w:hAnsiTheme="minorHAnsi" w:cstheme="minorHAnsi"/>
                <w:sz w:val="22"/>
                <w:szCs w:val="22"/>
              </w:rPr>
              <w:t>S</w:t>
            </w:r>
          </w:p>
        </w:tc>
      </w:tr>
      <w:tr w:rsidR="00254625" w:rsidRPr="0078759B" w:rsidTr="00254625">
        <w:tc>
          <w:tcPr>
            <w:tcW w:w="1843" w:type="dxa"/>
            <w:vMerge/>
            <w:tcBorders>
              <w:left w:val="single" w:sz="4" w:space="0" w:color="auto"/>
              <w:right w:val="single" w:sz="4" w:space="0" w:color="auto"/>
            </w:tcBorders>
            <w:shd w:val="clear" w:color="auto" w:fill="auto"/>
            <w:vAlign w:val="center"/>
          </w:tcPr>
          <w:p w:rsidR="00254625" w:rsidRPr="004E3FF6" w:rsidRDefault="00254625" w:rsidP="006F7337">
            <w:pPr>
              <w:pStyle w:val="Sinespaciado1"/>
              <w:rPr>
                <w:rFonts w:asciiTheme="minorHAnsi" w:hAnsiTheme="minorHAnsi" w:cstheme="minorHAnsi"/>
                <w:sz w:val="22"/>
                <w:szCs w:val="22"/>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625" w:rsidRPr="0078759B" w:rsidRDefault="00254625" w:rsidP="0078759B">
            <w:pPr>
              <w:spacing w:line="360" w:lineRule="auto"/>
              <w:jc w:val="center"/>
              <w:rPr>
                <w:rFonts w:asciiTheme="minorHAnsi" w:eastAsia="Times New Roman" w:hAnsiTheme="minorHAnsi" w:cstheme="minorHAnsi"/>
                <w:sz w:val="20"/>
                <w:lang w:val="es-ES" w:eastAsia="es-ES"/>
              </w:rPr>
            </w:pPr>
            <w:r w:rsidRPr="0078759B">
              <w:rPr>
                <w:rFonts w:asciiTheme="minorHAnsi" w:eastAsia="Times New Roman" w:hAnsiTheme="minorHAnsi" w:cstheme="minorHAnsi"/>
                <w:sz w:val="20"/>
                <w:lang w:val="es-ES" w:eastAsia="es-ES"/>
              </w:rPr>
              <w:t>RESIDUOS NO PELIGROSOS</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54625" w:rsidRPr="0078759B" w:rsidRDefault="00254625" w:rsidP="0078759B">
            <w:pPr>
              <w:spacing w:line="360" w:lineRule="auto"/>
              <w:jc w:val="center"/>
              <w:rPr>
                <w:rFonts w:asciiTheme="minorHAnsi" w:eastAsia="Times New Roman" w:hAnsiTheme="minorHAnsi" w:cstheme="minorHAnsi"/>
                <w:sz w:val="20"/>
                <w:lang w:val="es-ES" w:eastAsia="es-ES"/>
              </w:rPr>
            </w:pPr>
            <w:r w:rsidRPr="0078759B">
              <w:rPr>
                <w:rFonts w:asciiTheme="minorHAnsi" w:eastAsia="Times New Roman" w:hAnsiTheme="minorHAnsi" w:cstheme="minorHAnsi"/>
                <w:sz w:val="20"/>
                <w:lang w:val="es-ES" w:eastAsia="es-ES"/>
              </w:rPr>
              <w:t>RESIDUOS PELIGROSOS</w:t>
            </w:r>
          </w:p>
        </w:tc>
      </w:tr>
      <w:tr w:rsidR="00254625" w:rsidRPr="0078759B" w:rsidTr="00254625">
        <w:trPr>
          <w:trHeight w:val="1176"/>
        </w:trPr>
        <w:tc>
          <w:tcPr>
            <w:tcW w:w="1843" w:type="dxa"/>
            <w:vMerge/>
            <w:tcBorders>
              <w:left w:val="single" w:sz="4" w:space="0" w:color="auto"/>
              <w:bottom w:val="single" w:sz="4" w:space="0" w:color="auto"/>
              <w:right w:val="single" w:sz="4" w:space="0" w:color="auto"/>
            </w:tcBorders>
            <w:shd w:val="clear" w:color="auto" w:fill="auto"/>
            <w:vAlign w:val="center"/>
          </w:tcPr>
          <w:p w:rsidR="00254625" w:rsidRPr="004E3FF6" w:rsidRDefault="00254625" w:rsidP="006F7337">
            <w:pPr>
              <w:pStyle w:val="Sinespaciado1"/>
              <w:rPr>
                <w:rFonts w:asciiTheme="minorHAnsi" w:hAnsiTheme="minorHAnsi" w:cstheme="minorHAnsi"/>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4625" w:rsidRPr="0078759B" w:rsidRDefault="00254625" w:rsidP="005D4D0C">
            <w:pPr>
              <w:spacing w:line="360" w:lineRule="auto"/>
              <w:jc w:val="center"/>
              <w:rPr>
                <w:rFonts w:asciiTheme="minorHAnsi" w:eastAsia="Times New Roman" w:hAnsiTheme="minorHAnsi" w:cstheme="minorHAnsi"/>
                <w:sz w:val="18"/>
                <w:lang w:val="es-ES" w:eastAsia="es-ES"/>
              </w:rPr>
            </w:pPr>
            <w:r w:rsidRPr="0078759B">
              <w:rPr>
                <w:rFonts w:asciiTheme="minorHAnsi" w:eastAsia="Times New Roman" w:hAnsiTheme="minorHAnsi" w:cstheme="minorHAnsi"/>
                <w:color w:val="00B050"/>
                <w:sz w:val="18"/>
                <w:lang w:val="es-ES" w:eastAsia="es-ES"/>
              </w:rPr>
              <w:t>RESIDUOS ORDINARIOS-</w:t>
            </w:r>
            <w:r w:rsidRPr="0078759B">
              <w:rPr>
                <w:rFonts w:asciiTheme="minorHAnsi" w:eastAsia="Times New Roman" w:hAnsiTheme="minorHAnsi" w:cstheme="minorHAnsi"/>
                <w:color w:val="00B050"/>
                <w:sz w:val="18"/>
                <w:lang w:val="es-ES" w:eastAsia="es-ES"/>
              </w:rPr>
              <w:lastRenderedPageBreak/>
              <w:t>INERTES-BIODEGRADABLES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54625" w:rsidRPr="0078759B" w:rsidRDefault="00254625" w:rsidP="005D4D0C">
            <w:pPr>
              <w:spacing w:line="360" w:lineRule="auto"/>
              <w:jc w:val="center"/>
              <w:rPr>
                <w:rFonts w:asciiTheme="minorHAnsi" w:eastAsia="Times New Roman" w:hAnsiTheme="minorHAnsi" w:cstheme="minorHAnsi"/>
                <w:sz w:val="18"/>
                <w:lang w:val="es-ES" w:eastAsia="es-ES"/>
              </w:rPr>
            </w:pPr>
            <w:r w:rsidRPr="0078759B">
              <w:rPr>
                <w:rFonts w:asciiTheme="minorHAnsi" w:eastAsia="Times New Roman" w:hAnsiTheme="minorHAnsi" w:cstheme="minorHAnsi"/>
                <w:color w:val="808080" w:themeColor="background1" w:themeShade="80"/>
                <w:sz w:val="18"/>
                <w:lang w:val="es-ES" w:eastAsia="es-ES"/>
              </w:rPr>
              <w:lastRenderedPageBreak/>
              <w:t>RESIDUOS RECICLABLES</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254625" w:rsidRPr="00540F84" w:rsidRDefault="00254625" w:rsidP="005D4D0C">
            <w:pPr>
              <w:spacing w:line="360" w:lineRule="auto"/>
              <w:jc w:val="center"/>
              <w:rPr>
                <w:rFonts w:cs="Arial"/>
                <w:b/>
                <w:color w:val="FF0000"/>
                <w:sz w:val="16"/>
                <w:szCs w:val="16"/>
              </w:rPr>
            </w:pPr>
          </w:p>
          <w:p w:rsidR="00254625" w:rsidRPr="00540F84" w:rsidRDefault="00254625" w:rsidP="005D4D0C">
            <w:pPr>
              <w:spacing w:line="360" w:lineRule="auto"/>
              <w:jc w:val="center"/>
              <w:rPr>
                <w:rFonts w:cs="Arial"/>
                <w:b/>
                <w:color w:val="FF0000"/>
                <w:sz w:val="16"/>
                <w:szCs w:val="16"/>
              </w:rPr>
            </w:pPr>
            <w:r w:rsidRPr="00540F84">
              <w:rPr>
                <w:rFonts w:cs="Arial"/>
                <w:b/>
                <w:color w:val="FF0000"/>
                <w:sz w:val="16"/>
                <w:szCs w:val="16"/>
              </w:rPr>
              <w:t>RESIDUOS INFECCIOSOS</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54625" w:rsidRPr="00540F84" w:rsidRDefault="00254625" w:rsidP="00785DC0">
            <w:pPr>
              <w:spacing w:line="360" w:lineRule="auto"/>
              <w:jc w:val="center"/>
              <w:rPr>
                <w:rFonts w:cs="Arial"/>
                <w:b/>
                <w:color w:val="FF0000"/>
                <w:sz w:val="16"/>
                <w:szCs w:val="16"/>
              </w:rPr>
            </w:pPr>
            <w:r>
              <w:rPr>
                <w:rFonts w:cs="Arial"/>
                <w:b/>
                <w:color w:val="FF0000"/>
                <w:sz w:val="16"/>
                <w:szCs w:val="16"/>
              </w:rPr>
              <w:t>QUIMICOS</w:t>
            </w:r>
          </w:p>
        </w:tc>
      </w:tr>
      <w:tr w:rsidR="00254625" w:rsidRPr="004E3FF6" w:rsidTr="00254625">
        <w:trPr>
          <w:trHeight w:val="1051"/>
        </w:trPr>
        <w:tc>
          <w:tcPr>
            <w:tcW w:w="1843" w:type="dxa"/>
            <w:vMerge w:val="restart"/>
            <w:tcBorders>
              <w:top w:val="single" w:sz="4" w:space="0" w:color="auto"/>
              <w:left w:val="single" w:sz="4" w:space="0" w:color="000000"/>
            </w:tcBorders>
            <w:shd w:val="clear" w:color="auto" w:fill="FFFFFF"/>
            <w:vAlign w:val="center"/>
          </w:tcPr>
          <w:p w:rsidR="006E5A36" w:rsidRDefault="00303684" w:rsidP="006F7337">
            <w:pPr>
              <w:pStyle w:val="Sinespaciado1"/>
              <w:rPr>
                <w:rFonts w:asciiTheme="minorHAnsi" w:hAnsiTheme="minorHAnsi" w:cstheme="minorHAnsi"/>
                <w:sz w:val="20"/>
                <w:szCs w:val="20"/>
              </w:rPr>
            </w:pPr>
            <w:r>
              <w:rPr>
                <w:rFonts w:asciiTheme="minorHAnsi" w:hAnsiTheme="minorHAnsi" w:cstheme="minorHAnsi"/>
                <w:sz w:val="20"/>
                <w:szCs w:val="20"/>
              </w:rPr>
              <w:lastRenderedPageBreak/>
              <w:t>*TOMA DE MUESTRAS</w:t>
            </w:r>
            <w:r w:rsidR="006E5A36">
              <w:rPr>
                <w:rFonts w:asciiTheme="minorHAnsi" w:hAnsiTheme="minorHAnsi" w:cstheme="minorHAnsi"/>
                <w:sz w:val="20"/>
                <w:szCs w:val="20"/>
              </w:rPr>
              <w:t xml:space="preserve"> </w:t>
            </w:r>
          </w:p>
          <w:p w:rsidR="00254625" w:rsidRPr="008E5460" w:rsidRDefault="006E5A36" w:rsidP="006E5A36">
            <w:pPr>
              <w:pStyle w:val="Sinespaciado1"/>
              <w:rPr>
                <w:rFonts w:asciiTheme="minorHAnsi" w:hAnsiTheme="minorHAnsi" w:cstheme="minorHAnsi"/>
                <w:sz w:val="20"/>
                <w:szCs w:val="20"/>
              </w:rPr>
            </w:pPr>
            <w:r w:rsidRPr="008E5460">
              <w:rPr>
                <w:rFonts w:asciiTheme="minorHAnsi" w:hAnsiTheme="minorHAnsi" w:cstheme="minorHAnsi"/>
                <w:sz w:val="20"/>
                <w:szCs w:val="20"/>
              </w:rPr>
              <w:t xml:space="preserve"> </w:t>
            </w:r>
          </w:p>
        </w:tc>
        <w:tc>
          <w:tcPr>
            <w:tcW w:w="1701" w:type="dxa"/>
            <w:vMerge w:val="restart"/>
            <w:tcBorders>
              <w:top w:val="single" w:sz="4" w:space="0" w:color="auto"/>
              <w:left w:val="single" w:sz="4" w:space="0" w:color="000000"/>
            </w:tcBorders>
            <w:shd w:val="clear" w:color="auto" w:fill="FFFFFF"/>
            <w:vAlign w:val="center"/>
          </w:tcPr>
          <w:p w:rsidR="00254625" w:rsidRPr="00785DC0" w:rsidRDefault="00254625" w:rsidP="00785DC0">
            <w:pPr>
              <w:spacing w:after="0" w:line="360" w:lineRule="auto"/>
              <w:rPr>
                <w:rFonts w:eastAsia="Times New Roman" w:cs="Arial"/>
                <w:color w:val="00B050"/>
                <w:sz w:val="16"/>
                <w:szCs w:val="18"/>
                <w:lang w:val="es-ES" w:eastAsia="es-ES"/>
              </w:rPr>
            </w:pPr>
            <w:r>
              <w:rPr>
                <w:rFonts w:eastAsia="Times New Roman" w:cs="Arial"/>
                <w:color w:val="00B050"/>
                <w:sz w:val="16"/>
                <w:szCs w:val="18"/>
                <w:lang w:val="es-ES" w:eastAsia="es-ES"/>
              </w:rPr>
              <w:t>-</w:t>
            </w:r>
            <w:r w:rsidRPr="00785DC0">
              <w:rPr>
                <w:rFonts w:eastAsia="Times New Roman" w:cs="Arial"/>
                <w:color w:val="00B050"/>
                <w:sz w:val="16"/>
                <w:szCs w:val="18"/>
                <w:lang w:val="es-ES" w:eastAsia="es-ES"/>
              </w:rPr>
              <w:t>Polvo de barrido</w:t>
            </w:r>
          </w:p>
          <w:p w:rsidR="00254625" w:rsidRPr="00785DC0" w:rsidRDefault="00254625" w:rsidP="00785DC0">
            <w:pPr>
              <w:spacing w:after="0" w:line="360" w:lineRule="auto"/>
              <w:rPr>
                <w:rFonts w:eastAsia="Times New Roman" w:cs="Arial"/>
                <w:color w:val="00B050"/>
                <w:sz w:val="16"/>
                <w:szCs w:val="18"/>
                <w:lang w:val="es-ES" w:eastAsia="es-ES"/>
              </w:rPr>
            </w:pPr>
            <w:r w:rsidRPr="00785DC0">
              <w:rPr>
                <w:rFonts w:eastAsia="Times New Roman" w:cs="Arial"/>
                <w:color w:val="00B050"/>
                <w:sz w:val="16"/>
                <w:szCs w:val="18"/>
                <w:lang w:val="es-ES" w:eastAsia="es-ES"/>
              </w:rPr>
              <w:t>-Papeles de empaques y/o env</w:t>
            </w:r>
            <w:r w:rsidR="001D7FA3">
              <w:rPr>
                <w:rFonts w:eastAsia="Times New Roman" w:cs="Arial"/>
                <w:color w:val="00B050"/>
                <w:sz w:val="16"/>
                <w:szCs w:val="18"/>
                <w:lang w:val="es-ES" w:eastAsia="es-ES"/>
              </w:rPr>
              <w:t>olturas metalizadas o plásticas</w:t>
            </w:r>
          </w:p>
          <w:p w:rsidR="00254625" w:rsidRPr="00785DC0" w:rsidRDefault="001D7FA3" w:rsidP="00785DC0">
            <w:pPr>
              <w:spacing w:after="0" w:line="360" w:lineRule="auto"/>
              <w:rPr>
                <w:rFonts w:eastAsia="Times New Roman" w:cs="Arial"/>
                <w:color w:val="00B050"/>
                <w:sz w:val="16"/>
                <w:szCs w:val="18"/>
                <w:lang w:val="es-ES" w:eastAsia="es-ES"/>
              </w:rPr>
            </w:pPr>
            <w:r>
              <w:rPr>
                <w:rFonts w:eastAsia="Times New Roman" w:cs="Arial"/>
                <w:color w:val="00B050"/>
                <w:sz w:val="16"/>
                <w:szCs w:val="18"/>
                <w:lang w:val="es-ES" w:eastAsia="es-ES"/>
              </w:rPr>
              <w:t>-Servilletas</w:t>
            </w:r>
          </w:p>
          <w:p w:rsidR="00254625" w:rsidRPr="00785DC0" w:rsidRDefault="00254625" w:rsidP="00785DC0">
            <w:pPr>
              <w:spacing w:after="0" w:line="360" w:lineRule="auto"/>
              <w:rPr>
                <w:rFonts w:eastAsia="Times New Roman" w:cs="Arial"/>
                <w:color w:val="00B050"/>
                <w:sz w:val="16"/>
                <w:szCs w:val="18"/>
                <w:lang w:val="es-ES" w:eastAsia="es-ES"/>
              </w:rPr>
            </w:pPr>
            <w:r w:rsidRPr="00785DC0">
              <w:rPr>
                <w:rFonts w:eastAsia="Times New Roman" w:cs="Arial"/>
                <w:color w:val="00B050"/>
                <w:sz w:val="16"/>
                <w:szCs w:val="18"/>
                <w:lang w:val="es-ES" w:eastAsia="es-ES"/>
              </w:rPr>
              <w:t>-vidrio</w:t>
            </w:r>
          </w:p>
          <w:p w:rsidR="00254625" w:rsidRPr="00785DC0" w:rsidRDefault="00254625" w:rsidP="00785DC0">
            <w:pPr>
              <w:spacing w:after="0" w:line="360" w:lineRule="auto"/>
              <w:rPr>
                <w:rFonts w:eastAsia="Times New Roman" w:cs="Arial"/>
                <w:color w:val="00B050"/>
                <w:sz w:val="16"/>
                <w:szCs w:val="18"/>
                <w:lang w:val="es-ES" w:eastAsia="es-ES"/>
              </w:rPr>
            </w:pPr>
            <w:r w:rsidRPr="00785DC0">
              <w:rPr>
                <w:rFonts w:eastAsia="Times New Roman" w:cs="Arial"/>
                <w:color w:val="00B050"/>
                <w:sz w:val="16"/>
                <w:szCs w:val="18"/>
                <w:lang w:val="es-ES" w:eastAsia="es-ES"/>
              </w:rPr>
              <w:t>-plástico (botellas)</w:t>
            </w:r>
          </w:p>
        </w:tc>
        <w:tc>
          <w:tcPr>
            <w:tcW w:w="1276" w:type="dxa"/>
            <w:vMerge w:val="restart"/>
            <w:tcBorders>
              <w:top w:val="single" w:sz="4" w:space="0" w:color="auto"/>
              <w:left w:val="single" w:sz="4" w:space="0" w:color="000000"/>
              <w:right w:val="single" w:sz="4" w:space="0" w:color="000000"/>
            </w:tcBorders>
            <w:shd w:val="clear" w:color="auto" w:fill="FFFFFF"/>
          </w:tcPr>
          <w:p w:rsidR="000E50A6" w:rsidRPr="000E50A6" w:rsidRDefault="00254625" w:rsidP="000E50A6">
            <w:pPr>
              <w:spacing w:line="360" w:lineRule="auto"/>
              <w:jc w:val="center"/>
              <w:rPr>
                <w:rFonts w:cs="Arial"/>
                <w:color w:val="00B050"/>
                <w:sz w:val="16"/>
                <w:szCs w:val="18"/>
              </w:rPr>
            </w:pPr>
            <w:r>
              <w:rPr>
                <w:rFonts w:cs="Arial"/>
                <w:color w:val="7F7F7F" w:themeColor="text1" w:themeTint="80"/>
                <w:sz w:val="16"/>
                <w:szCs w:val="18"/>
              </w:rPr>
              <w:t>-</w:t>
            </w:r>
            <w:r w:rsidRPr="00785DC0">
              <w:rPr>
                <w:rFonts w:cs="Arial"/>
                <w:color w:val="7F7F7F" w:themeColor="text1" w:themeTint="80"/>
                <w:sz w:val="16"/>
                <w:szCs w:val="18"/>
              </w:rPr>
              <w:t>Papel</w:t>
            </w:r>
            <w:r w:rsidR="000E50A6" w:rsidRPr="000E50A6">
              <w:rPr>
                <w:rFonts w:cs="Arial"/>
                <w:color w:val="00B050"/>
                <w:sz w:val="16"/>
                <w:szCs w:val="18"/>
              </w:rPr>
              <w:t>-</w:t>
            </w:r>
          </w:p>
          <w:p w:rsidR="00254625" w:rsidRPr="00785DC0" w:rsidRDefault="00254625" w:rsidP="00785DC0">
            <w:pPr>
              <w:spacing w:line="360" w:lineRule="auto"/>
              <w:jc w:val="center"/>
              <w:rPr>
                <w:rFonts w:cs="Arial"/>
                <w:color w:val="7F7F7F" w:themeColor="text1" w:themeTint="80"/>
                <w:sz w:val="16"/>
                <w:szCs w:val="18"/>
              </w:rPr>
            </w:pPr>
          </w:p>
          <w:p w:rsidR="00254625" w:rsidRPr="00785DC0" w:rsidRDefault="00254625" w:rsidP="005D4D0C">
            <w:pPr>
              <w:spacing w:line="360" w:lineRule="auto"/>
              <w:jc w:val="center"/>
              <w:rPr>
                <w:rFonts w:cs="Arial"/>
                <w:color w:val="7F7F7F" w:themeColor="text1" w:themeTint="80"/>
                <w:sz w:val="16"/>
                <w:szCs w:val="18"/>
              </w:rPr>
            </w:pPr>
          </w:p>
        </w:tc>
        <w:tc>
          <w:tcPr>
            <w:tcW w:w="2551" w:type="dxa"/>
            <w:tcBorders>
              <w:top w:val="single" w:sz="4" w:space="0" w:color="auto"/>
              <w:left w:val="single" w:sz="4" w:space="0" w:color="000000"/>
              <w:right w:val="single" w:sz="4" w:space="0" w:color="000000"/>
            </w:tcBorders>
            <w:shd w:val="clear" w:color="auto" w:fill="FFFFFF"/>
          </w:tcPr>
          <w:p w:rsidR="00CF0EAE" w:rsidRDefault="006A00EF" w:rsidP="006A00EF">
            <w:pPr>
              <w:spacing w:line="360" w:lineRule="auto"/>
              <w:jc w:val="center"/>
              <w:rPr>
                <w:rFonts w:cs="Arial"/>
                <w:color w:val="FF0000"/>
                <w:sz w:val="16"/>
                <w:szCs w:val="18"/>
              </w:rPr>
            </w:pPr>
            <w:r w:rsidRPr="006A00EF">
              <w:rPr>
                <w:rFonts w:cs="Arial"/>
                <w:color w:val="FF0000"/>
                <w:sz w:val="16"/>
                <w:szCs w:val="18"/>
              </w:rPr>
              <w:t xml:space="preserve">Biosanitarios: </w:t>
            </w:r>
          </w:p>
          <w:p w:rsidR="006A00EF" w:rsidRPr="006A00EF" w:rsidRDefault="006A00EF" w:rsidP="006A00EF">
            <w:pPr>
              <w:spacing w:line="360" w:lineRule="auto"/>
              <w:jc w:val="center"/>
              <w:rPr>
                <w:rFonts w:cs="Arial"/>
                <w:color w:val="FF0000"/>
                <w:sz w:val="16"/>
                <w:szCs w:val="18"/>
              </w:rPr>
            </w:pPr>
            <w:r w:rsidRPr="006A00EF">
              <w:rPr>
                <w:rFonts w:cs="Arial"/>
                <w:color w:val="FF0000"/>
                <w:sz w:val="16"/>
                <w:szCs w:val="18"/>
              </w:rPr>
              <w:t>Guantes, tapabocas, aplicadores, algodones, jeringas, cualquier otro elemento desechable que haya tenido contacto con riesgo biológico.</w:t>
            </w:r>
          </w:p>
          <w:p w:rsidR="006A00EF" w:rsidRDefault="006A00EF" w:rsidP="00AA2B3E">
            <w:pPr>
              <w:spacing w:line="360" w:lineRule="auto"/>
              <w:jc w:val="center"/>
              <w:rPr>
                <w:rFonts w:cs="Arial"/>
                <w:color w:val="FF0000"/>
                <w:sz w:val="16"/>
                <w:szCs w:val="18"/>
              </w:rPr>
            </w:pPr>
          </w:p>
          <w:p w:rsidR="00303684" w:rsidRDefault="00303684" w:rsidP="00AA2B3E">
            <w:pPr>
              <w:spacing w:line="360" w:lineRule="auto"/>
              <w:jc w:val="center"/>
              <w:rPr>
                <w:rFonts w:cs="Arial"/>
                <w:color w:val="FF0000"/>
                <w:sz w:val="16"/>
                <w:szCs w:val="18"/>
              </w:rPr>
            </w:pPr>
            <w:r>
              <w:rPr>
                <w:rFonts w:cs="Arial"/>
                <w:color w:val="FF0000"/>
                <w:sz w:val="16"/>
                <w:szCs w:val="18"/>
              </w:rPr>
              <w:t>-Cortopunzantes:</w:t>
            </w:r>
          </w:p>
          <w:p w:rsidR="00303684" w:rsidRPr="00785DC0" w:rsidRDefault="00303684" w:rsidP="00303684">
            <w:pPr>
              <w:spacing w:line="360" w:lineRule="auto"/>
              <w:jc w:val="center"/>
              <w:rPr>
                <w:rFonts w:cs="Arial"/>
                <w:color w:val="FF0000"/>
                <w:sz w:val="16"/>
                <w:szCs w:val="18"/>
              </w:rPr>
            </w:pPr>
            <w:r>
              <w:rPr>
                <w:rFonts w:cs="Arial"/>
                <w:color w:val="FF0000"/>
                <w:sz w:val="16"/>
                <w:szCs w:val="18"/>
              </w:rPr>
              <w:t>Agujas, lancetas, laminillas, portaobjetos</w:t>
            </w:r>
          </w:p>
        </w:tc>
        <w:tc>
          <w:tcPr>
            <w:tcW w:w="1418" w:type="dxa"/>
            <w:tcBorders>
              <w:top w:val="single" w:sz="4" w:space="0" w:color="auto"/>
              <w:left w:val="single" w:sz="4" w:space="0" w:color="000000"/>
              <w:right w:val="single" w:sz="4" w:space="0" w:color="000000"/>
            </w:tcBorders>
            <w:shd w:val="clear" w:color="auto" w:fill="FFFFFF"/>
          </w:tcPr>
          <w:p w:rsidR="00254625" w:rsidRPr="00785DC0" w:rsidRDefault="001D7FA3" w:rsidP="005D4D0C">
            <w:pPr>
              <w:spacing w:line="360" w:lineRule="auto"/>
              <w:jc w:val="center"/>
              <w:rPr>
                <w:rFonts w:cs="Arial"/>
                <w:color w:val="FF0000"/>
                <w:sz w:val="16"/>
                <w:szCs w:val="18"/>
              </w:rPr>
            </w:pPr>
            <w:r>
              <w:rPr>
                <w:rFonts w:cs="Arial"/>
                <w:color w:val="FF0000"/>
                <w:sz w:val="16"/>
                <w:szCs w:val="18"/>
              </w:rPr>
              <w:t>-</w:t>
            </w:r>
            <w:r w:rsidR="00254625" w:rsidRPr="00785DC0">
              <w:rPr>
                <w:rFonts w:cs="Arial"/>
                <w:color w:val="FF0000"/>
                <w:sz w:val="16"/>
                <w:szCs w:val="18"/>
              </w:rPr>
              <w:t>RAEE</w:t>
            </w:r>
          </w:p>
          <w:p w:rsidR="00254625" w:rsidRPr="00785DC0" w:rsidRDefault="00254625" w:rsidP="00254625">
            <w:pPr>
              <w:spacing w:line="360" w:lineRule="auto"/>
              <w:jc w:val="center"/>
              <w:rPr>
                <w:rFonts w:cs="Arial"/>
                <w:color w:val="FF0000"/>
                <w:sz w:val="16"/>
                <w:szCs w:val="18"/>
              </w:rPr>
            </w:pPr>
            <w:r w:rsidRPr="00785DC0">
              <w:rPr>
                <w:rFonts w:cs="Arial"/>
                <w:color w:val="FF0000"/>
                <w:sz w:val="16"/>
                <w:szCs w:val="18"/>
              </w:rPr>
              <w:t>-Metales pesados:</w:t>
            </w:r>
            <w:r>
              <w:rPr>
                <w:rFonts w:cs="Arial"/>
                <w:color w:val="FF0000"/>
                <w:sz w:val="16"/>
                <w:szCs w:val="18"/>
              </w:rPr>
              <w:t xml:space="preserve"> </w:t>
            </w:r>
            <w:r w:rsidRPr="00785DC0">
              <w:rPr>
                <w:rFonts w:cs="Arial"/>
                <w:color w:val="FF0000"/>
                <w:sz w:val="16"/>
                <w:szCs w:val="18"/>
              </w:rPr>
              <w:t>Lámparas y/o bombillos fluorescentes, pilas.</w:t>
            </w:r>
          </w:p>
          <w:p w:rsidR="00254625" w:rsidRPr="00785DC0" w:rsidRDefault="00254625" w:rsidP="005D4D0C">
            <w:pPr>
              <w:spacing w:line="360" w:lineRule="auto"/>
              <w:jc w:val="center"/>
              <w:rPr>
                <w:rFonts w:cs="Arial"/>
                <w:color w:val="FF0000"/>
                <w:sz w:val="16"/>
                <w:szCs w:val="18"/>
              </w:rPr>
            </w:pPr>
          </w:p>
        </w:tc>
      </w:tr>
      <w:tr w:rsidR="00254625" w:rsidRPr="004E3FF6" w:rsidTr="00CF0EAE">
        <w:trPr>
          <w:trHeight w:val="80"/>
        </w:trPr>
        <w:tc>
          <w:tcPr>
            <w:tcW w:w="1843" w:type="dxa"/>
            <w:vMerge/>
            <w:tcBorders>
              <w:left w:val="single" w:sz="4" w:space="0" w:color="000000"/>
              <w:bottom w:val="single" w:sz="4" w:space="0" w:color="000000"/>
            </w:tcBorders>
            <w:shd w:val="clear" w:color="auto" w:fill="FFFFFF"/>
            <w:vAlign w:val="center"/>
          </w:tcPr>
          <w:p w:rsidR="00254625" w:rsidRPr="008E5460" w:rsidRDefault="00254625" w:rsidP="006F7337">
            <w:pPr>
              <w:pStyle w:val="Sinespaciado1"/>
              <w:rPr>
                <w:rFonts w:asciiTheme="minorHAnsi" w:hAnsiTheme="minorHAnsi" w:cstheme="minorHAnsi"/>
                <w:sz w:val="20"/>
                <w:szCs w:val="20"/>
              </w:rPr>
            </w:pPr>
          </w:p>
        </w:tc>
        <w:tc>
          <w:tcPr>
            <w:tcW w:w="1701" w:type="dxa"/>
            <w:vMerge/>
            <w:tcBorders>
              <w:left w:val="single" w:sz="4" w:space="0" w:color="000000"/>
              <w:bottom w:val="single" w:sz="4" w:space="0" w:color="000000"/>
            </w:tcBorders>
            <w:shd w:val="clear" w:color="auto" w:fill="FFFFFF"/>
            <w:vAlign w:val="center"/>
          </w:tcPr>
          <w:p w:rsidR="00254625" w:rsidRPr="004E3FF6" w:rsidRDefault="00254625" w:rsidP="006F7337">
            <w:pPr>
              <w:pStyle w:val="Sinespaciado1"/>
              <w:rPr>
                <w:rFonts w:asciiTheme="minorHAnsi" w:hAnsiTheme="minorHAnsi" w:cstheme="minorHAnsi"/>
                <w:sz w:val="22"/>
                <w:szCs w:val="22"/>
              </w:rPr>
            </w:pPr>
          </w:p>
        </w:tc>
        <w:tc>
          <w:tcPr>
            <w:tcW w:w="1276" w:type="dxa"/>
            <w:vMerge/>
            <w:tcBorders>
              <w:left w:val="single" w:sz="4" w:space="0" w:color="000000"/>
              <w:bottom w:val="single" w:sz="4" w:space="0" w:color="000000"/>
              <w:right w:val="single" w:sz="4" w:space="0" w:color="000000"/>
            </w:tcBorders>
            <w:shd w:val="clear" w:color="auto" w:fill="FFFFFF"/>
            <w:vAlign w:val="center"/>
          </w:tcPr>
          <w:p w:rsidR="00254625" w:rsidRPr="008E5460" w:rsidRDefault="00254625" w:rsidP="006F7337">
            <w:pPr>
              <w:pStyle w:val="Sinespaciado1"/>
              <w:rPr>
                <w:rFonts w:asciiTheme="minorHAnsi" w:hAnsiTheme="minorHAnsi" w:cstheme="minorHAnsi"/>
                <w:sz w:val="20"/>
                <w:szCs w:val="22"/>
              </w:rPr>
            </w:pPr>
          </w:p>
        </w:tc>
        <w:tc>
          <w:tcPr>
            <w:tcW w:w="2551" w:type="dxa"/>
            <w:tcBorders>
              <w:left w:val="single" w:sz="4" w:space="0" w:color="000000"/>
              <w:bottom w:val="single" w:sz="4" w:space="0" w:color="000000"/>
              <w:right w:val="single" w:sz="4" w:space="0" w:color="000000"/>
            </w:tcBorders>
            <w:shd w:val="clear" w:color="auto" w:fill="FFFFFF"/>
          </w:tcPr>
          <w:p w:rsidR="00254625" w:rsidRPr="008E5460" w:rsidRDefault="00254625" w:rsidP="006F7337">
            <w:pPr>
              <w:pStyle w:val="Sinespaciado1"/>
              <w:rPr>
                <w:rFonts w:asciiTheme="minorHAnsi" w:hAnsiTheme="minorHAnsi" w:cstheme="minorHAnsi"/>
                <w:sz w:val="20"/>
                <w:szCs w:val="22"/>
              </w:rPr>
            </w:pPr>
          </w:p>
        </w:tc>
        <w:tc>
          <w:tcPr>
            <w:tcW w:w="1418" w:type="dxa"/>
            <w:tcBorders>
              <w:left w:val="single" w:sz="4" w:space="0" w:color="000000"/>
              <w:bottom w:val="single" w:sz="4" w:space="0" w:color="000000"/>
              <w:right w:val="single" w:sz="4" w:space="0" w:color="000000"/>
            </w:tcBorders>
            <w:shd w:val="clear" w:color="auto" w:fill="FFFFFF"/>
          </w:tcPr>
          <w:p w:rsidR="00254625" w:rsidRPr="008E5460" w:rsidRDefault="00254625" w:rsidP="006F7337">
            <w:pPr>
              <w:pStyle w:val="Sinespaciado1"/>
              <w:rPr>
                <w:rFonts w:asciiTheme="minorHAnsi" w:hAnsiTheme="minorHAnsi" w:cstheme="minorHAnsi"/>
                <w:sz w:val="20"/>
                <w:szCs w:val="22"/>
              </w:rPr>
            </w:pPr>
          </w:p>
        </w:tc>
      </w:tr>
      <w:tr w:rsidR="00254625" w:rsidRPr="004E3FF6" w:rsidTr="00CF0EAE">
        <w:trPr>
          <w:trHeight w:val="2071"/>
        </w:trPr>
        <w:tc>
          <w:tcPr>
            <w:tcW w:w="1843" w:type="dxa"/>
            <w:tcBorders>
              <w:top w:val="single" w:sz="4" w:space="0" w:color="000000"/>
              <w:left w:val="single" w:sz="4" w:space="0" w:color="000000"/>
              <w:bottom w:val="single" w:sz="4" w:space="0" w:color="000000"/>
            </w:tcBorders>
            <w:shd w:val="clear" w:color="auto" w:fill="FFFFFF"/>
            <w:vAlign w:val="center"/>
          </w:tcPr>
          <w:p w:rsidR="004717F7" w:rsidRDefault="004717F7" w:rsidP="006F7337">
            <w:pPr>
              <w:pStyle w:val="Sinespaciado1"/>
              <w:rPr>
                <w:rFonts w:asciiTheme="minorHAnsi" w:hAnsiTheme="minorHAnsi" w:cstheme="minorHAnsi"/>
                <w:sz w:val="20"/>
                <w:szCs w:val="20"/>
              </w:rPr>
            </w:pPr>
            <w:r>
              <w:rPr>
                <w:rFonts w:asciiTheme="minorHAnsi" w:hAnsiTheme="minorHAnsi" w:cstheme="minorHAnsi"/>
                <w:sz w:val="20"/>
                <w:szCs w:val="20"/>
              </w:rPr>
              <w:t>*</w:t>
            </w:r>
            <w:r w:rsidR="00303684">
              <w:rPr>
                <w:rFonts w:asciiTheme="minorHAnsi" w:hAnsiTheme="minorHAnsi" w:cstheme="minorHAnsi"/>
                <w:sz w:val="20"/>
                <w:szCs w:val="20"/>
              </w:rPr>
              <w:t>RECEPCION</w:t>
            </w:r>
          </w:p>
          <w:p w:rsidR="00AA2B3E" w:rsidRDefault="00AA2B3E" w:rsidP="006F7337">
            <w:pPr>
              <w:pStyle w:val="Sinespaciado1"/>
              <w:rPr>
                <w:rFonts w:asciiTheme="minorHAnsi" w:hAnsiTheme="minorHAnsi" w:cstheme="minorHAnsi"/>
                <w:sz w:val="20"/>
                <w:szCs w:val="20"/>
              </w:rPr>
            </w:pPr>
            <w:r>
              <w:rPr>
                <w:rFonts w:asciiTheme="minorHAnsi" w:hAnsiTheme="minorHAnsi" w:cstheme="minorHAnsi"/>
                <w:sz w:val="20"/>
                <w:szCs w:val="20"/>
              </w:rPr>
              <w:t>*BAÑOS</w:t>
            </w:r>
          </w:p>
          <w:p w:rsidR="00AA2B3E" w:rsidRDefault="00AA2B3E" w:rsidP="006F7337">
            <w:pPr>
              <w:pStyle w:val="Sinespaciado1"/>
              <w:rPr>
                <w:rFonts w:asciiTheme="minorHAnsi" w:hAnsiTheme="minorHAnsi" w:cstheme="minorHAnsi"/>
                <w:sz w:val="20"/>
                <w:szCs w:val="20"/>
              </w:rPr>
            </w:pPr>
            <w:r>
              <w:rPr>
                <w:rFonts w:asciiTheme="minorHAnsi" w:hAnsiTheme="minorHAnsi" w:cstheme="minorHAnsi"/>
                <w:sz w:val="20"/>
                <w:szCs w:val="20"/>
              </w:rPr>
              <w:t>*SALAS DE ESPERA</w:t>
            </w:r>
          </w:p>
          <w:p w:rsidR="004717F7" w:rsidRPr="008E5460" w:rsidRDefault="004717F7" w:rsidP="006E5A36">
            <w:pPr>
              <w:pStyle w:val="Sinespaciado1"/>
              <w:rPr>
                <w:rFonts w:asciiTheme="minorHAnsi" w:hAnsiTheme="minorHAnsi" w:cstheme="minorHAnsi"/>
                <w:sz w:val="20"/>
                <w:szCs w:val="20"/>
              </w:rPr>
            </w:pPr>
          </w:p>
        </w:tc>
        <w:tc>
          <w:tcPr>
            <w:tcW w:w="1701" w:type="dxa"/>
            <w:tcBorders>
              <w:top w:val="single" w:sz="4" w:space="0" w:color="000000"/>
              <w:left w:val="single" w:sz="4" w:space="0" w:color="000000"/>
              <w:bottom w:val="single" w:sz="4" w:space="0" w:color="000000"/>
            </w:tcBorders>
            <w:shd w:val="clear" w:color="auto" w:fill="FFFFFF"/>
            <w:vAlign w:val="center"/>
          </w:tcPr>
          <w:p w:rsidR="008345D3" w:rsidRPr="008345D3" w:rsidRDefault="001D7FA3" w:rsidP="001D7FA3">
            <w:pPr>
              <w:spacing w:after="0" w:line="360" w:lineRule="auto"/>
              <w:rPr>
                <w:rFonts w:eastAsia="Times New Roman" w:cs="Arial"/>
                <w:color w:val="00B050"/>
                <w:sz w:val="18"/>
                <w:szCs w:val="18"/>
                <w:lang w:val="es-ES" w:eastAsia="es-ES"/>
              </w:rPr>
            </w:pPr>
            <w:r>
              <w:rPr>
                <w:rFonts w:eastAsia="Times New Roman" w:cs="Arial"/>
                <w:color w:val="00B050"/>
                <w:sz w:val="18"/>
                <w:szCs w:val="18"/>
                <w:lang w:val="es-ES" w:eastAsia="es-ES"/>
              </w:rPr>
              <w:t>-</w:t>
            </w:r>
            <w:r w:rsidR="008345D3" w:rsidRPr="008345D3">
              <w:rPr>
                <w:rFonts w:eastAsia="Times New Roman" w:cs="Arial"/>
                <w:color w:val="00B050"/>
                <w:sz w:val="18"/>
                <w:szCs w:val="18"/>
                <w:lang w:val="es-ES" w:eastAsia="es-ES"/>
              </w:rPr>
              <w:t>P</w:t>
            </w:r>
            <w:r>
              <w:rPr>
                <w:rFonts w:eastAsia="Times New Roman" w:cs="Arial"/>
                <w:color w:val="00B050"/>
                <w:sz w:val="18"/>
                <w:szCs w:val="18"/>
                <w:lang w:val="es-ES" w:eastAsia="es-ES"/>
              </w:rPr>
              <w:t>olvo de barrido</w:t>
            </w:r>
          </w:p>
          <w:p w:rsidR="008345D3" w:rsidRPr="008345D3" w:rsidRDefault="008345D3" w:rsidP="008345D3">
            <w:pPr>
              <w:spacing w:after="0" w:line="360" w:lineRule="auto"/>
              <w:rPr>
                <w:rFonts w:eastAsia="Times New Roman" w:cs="Arial"/>
                <w:color w:val="00B050"/>
                <w:sz w:val="18"/>
                <w:szCs w:val="18"/>
                <w:lang w:val="es-ES" w:eastAsia="es-ES"/>
              </w:rPr>
            </w:pPr>
            <w:r w:rsidRPr="008345D3">
              <w:rPr>
                <w:rFonts w:eastAsia="Times New Roman" w:cs="Arial"/>
                <w:color w:val="00B050"/>
                <w:sz w:val="18"/>
                <w:szCs w:val="18"/>
                <w:lang w:val="es-ES" w:eastAsia="es-ES"/>
              </w:rPr>
              <w:t>-Papeles de empaques y/o envolturas metalizadas o plásticas</w:t>
            </w:r>
          </w:p>
          <w:p w:rsidR="008345D3" w:rsidRPr="008345D3" w:rsidRDefault="008345D3" w:rsidP="008345D3">
            <w:pPr>
              <w:spacing w:after="0" w:line="360" w:lineRule="auto"/>
              <w:rPr>
                <w:rFonts w:eastAsia="Times New Roman" w:cs="Arial"/>
                <w:color w:val="00B050"/>
                <w:sz w:val="18"/>
                <w:szCs w:val="18"/>
                <w:lang w:val="es-ES" w:eastAsia="es-ES"/>
              </w:rPr>
            </w:pPr>
            <w:r w:rsidRPr="008345D3">
              <w:rPr>
                <w:rFonts w:eastAsia="Times New Roman" w:cs="Arial"/>
                <w:color w:val="00B050"/>
                <w:sz w:val="18"/>
                <w:szCs w:val="18"/>
                <w:lang w:val="es-ES" w:eastAsia="es-ES"/>
              </w:rPr>
              <w:t>-Re</w:t>
            </w:r>
            <w:r w:rsidR="001D7FA3">
              <w:rPr>
                <w:rFonts w:eastAsia="Times New Roman" w:cs="Arial"/>
                <w:color w:val="00B050"/>
                <w:sz w:val="18"/>
                <w:szCs w:val="18"/>
                <w:lang w:val="es-ES" w:eastAsia="es-ES"/>
              </w:rPr>
              <w:t>siduos de comida no contaminada</w:t>
            </w:r>
          </w:p>
          <w:p w:rsidR="00CF0EAE" w:rsidRPr="008345D3" w:rsidRDefault="001D7FA3" w:rsidP="008345D3">
            <w:pPr>
              <w:spacing w:after="0" w:line="360" w:lineRule="auto"/>
              <w:rPr>
                <w:rFonts w:eastAsia="Times New Roman" w:cs="Arial"/>
                <w:color w:val="00B050"/>
                <w:sz w:val="18"/>
                <w:szCs w:val="18"/>
                <w:lang w:val="es-ES" w:eastAsia="es-ES"/>
              </w:rPr>
            </w:pPr>
            <w:r>
              <w:rPr>
                <w:rFonts w:eastAsia="Times New Roman" w:cs="Arial"/>
                <w:color w:val="00B050"/>
                <w:sz w:val="18"/>
                <w:szCs w:val="18"/>
                <w:lang w:val="es-ES" w:eastAsia="es-ES"/>
              </w:rPr>
              <w:t>-Servilleta</w:t>
            </w:r>
            <w:r w:rsidR="00CF0EAE">
              <w:rPr>
                <w:rFonts w:eastAsia="Times New Roman" w:cs="Arial"/>
                <w:color w:val="00B050"/>
                <w:sz w:val="18"/>
                <w:szCs w:val="18"/>
                <w:lang w:val="es-ES" w:eastAsia="es-ES"/>
              </w:rPr>
              <w:t>s</w:t>
            </w:r>
          </w:p>
          <w:p w:rsidR="008345D3" w:rsidRPr="008345D3" w:rsidRDefault="008345D3" w:rsidP="008345D3">
            <w:pPr>
              <w:spacing w:after="0" w:line="360" w:lineRule="auto"/>
              <w:rPr>
                <w:rFonts w:eastAsia="Times New Roman" w:cs="Arial"/>
                <w:color w:val="00B050"/>
                <w:sz w:val="18"/>
                <w:szCs w:val="18"/>
                <w:lang w:val="es-ES" w:eastAsia="es-ES"/>
              </w:rPr>
            </w:pPr>
            <w:r w:rsidRPr="008345D3">
              <w:rPr>
                <w:rFonts w:eastAsia="Times New Roman" w:cs="Arial"/>
                <w:color w:val="00B050"/>
                <w:sz w:val="18"/>
                <w:szCs w:val="18"/>
                <w:lang w:val="es-ES" w:eastAsia="es-ES"/>
              </w:rPr>
              <w:t>-vidrio</w:t>
            </w:r>
          </w:p>
          <w:p w:rsidR="00254625" w:rsidRDefault="008345D3" w:rsidP="008345D3">
            <w:pPr>
              <w:pStyle w:val="Sinespaciado1"/>
              <w:rPr>
                <w:rFonts w:ascii="Arial" w:hAnsi="Arial" w:cs="Arial"/>
                <w:color w:val="00B050"/>
                <w:sz w:val="18"/>
                <w:szCs w:val="18"/>
              </w:rPr>
            </w:pPr>
            <w:r w:rsidRPr="008345D3">
              <w:rPr>
                <w:rFonts w:ascii="Arial" w:hAnsi="Arial" w:cs="Arial"/>
                <w:color w:val="00B050"/>
                <w:sz w:val="18"/>
                <w:szCs w:val="18"/>
              </w:rPr>
              <w:t>-plástico (botellas)</w:t>
            </w:r>
          </w:p>
          <w:p w:rsidR="00303684" w:rsidRPr="004E3FF6" w:rsidRDefault="00303684" w:rsidP="008345D3">
            <w:pPr>
              <w:pStyle w:val="Sinespaciado1"/>
              <w:rPr>
                <w:rFonts w:asciiTheme="minorHAnsi" w:hAnsiTheme="minorHAnsi" w:cstheme="minorHAnsi"/>
                <w:sz w:val="22"/>
                <w:szCs w:val="22"/>
              </w:rPr>
            </w:pPr>
            <w:r>
              <w:rPr>
                <w:rFonts w:ascii="Arial" w:hAnsi="Arial" w:cs="Arial"/>
                <w:color w:val="00B050"/>
                <w:sz w:val="18"/>
                <w:szCs w:val="18"/>
              </w:rPr>
              <w:t>-papel higiénico</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45D3" w:rsidRPr="008345D3" w:rsidRDefault="008345D3" w:rsidP="008345D3">
            <w:pPr>
              <w:spacing w:after="0" w:line="360" w:lineRule="auto"/>
              <w:jc w:val="both"/>
              <w:rPr>
                <w:rFonts w:eastAsia="Times New Roman" w:cs="Arial"/>
                <w:color w:val="7F7F7F" w:themeColor="text1" w:themeTint="80"/>
                <w:sz w:val="18"/>
                <w:szCs w:val="18"/>
                <w:lang w:val="es-ES" w:eastAsia="es-ES"/>
              </w:rPr>
            </w:pPr>
            <w:r w:rsidRPr="008345D3">
              <w:rPr>
                <w:rFonts w:eastAsia="Times New Roman" w:cs="Arial"/>
                <w:color w:val="7F7F7F" w:themeColor="text1" w:themeTint="80"/>
                <w:sz w:val="18"/>
                <w:szCs w:val="18"/>
                <w:lang w:val="es-ES" w:eastAsia="es-ES"/>
              </w:rPr>
              <w:t>-Papel</w:t>
            </w:r>
          </w:p>
          <w:p w:rsidR="008345D3" w:rsidRPr="008345D3" w:rsidRDefault="008345D3" w:rsidP="008345D3">
            <w:pPr>
              <w:spacing w:after="0" w:line="360" w:lineRule="auto"/>
              <w:jc w:val="both"/>
              <w:rPr>
                <w:rFonts w:eastAsia="Times New Roman" w:cs="Arial"/>
                <w:color w:val="7F7F7F" w:themeColor="text1" w:themeTint="80"/>
                <w:sz w:val="18"/>
                <w:szCs w:val="18"/>
                <w:lang w:val="es-ES" w:eastAsia="es-ES"/>
              </w:rPr>
            </w:pPr>
            <w:r w:rsidRPr="008345D3">
              <w:rPr>
                <w:rFonts w:eastAsia="Times New Roman" w:cs="Arial"/>
                <w:color w:val="7F7F7F" w:themeColor="text1" w:themeTint="80"/>
                <w:sz w:val="18"/>
                <w:szCs w:val="18"/>
                <w:lang w:val="es-ES" w:eastAsia="es-ES"/>
              </w:rPr>
              <w:t>-Archivo</w:t>
            </w:r>
          </w:p>
          <w:p w:rsidR="00254625" w:rsidRPr="008E5460" w:rsidRDefault="001D7FA3" w:rsidP="001D7FA3">
            <w:pPr>
              <w:spacing w:after="0" w:line="360" w:lineRule="auto"/>
              <w:jc w:val="both"/>
              <w:rPr>
                <w:rFonts w:asciiTheme="minorHAnsi" w:hAnsiTheme="minorHAnsi" w:cstheme="minorHAnsi"/>
                <w:sz w:val="20"/>
              </w:rPr>
            </w:pPr>
            <w:r w:rsidRPr="008E5460">
              <w:rPr>
                <w:rFonts w:asciiTheme="minorHAnsi" w:hAnsiTheme="minorHAnsi" w:cstheme="minorHAnsi"/>
                <w:sz w:val="20"/>
              </w:rPr>
              <w:t xml:space="preserve"> </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254625" w:rsidRPr="008E5460" w:rsidRDefault="00254625" w:rsidP="006F7337">
            <w:pPr>
              <w:pStyle w:val="Sinespaciado1"/>
              <w:rPr>
                <w:rFonts w:asciiTheme="minorHAnsi" w:hAnsiTheme="minorHAnsi" w:cstheme="minorHAnsi"/>
                <w:sz w:val="20"/>
                <w:szCs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8345D3" w:rsidRPr="008345D3" w:rsidRDefault="008345D3" w:rsidP="008345D3">
            <w:pPr>
              <w:spacing w:after="0" w:line="360" w:lineRule="auto"/>
              <w:jc w:val="center"/>
              <w:rPr>
                <w:rFonts w:eastAsia="Times New Roman" w:cs="Arial"/>
                <w:color w:val="FF0000"/>
                <w:sz w:val="18"/>
                <w:szCs w:val="18"/>
                <w:lang w:val="es-ES" w:eastAsia="es-ES"/>
              </w:rPr>
            </w:pPr>
            <w:r w:rsidRPr="008345D3">
              <w:rPr>
                <w:rFonts w:eastAsia="Times New Roman" w:cs="Arial"/>
                <w:color w:val="FF0000"/>
                <w:sz w:val="18"/>
                <w:szCs w:val="18"/>
                <w:lang w:val="es-ES" w:eastAsia="es-ES"/>
              </w:rPr>
              <w:t>-RAEE</w:t>
            </w:r>
          </w:p>
          <w:p w:rsidR="000E50A6" w:rsidRPr="008E5460" w:rsidRDefault="000E50A6" w:rsidP="000E50A6">
            <w:pPr>
              <w:spacing w:after="0" w:line="360" w:lineRule="auto"/>
              <w:jc w:val="center"/>
              <w:rPr>
                <w:rFonts w:asciiTheme="minorHAnsi" w:hAnsiTheme="minorHAnsi" w:cstheme="minorHAnsi"/>
                <w:sz w:val="20"/>
              </w:rPr>
            </w:pPr>
          </w:p>
          <w:p w:rsidR="00254625" w:rsidRPr="008E5460" w:rsidRDefault="00254625" w:rsidP="008345D3">
            <w:pPr>
              <w:pStyle w:val="Sinespaciado1"/>
              <w:rPr>
                <w:rFonts w:asciiTheme="minorHAnsi" w:hAnsiTheme="minorHAnsi" w:cstheme="minorHAnsi"/>
                <w:sz w:val="20"/>
                <w:szCs w:val="22"/>
              </w:rPr>
            </w:pPr>
          </w:p>
        </w:tc>
      </w:tr>
    </w:tbl>
    <w:p w:rsidR="00491967" w:rsidRDefault="00FE321D" w:rsidP="00CF0EAE">
      <w:pPr>
        <w:pStyle w:val="Textoindependiente"/>
        <w:spacing w:line="240" w:lineRule="auto"/>
        <w:jc w:val="center"/>
        <w:rPr>
          <w:rFonts w:asciiTheme="minorHAnsi" w:hAnsiTheme="minorHAnsi" w:cstheme="minorHAnsi"/>
          <w:b/>
          <w:sz w:val="22"/>
        </w:rPr>
      </w:pPr>
      <w:r>
        <w:rPr>
          <w:rFonts w:asciiTheme="minorHAnsi" w:hAnsiTheme="minorHAnsi" w:cstheme="minorHAnsi"/>
          <w:b/>
          <w:sz w:val="22"/>
        </w:rPr>
        <w:t>8</w:t>
      </w:r>
      <w:r w:rsidR="0043768B">
        <w:rPr>
          <w:rFonts w:asciiTheme="minorHAnsi" w:hAnsiTheme="minorHAnsi" w:cstheme="minorHAnsi"/>
          <w:b/>
          <w:sz w:val="22"/>
        </w:rPr>
        <w:t>.5.</w:t>
      </w:r>
      <w:r>
        <w:rPr>
          <w:rFonts w:asciiTheme="minorHAnsi" w:hAnsiTheme="minorHAnsi" w:cstheme="minorHAnsi"/>
          <w:b/>
          <w:sz w:val="22"/>
        </w:rPr>
        <w:t>5</w:t>
      </w:r>
      <w:r w:rsidR="0043768B">
        <w:rPr>
          <w:rFonts w:asciiTheme="minorHAnsi" w:hAnsiTheme="minorHAnsi" w:cstheme="minorHAnsi"/>
          <w:b/>
          <w:sz w:val="22"/>
        </w:rPr>
        <w:t xml:space="preserve"> NUMERO DE CANECAS POR AREA Y/O SERVICIO</w:t>
      </w:r>
    </w:p>
    <w:tbl>
      <w:tblPr>
        <w:tblStyle w:val="Tablaconcuadrcula"/>
        <w:tblW w:w="0" w:type="auto"/>
        <w:tblLook w:val="04A0" w:firstRow="1" w:lastRow="0" w:firstColumn="1" w:lastColumn="0" w:noHBand="0" w:noVBand="1"/>
      </w:tblPr>
      <w:tblGrid>
        <w:gridCol w:w="3743"/>
        <w:gridCol w:w="5085"/>
      </w:tblGrid>
      <w:tr w:rsidR="0043768B" w:rsidTr="00491967">
        <w:tc>
          <w:tcPr>
            <w:tcW w:w="3794" w:type="dxa"/>
          </w:tcPr>
          <w:p w:rsidR="0043768B" w:rsidRDefault="00BC7671" w:rsidP="0043768B">
            <w:pPr>
              <w:pStyle w:val="Textoindependiente"/>
              <w:spacing w:line="360" w:lineRule="auto"/>
              <w:jc w:val="center"/>
              <w:rPr>
                <w:rFonts w:asciiTheme="minorHAnsi" w:hAnsiTheme="minorHAnsi" w:cstheme="minorHAnsi"/>
                <w:b/>
              </w:rPr>
            </w:pPr>
            <w:r>
              <w:rPr>
                <w:rFonts w:asciiTheme="minorHAnsi" w:hAnsiTheme="minorHAnsi" w:cstheme="minorHAnsi"/>
                <w:b/>
              </w:rPr>
              <w:t>AREA Y/O SERVICIO</w:t>
            </w:r>
          </w:p>
        </w:tc>
        <w:tc>
          <w:tcPr>
            <w:tcW w:w="5184" w:type="dxa"/>
          </w:tcPr>
          <w:p w:rsidR="0043768B" w:rsidRDefault="00BC7671" w:rsidP="0043768B">
            <w:pPr>
              <w:pStyle w:val="Textoindependiente"/>
              <w:spacing w:line="360" w:lineRule="auto"/>
              <w:jc w:val="center"/>
              <w:rPr>
                <w:rFonts w:asciiTheme="minorHAnsi" w:hAnsiTheme="minorHAnsi" w:cstheme="minorHAnsi"/>
                <w:b/>
              </w:rPr>
            </w:pPr>
            <w:r>
              <w:rPr>
                <w:rFonts w:asciiTheme="minorHAnsi" w:hAnsiTheme="minorHAnsi" w:cstheme="minorHAnsi"/>
                <w:b/>
              </w:rPr>
              <w:t>No DE CANECAS EXISTENTES</w:t>
            </w:r>
          </w:p>
        </w:tc>
      </w:tr>
      <w:tr w:rsidR="00BC7671" w:rsidTr="00491967">
        <w:tc>
          <w:tcPr>
            <w:tcW w:w="3794" w:type="dxa"/>
            <w:vAlign w:val="center"/>
          </w:tcPr>
          <w:p w:rsidR="00BC7671" w:rsidRPr="008E5460" w:rsidRDefault="003A0C96" w:rsidP="003A0C96">
            <w:pPr>
              <w:pStyle w:val="Sinespaciado1"/>
              <w:rPr>
                <w:rFonts w:asciiTheme="minorHAnsi" w:hAnsiTheme="minorHAnsi" w:cstheme="minorHAnsi"/>
                <w:sz w:val="20"/>
                <w:szCs w:val="20"/>
              </w:rPr>
            </w:pPr>
            <w:r>
              <w:rPr>
                <w:rFonts w:asciiTheme="minorHAnsi" w:hAnsiTheme="minorHAnsi" w:cstheme="minorHAnsi"/>
                <w:sz w:val="20"/>
                <w:szCs w:val="20"/>
              </w:rPr>
              <w:t>RECE</w:t>
            </w:r>
            <w:r w:rsidR="00303684">
              <w:rPr>
                <w:rFonts w:asciiTheme="minorHAnsi" w:hAnsiTheme="minorHAnsi" w:cstheme="minorHAnsi"/>
                <w:sz w:val="20"/>
                <w:szCs w:val="20"/>
              </w:rPr>
              <w:t>PCION</w:t>
            </w:r>
          </w:p>
        </w:tc>
        <w:tc>
          <w:tcPr>
            <w:tcW w:w="5184" w:type="dxa"/>
            <w:vAlign w:val="center"/>
          </w:tcPr>
          <w:p w:rsidR="00BC7671" w:rsidRPr="008E5460" w:rsidRDefault="001D7FA3" w:rsidP="00303684">
            <w:pPr>
              <w:pStyle w:val="Sinespaciado1"/>
              <w:rPr>
                <w:rFonts w:asciiTheme="minorHAnsi" w:hAnsiTheme="minorHAnsi" w:cstheme="minorHAnsi"/>
                <w:sz w:val="20"/>
                <w:szCs w:val="22"/>
              </w:rPr>
            </w:pPr>
            <w:r>
              <w:rPr>
                <w:rFonts w:asciiTheme="minorHAnsi" w:hAnsiTheme="minorHAnsi" w:cstheme="minorHAnsi"/>
                <w:sz w:val="20"/>
                <w:szCs w:val="22"/>
              </w:rPr>
              <w:t>1</w:t>
            </w:r>
            <w:r w:rsidR="00303684">
              <w:rPr>
                <w:rFonts w:asciiTheme="minorHAnsi" w:hAnsiTheme="minorHAnsi" w:cstheme="minorHAnsi"/>
                <w:sz w:val="20"/>
                <w:szCs w:val="22"/>
              </w:rPr>
              <w:t xml:space="preserve"> </w:t>
            </w:r>
            <w:r>
              <w:rPr>
                <w:rFonts w:asciiTheme="minorHAnsi" w:hAnsiTheme="minorHAnsi" w:cstheme="minorHAnsi"/>
                <w:sz w:val="20"/>
                <w:szCs w:val="22"/>
              </w:rPr>
              <w:t>CANECA GRIS</w:t>
            </w:r>
          </w:p>
        </w:tc>
      </w:tr>
      <w:tr w:rsidR="00BC7671" w:rsidTr="00491967">
        <w:tc>
          <w:tcPr>
            <w:tcW w:w="3794" w:type="dxa"/>
            <w:vAlign w:val="center"/>
          </w:tcPr>
          <w:p w:rsidR="00BC7671" w:rsidRPr="008E5460" w:rsidRDefault="00BC7671" w:rsidP="005D4D0C">
            <w:pPr>
              <w:pStyle w:val="Sinespaciado1"/>
              <w:rPr>
                <w:rFonts w:asciiTheme="minorHAnsi" w:hAnsiTheme="minorHAnsi" w:cstheme="minorHAnsi"/>
                <w:sz w:val="20"/>
                <w:szCs w:val="20"/>
              </w:rPr>
            </w:pPr>
            <w:r w:rsidRPr="008E5460">
              <w:rPr>
                <w:rFonts w:asciiTheme="minorHAnsi" w:hAnsiTheme="minorHAnsi" w:cstheme="minorHAnsi"/>
                <w:sz w:val="20"/>
                <w:szCs w:val="20"/>
              </w:rPr>
              <w:t xml:space="preserve">BAÑOS </w:t>
            </w:r>
          </w:p>
        </w:tc>
        <w:tc>
          <w:tcPr>
            <w:tcW w:w="5184" w:type="dxa"/>
            <w:vAlign w:val="center"/>
          </w:tcPr>
          <w:p w:rsidR="00BC7671" w:rsidRPr="008E5460" w:rsidRDefault="00303684" w:rsidP="00816B2E">
            <w:pPr>
              <w:pStyle w:val="Sinespaciado1"/>
              <w:rPr>
                <w:rFonts w:asciiTheme="minorHAnsi" w:hAnsiTheme="minorHAnsi" w:cstheme="minorHAnsi"/>
                <w:sz w:val="20"/>
                <w:szCs w:val="22"/>
              </w:rPr>
            </w:pPr>
            <w:r>
              <w:rPr>
                <w:rFonts w:asciiTheme="minorHAnsi" w:hAnsiTheme="minorHAnsi" w:cstheme="minorHAnsi"/>
                <w:sz w:val="20"/>
                <w:szCs w:val="22"/>
              </w:rPr>
              <w:t>2</w:t>
            </w:r>
            <w:r w:rsidR="001D7FA3">
              <w:rPr>
                <w:rFonts w:asciiTheme="minorHAnsi" w:hAnsiTheme="minorHAnsi" w:cstheme="minorHAnsi"/>
                <w:sz w:val="20"/>
                <w:szCs w:val="22"/>
              </w:rPr>
              <w:t xml:space="preserve"> </w:t>
            </w:r>
            <w:r w:rsidR="00BC7671" w:rsidRPr="008E5460">
              <w:rPr>
                <w:rFonts w:asciiTheme="minorHAnsi" w:hAnsiTheme="minorHAnsi" w:cstheme="minorHAnsi"/>
                <w:sz w:val="20"/>
                <w:szCs w:val="22"/>
              </w:rPr>
              <w:t xml:space="preserve">CANECAS </w:t>
            </w:r>
            <w:r w:rsidR="00816B2E">
              <w:rPr>
                <w:rFonts w:asciiTheme="minorHAnsi" w:hAnsiTheme="minorHAnsi" w:cstheme="minorHAnsi"/>
                <w:sz w:val="20"/>
                <w:szCs w:val="22"/>
              </w:rPr>
              <w:t>VERDES</w:t>
            </w:r>
          </w:p>
        </w:tc>
      </w:tr>
      <w:tr w:rsidR="00BC7671" w:rsidTr="00491967">
        <w:tc>
          <w:tcPr>
            <w:tcW w:w="3794" w:type="dxa"/>
            <w:vAlign w:val="center"/>
          </w:tcPr>
          <w:p w:rsidR="00BC7671" w:rsidRPr="00303684" w:rsidRDefault="00303684" w:rsidP="005D4D0C">
            <w:pPr>
              <w:pStyle w:val="Sinespaciado1"/>
              <w:rPr>
                <w:rFonts w:asciiTheme="minorHAnsi" w:hAnsiTheme="minorHAnsi" w:cstheme="minorHAnsi"/>
                <w:sz w:val="20"/>
                <w:szCs w:val="20"/>
              </w:rPr>
            </w:pPr>
            <w:r w:rsidRPr="00303684">
              <w:rPr>
                <w:rFonts w:asciiTheme="minorHAnsi" w:hAnsiTheme="minorHAnsi" w:cstheme="minorHAnsi"/>
                <w:sz w:val="20"/>
                <w:szCs w:val="20"/>
              </w:rPr>
              <w:t>TOMA DE MUESTRAS</w:t>
            </w:r>
          </w:p>
        </w:tc>
        <w:tc>
          <w:tcPr>
            <w:tcW w:w="5184" w:type="dxa"/>
            <w:vAlign w:val="center"/>
          </w:tcPr>
          <w:p w:rsidR="00BC7671" w:rsidRPr="008E5460" w:rsidRDefault="00B470BE" w:rsidP="00303684">
            <w:pPr>
              <w:pStyle w:val="Sinespaciado1"/>
              <w:rPr>
                <w:rFonts w:asciiTheme="minorHAnsi" w:hAnsiTheme="minorHAnsi" w:cstheme="minorHAnsi"/>
                <w:sz w:val="20"/>
                <w:szCs w:val="22"/>
              </w:rPr>
            </w:pPr>
            <w:r>
              <w:rPr>
                <w:rFonts w:asciiTheme="minorHAnsi" w:hAnsiTheme="minorHAnsi" w:cstheme="minorHAnsi"/>
                <w:sz w:val="20"/>
                <w:szCs w:val="22"/>
              </w:rPr>
              <w:t xml:space="preserve">4 </w:t>
            </w:r>
            <w:r w:rsidR="00303684">
              <w:rPr>
                <w:rFonts w:asciiTheme="minorHAnsi" w:hAnsiTheme="minorHAnsi" w:cstheme="minorHAnsi"/>
                <w:sz w:val="20"/>
                <w:szCs w:val="22"/>
              </w:rPr>
              <w:t>TOMAS DE MUESTRAS</w:t>
            </w:r>
            <w:r w:rsidR="003F3DB3">
              <w:rPr>
                <w:rFonts w:asciiTheme="minorHAnsi" w:hAnsiTheme="minorHAnsi" w:cstheme="minorHAnsi"/>
                <w:sz w:val="20"/>
                <w:szCs w:val="22"/>
              </w:rPr>
              <w:t xml:space="preserve"> CON </w:t>
            </w:r>
            <w:r>
              <w:rPr>
                <w:rFonts w:asciiTheme="minorHAnsi" w:hAnsiTheme="minorHAnsi" w:cstheme="minorHAnsi"/>
                <w:sz w:val="20"/>
                <w:szCs w:val="22"/>
              </w:rPr>
              <w:t>4</w:t>
            </w:r>
            <w:r w:rsidR="003F3DB3">
              <w:rPr>
                <w:rFonts w:asciiTheme="minorHAnsi" w:hAnsiTheme="minorHAnsi" w:cstheme="minorHAnsi"/>
                <w:sz w:val="20"/>
                <w:szCs w:val="22"/>
              </w:rPr>
              <w:t xml:space="preserve"> CANECAS </w:t>
            </w:r>
            <w:r w:rsidR="00BC7671" w:rsidRPr="008E5460">
              <w:rPr>
                <w:rFonts w:asciiTheme="minorHAnsi" w:hAnsiTheme="minorHAnsi" w:cstheme="minorHAnsi"/>
                <w:sz w:val="20"/>
                <w:szCs w:val="22"/>
              </w:rPr>
              <w:t>VERDE</w:t>
            </w:r>
            <w:r>
              <w:rPr>
                <w:rFonts w:asciiTheme="minorHAnsi" w:hAnsiTheme="minorHAnsi" w:cstheme="minorHAnsi"/>
                <w:sz w:val="20"/>
                <w:szCs w:val="22"/>
              </w:rPr>
              <w:t>S- 4 CANECAS</w:t>
            </w:r>
            <w:r w:rsidR="003F3DB3">
              <w:rPr>
                <w:rFonts w:asciiTheme="minorHAnsi" w:hAnsiTheme="minorHAnsi" w:cstheme="minorHAnsi"/>
                <w:sz w:val="20"/>
                <w:szCs w:val="22"/>
              </w:rPr>
              <w:t xml:space="preserve"> </w:t>
            </w:r>
            <w:r w:rsidR="00BC7671" w:rsidRPr="008E5460">
              <w:rPr>
                <w:rFonts w:asciiTheme="minorHAnsi" w:hAnsiTheme="minorHAnsi" w:cstheme="minorHAnsi"/>
                <w:sz w:val="20"/>
                <w:szCs w:val="22"/>
              </w:rPr>
              <w:t xml:space="preserve">ROJAS </w:t>
            </w:r>
            <w:r>
              <w:rPr>
                <w:rFonts w:asciiTheme="minorHAnsi" w:hAnsiTheme="minorHAnsi" w:cstheme="minorHAnsi"/>
                <w:sz w:val="20"/>
                <w:szCs w:val="22"/>
              </w:rPr>
              <w:t>– 4</w:t>
            </w:r>
            <w:r w:rsidR="00303684">
              <w:rPr>
                <w:rFonts w:asciiTheme="minorHAnsi" w:hAnsiTheme="minorHAnsi" w:cstheme="minorHAnsi"/>
                <w:sz w:val="20"/>
                <w:szCs w:val="22"/>
              </w:rPr>
              <w:t xml:space="preserve"> GUARDIANES</w:t>
            </w:r>
          </w:p>
        </w:tc>
      </w:tr>
      <w:tr w:rsidR="00303684" w:rsidTr="00491967">
        <w:tc>
          <w:tcPr>
            <w:tcW w:w="3794" w:type="dxa"/>
            <w:vAlign w:val="center"/>
          </w:tcPr>
          <w:p w:rsidR="00303684" w:rsidRPr="00303684" w:rsidRDefault="00303684" w:rsidP="005D4D0C">
            <w:pPr>
              <w:pStyle w:val="Sinespaciado1"/>
              <w:rPr>
                <w:rFonts w:asciiTheme="minorHAnsi" w:hAnsiTheme="minorHAnsi" w:cstheme="minorHAnsi"/>
                <w:sz w:val="20"/>
                <w:szCs w:val="20"/>
              </w:rPr>
            </w:pPr>
            <w:r>
              <w:rPr>
                <w:rFonts w:asciiTheme="minorHAnsi" w:hAnsiTheme="minorHAnsi" w:cstheme="minorHAnsi"/>
                <w:sz w:val="20"/>
                <w:szCs w:val="20"/>
              </w:rPr>
              <w:t>TOMA DE FROTIS</w:t>
            </w:r>
          </w:p>
        </w:tc>
        <w:tc>
          <w:tcPr>
            <w:tcW w:w="5184" w:type="dxa"/>
            <w:vAlign w:val="center"/>
          </w:tcPr>
          <w:p w:rsidR="00303684" w:rsidRDefault="00303684" w:rsidP="00303684">
            <w:pPr>
              <w:pStyle w:val="Sinespaciado1"/>
              <w:rPr>
                <w:rFonts w:asciiTheme="minorHAnsi" w:hAnsiTheme="minorHAnsi" w:cstheme="minorHAnsi"/>
                <w:sz w:val="20"/>
                <w:szCs w:val="22"/>
              </w:rPr>
            </w:pPr>
            <w:r>
              <w:rPr>
                <w:rFonts w:asciiTheme="minorHAnsi" w:hAnsiTheme="minorHAnsi" w:cstheme="minorHAnsi"/>
                <w:sz w:val="20"/>
                <w:szCs w:val="22"/>
              </w:rPr>
              <w:t>1 CANECA ROJA – 1 CANECA VERDE- 1 GUARDIAN</w:t>
            </w:r>
          </w:p>
        </w:tc>
      </w:tr>
      <w:tr w:rsidR="00BC7671" w:rsidTr="00491967">
        <w:tc>
          <w:tcPr>
            <w:tcW w:w="3794" w:type="dxa"/>
            <w:vAlign w:val="center"/>
          </w:tcPr>
          <w:p w:rsidR="00BC7671" w:rsidRPr="008E5460" w:rsidRDefault="00BC7671" w:rsidP="00303684">
            <w:pPr>
              <w:pStyle w:val="Sinespaciado1"/>
              <w:rPr>
                <w:rFonts w:asciiTheme="minorHAnsi" w:hAnsiTheme="minorHAnsi" w:cstheme="minorHAnsi"/>
                <w:sz w:val="20"/>
                <w:szCs w:val="20"/>
              </w:rPr>
            </w:pPr>
            <w:r w:rsidRPr="008E5460">
              <w:rPr>
                <w:rFonts w:asciiTheme="minorHAnsi" w:hAnsiTheme="minorHAnsi" w:cstheme="minorHAnsi"/>
                <w:sz w:val="20"/>
                <w:szCs w:val="20"/>
              </w:rPr>
              <w:t>C</w:t>
            </w:r>
            <w:r w:rsidR="003F3DB3">
              <w:rPr>
                <w:rFonts w:asciiTheme="minorHAnsi" w:hAnsiTheme="minorHAnsi" w:cstheme="minorHAnsi"/>
                <w:sz w:val="20"/>
                <w:szCs w:val="20"/>
              </w:rPr>
              <w:t>UA</w:t>
            </w:r>
            <w:r w:rsidR="002127E8">
              <w:rPr>
                <w:rFonts w:asciiTheme="minorHAnsi" w:hAnsiTheme="minorHAnsi" w:cstheme="minorHAnsi"/>
                <w:sz w:val="20"/>
                <w:szCs w:val="20"/>
              </w:rPr>
              <w:t>RTO DE ALMACENAMIENTO FINAL</w:t>
            </w:r>
            <w:r w:rsidR="003F3DB3">
              <w:rPr>
                <w:rFonts w:asciiTheme="minorHAnsi" w:hAnsiTheme="minorHAnsi" w:cstheme="minorHAnsi"/>
                <w:sz w:val="20"/>
                <w:szCs w:val="20"/>
              </w:rPr>
              <w:t xml:space="preserve"> DE </w:t>
            </w:r>
            <w:r w:rsidRPr="008E5460">
              <w:rPr>
                <w:rFonts w:asciiTheme="minorHAnsi" w:hAnsiTheme="minorHAnsi" w:cstheme="minorHAnsi"/>
                <w:sz w:val="20"/>
                <w:szCs w:val="20"/>
              </w:rPr>
              <w:t>RESIDUOS</w:t>
            </w:r>
          </w:p>
        </w:tc>
        <w:tc>
          <w:tcPr>
            <w:tcW w:w="5184" w:type="dxa"/>
            <w:vAlign w:val="center"/>
          </w:tcPr>
          <w:p w:rsidR="00BC7671" w:rsidRPr="008E5460" w:rsidRDefault="003F3DB3" w:rsidP="003F3DB3">
            <w:pPr>
              <w:pStyle w:val="Sinespaciado1"/>
              <w:rPr>
                <w:rFonts w:asciiTheme="minorHAnsi" w:hAnsiTheme="minorHAnsi" w:cstheme="minorHAnsi"/>
                <w:sz w:val="20"/>
                <w:szCs w:val="20"/>
              </w:rPr>
            </w:pPr>
            <w:r>
              <w:rPr>
                <w:rFonts w:asciiTheme="minorHAnsi" w:hAnsiTheme="minorHAnsi" w:cstheme="minorHAnsi"/>
                <w:sz w:val="20"/>
                <w:szCs w:val="20"/>
              </w:rPr>
              <w:t>1 CANECA</w:t>
            </w:r>
            <w:r w:rsidR="00BC7671" w:rsidRPr="008E5460">
              <w:rPr>
                <w:rFonts w:asciiTheme="minorHAnsi" w:hAnsiTheme="minorHAnsi" w:cstheme="minorHAnsi"/>
                <w:sz w:val="20"/>
                <w:szCs w:val="20"/>
              </w:rPr>
              <w:t xml:space="preserve"> ROJA</w:t>
            </w:r>
            <w:r>
              <w:rPr>
                <w:rFonts w:asciiTheme="minorHAnsi" w:hAnsiTheme="minorHAnsi" w:cstheme="minorHAnsi"/>
                <w:sz w:val="20"/>
                <w:szCs w:val="20"/>
              </w:rPr>
              <w:t xml:space="preserve"> GRANDE CON TAPA - 1 CANECA</w:t>
            </w:r>
            <w:r w:rsidRPr="008E5460">
              <w:rPr>
                <w:rFonts w:asciiTheme="minorHAnsi" w:hAnsiTheme="minorHAnsi" w:cstheme="minorHAnsi"/>
                <w:sz w:val="20"/>
                <w:szCs w:val="20"/>
              </w:rPr>
              <w:t xml:space="preserve"> </w:t>
            </w:r>
            <w:r>
              <w:rPr>
                <w:rFonts w:asciiTheme="minorHAnsi" w:hAnsiTheme="minorHAnsi" w:cstheme="minorHAnsi"/>
                <w:sz w:val="20"/>
                <w:szCs w:val="20"/>
              </w:rPr>
              <w:t xml:space="preserve">VERDE GRANDE CON TAPA </w:t>
            </w:r>
          </w:p>
        </w:tc>
      </w:tr>
    </w:tbl>
    <w:p w:rsidR="004F69F4" w:rsidRDefault="004F69F4" w:rsidP="00236885">
      <w:pPr>
        <w:pStyle w:val="Sinespaciado1"/>
        <w:rPr>
          <w:rFonts w:asciiTheme="minorHAnsi" w:hAnsiTheme="minorHAnsi"/>
          <w:b/>
          <w:sz w:val="22"/>
          <w:szCs w:val="22"/>
        </w:rPr>
      </w:pPr>
    </w:p>
    <w:p w:rsidR="00AC42EA" w:rsidRDefault="00AC42EA" w:rsidP="00236885">
      <w:pPr>
        <w:pStyle w:val="Sinespaciado1"/>
        <w:jc w:val="center"/>
        <w:rPr>
          <w:rFonts w:asciiTheme="minorHAnsi" w:hAnsiTheme="minorHAnsi"/>
          <w:b/>
          <w:sz w:val="22"/>
          <w:szCs w:val="22"/>
        </w:rPr>
      </w:pPr>
    </w:p>
    <w:p w:rsidR="00AC42EA" w:rsidRDefault="00AC42EA" w:rsidP="00236885">
      <w:pPr>
        <w:pStyle w:val="Sinespaciado1"/>
        <w:jc w:val="center"/>
        <w:rPr>
          <w:rFonts w:asciiTheme="minorHAnsi" w:hAnsiTheme="minorHAnsi"/>
          <w:b/>
          <w:sz w:val="22"/>
          <w:szCs w:val="22"/>
        </w:rPr>
      </w:pPr>
    </w:p>
    <w:p w:rsidR="00AC42EA" w:rsidRDefault="00AC42EA" w:rsidP="00236885">
      <w:pPr>
        <w:pStyle w:val="Sinespaciado1"/>
        <w:jc w:val="center"/>
        <w:rPr>
          <w:rFonts w:asciiTheme="minorHAnsi" w:hAnsiTheme="minorHAnsi"/>
          <w:b/>
          <w:sz w:val="22"/>
          <w:szCs w:val="22"/>
        </w:rPr>
      </w:pPr>
    </w:p>
    <w:p w:rsidR="00B968EB" w:rsidRDefault="00FE321D" w:rsidP="00AC42EA">
      <w:pPr>
        <w:pStyle w:val="Sinespaciado1"/>
        <w:rPr>
          <w:rFonts w:asciiTheme="minorHAnsi" w:hAnsiTheme="minorHAnsi"/>
          <w:b/>
          <w:sz w:val="22"/>
          <w:szCs w:val="22"/>
        </w:rPr>
      </w:pPr>
      <w:r w:rsidRPr="00B470BE">
        <w:rPr>
          <w:rFonts w:asciiTheme="minorHAnsi" w:hAnsiTheme="minorHAnsi"/>
          <w:b/>
          <w:sz w:val="22"/>
          <w:szCs w:val="22"/>
        </w:rPr>
        <w:t>8</w:t>
      </w:r>
      <w:r w:rsidR="00B968EB" w:rsidRPr="00B470BE">
        <w:rPr>
          <w:rFonts w:asciiTheme="minorHAnsi" w:hAnsiTheme="minorHAnsi"/>
          <w:b/>
          <w:sz w:val="22"/>
          <w:szCs w:val="22"/>
        </w:rPr>
        <w:t>.5.</w:t>
      </w:r>
      <w:r w:rsidRPr="00B470BE">
        <w:rPr>
          <w:rFonts w:asciiTheme="minorHAnsi" w:hAnsiTheme="minorHAnsi"/>
          <w:b/>
          <w:sz w:val="22"/>
          <w:szCs w:val="22"/>
        </w:rPr>
        <w:t>6</w:t>
      </w:r>
      <w:r w:rsidR="00B968EB" w:rsidRPr="00B470BE">
        <w:rPr>
          <w:rFonts w:asciiTheme="minorHAnsi" w:hAnsiTheme="minorHAnsi"/>
          <w:b/>
          <w:sz w:val="22"/>
          <w:szCs w:val="22"/>
        </w:rPr>
        <w:t xml:space="preserve"> CARACTERIZACION CUANTITATIVA DE RESIDUOS GENERADOS AL INTERIOR DE LA </w:t>
      </w:r>
      <w:r w:rsidR="001A2F55" w:rsidRPr="00B470BE">
        <w:rPr>
          <w:rFonts w:asciiTheme="minorHAnsi" w:hAnsiTheme="minorHAnsi"/>
          <w:b/>
          <w:sz w:val="22"/>
          <w:szCs w:val="22"/>
        </w:rPr>
        <w:t>IPS</w:t>
      </w:r>
    </w:p>
    <w:p w:rsidR="00491967" w:rsidRDefault="00491967" w:rsidP="00236885">
      <w:pPr>
        <w:pStyle w:val="Sinespaciado1"/>
        <w:jc w:val="center"/>
        <w:rPr>
          <w:rFonts w:asciiTheme="minorHAnsi" w:hAnsiTheme="minorHAnsi"/>
          <w:b/>
          <w:sz w:val="22"/>
          <w:szCs w:val="22"/>
        </w:rPr>
      </w:pPr>
    </w:p>
    <w:p w:rsidR="00BE6903" w:rsidRDefault="00BE6903" w:rsidP="00BE6903">
      <w:pPr>
        <w:pStyle w:val="Sinespaciado1"/>
        <w:jc w:val="both"/>
        <w:rPr>
          <w:rFonts w:asciiTheme="minorHAnsi" w:hAnsiTheme="minorHAnsi"/>
          <w:sz w:val="22"/>
          <w:szCs w:val="22"/>
        </w:rPr>
      </w:pPr>
      <w:r>
        <w:rPr>
          <w:rFonts w:asciiTheme="minorHAnsi" w:hAnsiTheme="minorHAnsi"/>
          <w:sz w:val="22"/>
          <w:szCs w:val="22"/>
        </w:rPr>
        <w:t>La sede ICONO de la Clínica San Rafael, inicio la prestación de servicios de salud hace muy poco por lo tanto no se cuenta con un consolidado con el peso de los residuos generados por la misma.</w:t>
      </w:r>
    </w:p>
    <w:p w:rsidR="00BE6903" w:rsidRPr="00BE6903" w:rsidRDefault="00BE6903" w:rsidP="00BE6903">
      <w:pPr>
        <w:pStyle w:val="Sinespaciado1"/>
        <w:jc w:val="both"/>
        <w:rPr>
          <w:rFonts w:asciiTheme="minorHAnsi" w:hAnsiTheme="minorHAnsi"/>
          <w:sz w:val="22"/>
          <w:szCs w:val="22"/>
        </w:rPr>
      </w:pPr>
      <w:r>
        <w:rPr>
          <w:rFonts w:asciiTheme="minorHAnsi" w:hAnsiTheme="minorHAnsi"/>
          <w:sz w:val="22"/>
          <w:szCs w:val="22"/>
        </w:rPr>
        <w:t>Se continúa diligenciando el formulario Rh1 para obtener el cálculo de los residuos generados mes a mes y proyectar la caracterización de residuos generados al interior de la IPS.</w:t>
      </w:r>
    </w:p>
    <w:p w:rsidR="00236885" w:rsidRDefault="00236885" w:rsidP="00236885">
      <w:pPr>
        <w:pStyle w:val="Sinespaciado1"/>
        <w:jc w:val="both"/>
        <w:rPr>
          <w:rFonts w:asciiTheme="minorHAnsi" w:hAnsiTheme="minorHAnsi"/>
          <w:b/>
          <w:sz w:val="22"/>
          <w:szCs w:val="22"/>
        </w:rPr>
      </w:pPr>
    </w:p>
    <w:p w:rsidR="001F2CB4" w:rsidRDefault="001F6172" w:rsidP="00A548EB">
      <w:pPr>
        <w:pStyle w:val="Sinespaciado1"/>
        <w:numPr>
          <w:ilvl w:val="1"/>
          <w:numId w:val="54"/>
        </w:numPr>
        <w:ind w:left="0" w:firstLine="0"/>
        <w:jc w:val="center"/>
        <w:rPr>
          <w:rFonts w:asciiTheme="minorHAnsi" w:hAnsiTheme="minorHAnsi"/>
          <w:b/>
          <w:sz w:val="22"/>
          <w:szCs w:val="22"/>
        </w:rPr>
      </w:pPr>
      <w:r>
        <w:rPr>
          <w:rFonts w:asciiTheme="minorHAnsi" w:hAnsiTheme="minorHAnsi"/>
          <w:b/>
          <w:sz w:val="22"/>
          <w:szCs w:val="22"/>
        </w:rPr>
        <w:t>CLASIFICACIÓN DE LOS INSUMOS, CARACTERISTICAS Y COLOR</w:t>
      </w:r>
      <w:r w:rsidR="001F2CB4" w:rsidRPr="00AB306E">
        <w:rPr>
          <w:rFonts w:asciiTheme="minorHAnsi" w:hAnsiTheme="minorHAnsi"/>
          <w:b/>
          <w:sz w:val="22"/>
          <w:szCs w:val="22"/>
        </w:rPr>
        <w:t>.</w:t>
      </w:r>
    </w:p>
    <w:p w:rsidR="009B0EE4" w:rsidRPr="00AB306E" w:rsidRDefault="009B0EE4" w:rsidP="009B0EE4">
      <w:pPr>
        <w:pStyle w:val="Sinespaciado1"/>
        <w:jc w:val="both"/>
        <w:rPr>
          <w:rFonts w:asciiTheme="minorHAnsi" w:hAnsiTheme="minorHAnsi"/>
          <w:b/>
          <w:sz w:val="22"/>
          <w:szCs w:val="22"/>
        </w:rPr>
      </w:pPr>
    </w:p>
    <w:p w:rsidR="001F2CB4" w:rsidRPr="00AB306E" w:rsidRDefault="001F2CB4" w:rsidP="009B0EE4">
      <w:pPr>
        <w:pStyle w:val="Sinespaciado1"/>
        <w:jc w:val="both"/>
        <w:rPr>
          <w:rFonts w:asciiTheme="minorHAnsi" w:hAnsiTheme="minorHAnsi"/>
          <w:sz w:val="22"/>
          <w:szCs w:val="22"/>
        </w:rPr>
      </w:pPr>
      <w:r w:rsidRPr="00AB306E">
        <w:rPr>
          <w:rFonts w:asciiTheme="minorHAnsi" w:hAnsiTheme="minorHAnsi"/>
          <w:sz w:val="22"/>
          <w:szCs w:val="22"/>
        </w:rPr>
        <w:t>Con el fin de garantizar u</w:t>
      </w:r>
      <w:r w:rsidR="001A2F55">
        <w:rPr>
          <w:rFonts w:asciiTheme="minorHAnsi" w:hAnsiTheme="minorHAnsi"/>
          <w:sz w:val="22"/>
          <w:szCs w:val="22"/>
        </w:rPr>
        <w:t xml:space="preserve">n adecuado manejo del programa </w:t>
      </w:r>
      <w:r w:rsidRPr="00AB306E">
        <w:rPr>
          <w:rFonts w:asciiTheme="minorHAnsi" w:hAnsiTheme="minorHAnsi"/>
          <w:sz w:val="22"/>
          <w:szCs w:val="22"/>
        </w:rPr>
        <w:t>de residuos hospitalarios, se instalaron recipientes para el depósito de residuos. Estos recipientes se clasifican en ordinarios, reciclables y peligrosos (biosanitarios e infecciosos) están identificados, marcados y con el color correspondiente a la clase de residuos que se depositan en ellos.</w:t>
      </w:r>
    </w:p>
    <w:p w:rsidR="00A33116" w:rsidRPr="00AB306E" w:rsidRDefault="00A33116" w:rsidP="009B0EE4">
      <w:pPr>
        <w:pStyle w:val="Sinespaciado1"/>
        <w:jc w:val="both"/>
        <w:rPr>
          <w:rFonts w:asciiTheme="minorHAnsi" w:hAnsiTheme="minorHAnsi"/>
          <w:sz w:val="22"/>
          <w:szCs w:val="22"/>
        </w:rPr>
      </w:pPr>
    </w:p>
    <w:p w:rsidR="00832841" w:rsidRDefault="00832841" w:rsidP="009B0EE4">
      <w:pPr>
        <w:pStyle w:val="Sinespaciado1"/>
        <w:jc w:val="both"/>
        <w:rPr>
          <w:rFonts w:asciiTheme="minorHAnsi" w:hAnsiTheme="minorHAnsi"/>
          <w:sz w:val="22"/>
          <w:szCs w:val="22"/>
        </w:rPr>
      </w:pPr>
      <w:r w:rsidRPr="00AB306E">
        <w:rPr>
          <w:rFonts w:asciiTheme="minorHAnsi" w:hAnsiTheme="minorHAnsi"/>
          <w:sz w:val="22"/>
          <w:szCs w:val="22"/>
        </w:rPr>
        <w:t>El personal de Servicios generales, es el equipo encargado de realizar la recol</w:t>
      </w:r>
      <w:r w:rsidR="006F5AC1">
        <w:rPr>
          <w:rFonts w:asciiTheme="minorHAnsi" w:hAnsiTheme="minorHAnsi"/>
          <w:sz w:val="22"/>
          <w:szCs w:val="22"/>
        </w:rPr>
        <w:t xml:space="preserve">ección y manejo de los residuos al interior de la </w:t>
      </w:r>
      <w:r w:rsidR="00AC42EA">
        <w:rPr>
          <w:rFonts w:asciiTheme="minorHAnsi" w:hAnsiTheme="minorHAnsi"/>
          <w:sz w:val="22"/>
          <w:szCs w:val="22"/>
        </w:rPr>
        <w:t xml:space="preserve">sede de la </w:t>
      </w:r>
      <w:r w:rsidR="006F5AC1">
        <w:rPr>
          <w:rFonts w:asciiTheme="minorHAnsi" w:hAnsiTheme="minorHAnsi"/>
          <w:sz w:val="22"/>
          <w:szCs w:val="22"/>
        </w:rPr>
        <w:t>IPS.</w:t>
      </w:r>
      <w:r w:rsidR="00AC42EA">
        <w:rPr>
          <w:rFonts w:asciiTheme="minorHAnsi" w:hAnsiTheme="minorHAnsi"/>
          <w:sz w:val="22"/>
          <w:szCs w:val="22"/>
        </w:rPr>
        <w:t xml:space="preserve"> </w:t>
      </w:r>
      <w:r w:rsidRPr="00AB306E">
        <w:rPr>
          <w:rFonts w:asciiTheme="minorHAnsi" w:hAnsiTheme="minorHAnsi"/>
          <w:sz w:val="22"/>
          <w:szCs w:val="22"/>
        </w:rPr>
        <w:t>Utilizan los elementos de protección personal, tales como: guantes, máscara, delantal y carro para transporte de residuos.</w:t>
      </w:r>
    </w:p>
    <w:p w:rsidR="00CF0EAE" w:rsidRDefault="00CF0EAE" w:rsidP="009B0EE4">
      <w:pPr>
        <w:pStyle w:val="Sinespaciado1"/>
        <w:jc w:val="both"/>
        <w:rPr>
          <w:rFonts w:asciiTheme="minorHAnsi" w:hAnsiTheme="minorHAnsi"/>
          <w:sz w:val="22"/>
          <w:szCs w:val="22"/>
        </w:rPr>
      </w:pPr>
    </w:p>
    <w:p w:rsidR="00CF0EAE" w:rsidRDefault="00CF0EAE" w:rsidP="009B0EE4">
      <w:pPr>
        <w:pStyle w:val="Sinespaciado1"/>
        <w:jc w:val="both"/>
        <w:rPr>
          <w:rFonts w:asciiTheme="minorHAnsi" w:hAnsiTheme="minorHAnsi"/>
          <w:sz w:val="22"/>
          <w:szCs w:val="22"/>
        </w:rPr>
      </w:pPr>
    </w:p>
    <w:p w:rsidR="009B0EE4" w:rsidRPr="00AB306E" w:rsidRDefault="009B0EE4" w:rsidP="009B0EE4">
      <w:pPr>
        <w:pStyle w:val="Sinespaciado1"/>
        <w:jc w:val="both"/>
        <w:rPr>
          <w:rFonts w:asciiTheme="minorHAnsi" w:hAnsiTheme="minorHAnsi"/>
          <w:sz w:val="22"/>
          <w:szCs w:val="22"/>
        </w:rPr>
      </w:pPr>
    </w:p>
    <w:tbl>
      <w:tblPr>
        <w:tblW w:w="93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096"/>
        <w:gridCol w:w="1468"/>
      </w:tblGrid>
      <w:tr w:rsidR="009B0EE4" w:rsidRPr="009B0EE4" w:rsidTr="00D53E76">
        <w:tc>
          <w:tcPr>
            <w:tcW w:w="9373" w:type="dxa"/>
            <w:gridSpan w:val="3"/>
            <w:tcBorders>
              <w:top w:val="nil"/>
              <w:left w:val="nil"/>
              <w:bottom w:val="single" w:sz="4" w:space="0" w:color="auto"/>
              <w:right w:val="nil"/>
            </w:tcBorders>
            <w:shd w:val="clear" w:color="auto" w:fill="auto"/>
            <w:vAlign w:val="center"/>
          </w:tcPr>
          <w:p w:rsidR="009B0EE4" w:rsidRDefault="009B0EE4" w:rsidP="009B0EE4">
            <w:pPr>
              <w:pStyle w:val="Sinespaciado1"/>
              <w:rPr>
                <w:rFonts w:asciiTheme="minorHAnsi" w:hAnsiTheme="minorHAnsi"/>
                <w:b/>
                <w:sz w:val="20"/>
                <w:szCs w:val="20"/>
              </w:rPr>
            </w:pPr>
            <w:r w:rsidRPr="009B0EE4">
              <w:rPr>
                <w:rFonts w:asciiTheme="minorHAnsi" w:hAnsiTheme="minorHAnsi"/>
                <w:b/>
                <w:sz w:val="20"/>
                <w:szCs w:val="20"/>
              </w:rPr>
              <w:t xml:space="preserve">Tabla </w:t>
            </w:r>
            <w:r w:rsidR="00491967">
              <w:rPr>
                <w:rFonts w:asciiTheme="minorHAnsi" w:hAnsiTheme="minorHAnsi"/>
                <w:b/>
                <w:sz w:val="20"/>
                <w:szCs w:val="20"/>
              </w:rPr>
              <w:t>4</w:t>
            </w:r>
            <w:r w:rsidRPr="009B0EE4">
              <w:rPr>
                <w:rFonts w:asciiTheme="minorHAnsi" w:hAnsiTheme="minorHAnsi"/>
                <w:b/>
                <w:sz w:val="20"/>
                <w:szCs w:val="20"/>
              </w:rPr>
              <w:t>. Clasificación de los insumos, características y color</w:t>
            </w:r>
          </w:p>
          <w:p w:rsidR="001B0BD7" w:rsidRPr="009B0EE4" w:rsidRDefault="001B0BD7" w:rsidP="009B0EE4">
            <w:pPr>
              <w:pStyle w:val="Sinespaciado1"/>
              <w:rPr>
                <w:rFonts w:asciiTheme="minorHAnsi" w:hAnsiTheme="minorHAnsi"/>
                <w:b/>
                <w:sz w:val="20"/>
                <w:szCs w:val="20"/>
              </w:rPr>
            </w:pPr>
          </w:p>
        </w:tc>
      </w:tr>
      <w:tr w:rsidR="001F2CB4" w:rsidRPr="009B0EE4" w:rsidTr="00D53E76">
        <w:tc>
          <w:tcPr>
            <w:tcW w:w="1809" w:type="dxa"/>
            <w:tcBorders>
              <w:top w:val="single" w:sz="4" w:space="0" w:color="auto"/>
              <w:left w:val="single" w:sz="4" w:space="0" w:color="auto"/>
              <w:bottom w:val="single" w:sz="4" w:space="0" w:color="auto"/>
              <w:right w:val="single" w:sz="4" w:space="0" w:color="auto"/>
            </w:tcBorders>
            <w:shd w:val="clear" w:color="auto" w:fill="B2B2B2"/>
            <w:vAlign w:val="center"/>
          </w:tcPr>
          <w:p w:rsidR="001F2CB4" w:rsidRPr="009B0EE4" w:rsidRDefault="001F2CB4" w:rsidP="009B0EE4">
            <w:pPr>
              <w:pStyle w:val="Sinespaciado1"/>
              <w:rPr>
                <w:rFonts w:asciiTheme="minorHAnsi" w:hAnsiTheme="minorHAnsi" w:cstheme="minorHAnsi"/>
                <w:sz w:val="22"/>
                <w:szCs w:val="22"/>
              </w:rPr>
            </w:pPr>
            <w:r w:rsidRPr="009B0EE4">
              <w:rPr>
                <w:rFonts w:asciiTheme="minorHAnsi" w:hAnsiTheme="minorHAnsi" w:cstheme="minorHAnsi"/>
                <w:sz w:val="22"/>
                <w:szCs w:val="22"/>
              </w:rPr>
              <w:t>CLASE RESIDUO</w:t>
            </w:r>
          </w:p>
        </w:tc>
        <w:tc>
          <w:tcPr>
            <w:tcW w:w="6096" w:type="dxa"/>
            <w:tcBorders>
              <w:top w:val="single" w:sz="4" w:space="0" w:color="auto"/>
              <w:left w:val="single" w:sz="4" w:space="0" w:color="auto"/>
              <w:bottom w:val="single" w:sz="4" w:space="0" w:color="auto"/>
              <w:right w:val="single" w:sz="4" w:space="0" w:color="auto"/>
            </w:tcBorders>
            <w:shd w:val="clear" w:color="auto" w:fill="B2B2B2"/>
            <w:vAlign w:val="center"/>
          </w:tcPr>
          <w:p w:rsidR="001F2CB4" w:rsidRPr="009B0EE4" w:rsidRDefault="001F2CB4" w:rsidP="009B0EE4">
            <w:pPr>
              <w:pStyle w:val="Sinespaciado1"/>
              <w:rPr>
                <w:rFonts w:asciiTheme="minorHAnsi" w:hAnsiTheme="minorHAnsi" w:cstheme="minorHAnsi"/>
                <w:sz w:val="22"/>
                <w:szCs w:val="22"/>
              </w:rPr>
            </w:pPr>
            <w:r w:rsidRPr="009B0EE4">
              <w:rPr>
                <w:rFonts w:asciiTheme="minorHAnsi" w:hAnsiTheme="minorHAnsi" w:cstheme="minorHAnsi"/>
                <w:sz w:val="22"/>
                <w:szCs w:val="22"/>
              </w:rPr>
              <w:t>CONTENIDO BÁSICO</w:t>
            </w:r>
          </w:p>
        </w:tc>
        <w:tc>
          <w:tcPr>
            <w:tcW w:w="1468" w:type="dxa"/>
            <w:tcBorders>
              <w:top w:val="single" w:sz="4" w:space="0" w:color="auto"/>
              <w:left w:val="single" w:sz="4" w:space="0" w:color="auto"/>
              <w:bottom w:val="single" w:sz="4" w:space="0" w:color="auto"/>
              <w:right w:val="single" w:sz="4" w:space="0" w:color="auto"/>
            </w:tcBorders>
            <w:shd w:val="clear" w:color="auto" w:fill="B2B2B2"/>
            <w:vAlign w:val="center"/>
          </w:tcPr>
          <w:p w:rsidR="001F2CB4" w:rsidRPr="009B0EE4" w:rsidRDefault="001F2CB4" w:rsidP="009B0EE4">
            <w:pPr>
              <w:pStyle w:val="Sinespaciado1"/>
              <w:rPr>
                <w:rFonts w:asciiTheme="minorHAnsi" w:hAnsiTheme="minorHAnsi" w:cstheme="minorHAnsi"/>
                <w:sz w:val="22"/>
                <w:szCs w:val="22"/>
              </w:rPr>
            </w:pPr>
            <w:r w:rsidRPr="009B0EE4">
              <w:rPr>
                <w:rFonts w:asciiTheme="minorHAnsi" w:hAnsiTheme="minorHAnsi" w:cstheme="minorHAnsi"/>
                <w:sz w:val="22"/>
                <w:szCs w:val="22"/>
              </w:rPr>
              <w:t>COLOR</w:t>
            </w:r>
          </w:p>
        </w:tc>
      </w:tr>
      <w:tr w:rsidR="001F2CB4" w:rsidRPr="009B0EE4" w:rsidTr="00D53E76">
        <w:tc>
          <w:tcPr>
            <w:tcW w:w="1809" w:type="dxa"/>
            <w:shd w:val="clear" w:color="auto" w:fill="92D050"/>
          </w:tcPr>
          <w:p w:rsidR="001F2CB4" w:rsidRPr="009B0EE4" w:rsidRDefault="001F2CB4" w:rsidP="009B0EE4">
            <w:pPr>
              <w:pStyle w:val="Sinespaciado1"/>
              <w:rPr>
                <w:rFonts w:asciiTheme="minorHAnsi" w:hAnsiTheme="minorHAnsi" w:cstheme="minorHAnsi"/>
                <w:sz w:val="22"/>
                <w:szCs w:val="22"/>
              </w:rPr>
            </w:pPr>
          </w:p>
          <w:p w:rsidR="001F2CB4" w:rsidRPr="009B0EE4" w:rsidRDefault="001F2CB4" w:rsidP="009B0EE4">
            <w:pPr>
              <w:pStyle w:val="Sinespaciado1"/>
              <w:rPr>
                <w:rFonts w:asciiTheme="minorHAnsi" w:hAnsiTheme="minorHAnsi" w:cstheme="minorHAnsi"/>
                <w:sz w:val="22"/>
                <w:szCs w:val="22"/>
              </w:rPr>
            </w:pPr>
            <w:r w:rsidRPr="009B0EE4">
              <w:rPr>
                <w:rFonts w:asciiTheme="minorHAnsi" w:hAnsiTheme="minorHAnsi" w:cstheme="minorHAnsi"/>
                <w:sz w:val="22"/>
                <w:szCs w:val="22"/>
              </w:rPr>
              <w:t>NO PELIGROSOS</w:t>
            </w:r>
          </w:p>
          <w:p w:rsidR="001F2CB4" w:rsidRPr="009B0EE4" w:rsidRDefault="001F2CB4" w:rsidP="009B0EE4">
            <w:pPr>
              <w:pStyle w:val="Sinespaciado1"/>
              <w:rPr>
                <w:rFonts w:asciiTheme="minorHAnsi" w:hAnsiTheme="minorHAnsi" w:cstheme="minorHAnsi"/>
                <w:sz w:val="22"/>
                <w:szCs w:val="22"/>
              </w:rPr>
            </w:pPr>
            <w:r w:rsidRPr="009B0EE4">
              <w:rPr>
                <w:rFonts w:asciiTheme="minorHAnsi" w:hAnsiTheme="minorHAnsi" w:cstheme="minorHAnsi"/>
                <w:sz w:val="22"/>
                <w:szCs w:val="22"/>
              </w:rPr>
              <w:t>Ordinarios o Comunes</w:t>
            </w:r>
          </w:p>
        </w:tc>
        <w:tc>
          <w:tcPr>
            <w:tcW w:w="6096" w:type="dxa"/>
          </w:tcPr>
          <w:p w:rsidR="001F2CB4" w:rsidRDefault="001F2CB4" w:rsidP="009B0EE4">
            <w:pPr>
              <w:pStyle w:val="Sinespaciado1"/>
              <w:jc w:val="both"/>
              <w:rPr>
                <w:rFonts w:asciiTheme="minorHAnsi" w:hAnsiTheme="minorHAnsi" w:cstheme="minorHAnsi"/>
                <w:sz w:val="22"/>
                <w:szCs w:val="22"/>
              </w:rPr>
            </w:pPr>
            <w:r w:rsidRPr="009B0EE4">
              <w:rPr>
                <w:rFonts w:asciiTheme="minorHAnsi" w:hAnsiTheme="minorHAnsi" w:cstheme="minorHAnsi"/>
                <w:sz w:val="22"/>
                <w:szCs w:val="22"/>
              </w:rPr>
              <w:t xml:space="preserve">Papeles no aptos para reciclaje (Servilletas, papel químico: Facturas, formularios que no necesitan papel carbón para copiar. Papel, cartón, cartulina húmedos o que hayan estado en contacto con alimentos, </w:t>
            </w:r>
            <w:r w:rsidR="00024104" w:rsidRPr="009B0EE4">
              <w:rPr>
                <w:rFonts w:asciiTheme="minorHAnsi" w:hAnsiTheme="minorHAnsi" w:cstheme="minorHAnsi"/>
                <w:sz w:val="22"/>
                <w:szCs w:val="22"/>
              </w:rPr>
              <w:t>g</w:t>
            </w:r>
            <w:r w:rsidRPr="009B0EE4">
              <w:rPr>
                <w:rFonts w:asciiTheme="minorHAnsi" w:hAnsiTheme="minorHAnsi" w:cstheme="minorHAnsi"/>
                <w:sz w:val="22"/>
                <w:szCs w:val="22"/>
              </w:rPr>
              <w:t>rasas.</w:t>
            </w:r>
          </w:p>
          <w:p w:rsidR="00AC42EA" w:rsidRPr="009B0EE4" w:rsidRDefault="00AC42EA" w:rsidP="009B0EE4">
            <w:pPr>
              <w:pStyle w:val="Sinespaciado1"/>
              <w:jc w:val="both"/>
              <w:rPr>
                <w:rFonts w:asciiTheme="minorHAnsi" w:hAnsiTheme="minorHAnsi" w:cstheme="minorHAnsi"/>
                <w:sz w:val="22"/>
                <w:szCs w:val="22"/>
              </w:rPr>
            </w:pPr>
          </w:p>
          <w:p w:rsidR="001F2CB4" w:rsidRDefault="001F2CB4" w:rsidP="009B0EE4">
            <w:pPr>
              <w:pStyle w:val="Sinespaciado1"/>
              <w:jc w:val="both"/>
              <w:rPr>
                <w:rFonts w:asciiTheme="minorHAnsi" w:hAnsiTheme="minorHAnsi" w:cstheme="minorHAnsi"/>
                <w:sz w:val="22"/>
                <w:szCs w:val="22"/>
              </w:rPr>
            </w:pPr>
            <w:r w:rsidRPr="009B0EE4">
              <w:rPr>
                <w:rFonts w:asciiTheme="minorHAnsi" w:hAnsiTheme="minorHAnsi" w:cstheme="minorHAnsi"/>
                <w:sz w:val="22"/>
                <w:szCs w:val="22"/>
              </w:rPr>
              <w:t>No incluye si estos residuos han estado en contacto con residuos peligrosos.</w:t>
            </w:r>
          </w:p>
          <w:p w:rsidR="00C44D1A" w:rsidRPr="009B0EE4" w:rsidRDefault="00C44D1A" w:rsidP="009B0EE4">
            <w:pPr>
              <w:pStyle w:val="Sinespaciado1"/>
              <w:jc w:val="both"/>
              <w:rPr>
                <w:rFonts w:asciiTheme="minorHAnsi" w:hAnsiTheme="minorHAnsi" w:cstheme="minorHAnsi"/>
                <w:sz w:val="22"/>
                <w:szCs w:val="22"/>
              </w:rPr>
            </w:pPr>
          </w:p>
        </w:tc>
        <w:tc>
          <w:tcPr>
            <w:tcW w:w="1468" w:type="dxa"/>
            <w:shd w:val="clear" w:color="auto" w:fill="92D050"/>
          </w:tcPr>
          <w:p w:rsidR="001F2CB4" w:rsidRPr="009B0EE4" w:rsidRDefault="001F2CB4" w:rsidP="009B0EE4">
            <w:pPr>
              <w:pStyle w:val="Sinespaciado1"/>
              <w:rPr>
                <w:rFonts w:asciiTheme="minorHAnsi" w:hAnsiTheme="minorHAnsi" w:cstheme="minorHAnsi"/>
                <w:sz w:val="22"/>
                <w:szCs w:val="22"/>
              </w:rPr>
            </w:pPr>
          </w:p>
          <w:p w:rsidR="00A24617" w:rsidRPr="009B0EE4" w:rsidRDefault="00A24617" w:rsidP="009B0EE4">
            <w:pPr>
              <w:pStyle w:val="Sinespaciado1"/>
              <w:rPr>
                <w:rFonts w:asciiTheme="minorHAnsi" w:hAnsiTheme="minorHAnsi" w:cstheme="minorHAnsi"/>
                <w:sz w:val="22"/>
                <w:szCs w:val="22"/>
              </w:rPr>
            </w:pPr>
          </w:p>
          <w:p w:rsidR="00A24617" w:rsidRPr="009B0EE4" w:rsidRDefault="00A24617" w:rsidP="009B0EE4">
            <w:pPr>
              <w:pStyle w:val="Sinespaciado1"/>
              <w:rPr>
                <w:rFonts w:asciiTheme="minorHAnsi" w:hAnsiTheme="minorHAnsi" w:cstheme="minorHAnsi"/>
                <w:sz w:val="22"/>
                <w:szCs w:val="22"/>
              </w:rPr>
            </w:pPr>
          </w:p>
          <w:p w:rsidR="001F2CB4" w:rsidRPr="009B0EE4" w:rsidRDefault="00A654F3" w:rsidP="009B0EE4">
            <w:pPr>
              <w:pStyle w:val="Sinespaciado1"/>
              <w:rPr>
                <w:rFonts w:asciiTheme="minorHAnsi" w:hAnsiTheme="minorHAnsi" w:cstheme="minorHAnsi"/>
                <w:sz w:val="22"/>
                <w:szCs w:val="22"/>
              </w:rPr>
            </w:pPr>
            <w:r w:rsidRPr="009B0EE4">
              <w:rPr>
                <w:rFonts w:asciiTheme="minorHAnsi" w:hAnsiTheme="minorHAnsi" w:cstheme="minorHAnsi"/>
                <w:sz w:val="22"/>
                <w:szCs w:val="22"/>
              </w:rPr>
              <w:t>V</w:t>
            </w:r>
            <w:r w:rsidR="001F2CB4" w:rsidRPr="009B0EE4">
              <w:rPr>
                <w:rFonts w:asciiTheme="minorHAnsi" w:hAnsiTheme="minorHAnsi" w:cstheme="minorHAnsi"/>
                <w:sz w:val="22"/>
                <w:szCs w:val="22"/>
              </w:rPr>
              <w:t>ERDE</w:t>
            </w:r>
          </w:p>
        </w:tc>
      </w:tr>
      <w:tr w:rsidR="008279C4" w:rsidRPr="009B0EE4" w:rsidTr="00D53E76">
        <w:tc>
          <w:tcPr>
            <w:tcW w:w="1809" w:type="dxa"/>
            <w:shd w:val="clear" w:color="auto" w:fill="BFBFBF"/>
          </w:tcPr>
          <w:p w:rsidR="00741254" w:rsidRDefault="00741254" w:rsidP="009B0EE4">
            <w:pPr>
              <w:pStyle w:val="Sinespaciado1"/>
              <w:rPr>
                <w:rFonts w:asciiTheme="minorHAnsi" w:hAnsiTheme="minorHAnsi" w:cstheme="minorHAnsi"/>
                <w:sz w:val="22"/>
                <w:szCs w:val="22"/>
              </w:rPr>
            </w:pPr>
          </w:p>
          <w:p w:rsidR="00C44D1A" w:rsidRPr="009B0EE4" w:rsidRDefault="00C44D1A" w:rsidP="009B0EE4">
            <w:pPr>
              <w:pStyle w:val="Sinespaciado1"/>
              <w:rPr>
                <w:rFonts w:asciiTheme="minorHAnsi" w:hAnsiTheme="minorHAnsi" w:cstheme="minorHAnsi"/>
                <w:sz w:val="22"/>
                <w:szCs w:val="22"/>
              </w:rPr>
            </w:pPr>
          </w:p>
          <w:p w:rsidR="00741254" w:rsidRPr="009B0EE4" w:rsidRDefault="00741254" w:rsidP="009B0EE4">
            <w:pPr>
              <w:pStyle w:val="Sinespaciado1"/>
              <w:rPr>
                <w:rFonts w:asciiTheme="minorHAnsi" w:hAnsiTheme="minorHAnsi" w:cstheme="minorHAnsi"/>
                <w:sz w:val="22"/>
                <w:szCs w:val="22"/>
              </w:rPr>
            </w:pPr>
          </w:p>
          <w:p w:rsidR="00A24617" w:rsidRPr="009B0EE4" w:rsidRDefault="00A24617" w:rsidP="009B0EE4">
            <w:pPr>
              <w:pStyle w:val="Sinespaciado1"/>
              <w:rPr>
                <w:rFonts w:asciiTheme="minorHAnsi" w:hAnsiTheme="minorHAnsi" w:cstheme="minorHAnsi"/>
                <w:sz w:val="22"/>
                <w:szCs w:val="22"/>
              </w:rPr>
            </w:pPr>
            <w:r w:rsidRPr="009B0EE4">
              <w:rPr>
                <w:rFonts w:asciiTheme="minorHAnsi" w:hAnsiTheme="minorHAnsi" w:cstheme="minorHAnsi"/>
                <w:sz w:val="22"/>
                <w:szCs w:val="22"/>
              </w:rPr>
              <w:t>NO PELIGROSOS</w:t>
            </w:r>
          </w:p>
          <w:p w:rsidR="00A24617" w:rsidRPr="009B0EE4" w:rsidRDefault="00A24617" w:rsidP="009B0EE4">
            <w:pPr>
              <w:pStyle w:val="Sinespaciado1"/>
              <w:rPr>
                <w:rFonts w:asciiTheme="minorHAnsi" w:hAnsiTheme="minorHAnsi" w:cstheme="minorHAnsi"/>
                <w:sz w:val="22"/>
                <w:szCs w:val="22"/>
              </w:rPr>
            </w:pPr>
            <w:r w:rsidRPr="009B0EE4">
              <w:rPr>
                <w:rFonts w:asciiTheme="minorHAnsi" w:hAnsiTheme="minorHAnsi" w:cstheme="minorHAnsi"/>
                <w:sz w:val="22"/>
                <w:szCs w:val="22"/>
              </w:rPr>
              <w:t>Reciclables</w:t>
            </w:r>
          </w:p>
          <w:p w:rsidR="008279C4" w:rsidRPr="009B0EE4" w:rsidRDefault="008279C4" w:rsidP="009B0EE4">
            <w:pPr>
              <w:pStyle w:val="Sinespaciado1"/>
              <w:rPr>
                <w:rFonts w:asciiTheme="minorHAnsi" w:hAnsiTheme="minorHAnsi" w:cstheme="minorHAnsi"/>
                <w:sz w:val="22"/>
                <w:szCs w:val="22"/>
              </w:rPr>
            </w:pPr>
          </w:p>
        </w:tc>
        <w:tc>
          <w:tcPr>
            <w:tcW w:w="6096" w:type="dxa"/>
          </w:tcPr>
          <w:p w:rsidR="00C44D1A" w:rsidRDefault="00C44D1A" w:rsidP="00692421">
            <w:pPr>
              <w:pStyle w:val="Sinespaciado1"/>
              <w:jc w:val="both"/>
              <w:rPr>
                <w:rFonts w:asciiTheme="minorHAnsi" w:hAnsiTheme="minorHAnsi" w:cstheme="minorHAnsi"/>
                <w:sz w:val="22"/>
                <w:szCs w:val="22"/>
              </w:rPr>
            </w:pPr>
          </w:p>
          <w:p w:rsidR="00C44D1A" w:rsidRDefault="00C44D1A" w:rsidP="00692421">
            <w:pPr>
              <w:pStyle w:val="Sinespaciado1"/>
              <w:jc w:val="both"/>
              <w:rPr>
                <w:rFonts w:asciiTheme="minorHAnsi" w:hAnsiTheme="minorHAnsi" w:cstheme="minorHAnsi"/>
                <w:sz w:val="22"/>
                <w:szCs w:val="22"/>
              </w:rPr>
            </w:pPr>
          </w:p>
          <w:p w:rsidR="008279C4" w:rsidRPr="009B0EE4" w:rsidRDefault="00692421" w:rsidP="00692421">
            <w:pPr>
              <w:pStyle w:val="Sinespaciado1"/>
              <w:jc w:val="both"/>
              <w:rPr>
                <w:rFonts w:asciiTheme="minorHAnsi" w:hAnsiTheme="minorHAnsi" w:cstheme="minorHAnsi"/>
                <w:sz w:val="22"/>
                <w:szCs w:val="22"/>
              </w:rPr>
            </w:pPr>
            <w:r>
              <w:rPr>
                <w:rFonts w:asciiTheme="minorHAnsi" w:hAnsiTheme="minorHAnsi" w:cstheme="minorHAnsi"/>
                <w:sz w:val="22"/>
                <w:szCs w:val="22"/>
              </w:rPr>
              <w:t>H</w:t>
            </w:r>
            <w:r w:rsidR="00A24617" w:rsidRPr="009B0EE4">
              <w:rPr>
                <w:rFonts w:asciiTheme="minorHAnsi" w:hAnsiTheme="minorHAnsi" w:cstheme="minorHAnsi"/>
                <w:sz w:val="22"/>
                <w:szCs w:val="22"/>
              </w:rPr>
              <w:t>ojas de block. Palos de escoba, recipientes plásticos, Recipientes de vidrio, Ganchos de cosedora y legajadores, clips entre otros.</w:t>
            </w:r>
          </w:p>
        </w:tc>
        <w:tc>
          <w:tcPr>
            <w:tcW w:w="1468" w:type="dxa"/>
            <w:shd w:val="clear" w:color="auto" w:fill="BFBFBF"/>
          </w:tcPr>
          <w:p w:rsidR="00A24617" w:rsidRPr="009B0EE4" w:rsidRDefault="00A24617" w:rsidP="009B0EE4">
            <w:pPr>
              <w:pStyle w:val="Sinespaciado1"/>
              <w:rPr>
                <w:rFonts w:asciiTheme="minorHAnsi" w:hAnsiTheme="minorHAnsi" w:cstheme="minorHAnsi"/>
                <w:sz w:val="22"/>
                <w:szCs w:val="22"/>
              </w:rPr>
            </w:pPr>
          </w:p>
          <w:p w:rsidR="00A654F3" w:rsidRPr="009B0EE4" w:rsidRDefault="00A654F3" w:rsidP="009B0EE4">
            <w:pPr>
              <w:pStyle w:val="Sinespaciado1"/>
              <w:rPr>
                <w:rFonts w:asciiTheme="minorHAnsi" w:hAnsiTheme="minorHAnsi" w:cstheme="minorHAnsi"/>
                <w:sz w:val="22"/>
                <w:szCs w:val="22"/>
              </w:rPr>
            </w:pPr>
          </w:p>
          <w:p w:rsidR="008279C4" w:rsidRPr="009B0EE4" w:rsidRDefault="00A654F3" w:rsidP="00D53E76">
            <w:pPr>
              <w:pStyle w:val="Sinespaciado1"/>
              <w:rPr>
                <w:rFonts w:asciiTheme="minorHAnsi" w:hAnsiTheme="minorHAnsi" w:cstheme="minorHAnsi"/>
                <w:sz w:val="22"/>
                <w:szCs w:val="22"/>
              </w:rPr>
            </w:pPr>
            <w:r w:rsidRPr="009B0EE4">
              <w:rPr>
                <w:rFonts w:asciiTheme="minorHAnsi" w:hAnsiTheme="minorHAnsi" w:cstheme="minorHAnsi"/>
                <w:noProof/>
                <w:sz w:val="22"/>
                <w:szCs w:val="22"/>
              </w:rPr>
              <w:object w:dxaOrig="852"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50.25pt" o:ole="">
                  <v:imagedata r:id="rId14" o:title=""/>
                </v:shape>
                <o:OLEObject Type="Embed" ProgID="Word.Document.8" ShapeID="_x0000_i1025" DrawAspect="Content" ObjectID="_1503257479" r:id="rId15"/>
              </w:object>
            </w:r>
            <w:r w:rsidR="00A24617" w:rsidRPr="009B0EE4">
              <w:rPr>
                <w:rFonts w:asciiTheme="minorHAnsi" w:hAnsiTheme="minorHAnsi" w:cstheme="minorHAnsi"/>
                <w:sz w:val="22"/>
                <w:szCs w:val="22"/>
              </w:rPr>
              <w:t>GRIS</w:t>
            </w:r>
          </w:p>
        </w:tc>
      </w:tr>
      <w:tr w:rsidR="001F2CB4" w:rsidRPr="009B0EE4" w:rsidTr="00D53E76">
        <w:tc>
          <w:tcPr>
            <w:tcW w:w="1809" w:type="dxa"/>
            <w:shd w:val="clear" w:color="auto" w:fill="FF0000"/>
          </w:tcPr>
          <w:p w:rsidR="001F2CB4" w:rsidRPr="009B0EE4" w:rsidRDefault="001F2CB4" w:rsidP="009B0EE4">
            <w:pPr>
              <w:pStyle w:val="Sinespaciado1"/>
              <w:rPr>
                <w:rFonts w:asciiTheme="minorHAnsi" w:hAnsiTheme="minorHAnsi" w:cstheme="minorHAnsi"/>
                <w:sz w:val="22"/>
                <w:szCs w:val="22"/>
              </w:rPr>
            </w:pPr>
          </w:p>
          <w:p w:rsidR="001F2CB4" w:rsidRPr="009B0EE4" w:rsidRDefault="001F2CB4" w:rsidP="009B0EE4">
            <w:pPr>
              <w:pStyle w:val="Sinespaciado1"/>
              <w:rPr>
                <w:rFonts w:asciiTheme="minorHAnsi" w:hAnsiTheme="minorHAnsi" w:cstheme="minorHAnsi"/>
                <w:sz w:val="22"/>
                <w:szCs w:val="22"/>
              </w:rPr>
            </w:pPr>
            <w:r w:rsidRPr="009B0EE4">
              <w:rPr>
                <w:rFonts w:asciiTheme="minorHAnsi" w:hAnsiTheme="minorHAnsi" w:cstheme="minorHAnsi"/>
                <w:sz w:val="22"/>
                <w:szCs w:val="22"/>
              </w:rPr>
              <w:t>PELIGROSOS</w:t>
            </w:r>
          </w:p>
          <w:p w:rsidR="001F2CB4" w:rsidRPr="009B0EE4" w:rsidRDefault="001F2CB4" w:rsidP="009B0EE4">
            <w:pPr>
              <w:pStyle w:val="Sinespaciado1"/>
              <w:rPr>
                <w:rFonts w:asciiTheme="minorHAnsi" w:hAnsiTheme="minorHAnsi" w:cstheme="minorHAnsi"/>
                <w:sz w:val="22"/>
                <w:szCs w:val="22"/>
              </w:rPr>
            </w:pPr>
            <w:r w:rsidRPr="009B0EE4">
              <w:rPr>
                <w:rFonts w:asciiTheme="minorHAnsi" w:hAnsiTheme="minorHAnsi" w:cstheme="minorHAnsi"/>
                <w:sz w:val="22"/>
                <w:szCs w:val="22"/>
              </w:rPr>
              <w:t xml:space="preserve">O INFECCIOSOS </w:t>
            </w:r>
          </w:p>
          <w:p w:rsidR="001F2CB4" w:rsidRPr="009B0EE4" w:rsidRDefault="001F2CB4" w:rsidP="009B0EE4">
            <w:pPr>
              <w:pStyle w:val="Sinespaciado1"/>
              <w:rPr>
                <w:rFonts w:asciiTheme="minorHAnsi" w:hAnsiTheme="minorHAnsi" w:cstheme="minorHAnsi"/>
                <w:noProof/>
                <w:sz w:val="22"/>
                <w:szCs w:val="22"/>
              </w:rPr>
            </w:pPr>
            <w:r w:rsidRPr="009B0EE4">
              <w:rPr>
                <w:rFonts w:asciiTheme="minorHAnsi" w:hAnsiTheme="minorHAnsi" w:cstheme="minorHAnsi"/>
                <w:sz w:val="22"/>
                <w:szCs w:val="22"/>
              </w:rPr>
              <w:t>Biosanitarios</w:t>
            </w:r>
          </w:p>
        </w:tc>
        <w:tc>
          <w:tcPr>
            <w:tcW w:w="6096" w:type="dxa"/>
          </w:tcPr>
          <w:p w:rsidR="001F2CB4" w:rsidRPr="009B0EE4" w:rsidRDefault="006258CE" w:rsidP="009A1466">
            <w:pPr>
              <w:pStyle w:val="Sinespaciado1"/>
              <w:jc w:val="both"/>
              <w:rPr>
                <w:rFonts w:asciiTheme="minorHAnsi" w:hAnsiTheme="minorHAnsi" w:cstheme="minorHAnsi"/>
                <w:sz w:val="22"/>
                <w:szCs w:val="22"/>
              </w:rPr>
            </w:pPr>
            <w:r w:rsidRPr="009B0EE4">
              <w:rPr>
                <w:rFonts w:asciiTheme="minorHAnsi" w:hAnsiTheme="minorHAnsi" w:cstheme="minorHAnsi"/>
                <w:sz w:val="22"/>
                <w:szCs w:val="22"/>
              </w:rPr>
              <w:t>Guantes</w:t>
            </w:r>
            <w:r w:rsidR="001F2CB4" w:rsidRPr="009B0EE4">
              <w:rPr>
                <w:rFonts w:asciiTheme="minorHAnsi" w:hAnsiTheme="minorHAnsi" w:cstheme="minorHAnsi"/>
                <w:sz w:val="22"/>
                <w:szCs w:val="22"/>
              </w:rPr>
              <w:t>, ropa desechable, o cualquier otro elemento contaminado c</w:t>
            </w:r>
            <w:r w:rsidR="00894C42">
              <w:rPr>
                <w:rFonts w:asciiTheme="minorHAnsi" w:hAnsiTheme="minorHAnsi" w:cstheme="minorHAnsi"/>
                <w:sz w:val="22"/>
                <w:szCs w:val="22"/>
              </w:rPr>
              <w:t xml:space="preserve">on sangre o fluidos corporales, tapabocas, </w:t>
            </w:r>
            <w:r w:rsidR="00894C42" w:rsidRPr="00894C42">
              <w:rPr>
                <w:rFonts w:asciiTheme="minorHAnsi" w:hAnsiTheme="minorHAnsi" w:cstheme="minorHAnsi"/>
                <w:sz w:val="22"/>
                <w:szCs w:val="22"/>
              </w:rPr>
              <w:t>m</w:t>
            </w:r>
            <w:r w:rsidR="00894C42">
              <w:rPr>
                <w:rFonts w:asciiTheme="minorHAnsi" w:hAnsiTheme="minorHAnsi" w:cstheme="minorHAnsi"/>
                <w:sz w:val="22"/>
                <w:szCs w:val="22"/>
              </w:rPr>
              <w:t>aterial contaminado con fluidos</w:t>
            </w:r>
            <w:r>
              <w:rPr>
                <w:rFonts w:asciiTheme="minorHAnsi" w:hAnsiTheme="minorHAnsi" w:cstheme="minorHAnsi"/>
                <w:sz w:val="22"/>
                <w:szCs w:val="22"/>
              </w:rPr>
              <w:t>, algodones, jeringas.</w:t>
            </w:r>
          </w:p>
        </w:tc>
        <w:tc>
          <w:tcPr>
            <w:tcW w:w="1468" w:type="dxa"/>
            <w:shd w:val="clear" w:color="auto" w:fill="FF0000"/>
          </w:tcPr>
          <w:p w:rsidR="001F2CB4" w:rsidRPr="009B0EE4" w:rsidRDefault="001F2CB4" w:rsidP="009B0EE4">
            <w:pPr>
              <w:pStyle w:val="Sinespaciado1"/>
              <w:rPr>
                <w:rFonts w:asciiTheme="minorHAnsi" w:hAnsiTheme="minorHAnsi" w:cstheme="minorHAnsi"/>
                <w:sz w:val="22"/>
                <w:szCs w:val="22"/>
              </w:rPr>
            </w:pPr>
          </w:p>
          <w:p w:rsidR="00A24617" w:rsidRPr="009B0EE4" w:rsidRDefault="00990F6F" w:rsidP="009B0EE4">
            <w:pPr>
              <w:pStyle w:val="Sinespaciado1"/>
              <w:rPr>
                <w:rFonts w:asciiTheme="minorHAnsi" w:hAnsiTheme="minorHAnsi" w:cstheme="minorHAnsi"/>
                <w:sz w:val="22"/>
                <w:szCs w:val="22"/>
              </w:rPr>
            </w:pPr>
            <w:r w:rsidRPr="009B0EE4">
              <w:rPr>
                <w:rFonts w:asciiTheme="minorHAnsi" w:hAnsiTheme="minorHAnsi" w:cstheme="minorHAnsi"/>
                <w:noProof/>
                <w:sz w:val="22"/>
                <w:szCs w:val="22"/>
              </w:rPr>
              <w:object w:dxaOrig="857" w:dyaOrig="840">
                <v:shape id="_x0000_i1026" type="#_x0000_t75" style="width:57.75pt;height:57.75pt" o:ole="">
                  <v:imagedata r:id="rId16" o:title=""/>
                </v:shape>
                <o:OLEObject Type="Embed" ProgID="Word.Picture.8" ShapeID="_x0000_i1026" DrawAspect="Content" ObjectID="_1503257480" r:id="rId17"/>
              </w:object>
            </w:r>
          </w:p>
          <w:p w:rsidR="001F2CB4" w:rsidRPr="009B0EE4" w:rsidRDefault="001F2CB4" w:rsidP="009B0EE4">
            <w:pPr>
              <w:pStyle w:val="Sinespaciado1"/>
              <w:rPr>
                <w:rFonts w:asciiTheme="minorHAnsi" w:hAnsiTheme="minorHAnsi" w:cstheme="minorHAnsi"/>
                <w:sz w:val="22"/>
                <w:szCs w:val="22"/>
              </w:rPr>
            </w:pPr>
            <w:r w:rsidRPr="009B0EE4">
              <w:rPr>
                <w:rFonts w:asciiTheme="minorHAnsi" w:hAnsiTheme="minorHAnsi" w:cstheme="minorHAnsi"/>
                <w:sz w:val="22"/>
                <w:szCs w:val="22"/>
              </w:rPr>
              <w:t>ROJO</w:t>
            </w:r>
          </w:p>
        </w:tc>
      </w:tr>
      <w:tr w:rsidR="006258CE" w:rsidRPr="009B0EE4" w:rsidTr="00D53E76">
        <w:tc>
          <w:tcPr>
            <w:tcW w:w="1809" w:type="dxa"/>
            <w:shd w:val="clear" w:color="auto" w:fill="FF0000"/>
          </w:tcPr>
          <w:p w:rsidR="006258CE" w:rsidRPr="009B0EE4" w:rsidRDefault="006258CE" w:rsidP="006258CE">
            <w:pPr>
              <w:pStyle w:val="Sinespaciado1"/>
              <w:rPr>
                <w:rFonts w:asciiTheme="minorHAnsi" w:hAnsiTheme="minorHAnsi" w:cstheme="minorHAnsi"/>
                <w:sz w:val="22"/>
                <w:szCs w:val="22"/>
              </w:rPr>
            </w:pPr>
            <w:r w:rsidRPr="009B0EE4">
              <w:rPr>
                <w:rFonts w:asciiTheme="minorHAnsi" w:hAnsiTheme="minorHAnsi" w:cstheme="minorHAnsi"/>
                <w:sz w:val="22"/>
                <w:szCs w:val="22"/>
              </w:rPr>
              <w:lastRenderedPageBreak/>
              <w:t>PELIGROSOS</w:t>
            </w:r>
          </w:p>
          <w:p w:rsidR="006258CE" w:rsidRPr="009B0EE4" w:rsidRDefault="006258CE" w:rsidP="006258CE">
            <w:pPr>
              <w:pStyle w:val="Sinespaciado1"/>
              <w:rPr>
                <w:rFonts w:asciiTheme="minorHAnsi" w:hAnsiTheme="minorHAnsi" w:cstheme="minorHAnsi"/>
                <w:sz w:val="22"/>
                <w:szCs w:val="22"/>
              </w:rPr>
            </w:pPr>
            <w:r w:rsidRPr="009B0EE4">
              <w:rPr>
                <w:rFonts w:asciiTheme="minorHAnsi" w:hAnsiTheme="minorHAnsi" w:cstheme="minorHAnsi"/>
                <w:sz w:val="22"/>
                <w:szCs w:val="22"/>
              </w:rPr>
              <w:t xml:space="preserve">O INFECCIOSOS </w:t>
            </w:r>
          </w:p>
          <w:p w:rsidR="006258CE" w:rsidRPr="009B0EE4" w:rsidRDefault="006258CE" w:rsidP="006258CE">
            <w:pPr>
              <w:pStyle w:val="Sinespaciado1"/>
              <w:rPr>
                <w:rFonts w:asciiTheme="minorHAnsi" w:hAnsiTheme="minorHAnsi" w:cstheme="minorHAnsi"/>
                <w:sz w:val="22"/>
                <w:szCs w:val="22"/>
              </w:rPr>
            </w:pPr>
            <w:r>
              <w:rPr>
                <w:rFonts w:asciiTheme="minorHAnsi" w:hAnsiTheme="minorHAnsi" w:cstheme="minorHAnsi"/>
                <w:sz w:val="22"/>
                <w:szCs w:val="22"/>
              </w:rPr>
              <w:t>Cortopunzantes</w:t>
            </w:r>
          </w:p>
        </w:tc>
        <w:tc>
          <w:tcPr>
            <w:tcW w:w="6096" w:type="dxa"/>
          </w:tcPr>
          <w:p w:rsidR="006258CE" w:rsidRPr="009B0EE4" w:rsidRDefault="006258CE" w:rsidP="009A1466">
            <w:pPr>
              <w:pStyle w:val="Sinespaciado1"/>
              <w:jc w:val="both"/>
              <w:rPr>
                <w:rFonts w:asciiTheme="minorHAnsi" w:hAnsiTheme="minorHAnsi" w:cstheme="minorHAnsi"/>
                <w:sz w:val="22"/>
                <w:szCs w:val="22"/>
              </w:rPr>
            </w:pPr>
            <w:r>
              <w:rPr>
                <w:rFonts w:asciiTheme="minorHAnsi" w:hAnsiTheme="minorHAnsi" w:cstheme="minorHAnsi"/>
                <w:sz w:val="22"/>
                <w:szCs w:val="22"/>
              </w:rPr>
              <w:t>Agujas, lancetas, laminillas.</w:t>
            </w:r>
          </w:p>
        </w:tc>
        <w:tc>
          <w:tcPr>
            <w:tcW w:w="1468" w:type="dxa"/>
            <w:shd w:val="clear" w:color="auto" w:fill="FF0000"/>
          </w:tcPr>
          <w:p w:rsidR="006258CE" w:rsidRDefault="006258CE" w:rsidP="009B0EE4">
            <w:pPr>
              <w:pStyle w:val="Sinespaciado1"/>
              <w:rPr>
                <w:rFonts w:asciiTheme="minorHAnsi" w:hAnsiTheme="minorHAnsi" w:cstheme="minorHAnsi"/>
                <w:noProof/>
                <w:sz w:val="22"/>
                <w:szCs w:val="22"/>
              </w:rPr>
            </w:pPr>
            <w:r w:rsidRPr="009B0EE4">
              <w:rPr>
                <w:rFonts w:asciiTheme="minorHAnsi" w:hAnsiTheme="minorHAnsi" w:cstheme="minorHAnsi"/>
                <w:noProof/>
                <w:sz w:val="22"/>
                <w:szCs w:val="22"/>
              </w:rPr>
              <w:object w:dxaOrig="857" w:dyaOrig="840">
                <v:shape id="_x0000_i1027" type="#_x0000_t75" style="width:57.75pt;height:57.75pt" o:ole="">
                  <v:imagedata r:id="rId16" o:title=""/>
                </v:shape>
                <o:OLEObject Type="Embed" ProgID="Word.Picture.8" ShapeID="_x0000_i1027" DrawAspect="Content" ObjectID="_1503257481" r:id="rId18"/>
              </w:object>
            </w:r>
          </w:p>
          <w:p w:rsidR="006258CE" w:rsidRPr="009B0EE4" w:rsidRDefault="006258CE" w:rsidP="009B0EE4">
            <w:pPr>
              <w:pStyle w:val="Sinespaciado1"/>
              <w:rPr>
                <w:rFonts w:asciiTheme="minorHAnsi" w:hAnsiTheme="minorHAnsi" w:cstheme="minorHAnsi"/>
                <w:sz w:val="22"/>
                <w:szCs w:val="22"/>
              </w:rPr>
            </w:pPr>
            <w:r>
              <w:rPr>
                <w:rFonts w:asciiTheme="minorHAnsi" w:hAnsiTheme="minorHAnsi" w:cstheme="minorHAnsi"/>
                <w:noProof/>
                <w:sz w:val="22"/>
                <w:szCs w:val="22"/>
              </w:rPr>
              <w:t>ROJO</w:t>
            </w:r>
          </w:p>
        </w:tc>
      </w:tr>
      <w:tr w:rsidR="007F0014" w:rsidRPr="009B0EE4" w:rsidTr="00D53E76">
        <w:tc>
          <w:tcPr>
            <w:tcW w:w="1809" w:type="dxa"/>
            <w:shd w:val="clear" w:color="auto" w:fill="FF0000"/>
          </w:tcPr>
          <w:p w:rsidR="007F0014" w:rsidRPr="009B0EE4" w:rsidRDefault="007F0014" w:rsidP="009B0EE4">
            <w:pPr>
              <w:pStyle w:val="Sinespaciado1"/>
              <w:rPr>
                <w:rFonts w:asciiTheme="minorHAnsi" w:hAnsiTheme="minorHAnsi" w:cstheme="minorHAnsi"/>
                <w:noProof/>
                <w:sz w:val="22"/>
                <w:szCs w:val="22"/>
              </w:rPr>
            </w:pPr>
            <w:r w:rsidRPr="009B0EE4">
              <w:rPr>
                <w:rFonts w:asciiTheme="minorHAnsi" w:hAnsiTheme="minorHAnsi" w:cstheme="minorHAnsi"/>
                <w:sz w:val="22"/>
                <w:szCs w:val="22"/>
              </w:rPr>
              <w:t>PELIGROSOS</w:t>
            </w:r>
          </w:p>
          <w:p w:rsidR="007F0014" w:rsidRPr="009B0EE4" w:rsidRDefault="007F0014" w:rsidP="009B0EE4">
            <w:pPr>
              <w:pStyle w:val="Sinespaciado1"/>
              <w:rPr>
                <w:rFonts w:asciiTheme="minorHAnsi" w:hAnsiTheme="minorHAnsi" w:cstheme="minorHAnsi"/>
                <w:sz w:val="22"/>
                <w:szCs w:val="22"/>
              </w:rPr>
            </w:pPr>
            <w:r w:rsidRPr="009B0EE4">
              <w:rPr>
                <w:rFonts w:asciiTheme="minorHAnsi" w:hAnsiTheme="minorHAnsi" w:cstheme="minorHAnsi"/>
                <w:sz w:val="22"/>
                <w:szCs w:val="22"/>
              </w:rPr>
              <w:t>QUÍMICOS</w:t>
            </w:r>
          </w:p>
          <w:p w:rsidR="007F0014" w:rsidRPr="009B0EE4" w:rsidRDefault="007F0014" w:rsidP="009B0EE4">
            <w:pPr>
              <w:pStyle w:val="Sinespaciado1"/>
              <w:rPr>
                <w:rFonts w:asciiTheme="minorHAnsi" w:hAnsiTheme="minorHAnsi" w:cstheme="minorHAnsi"/>
                <w:sz w:val="22"/>
                <w:szCs w:val="22"/>
              </w:rPr>
            </w:pPr>
            <w:r w:rsidRPr="009B0EE4">
              <w:rPr>
                <w:rFonts w:asciiTheme="minorHAnsi" w:hAnsiTheme="minorHAnsi" w:cstheme="minorHAnsi"/>
                <w:sz w:val="22"/>
                <w:szCs w:val="22"/>
              </w:rPr>
              <w:t>Metales Pesados</w:t>
            </w:r>
          </w:p>
        </w:tc>
        <w:tc>
          <w:tcPr>
            <w:tcW w:w="6096" w:type="dxa"/>
          </w:tcPr>
          <w:p w:rsidR="007F0014" w:rsidRPr="009B0EE4" w:rsidRDefault="007F0014" w:rsidP="009B0EE4">
            <w:pPr>
              <w:pStyle w:val="Sinespaciado1"/>
              <w:rPr>
                <w:rFonts w:asciiTheme="minorHAnsi" w:hAnsiTheme="minorHAnsi" w:cstheme="minorHAnsi"/>
                <w:sz w:val="22"/>
                <w:szCs w:val="22"/>
              </w:rPr>
            </w:pPr>
          </w:p>
          <w:p w:rsidR="007F0014" w:rsidRPr="009B0EE4" w:rsidRDefault="00894C42" w:rsidP="009B0EE4">
            <w:pPr>
              <w:pStyle w:val="Sinespaciado1"/>
              <w:rPr>
                <w:rFonts w:asciiTheme="minorHAnsi" w:hAnsiTheme="minorHAnsi" w:cstheme="minorHAnsi"/>
                <w:sz w:val="22"/>
                <w:szCs w:val="22"/>
              </w:rPr>
            </w:pPr>
            <w:r w:rsidRPr="00894C42">
              <w:rPr>
                <w:rFonts w:asciiTheme="minorHAnsi" w:hAnsiTheme="minorHAnsi" w:cstheme="minorHAnsi"/>
                <w:sz w:val="22"/>
                <w:szCs w:val="22"/>
              </w:rPr>
              <w:t>Lámparas y/o</w:t>
            </w:r>
            <w:r>
              <w:rPr>
                <w:rFonts w:asciiTheme="minorHAnsi" w:hAnsiTheme="minorHAnsi" w:cstheme="minorHAnsi"/>
                <w:sz w:val="22"/>
                <w:szCs w:val="22"/>
              </w:rPr>
              <w:t xml:space="preserve"> bombillos fluorescentes, pilas, RAEE.</w:t>
            </w:r>
          </w:p>
        </w:tc>
        <w:tc>
          <w:tcPr>
            <w:tcW w:w="1468" w:type="dxa"/>
            <w:shd w:val="clear" w:color="auto" w:fill="FF0000"/>
          </w:tcPr>
          <w:p w:rsidR="00A654F3" w:rsidRPr="009B0EE4" w:rsidRDefault="002A209F" w:rsidP="009B0EE4">
            <w:pPr>
              <w:pStyle w:val="Sinespaciado1"/>
              <w:rPr>
                <w:rFonts w:asciiTheme="minorHAnsi" w:hAnsiTheme="minorHAnsi" w:cstheme="minorHAnsi"/>
                <w:noProof/>
                <w:sz w:val="22"/>
                <w:szCs w:val="22"/>
              </w:rPr>
            </w:pPr>
            <w:r w:rsidRPr="009B0EE4">
              <w:rPr>
                <w:rFonts w:asciiTheme="minorHAnsi" w:hAnsiTheme="minorHAnsi" w:cstheme="minorHAnsi"/>
                <w:noProof/>
                <w:sz w:val="22"/>
                <w:szCs w:val="22"/>
                <w:lang w:val="es-CO" w:eastAsia="es-CO"/>
              </w:rPr>
              <w:drawing>
                <wp:inline distT="0" distB="0" distL="0" distR="0">
                  <wp:extent cx="828675" cy="752475"/>
                  <wp:effectExtent l="19050" t="0" r="9525" b="0"/>
                  <wp:docPr id="7"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pic:cNvPicPr>
                            <a:picLocks noChangeAspect="1" noChangeArrowheads="1"/>
                          </pic:cNvPicPr>
                        </pic:nvPicPr>
                        <pic:blipFill>
                          <a:blip r:embed="rId19" cstate="print"/>
                          <a:srcRect/>
                          <a:stretch>
                            <a:fillRect/>
                          </a:stretch>
                        </pic:blipFill>
                        <pic:spPr bwMode="auto">
                          <a:xfrm>
                            <a:off x="0" y="0"/>
                            <a:ext cx="828675" cy="752475"/>
                          </a:xfrm>
                          <a:prstGeom prst="rect">
                            <a:avLst/>
                          </a:prstGeom>
                          <a:noFill/>
                          <a:ln w="9525">
                            <a:noFill/>
                            <a:miter lim="800000"/>
                            <a:headEnd/>
                            <a:tailEnd/>
                          </a:ln>
                        </pic:spPr>
                      </pic:pic>
                    </a:graphicData>
                  </a:graphic>
                </wp:inline>
              </w:drawing>
            </w:r>
          </w:p>
          <w:p w:rsidR="007F0014" w:rsidRPr="009B0EE4" w:rsidRDefault="007F0014" w:rsidP="009B0EE4">
            <w:pPr>
              <w:pStyle w:val="Sinespaciado1"/>
              <w:rPr>
                <w:rFonts w:asciiTheme="minorHAnsi" w:hAnsiTheme="minorHAnsi" w:cstheme="minorHAnsi"/>
                <w:noProof/>
                <w:sz w:val="22"/>
                <w:szCs w:val="22"/>
              </w:rPr>
            </w:pPr>
            <w:r w:rsidRPr="009B0EE4">
              <w:rPr>
                <w:rFonts w:asciiTheme="minorHAnsi" w:hAnsiTheme="minorHAnsi" w:cstheme="minorHAnsi"/>
                <w:noProof/>
                <w:sz w:val="22"/>
                <w:szCs w:val="22"/>
              </w:rPr>
              <w:t>ROJO</w:t>
            </w:r>
          </w:p>
        </w:tc>
      </w:tr>
    </w:tbl>
    <w:p w:rsidR="00510245" w:rsidRPr="000F14EB" w:rsidRDefault="00510245" w:rsidP="00925395">
      <w:pPr>
        <w:pStyle w:val="Sinespaciado1"/>
        <w:jc w:val="both"/>
        <w:rPr>
          <w:rFonts w:asciiTheme="minorHAnsi" w:hAnsiTheme="minorHAnsi"/>
          <w:b/>
          <w:sz w:val="22"/>
          <w:szCs w:val="22"/>
          <w:lang w:val="es-CO" w:eastAsia="es-CO"/>
        </w:rPr>
      </w:pPr>
    </w:p>
    <w:p w:rsidR="003C3165" w:rsidRPr="00B1438D" w:rsidRDefault="00D872F8" w:rsidP="00925395">
      <w:pPr>
        <w:pStyle w:val="Sinespaciado1"/>
        <w:jc w:val="both"/>
        <w:rPr>
          <w:rFonts w:asciiTheme="minorHAnsi" w:hAnsiTheme="minorHAnsi"/>
          <w:sz w:val="22"/>
          <w:szCs w:val="22"/>
          <w:lang w:val="es-CO" w:eastAsia="es-CO"/>
        </w:rPr>
      </w:pPr>
      <w:r w:rsidRPr="000F14EB">
        <w:rPr>
          <w:rFonts w:asciiTheme="minorHAnsi" w:hAnsiTheme="minorHAnsi"/>
          <w:b/>
          <w:sz w:val="22"/>
          <w:szCs w:val="22"/>
          <w:lang w:val="es-CO" w:eastAsia="es-CO"/>
        </w:rPr>
        <w:t xml:space="preserve">La </w:t>
      </w:r>
      <w:r w:rsidR="009A1466">
        <w:rPr>
          <w:rFonts w:asciiTheme="minorHAnsi" w:hAnsiTheme="minorHAnsi"/>
          <w:b/>
          <w:sz w:val="22"/>
          <w:szCs w:val="22"/>
          <w:lang w:val="es-CO" w:eastAsia="es-CO"/>
        </w:rPr>
        <w:t xml:space="preserve">IPS CLINICA SAN RAFAEL SEDE </w:t>
      </w:r>
      <w:r w:rsidR="00E44389">
        <w:rPr>
          <w:rFonts w:asciiTheme="minorHAnsi" w:hAnsiTheme="minorHAnsi"/>
          <w:b/>
          <w:sz w:val="22"/>
          <w:szCs w:val="22"/>
          <w:lang w:val="es-CO" w:eastAsia="es-CO"/>
        </w:rPr>
        <w:t>ICONO</w:t>
      </w:r>
      <w:r w:rsidR="009A1466">
        <w:rPr>
          <w:rFonts w:asciiTheme="minorHAnsi" w:hAnsiTheme="minorHAnsi"/>
          <w:b/>
          <w:sz w:val="22"/>
          <w:szCs w:val="22"/>
          <w:lang w:val="es-CO" w:eastAsia="es-CO"/>
        </w:rPr>
        <w:t xml:space="preserve"> </w:t>
      </w:r>
      <w:r w:rsidR="003A5DFE" w:rsidRPr="00925395">
        <w:rPr>
          <w:rFonts w:asciiTheme="minorHAnsi" w:hAnsiTheme="minorHAnsi"/>
          <w:sz w:val="22"/>
          <w:szCs w:val="22"/>
        </w:rPr>
        <w:t>tiene documentado los planes de contingencias internas.</w:t>
      </w:r>
    </w:p>
    <w:p w:rsidR="00693611" w:rsidRDefault="00693611" w:rsidP="00925395">
      <w:pPr>
        <w:pStyle w:val="Sinespaciado1"/>
        <w:jc w:val="both"/>
        <w:rPr>
          <w:rFonts w:asciiTheme="minorHAnsi" w:hAnsiTheme="minorHAnsi"/>
          <w:sz w:val="22"/>
          <w:szCs w:val="22"/>
        </w:rPr>
      </w:pPr>
    </w:p>
    <w:p w:rsidR="003A5DFE" w:rsidRPr="00925395" w:rsidRDefault="003A5DFE" w:rsidP="00925395">
      <w:pPr>
        <w:pStyle w:val="Sinespaciado1"/>
        <w:jc w:val="both"/>
        <w:rPr>
          <w:rFonts w:asciiTheme="minorHAnsi" w:hAnsiTheme="minorHAnsi"/>
          <w:sz w:val="22"/>
          <w:szCs w:val="22"/>
        </w:rPr>
      </w:pPr>
      <w:r w:rsidRPr="00925395">
        <w:rPr>
          <w:rFonts w:asciiTheme="minorHAnsi" w:hAnsiTheme="minorHAnsi"/>
          <w:sz w:val="22"/>
          <w:szCs w:val="22"/>
        </w:rPr>
        <w:t>Tiene d</w:t>
      </w:r>
      <w:r w:rsidR="0066531C" w:rsidRPr="00925395">
        <w:rPr>
          <w:rFonts w:asciiTheme="minorHAnsi" w:hAnsiTheme="minorHAnsi"/>
          <w:sz w:val="22"/>
          <w:szCs w:val="22"/>
        </w:rPr>
        <w:t>efinido</w:t>
      </w:r>
      <w:r w:rsidRPr="00925395">
        <w:rPr>
          <w:rFonts w:asciiTheme="minorHAnsi" w:hAnsiTheme="minorHAnsi"/>
          <w:sz w:val="22"/>
          <w:szCs w:val="22"/>
        </w:rPr>
        <w:t xml:space="preserve"> el </w:t>
      </w:r>
      <w:r w:rsidR="0066531C" w:rsidRPr="00925395">
        <w:rPr>
          <w:rFonts w:asciiTheme="minorHAnsi" w:hAnsiTheme="minorHAnsi"/>
          <w:sz w:val="22"/>
          <w:szCs w:val="22"/>
        </w:rPr>
        <w:t xml:space="preserve">tipo de </w:t>
      </w:r>
      <w:r w:rsidRPr="00925395">
        <w:rPr>
          <w:rFonts w:asciiTheme="minorHAnsi" w:hAnsiTheme="minorHAnsi"/>
          <w:sz w:val="22"/>
          <w:szCs w:val="22"/>
        </w:rPr>
        <w:t xml:space="preserve">manejo </w:t>
      </w:r>
      <w:r w:rsidR="0066531C" w:rsidRPr="00925395">
        <w:rPr>
          <w:rFonts w:asciiTheme="minorHAnsi" w:hAnsiTheme="minorHAnsi"/>
          <w:sz w:val="22"/>
          <w:szCs w:val="22"/>
        </w:rPr>
        <w:t>que se le va a dar a l</w:t>
      </w:r>
      <w:r w:rsidRPr="00925395">
        <w:rPr>
          <w:rFonts w:asciiTheme="minorHAnsi" w:hAnsiTheme="minorHAnsi"/>
          <w:sz w:val="22"/>
          <w:szCs w:val="22"/>
        </w:rPr>
        <w:t xml:space="preserve">os residuos al interior de la </w:t>
      </w:r>
      <w:r w:rsidR="009A1466">
        <w:rPr>
          <w:rFonts w:asciiTheme="minorHAnsi" w:hAnsiTheme="minorHAnsi"/>
          <w:sz w:val="22"/>
          <w:szCs w:val="22"/>
        </w:rPr>
        <w:t>IPS</w:t>
      </w:r>
      <w:r w:rsidRPr="00925395">
        <w:rPr>
          <w:rFonts w:asciiTheme="minorHAnsi" w:hAnsiTheme="minorHAnsi"/>
          <w:sz w:val="22"/>
          <w:szCs w:val="22"/>
        </w:rPr>
        <w:t xml:space="preserve">, </w:t>
      </w:r>
      <w:r w:rsidRPr="00925395">
        <w:rPr>
          <w:rFonts w:asciiTheme="minorHAnsi" w:hAnsiTheme="minorHAnsi"/>
          <w:sz w:val="22"/>
          <w:szCs w:val="22"/>
          <w:lang w:val="es-MX"/>
        </w:rPr>
        <w:t xml:space="preserve">presenta </w:t>
      </w:r>
      <w:r w:rsidR="0066531C" w:rsidRPr="00925395">
        <w:rPr>
          <w:rFonts w:asciiTheme="minorHAnsi" w:hAnsiTheme="minorHAnsi"/>
          <w:sz w:val="22"/>
          <w:szCs w:val="22"/>
          <w:lang w:val="es-MX"/>
        </w:rPr>
        <w:t xml:space="preserve">la clasificación de los mismos definida por las actividades desarrolladas, </w:t>
      </w:r>
      <w:r w:rsidRPr="00925395">
        <w:rPr>
          <w:rFonts w:asciiTheme="minorHAnsi" w:hAnsiTheme="minorHAnsi"/>
          <w:sz w:val="22"/>
          <w:szCs w:val="22"/>
          <w:lang w:val="es-MX"/>
        </w:rPr>
        <w:t xml:space="preserve">el pesaje </w:t>
      </w:r>
      <w:r w:rsidR="004555D0" w:rsidRPr="00925395">
        <w:rPr>
          <w:rFonts w:asciiTheme="minorHAnsi" w:hAnsiTheme="minorHAnsi"/>
          <w:sz w:val="22"/>
          <w:szCs w:val="22"/>
          <w:lang w:val="es-MX"/>
        </w:rPr>
        <w:t>se realiza</w:t>
      </w:r>
      <w:r w:rsidR="0066531C" w:rsidRPr="00925395">
        <w:rPr>
          <w:rFonts w:asciiTheme="minorHAnsi" w:hAnsiTheme="minorHAnsi"/>
          <w:sz w:val="22"/>
          <w:szCs w:val="22"/>
          <w:lang w:val="es-MX"/>
        </w:rPr>
        <w:t xml:space="preserve"> en cada re</w:t>
      </w:r>
      <w:r w:rsidR="00E054D6" w:rsidRPr="00925395">
        <w:rPr>
          <w:rFonts w:asciiTheme="minorHAnsi" w:hAnsiTheme="minorHAnsi"/>
          <w:sz w:val="22"/>
          <w:szCs w:val="22"/>
          <w:lang w:val="es-MX"/>
        </w:rPr>
        <w:t xml:space="preserve">colección de residuos </w:t>
      </w:r>
      <w:r w:rsidR="00822F10">
        <w:rPr>
          <w:rFonts w:asciiTheme="minorHAnsi" w:hAnsiTheme="minorHAnsi"/>
          <w:sz w:val="22"/>
          <w:szCs w:val="22"/>
        </w:rPr>
        <w:t>Biosanitarios</w:t>
      </w:r>
      <w:r w:rsidR="00DF3ABC" w:rsidRPr="00925395">
        <w:rPr>
          <w:rFonts w:asciiTheme="minorHAnsi" w:hAnsiTheme="minorHAnsi"/>
          <w:sz w:val="22"/>
          <w:szCs w:val="22"/>
        </w:rPr>
        <w:t>,</w:t>
      </w:r>
      <w:r w:rsidR="00822F10">
        <w:rPr>
          <w:rFonts w:asciiTheme="minorHAnsi" w:hAnsiTheme="minorHAnsi"/>
          <w:sz w:val="22"/>
          <w:szCs w:val="22"/>
        </w:rPr>
        <w:t xml:space="preserve"> </w:t>
      </w:r>
      <w:r w:rsidR="00DF3ABC" w:rsidRPr="00925395">
        <w:rPr>
          <w:rFonts w:asciiTheme="minorHAnsi" w:hAnsiTheme="minorHAnsi"/>
          <w:sz w:val="22"/>
          <w:szCs w:val="22"/>
        </w:rPr>
        <w:t xml:space="preserve">y </w:t>
      </w:r>
      <w:r w:rsidR="002C52A7">
        <w:rPr>
          <w:rFonts w:asciiTheme="minorHAnsi" w:hAnsiTheme="minorHAnsi"/>
          <w:sz w:val="22"/>
          <w:szCs w:val="22"/>
        </w:rPr>
        <w:t>ordinarios</w:t>
      </w:r>
      <w:r w:rsidR="00E054D6" w:rsidRPr="00925395">
        <w:rPr>
          <w:rFonts w:asciiTheme="minorHAnsi" w:hAnsiTheme="minorHAnsi"/>
          <w:sz w:val="22"/>
          <w:szCs w:val="22"/>
        </w:rPr>
        <w:t xml:space="preserve">, </w:t>
      </w:r>
      <w:r w:rsidRPr="00925395">
        <w:rPr>
          <w:rFonts w:asciiTheme="minorHAnsi" w:hAnsiTheme="minorHAnsi"/>
          <w:sz w:val="22"/>
          <w:szCs w:val="22"/>
          <w:lang w:val="es-MX"/>
        </w:rPr>
        <w:t>con el fin de poder proyectar el volumen de residuos genera</w:t>
      </w:r>
      <w:r w:rsidR="0066531C" w:rsidRPr="00925395">
        <w:rPr>
          <w:rFonts w:asciiTheme="minorHAnsi" w:hAnsiTheme="minorHAnsi"/>
          <w:sz w:val="22"/>
          <w:szCs w:val="22"/>
          <w:lang w:val="es-MX"/>
        </w:rPr>
        <w:t>dos y su posterior registro</w:t>
      </w:r>
      <w:r w:rsidR="006258CE">
        <w:rPr>
          <w:rFonts w:asciiTheme="minorHAnsi" w:hAnsiTheme="minorHAnsi"/>
          <w:sz w:val="22"/>
          <w:szCs w:val="22"/>
          <w:lang w:val="es-MX"/>
        </w:rPr>
        <w:t xml:space="preserve"> en formatos Rh</w:t>
      </w:r>
      <w:r w:rsidR="00E054D6" w:rsidRPr="00925395">
        <w:rPr>
          <w:rFonts w:asciiTheme="minorHAnsi" w:hAnsiTheme="minorHAnsi"/>
          <w:sz w:val="22"/>
          <w:szCs w:val="22"/>
          <w:lang w:val="es-MX"/>
        </w:rPr>
        <w:t>1</w:t>
      </w:r>
      <w:r w:rsidRPr="00925395">
        <w:rPr>
          <w:rFonts w:asciiTheme="minorHAnsi" w:hAnsiTheme="minorHAnsi"/>
          <w:sz w:val="22"/>
          <w:szCs w:val="22"/>
          <w:lang w:val="es-MX"/>
        </w:rPr>
        <w:t>.</w:t>
      </w:r>
    </w:p>
    <w:p w:rsidR="00A654F3" w:rsidRPr="00925395" w:rsidRDefault="00A654F3" w:rsidP="00925395">
      <w:pPr>
        <w:pStyle w:val="Sinespaciado1"/>
        <w:jc w:val="both"/>
        <w:rPr>
          <w:rFonts w:asciiTheme="minorHAnsi" w:hAnsiTheme="minorHAnsi"/>
          <w:sz w:val="22"/>
          <w:szCs w:val="22"/>
        </w:rPr>
      </w:pPr>
    </w:p>
    <w:p w:rsidR="003A5DFE" w:rsidRDefault="003A5DFE" w:rsidP="00925395">
      <w:pPr>
        <w:pStyle w:val="Sinespaciado1"/>
        <w:jc w:val="both"/>
        <w:rPr>
          <w:rFonts w:asciiTheme="minorHAnsi" w:hAnsiTheme="minorHAnsi"/>
          <w:sz w:val="22"/>
          <w:szCs w:val="22"/>
        </w:rPr>
      </w:pPr>
      <w:r w:rsidRPr="00925395">
        <w:rPr>
          <w:rFonts w:asciiTheme="minorHAnsi" w:hAnsiTheme="minorHAnsi"/>
          <w:sz w:val="22"/>
          <w:szCs w:val="22"/>
        </w:rPr>
        <w:t>La generac</w:t>
      </w:r>
      <w:r w:rsidR="0066531C" w:rsidRPr="00925395">
        <w:rPr>
          <w:rFonts w:asciiTheme="minorHAnsi" w:hAnsiTheme="minorHAnsi"/>
          <w:sz w:val="22"/>
          <w:szCs w:val="22"/>
        </w:rPr>
        <w:t xml:space="preserve">ión de residuos peligrosos </w:t>
      </w:r>
      <w:r w:rsidR="002C52A7">
        <w:rPr>
          <w:rFonts w:asciiTheme="minorHAnsi" w:hAnsiTheme="minorHAnsi"/>
          <w:sz w:val="22"/>
          <w:szCs w:val="22"/>
        </w:rPr>
        <w:t>tiene</w:t>
      </w:r>
      <w:r w:rsidR="00AC104D">
        <w:rPr>
          <w:rFonts w:asciiTheme="minorHAnsi" w:hAnsiTheme="minorHAnsi"/>
          <w:sz w:val="22"/>
          <w:szCs w:val="22"/>
        </w:rPr>
        <w:t xml:space="preserve"> una cuantificación </w:t>
      </w:r>
      <w:r w:rsidRPr="00925395">
        <w:rPr>
          <w:rFonts w:asciiTheme="minorHAnsi" w:hAnsiTheme="minorHAnsi"/>
          <w:sz w:val="22"/>
          <w:szCs w:val="22"/>
        </w:rPr>
        <w:t>constante,</w:t>
      </w:r>
      <w:r w:rsidR="0066531C" w:rsidRPr="00925395">
        <w:rPr>
          <w:rFonts w:asciiTheme="minorHAnsi" w:hAnsiTheme="minorHAnsi"/>
          <w:sz w:val="22"/>
          <w:szCs w:val="22"/>
        </w:rPr>
        <w:t xml:space="preserve"> por parte de </w:t>
      </w:r>
      <w:r w:rsidR="009A1466">
        <w:rPr>
          <w:rFonts w:asciiTheme="minorHAnsi" w:hAnsiTheme="minorHAnsi"/>
          <w:sz w:val="22"/>
          <w:szCs w:val="22"/>
        </w:rPr>
        <w:t xml:space="preserve">la </w:t>
      </w:r>
      <w:r w:rsidR="0066531C" w:rsidRPr="00925395">
        <w:rPr>
          <w:rFonts w:asciiTheme="minorHAnsi" w:hAnsiTheme="minorHAnsi"/>
          <w:sz w:val="22"/>
          <w:szCs w:val="22"/>
        </w:rPr>
        <w:t>empresa</w:t>
      </w:r>
      <w:r w:rsidR="00DF3ABC" w:rsidRPr="00925395">
        <w:rPr>
          <w:rFonts w:asciiTheme="minorHAnsi" w:hAnsiTheme="minorHAnsi"/>
          <w:sz w:val="22"/>
          <w:szCs w:val="22"/>
        </w:rPr>
        <w:t xml:space="preserve"> encargada la recolección de</w:t>
      </w:r>
      <w:r w:rsidR="0066531C" w:rsidRPr="00925395">
        <w:rPr>
          <w:rFonts w:asciiTheme="minorHAnsi" w:hAnsiTheme="minorHAnsi"/>
          <w:sz w:val="22"/>
          <w:szCs w:val="22"/>
        </w:rPr>
        <w:t xml:space="preserve"> residuos</w:t>
      </w:r>
      <w:r w:rsidR="00DF3ABC" w:rsidRPr="00925395">
        <w:rPr>
          <w:rFonts w:asciiTheme="minorHAnsi" w:hAnsiTheme="minorHAnsi"/>
          <w:sz w:val="22"/>
          <w:szCs w:val="22"/>
        </w:rPr>
        <w:t xml:space="preserve"> peligrosos</w:t>
      </w:r>
      <w:r w:rsidR="00A654F3" w:rsidRPr="00925395">
        <w:rPr>
          <w:rFonts w:asciiTheme="minorHAnsi" w:hAnsiTheme="minorHAnsi"/>
          <w:sz w:val="22"/>
          <w:szCs w:val="22"/>
        </w:rPr>
        <w:t xml:space="preserve"> (EMDEPSA)</w:t>
      </w:r>
      <w:r w:rsidR="00DF3ABC" w:rsidRPr="00925395">
        <w:rPr>
          <w:rFonts w:asciiTheme="minorHAnsi" w:hAnsiTheme="minorHAnsi"/>
          <w:sz w:val="22"/>
          <w:szCs w:val="22"/>
        </w:rPr>
        <w:t>, s</w:t>
      </w:r>
      <w:r w:rsidRPr="00925395">
        <w:rPr>
          <w:rFonts w:asciiTheme="minorHAnsi" w:hAnsiTheme="minorHAnsi"/>
          <w:sz w:val="22"/>
          <w:szCs w:val="22"/>
        </w:rPr>
        <w:t>e establece una periodicidad mensual para el seguimiento y la verificación, la cual se denomina auditoria de seguimiento, a las actividades contempladas en la gestión interna.</w:t>
      </w:r>
    </w:p>
    <w:p w:rsidR="00CF0EAE" w:rsidRDefault="00CF0EAE" w:rsidP="00CF0EAE">
      <w:pPr>
        <w:pStyle w:val="Ttulo2"/>
        <w:numPr>
          <w:ilvl w:val="0"/>
          <w:numId w:val="0"/>
        </w:numPr>
        <w:spacing w:line="360" w:lineRule="auto"/>
        <w:rPr>
          <w:rFonts w:asciiTheme="minorHAnsi" w:eastAsia="Times New Roman" w:hAnsiTheme="minorHAnsi"/>
          <w:b w:val="0"/>
          <w:bCs w:val="0"/>
          <w:sz w:val="22"/>
          <w:szCs w:val="22"/>
          <w:lang w:val="es-ES" w:eastAsia="es-ES"/>
        </w:rPr>
      </w:pPr>
      <w:bookmarkStart w:id="77" w:name="_Toc293607561"/>
    </w:p>
    <w:p w:rsidR="00DF3ABC" w:rsidRPr="00EE327B" w:rsidRDefault="00CF0EAE" w:rsidP="00CF0EAE">
      <w:pPr>
        <w:pStyle w:val="Ttulo2"/>
        <w:numPr>
          <w:ilvl w:val="0"/>
          <w:numId w:val="0"/>
        </w:numPr>
        <w:spacing w:line="360" w:lineRule="auto"/>
        <w:jc w:val="center"/>
        <w:rPr>
          <w:rFonts w:asciiTheme="minorHAnsi" w:hAnsiTheme="minorHAnsi" w:cstheme="minorHAnsi"/>
          <w:sz w:val="22"/>
          <w:szCs w:val="22"/>
        </w:rPr>
      </w:pPr>
      <w:r>
        <w:rPr>
          <w:rFonts w:asciiTheme="minorHAnsi" w:hAnsiTheme="minorHAnsi" w:cstheme="minorHAnsi"/>
          <w:sz w:val="22"/>
          <w:szCs w:val="22"/>
        </w:rPr>
        <w:t xml:space="preserve">9. </w:t>
      </w:r>
      <w:r w:rsidR="007718CC" w:rsidRPr="00EE327B">
        <w:rPr>
          <w:rFonts w:asciiTheme="minorHAnsi" w:hAnsiTheme="minorHAnsi" w:cstheme="minorHAnsi"/>
          <w:sz w:val="22"/>
          <w:szCs w:val="22"/>
        </w:rPr>
        <w:t>SEGREGACIÓN EN LA FUENTE</w:t>
      </w:r>
      <w:bookmarkEnd w:id="77"/>
    </w:p>
    <w:p w:rsidR="006258CE" w:rsidRDefault="007718CC" w:rsidP="00C50386">
      <w:pPr>
        <w:pStyle w:val="Sinespaciado1"/>
        <w:jc w:val="both"/>
        <w:rPr>
          <w:rFonts w:asciiTheme="minorHAnsi" w:hAnsiTheme="minorHAnsi"/>
          <w:sz w:val="22"/>
          <w:szCs w:val="22"/>
        </w:rPr>
      </w:pPr>
      <w:r w:rsidRPr="00C50386">
        <w:rPr>
          <w:rFonts w:asciiTheme="minorHAnsi" w:hAnsiTheme="minorHAnsi"/>
          <w:sz w:val="22"/>
          <w:szCs w:val="22"/>
        </w:rPr>
        <w:t>Para la correcta segregación de los re</w:t>
      </w:r>
      <w:r w:rsidR="00AC104D">
        <w:rPr>
          <w:rFonts w:asciiTheme="minorHAnsi" w:hAnsiTheme="minorHAnsi"/>
          <w:sz w:val="22"/>
          <w:szCs w:val="22"/>
        </w:rPr>
        <w:t xml:space="preserve">siduos hospitalarios similares </w:t>
      </w:r>
      <w:r w:rsidRPr="00C50386">
        <w:rPr>
          <w:rFonts w:asciiTheme="minorHAnsi" w:hAnsiTheme="minorHAnsi"/>
          <w:sz w:val="22"/>
          <w:szCs w:val="22"/>
        </w:rPr>
        <w:t xml:space="preserve">se dotan </w:t>
      </w:r>
      <w:r w:rsidR="00AC104D">
        <w:rPr>
          <w:rFonts w:asciiTheme="minorHAnsi" w:hAnsiTheme="minorHAnsi"/>
          <w:sz w:val="22"/>
          <w:szCs w:val="22"/>
        </w:rPr>
        <w:t xml:space="preserve">los </w:t>
      </w:r>
      <w:r w:rsidR="006258CE">
        <w:rPr>
          <w:rFonts w:asciiTheme="minorHAnsi" w:hAnsiTheme="minorHAnsi"/>
          <w:sz w:val="22"/>
          <w:szCs w:val="22"/>
        </w:rPr>
        <w:t>cubículos de tomas de muestras</w:t>
      </w:r>
      <w:r w:rsidR="0041701C" w:rsidRPr="00C50386">
        <w:rPr>
          <w:rFonts w:asciiTheme="minorHAnsi" w:hAnsiTheme="minorHAnsi"/>
          <w:sz w:val="22"/>
          <w:szCs w:val="22"/>
        </w:rPr>
        <w:t xml:space="preserve">, </w:t>
      </w:r>
      <w:r w:rsidR="00AC104D">
        <w:rPr>
          <w:rFonts w:asciiTheme="minorHAnsi" w:hAnsiTheme="minorHAnsi"/>
          <w:sz w:val="22"/>
          <w:szCs w:val="22"/>
        </w:rPr>
        <w:t>y todas las áreas</w:t>
      </w:r>
      <w:r w:rsidR="0041701C" w:rsidRPr="00C50386">
        <w:rPr>
          <w:rFonts w:asciiTheme="minorHAnsi" w:hAnsiTheme="minorHAnsi"/>
          <w:sz w:val="22"/>
          <w:szCs w:val="22"/>
        </w:rPr>
        <w:t xml:space="preserve"> </w:t>
      </w:r>
      <w:r w:rsidRPr="00C50386">
        <w:rPr>
          <w:rFonts w:asciiTheme="minorHAnsi" w:hAnsiTheme="minorHAnsi"/>
          <w:sz w:val="22"/>
          <w:szCs w:val="22"/>
        </w:rPr>
        <w:t xml:space="preserve">con recipientes necesarios de acuerdo con el tipo y cantidad de residuos generados. </w:t>
      </w:r>
    </w:p>
    <w:p w:rsidR="00DB50C5" w:rsidRDefault="00DB50C5" w:rsidP="00C50386">
      <w:pPr>
        <w:pStyle w:val="Sinespaciado1"/>
        <w:jc w:val="both"/>
        <w:rPr>
          <w:rFonts w:asciiTheme="minorHAnsi" w:hAnsiTheme="minorHAnsi"/>
          <w:sz w:val="22"/>
          <w:szCs w:val="22"/>
        </w:rPr>
      </w:pPr>
    </w:p>
    <w:p w:rsidR="007718CC" w:rsidRPr="00C50386" w:rsidRDefault="007718CC" w:rsidP="00C50386">
      <w:pPr>
        <w:pStyle w:val="Sinespaciado1"/>
        <w:jc w:val="both"/>
        <w:rPr>
          <w:rFonts w:asciiTheme="minorHAnsi" w:hAnsiTheme="minorHAnsi"/>
          <w:sz w:val="22"/>
          <w:szCs w:val="22"/>
        </w:rPr>
      </w:pPr>
      <w:r w:rsidRPr="00C50386">
        <w:rPr>
          <w:rFonts w:asciiTheme="minorHAnsi" w:hAnsiTheme="minorHAnsi"/>
          <w:sz w:val="22"/>
          <w:szCs w:val="22"/>
        </w:rPr>
        <w:t xml:space="preserve">Los recipientes utilizados cumplen con las especificaciones técnicas establecidas </w:t>
      </w:r>
      <w:r w:rsidR="0041701C" w:rsidRPr="00C50386">
        <w:rPr>
          <w:rFonts w:asciiTheme="minorHAnsi" w:hAnsiTheme="minorHAnsi"/>
          <w:sz w:val="22"/>
          <w:szCs w:val="22"/>
        </w:rPr>
        <w:t xml:space="preserve">posteriormente </w:t>
      </w:r>
      <w:r w:rsidR="00AC104D">
        <w:rPr>
          <w:rFonts w:asciiTheme="minorHAnsi" w:hAnsiTheme="minorHAnsi"/>
          <w:sz w:val="22"/>
          <w:szCs w:val="22"/>
        </w:rPr>
        <w:t>en el presente</w:t>
      </w:r>
      <w:r w:rsidRPr="00C50386">
        <w:rPr>
          <w:rFonts w:asciiTheme="minorHAnsi" w:hAnsiTheme="minorHAnsi"/>
          <w:sz w:val="22"/>
          <w:szCs w:val="22"/>
        </w:rPr>
        <w:t xml:space="preserve"> Plan.</w:t>
      </w:r>
    </w:p>
    <w:p w:rsidR="007718CC" w:rsidRPr="00C50386" w:rsidRDefault="007718CC" w:rsidP="00C50386">
      <w:pPr>
        <w:pStyle w:val="Sinespaciado1"/>
        <w:jc w:val="both"/>
        <w:rPr>
          <w:rFonts w:asciiTheme="minorHAnsi" w:hAnsiTheme="minorHAnsi"/>
          <w:color w:val="FF0000"/>
          <w:sz w:val="22"/>
          <w:szCs w:val="22"/>
        </w:rPr>
      </w:pPr>
    </w:p>
    <w:p w:rsidR="007718CC" w:rsidRPr="00C50386" w:rsidRDefault="007718CC" w:rsidP="00C50386">
      <w:pPr>
        <w:pStyle w:val="Sinespaciado1"/>
        <w:jc w:val="both"/>
        <w:rPr>
          <w:rFonts w:asciiTheme="minorHAnsi" w:hAnsiTheme="minorHAnsi"/>
          <w:sz w:val="22"/>
          <w:szCs w:val="22"/>
        </w:rPr>
      </w:pPr>
      <w:r w:rsidRPr="00C50386">
        <w:rPr>
          <w:rFonts w:asciiTheme="minorHAnsi" w:hAnsiTheme="minorHAnsi"/>
          <w:sz w:val="22"/>
          <w:szCs w:val="22"/>
        </w:rPr>
        <w:t>Es importante anotar, que cuando los residuos peligrosos con caract</w:t>
      </w:r>
      <w:r w:rsidR="00AC104D">
        <w:rPr>
          <w:rFonts w:asciiTheme="minorHAnsi" w:hAnsiTheme="minorHAnsi"/>
          <w:sz w:val="22"/>
          <w:szCs w:val="22"/>
        </w:rPr>
        <w:t xml:space="preserve">erísticas </w:t>
      </w:r>
      <w:r w:rsidRPr="00C50386">
        <w:rPr>
          <w:rFonts w:asciiTheme="minorHAnsi" w:hAnsiTheme="minorHAnsi"/>
          <w:sz w:val="22"/>
          <w:szCs w:val="22"/>
        </w:rPr>
        <w:t>in</w:t>
      </w:r>
      <w:r w:rsidR="00AC104D">
        <w:rPr>
          <w:rFonts w:asciiTheme="minorHAnsi" w:hAnsiTheme="minorHAnsi"/>
          <w:sz w:val="22"/>
          <w:szCs w:val="22"/>
        </w:rPr>
        <w:t xml:space="preserve">fecciosos o de riesgo biológico </w:t>
      </w:r>
      <w:r w:rsidRPr="00C50386">
        <w:rPr>
          <w:rFonts w:asciiTheme="minorHAnsi" w:hAnsiTheme="minorHAnsi"/>
          <w:sz w:val="22"/>
          <w:szCs w:val="22"/>
        </w:rPr>
        <w:t>(</w:t>
      </w:r>
      <w:r w:rsidR="00EB6CDF" w:rsidRPr="00C50386">
        <w:rPr>
          <w:rFonts w:asciiTheme="minorHAnsi" w:hAnsiTheme="minorHAnsi"/>
          <w:sz w:val="22"/>
          <w:szCs w:val="22"/>
        </w:rPr>
        <w:t>Biosanitarios</w:t>
      </w:r>
      <w:r w:rsidRPr="00C50386">
        <w:rPr>
          <w:rFonts w:asciiTheme="minorHAnsi" w:hAnsiTheme="minorHAnsi"/>
          <w:sz w:val="22"/>
          <w:szCs w:val="22"/>
        </w:rPr>
        <w:t>)</w:t>
      </w:r>
      <w:r w:rsidR="00EB6CDF" w:rsidRPr="00C50386">
        <w:rPr>
          <w:rFonts w:asciiTheme="minorHAnsi" w:hAnsiTheme="minorHAnsi"/>
          <w:sz w:val="22"/>
          <w:szCs w:val="22"/>
        </w:rPr>
        <w:t xml:space="preserve"> y/o RESPEL,</w:t>
      </w:r>
      <w:r w:rsidRPr="00C50386">
        <w:rPr>
          <w:rFonts w:asciiTheme="minorHAnsi" w:hAnsiTheme="minorHAnsi"/>
          <w:sz w:val="22"/>
          <w:szCs w:val="22"/>
        </w:rPr>
        <w:t xml:space="preserve"> se mezclan </w:t>
      </w:r>
      <w:r w:rsidR="00AC104D">
        <w:rPr>
          <w:rFonts w:asciiTheme="minorHAnsi" w:hAnsiTheme="minorHAnsi"/>
          <w:sz w:val="22"/>
          <w:szCs w:val="22"/>
        </w:rPr>
        <w:t xml:space="preserve">con los residuos no peligrosos </w:t>
      </w:r>
      <w:r w:rsidR="000754C0">
        <w:rPr>
          <w:rFonts w:asciiTheme="minorHAnsi" w:hAnsiTheme="minorHAnsi"/>
          <w:sz w:val="22"/>
          <w:szCs w:val="22"/>
        </w:rPr>
        <w:t>(comunes</w:t>
      </w:r>
      <w:r w:rsidRPr="00C50386">
        <w:rPr>
          <w:rFonts w:asciiTheme="minorHAnsi" w:hAnsiTheme="minorHAnsi"/>
          <w:sz w:val="22"/>
          <w:szCs w:val="22"/>
        </w:rPr>
        <w:t>, reciclables); estos últimos, se tratan como residuos peligrosos</w:t>
      </w:r>
      <w:r w:rsidR="00EB6CDF" w:rsidRPr="00C50386">
        <w:rPr>
          <w:rFonts w:asciiTheme="minorHAnsi" w:hAnsiTheme="minorHAnsi"/>
          <w:sz w:val="22"/>
          <w:szCs w:val="22"/>
        </w:rPr>
        <w:t xml:space="preserve"> de origen </w:t>
      </w:r>
      <w:r w:rsidRPr="00C50386">
        <w:rPr>
          <w:rFonts w:asciiTheme="minorHAnsi" w:hAnsiTheme="minorHAnsi"/>
          <w:sz w:val="22"/>
          <w:szCs w:val="22"/>
        </w:rPr>
        <w:t>(inf</w:t>
      </w:r>
      <w:r w:rsidR="00EB6CDF" w:rsidRPr="00C50386">
        <w:rPr>
          <w:rFonts w:asciiTheme="minorHAnsi" w:hAnsiTheme="minorHAnsi"/>
          <w:sz w:val="22"/>
          <w:szCs w:val="22"/>
        </w:rPr>
        <w:t>eccioso o de riesgo biológicos y/o residuos especiales peligrosos)</w:t>
      </w:r>
    </w:p>
    <w:p w:rsidR="008877E2" w:rsidRPr="000F14EB" w:rsidRDefault="008877E2" w:rsidP="00C50386">
      <w:pPr>
        <w:pStyle w:val="Sinespaciado1"/>
        <w:jc w:val="both"/>
        <w:rPr>
          <w:rFonts w:asciiTheme="minorHAnsi" w:hAnsiTheme="minorHAnsi"/>
          <w:b/>
          <w:sz w:val="22"/>
          <w:szCs w:val="22"/>
          <w:lang w:val="es-CO" w:eastAsia="es-CO"/>
        </w:rPr>
      </w:pPr>
    </w:p>
    <w:p w:rsidR="007718CC" w:rsidRPr="00C50386" w:rsidRDefault="00D872F8" w:rsidP="00C50386">
      <w:pPr>
        <w:pStyle w:val="Sinespaciado1"/>
        <w:jc w:val="both"/>
        <w:rPr>
          <w:rFonts w:asciiTheme="minorHAnsi" w:hAnsiTheme="minorHAnsi"/>
          <w:sz w:val="22"/>
          <w:szCs w:val="22"/>
        </w:rPr>
      </w:pPr>
      <w:r w:rsidRPr="000F14EB">
        <w:rPr>
          <w:rFonts w:asciiTheme="minorHAnsi" w:hAnsiTheme="minorHAnsi"/>
          <w:b/>
          <w:sz w:val="22"/>
          <w:szCs w:val="22"/>
          <w:lang w:val="es-CO" w:eastAsia="es-CO"/>
        </w:rPr>
        <w:lastRenderedPageBreak/>
        <w:t xml:space="preserve">La </w:t>
      </w:r>
      <w:r w:rsidR="009A1466">
        <w:rPr>
          <w:rFonts w:asciiTheme="minorHAnsi" w:hAnsiTheme="minorHAnsi"/>
          <w:b/>
          <w:sz w:val="22"/>
          <w:szCs w:val="22"/>
          <w:lang w:val="es-CO" w:eastAsia="es-CO"/>
        </w:rPr>
        <w:t xml:space="preserve">IPS CLINICA SAN RAFAEL SEDE </w:t>
      </w:r>
      <w:r w:rsidR="00E44389">
        <w:rPr>
          <w:rFonts w:asciiTheme="minorHAnsi" w:hAnsiTheme="minorHAnsi"/>
          <w:b/>
          <w:sz w:val="22"/>
          <w:szCs w:val="22"/>
          <w:lang w:val="es-CO" w:eastAsia="es-CO"/>
        </w:rPr>
        <w:t>ICONO</w:t>
      </w:r>
      <w:r w:rsidR="009A1466">
        <w:rPr>
          <w:rFonts w:asciiTheme="minorHAnsi" w:hAnsiTheme="minorHAnsi"/>
          <w:b/>
          <w:sz w:val="22"/>
          <w:szCs w:val="22"/>
          <w:lang w:val="es-CO" w:eastAsia="es-CO"/>
        </w:rPr>
        <w:t xml:space="preserve"> </w:t>
      </w:r>
      <w:r w:rsidR="007718CC" w:rsidRPr="00C50386">
        <w:rPr>
          <w:rFonts w:asciiTheme="minorHAnsi" w:hAnsiTheme="minorHAnsi"/>
          <w:sz w:val="22"/>
          <w:szCs w:val="22"/>
        </w:rPr>
        <w:t xml:space="preserve">adopta la gama básica de tres (3) colores, para identificar los recipientes. El Código de colores se implementa tanto para los recipientes rígidos reutilizables como para las bolsas y recipientes desechables. </w:t>
      </w:r>
    </w:p>
    <w:p w:rsidR="00F15A3B" w:rsidRDefault="00F15A3B" w:rsidP="00C50386">
      <w:pPr>
        <w:pStyle w:val="Sinespaciado1"/>
        <w:jc w:val="both"/>
      </w:pPr>
    </w:p>
    <w:p w:rsidR="007718CC" w:rsidRDefault="007718CC" w:rsidP="00C50386">
      <w:pPr>
        <w:pStyle w:val="Sinespaciado1"/>
        <w:jc w:val="both"/>
        <w:rPr>
          <w:rFonts w:asciiTheme="minorHAnsi" w:hAnsiTheme="minorHAnsi"/>
          <w:b/>
          <w:sz w:val="22"/>
          <w:szCs w:val="22"/>
        </w:rPr>
      </w:pPr>
      <w:r w:rsidRPr="00F15A3B">
        <w:rPr>
          <w:rFonts w:asciiTheme="minorHAnsi" w:hAnsiTheme="minorHAnsi"/>
          <w:b/>
          <w:sz w:val="22"/>
          <w:szCs w:val="22"/>
        </w:rPr>
        <w:t>RESIDUOS RECICLABLES:</w:t>
      </w:r>
    </w:p>
    <w:p w:rsidR="007718CC" w:rsidRPr="00C50386" w:rsidRDefault="008877E2" w:rsidP="00A548EB">
      <w:pPr>
        <w:pStyle w:val="Sinespaciado1"/>
        <w:numPr>
          <w:ilvl w:val="0"/>
          <w:numId w:val="13"/>
        </w:numPr>
        <w:ind w:hanging="436"/>
        <w:jc w:val="both"/>
        <w:rPr>
          <w:rFonts w:asciiTheme="minorHAnsi" w:hAnsiTheme="minorHAnsi"/>
          <w:sz w:val="22"/>
          <w:szCs w:val="22"/>
        </w:rPr>
      </w:pPr>
      <w:r w:rsidRPr="00C50386">
        <w:rPr>
          <w:rFonts w:asciiTheme="minorHAnsi" w:hAnsiTheme="minorHAnsi"/>
          <w:bCs/>
          <w:sz w:val="22"/>
          <w:szCs w:val="22"/>
        </w:rPr>
        <w:t>MANEJO:</w:t>
      </w:r>
      <w:r w:rsidRPr="00C50386">
        <w:rPr>
          <w:rFonts w:asciiTheme="minorHAnsi" w:hAnsiTheme="minorHAnsi"/>
          <w:sz w:val="22"/>
          <w:szCs w:val="22"/>
        </w:rPr>
        <w:t xml:space="preserve"> </w:t>
      </w:r>
      <w:r w:rsidR="007718CC" w:rsidRPr="00C50386">
        <w:rPr>
          <w:rFonts w:asciiTheme="minorHAnsi" w:hAnsiTheme="minorHAnsi"/>
          <w:sz w:val="22"/>
          <w:szCs w:val="22"/>
        </w:rPr>
        <w:t>Se depositan en recipientes grises con bolsa gris y marcados de acuerdo al material a reciclar (vidrio, cartón o plástico).</w:t>
      </w:r>
    </w:p>
    <w:p w:rsidR="007718CC" w:rsidRPr="00C50386" w:rsidRDefault="007718CC" w:rsidP="00C50386">
      <w:pPr>
        <w:pStyle w:val="Sinespaciado1"/>
        <w:jc w:val="both"/>
        <w:rPr>
          <w:rFonts w:asciiTheme="minorHAnsi" w:hAnsiTheme="minorHAnsi"/>
          <w:sz w:val="22"/>
          <w:szCs w:val="22"/>
        </w:rPr>
      </w:pPr>
    </w:p>
    <w:p w:rsidR="007718CC" w:rsidRPr="00F15A3B" w:rsidRDefault="007718CC" w:rsidP="00C50386">
      <w:pPr>
        <w:pStyle w:val="Sinespaciado1"/>
        <w:jc w:val="both"/>
        <w:rPr>
          <w:rFonts w:asciiTheme="minorHAnsi" w:hAnsiTheme="minorHAnsi"/>
          <w:b/>
          <w:sz w:val="22"/>
          <w:szCs w:val="22"/>
        </w:rPr>
      </w:pPr>
      <w:r w:rsidRPr="00F15A3B">
        <w:rPr>
          <w:rFonts w:asciiTheme="minorHAnsi" w:hAnsiTheme="minorHAnsi"/>
          <w:b/>
          <w:sz w:val="22"/>
          <w:szCs w:val="22"/>
        </w:rPr>
        <w:t>RESIDUOS BIODEGRADABLES Y ORDINARIOS E INERTES</w:t>
      </w:r>
      <w:r w:rsidR="00F15A3B">
        <w:rPr>
          <w:rFonts w:asciiTheme="minorHAnsi" w:hAnsiTheme="minorHAnsi"/>
          <w:b/>
          <w:sz w:val="22"/>
          <w:szCs w:val="22"/>
        </w:rPr>
        <w:t xml:space="preserve">: </w:t>
      </w:r>
    </w:p>
    <w:p w:rsidR="007718CC" w:rsidRPr="00C50386" w:rsidRDefault="008877E2" w:rsidP="00A548EB">
      <w:pPr>
        <w:pStyle w:val="Sinespaciado1"/>
        <w:numPr>
          <w:ilvl w:val="0"/>
          <w:numId w:val="13"/>
        </w:numPr>
        <w:jc w:val="both"/>
        <w:rPr>
          <w:rFonts w:asciiTheme="minorHAnsi" w:hAnsiTheme="minorHAnsi"/>
          <w:sz w:val="22"/>
          <w:szCs w:val="22"/>
        </w:rPr>
      </w:pPr>
      <w:r w:rsidRPr="00C50386">
        <w:rPr>
          <w:rFonts w:asciiTheme="minorHAnsi" w:hAnsiTheme="minorHAnsi"/>
          <w:bCs/>
          <w:sz w:val="22"/>
          <w:szCs w:val="22"/>
        </w:rPr>
        <w:t>MANEJO:</w:t>
      </w:r>
      <w:r w:rsidRPr="00C50386">
        <w:rPr>
          <w:rFonts w:asciiTheme="minorHAnsi" w:hAnsiTheme="minorHAnsi"/>
          <w:sz w:val="22"/>
          <w:szCs w:val="22"/>
        </w:rPr>
        <w:t xml:space="preserve"> </w:t>
      </w:r>
      <w:r w:rsidR="007718CC" w:rsidRPr="00C50386">
        <w:rPr>
          <w:rFonts w:asciiTheme="minorHAnsi" w:hAnsiTheme="minorHAnsi"/>
          <w:sz w:val="22"/>
          <w:szCs w:val="22"/>
        </w:rPr>
        <w:t>Se deben depositar en recipientes de pedal color verde, con bolsas del mismo color.</w:t>
      </w:r>
    </w:p>
    <w:p w:rsidR="007718CC" w:rsidRPr="00C50386" w:rsidRDefault="007718CC" w:rsidP="00C50386">
      <w:pPr>
        <w:pStyle w:val="Sinespaciado1"/>
        <w:jc w:val="both"/>
        <w:rPr>
          <w:rFonts w:asciiTheme="minorHAnsi" w:hAnsiTheme="minorHAnsi"/>
          <w:sz w:val="22"/>
          <w:szCs w:val="22"/>
        </w:rPr>
      </w:pPr>
    </w:p>
    <w:p w:rsidR="007718CC" w:rsidRPr="00BE7242" w:rsidRDefault="00C44D1A" w:rsidP="00C50386">
      <w:pPr>
        <w:pStyle w:val="Sinespaciado1"/>
        <w:jc w:val="both"/>
        <w:rPr>
          <w:rFonts w:asciiTheme="minorHAnsi" w:hAnsiTheme="minorHAnsi"/>
          <w:b/>
          <w:szCs w:val="22"/>
        </w:rPr>
      </w:pPr>
      <w:r w:rsidRPr="00F15A3B">
        <w:rPr>
          <w:rFonts w:asciiTheme="minorHAnsi" w:hAnsiTheme="minorHAnsi"/>
          <w:b/>
          <w:sz w:val="22"/>
          <w:szCs w:val="22"/>
        </w:rPr>
        <w:t>BIOSANITARIOS</w:t>
      </w:r>
      <w:r>
        <w:rPr>
          <w:rFonts w:asciiTheme="minorHAnsi" w:hAnsiTheme="minorHAnsi"/>
          <w:b/>
          <w:sz w:val="22"/>
          <w:szCs w:val="22"/>
        </w:rPr>
        <w:t>:</w:t>
      </w:r>
    </w:p>
    <w:p w:rsidR="00BE7242" w:rsidRDefault="008877E2" w:rsidP="00BE7242">
      <w:pPr>
        <w:pStyle w:val="Sinespaciado1"/>
        <w:numPr>
          <w:ilvl w:val="0"/>
          <w:numId w:val="13"/>
        </w:numPr>
        <w:jc w:val="both"/>
        <w:rPr>
          <w:rFonts w:asciiTheme="minorHAnsi" w:hAnsiTheme="minorHAnsi"/>
          <w:bCs/>
          <w:sz w:val="22"/>
          <w:szCs w:val="22"/>
        </w:rPr>
      </w:pPr>
      <w:r w:rsidRPr="00C50386">
        <w:rPr>
          <w:rFonts w:asciiTheme="minorHAnsi" w:hAnsiTheme="minorHAnsi"/>
          <w:bCs/>
          <w:sz w:val="22"/>
          <w:szCs w:val="22"/>
        </w:rPr>
        <w:t>MANEJO:</w:t>
      </w:r>
      <w:r w:rsidRPr="00C50386">
        <w:rPr>
          <w:rFonts w:asciiTheme="minorHAnsi" w:hAnsiTheme="minorHAnsi"/>
          <w:sz w:val="22"/>
          <w:szCs w:val="22"/>
        </w:rPr>
        <w:t xml:space="preserve"> </w:t>
      </w:r>
      <w:r w:rsidR="007718CC" w:rsidRPr="00C50386">
        <w:rPr>
          <w:rFonts w:asciiTheme="minorHAnsi" w:hAnsiTheme="minorHAnsi"/>
          <w:sz w:val="22"/>
          <w:szCs w:val="22"/>
        </w:rPr>
        <w:t>Se depositan en recipientes de pedal de color rojo</w:t>
      </w:r>
      <w:r w:rsidR="006258CE">
        <w:rPr>
          <w:rFonts w:asciiTheme="minorHAnsi" w:hAnsiTheme="minorHAnsi"/>
          <w:sz w:val="22"/>
          <w:szCs w:val="22"/>
        </w:rPr>
        <w:t xml:space="preserve"> y/o guardianes herméticos, y</w:t>
      </w:r>
      <w:r w:rsidR="007718CC" w:rsidRPr="00C50386">
        <w:rPr>
          <w:rFonts w:asciiTheme="minorHAnsi" w:hAnsiTheme="minorHAnsi"/>
          <w:sz w:val="22"/>
          <w:szCs w:val="22"/>
        </w:rPr>
        <w:t xml:space="preserve"> bolsas rojas.</w:t>
      </w:r>
    </w:p>
    <w:p w:rsidR="00C44D1A" w:rsidRDefault="00C44D1A" w:rsidP="00C44D1A">
      <w:pPr>
        <w:pStyle w:val="Sinespaciado1"/>
        <w:jc w:val="both"/>
        <w:rPr>
          <w:rFonts w:asciiTheme="minorHAnsi" w:hAnsiTheme="minorHAnsi"/>
          <w:bCs/>
          <w:sz w:val="22"/>
          <w:szCs w:val="22"/>
        </w:rPr>
      </w:pPr>
    </w:p>
    <w:p w:rsidR="00C44D1A" w:rsidRPr="00C44D1A" w:rsidRDefault="00C44D1A" w:rsidP="00C44D1A">
      <w:pPr>
        <w:pStyle w:val="Sinespaciado1"/>
        <w:jc w:val="both"/>
        <w:rPr>
          <w:rFonts w:asciiTheme="minorHAnsi" w:hAnsiTheme="minorHAnsi"/>
          <w:b/>
          <w:bCs/>
          <w:sz w:val="22"/>
          <w:szCs w:val="22"/>
        </w:rPr>
      </w:pPr>
      <w:r w:rsidRPr="00C44D1A">
        <w:rPr>
          <w:rFonts w:asciiTheme="minorHAnsi" w:hAnsiTheme="minorHAnsi"/>
          <w:b/>
          <w:bCs/>
          <w:sz w:val="22"/>
          <w:szCs w:val="22"/>
        </w:rPr>
        <w:t>GUARDIAN:</w:t>
      </w:r>
      <w:r>
        <w:rPr>
          <w:rFonts w:asciiTheme="minorHAnsi" w:hAnsiTheme="minorHAnsi"/>
          <w:b/>
          <w:bCs/>
          <w:sz w:val="22"/>
          <w:szCs w:val="22"/>
        </w:rPr>
        <w:t xml:space="preserve"> </w:t>
      </w:r>
    </w:p>
    <w:p w:rsidR="00C44D1A" w:rsidRPr="00C44D1A" w:rsidRDefault="00464370" w:rsidP="00C44D1A">
      <w:pPr>
        <w:pStyle w:val="Sinespaciado1"/>
        <w:numPr>
          <w:ilvl w:val="0"/>
          <w:numId w:val="63"/>
        </w:numPr>
        <w:jc w:val="both"/>
        <w:rPr>
          <w:rFonts w:asciiTheme="minorHAnsi" w:hAnsiTheme="minorHAnsi"/>
          <w:bCs/>
          <w:sz w:val="22"/>
          <w:szCs w:val="22"/>
        </w:rPr>
      </w:pPr>
      <w:r>
        <w:rPr>
          <w:rFonts w:asciiTheme="minorHAnsi" w:hAnsiTheme="minorHAnsi"/>
          <w:bCs/>
          <w:sz w:val="22"/>
          <w:szCs w:val="22"/>
        </w:rPr>
        <w:t>CORTOPUNZANTE:</w:t>
      </w:r>
      <w:r w:rsidR="00C44D1A">
        <w:rPr>
          <w:rFonts w:asciiTheme="minorHAnsi" w:hAnsiTheme="minorHAnsi"/>
          <w:bCs/>
          <w:sz w:val="22"/>
          <w:szCs w:val="22"/>
        </w:rPr>
        <w:t xml:space="preserve"> Desechar cuando esté lleno las ¾ partes</w:t>
      </w:r>
      <w:r w:rsidR="00DB50C5">
        <w:rPr>
          <w:rFonts w:asciiTheme="minorHAnsi" w:hAnsiTheme="minorHAnsi"/>
          <w:bCs/>
          <w:sz w:val="22"/>
          <w:szCs w:val="22"/>
        </w:rPr>
        <w:t xml:space="preserve"> (límite máximo)</w:t>
      </w:r>
      <w:r w:rsidR="00C44D1A">
        <w:rPr>
          <w:rFonts w:asciiTheme="minorHAnsi" w:hAnsiTheme="minorHAnsi"/>
          <w:bCs/>
          <w:sz w:val="22"/>
          <w:szCs w:val="22"/>
        </w:rPr>
        <w:t>, se debe de sellar la tapa con cinta transparente o esparadra</w:t>
      </w:r>
      <w:r w:rsidR="00DB50C5">
        <w:rPr>
          <w:rFonts w:asciiTheme="minorHAnsi" w:hAnsiTheme="minorHAnsi"/>
          <w:bCs/>
          <w:sz w:val="22"/>
          <w:szCs w:val="22"/>
        </w:rPr>
        <w:t>po para evitar que esto se abra</w:t>
      </w:r>
      <w:r w:rsidR="00C44D1A">
        <w:rPr>
          <w:rFonts w:asciiTheme="minorHAnsi" w:hAnsiTheme="minorHAnsi"/>
          <w:bCs/>
          <w:sz w:val="22"/>
          <w:szCs w:val="22"/>
        </w:rPr>
        <w:t>, y rotular día en que se abre y se desecha.</w:t>
      </w:r>
    </w:p>
    <w:p w:rsidR="00BE7242" w:rsidRDefault="00BE7242" w:rsidP="00BE7242">
      <w:pPr>
        <w:pStyle w:val="Sinespaciado1"/>
        <w:jc w:val="both"/>
        <w:rPr>
          <w:rFonts w:asciiTheme="minorHAnsi" w:hAnsiTheme="minorHAnsi"/>
          <w:sz w:val="22"/>
          <w:szCs w:val="22"/>
        </w:rPr>
      </w:pPr>
    </w:p>
    <w:p w:rsidR="00BE7242" w:rsidRDefault="00BE7242" w:rsidP="00BE7242">
      <w:pPr>
        <w:pStyle w:val="Sinespaciado1"/>
        <w:jc w:val="both"/>
        <w:rPr>
          <w:rFonts w:asciiTheme="minorHAnsi" w:hAnsiTheme="minorHAnsi"/>
          <w:sz w:val="22"/>
          <w:szCs w:val="22"/>
        </w:rPr>
      </w:pPr>
    </w:p>
    <w:p w:rsidR="00BE7242" w:rsidRDefault="00BE7242" w:rsidP="00BE7242">
      <w:pPr>
        <w:pStyle w:val="Sinespaciado1"/>
        <w:jc w:val="both"/>
        <w:rPr>
          <w:rFonts w:asciiTheme="minorHAnsi" w:hAnsiTheme="minorHAnsi"/>
          <w:sz w:val="22"/>
          <w:szCs w:val="22"/>
        </w:rPr>
      </w:pPr>
    </w:p>
    <w:p w:rsidR="00BE7242" w:rsidRDefault="00BE7242" w:rsidP="00BE7242">
      <w:pPr>
        <w:pStyle w:val="Sinespaciado1"/>
        <w:jc w:val="both"/>
        <w:rPr>
          <w:rFonts w:asciiTheme="minorHAnsi" w:hAnsiTheme="minorHAnsi"/>
          <w:sz w:val="22"/>
          <w:szCs w:val="22"/>
        </w:rPr>
      </w:pPr>
    </w:p>
    <w:p w:rsidR="00BE7242" w:rsidRDefault="00BE7242" w:rsidP="00BE7242">
      <w:pPr>
        <w:pStyle w:val="Sinespaciado1"/>
        <w:jc w:val="both"/>
        <w:rPr>
          <w:rFonts w:asciiTheme="minorHAnsi" w:hAnsiTheme="minorHAnsi"/>
          <w:sz w:val="22"/>
          <w:szCs w:val="22"/>
        </w:rPr>
      </w:pPr>
    </w:p>
    <w:p w:rsidR="00BE7242" w:rsidRDefault="00BE7242" w:rsidP="00BE7242">
      <w:pPr>
        <w:pStyle w:val="Sinespaciado1"/>
        <w:jc w:val="both"/>
        <w:rPr>
          <w:rFonts w:asciiTheme="minorHAnsi" w:hAnsiTheme="minorHAnsi"/>
          <w:sz w:val="22"/>
          <w:szCs w:val="22"/>
        </w:rPr>
      </w:pPr>
    </w:p>
    <w:p w:rsidR="00F15A3B" w:rsidRDefault="007718CC" w:rsidP="00BE7242">
      <w:pPr>
        <w:pStyle w:val="Sinespaciado1"/>
        <w:jc w:val="both"/>
        <w:rPr>
          <w:rFonts w:asciiTheme="minorHAnsi" w:hAnsiTheme="minorHAnsi"/>
          <w:bCs/>
          <w:sz w:val="22"/>
          <w:szCs w:val="22"/>
        </w:rPr>
      </w:pPr>
      <w:r w:rsidRPr="00C50386">
        <w:rPr>
          <w:rFonts w:asciiTheme="minorHAnsi" w:hAnsiTheme="minorHAnsi"/>
          <w:bCs/>
          <w:sz w:val="22"/>
          <w:szCs w:val="22"/>
        </w:rPr>
        <w:t xml:space="preserve">           </w:t>
      </w:r>
    </w:p>
    <w:p w:rsidR="00C15B0C" w:rsidRPr="00F15A3B" w:rsidRDefault="007718CC" w:rsidP="00121AA4">
      <w:pPr>
        <w:pStyle w:val="Sinespaciado1"/>
        <w:jc w:val="both"/>
        <w:rPr>
          <w:rFonts w:asciiTheme="minorHAnsi" w:hAnsiTheme="minorHAnsi"/>
          <w:sz w:val="22"/>
          <w:szCs w:val="22"/>
        </w:rPr>
      </w:pPr>
      <w:r w:rsidRPr="00C50386">
        <w:rPr>
          <w:rFonts w:asciiTheme="minorHAnsi" w:hAnsiTheme="minorHAnsi"/>
          <w:bCs/>
          <w:sz w:val="22"/>
          <w:szCs w:val="22"/>
        </w:rPr>
        <w:t xml:space="preserve">                                           </w:t>
      </w:r>
    </w:p>
    <w:tbl>
      <w:tblPr>
        <w:tblW w:w="8783" w:type="dxa"/>
        <w:jc w:val="center"/>
        <w:tblCellMar>
          <w:left w:w="70" w:type="dxa"/>
          <w:right w:w="70" w:type="dxa"/>
        </w:tblCellMar>
        <w:tblLook w:val="0000" w:firstRow="0" w:lastRow="0" w:firstColumn="0" w:lastColumn="0" w:noHBand="0" w:noVBand="0"/>
      </w:tblPr>
      <w:tblGrid>
        <w:gridCol w:w="3561"/>
        <w:gridCol w:w="2880"/>
        <w:gridCol w:w="2342"/>
      </w:tblGrid>
      <w:tr w:rsidR="00C15B0C" w:rsidRPr="00EE327B" w:rsidTr="00C15B0C">
        <w:trPr>
          <w:trHeight w:val="300"/>
          <w:tblHeader/>
          <w:jc w:val="center"/>
        </w:trPr>
        <w:tc>
          <w:tcPr>
            <w:tcW w:w="8783" w:type="dxa"/>
            <w:gridSpan w:val="3"/>
            <w:tcBorders>
              <w:bottom w:val="single" w:sz="4" w:space="0" w:color="auto"/>
            </w:tcBorders>
            <w:shd w:val="clear" w:color="auto" w:fill="auto"/>
            <w:noWrap/>
            <w:vAlign w:val="center"/>
          </w:tcPr>
          <w:p w:rsidR="00C15B0C" w:rsidRDefault="00C15B0C" w:rsidP="00C15B0C">
            <w:pPr>
              <w:pStyle w:val="Sinespaciado1"/>
              <w:rPr>
                <w:rFonts w:asciiTheme="minorHAnsi" w:hAnsiTheme="minorHAnsi"/>
                <w:b/>
                <w:sz w:val="20"/>
                <w:szCs w:val="20"/>
              </w:rPr>
            </w:pPr>
            <w:r w:rsidRPr="00C15B0C">
              <w:rPr>
                <w:rFonts w:asciiTheme="minorHAnsi" w:hAnsiTheme="minorHAnsi"/>
                <w:b/>
                <w:sz w:val="20"/>
                <w:szCs w:val="20"/>
              </w:rPr>
              <w:t xml:space="preserve">Tabla </w:t>
            </w:r>
            <w:r w:rsidR="00491967">
              <w:rPr>
                <w:rFonts w:asciiTheme="minorHAnsi" w:hAnsiTheme="minorHAnsi"/>
                <w:b/>
                <w:sz w:val="20"/>
                <w:szCs w:val="20"/>
              </w:rPr>
              <w:t>5</w:t>
            </w:r>
            <w:r w:rsidRPr="00C15B0C">
              <w:rPr>
                <w:rFonts w:asciiTheme="minorHAnsi" w:hAnsiTheme="minorHAnsi"/>
                <w:b/>
                <w:sz w:val="20"/>
                <w:szCs w:val="20"/>
              </w:rPr>
              <w:t>. Clasificación de los residuos, rótulos y color de empaques</w:t>
            </w:r>
          </w:p>
          <w:p w:rsidR="00510245" w:rsidRPr="00C15B0C" w:rsidRDefault="00510245" w:rsidP="00C15B0C">
            <w:pPr>
              <w:pStyle w:val="Sinespaciado1"/>
              <w:rPr>
                <w:rFonts w:asciiTheme="minorHAnsi" w:hAnsiTheme="minorHAnsi"/>
                <w:b/>
                <w:sz w:val="20"/>
                <w:szCs w:val="20"/>
              </w:rPr>
            </w:pPr>
          </w:p>
        </w:tc>
      </w:tr>
      <w:tr w:rsidR="007718CC" w:rsidRPr="00EE327B" w:rsidTr="00C15B0C">
        <w:trPr>
          <w:trHeight w:val="300"/>
          <w:tblHeader/>
          <w:jc w:val="center"/>
        </w:trPr>
        <w:tc>
          <w:tcPr>
            <w:tcW w:w="3561" w:type="dxa"/>
            <w:tcBorders>
              <w:top w:val="single" w:sz="4" w:space="0" w:color="auto"/>
              <w:left w:val="single" w:sz="4" w:space="0" w:color="auto"/>
              <w:bottom w:val="single" w:sz="4" w:space="0" w:color="auto"/>
              <w:right w:val="single" w:sz="4" w:space="0" w:color="auto"/>
            </w:tcBorders>
            <w:shd w:val="clear" w:color="auto" w:fill="B2B2B2"/>
            <w:noWrap/>
            <w:vAlign w:val="center"/>
          </w:tcPr>
          <w:p w:rsidR="007718CC" w:rsidRPr="00380D9E" w:rsidRDefault="007718CC" w:rsidP="00380D9E">
            <w:pPr>
              <w:pStyle w:val="Sinespaciado1"/>
              <w:rPr>
                <w:rFonts w:asciiTheme="minorHAnsi" w:hAnsiTheme="minorHAnsi"/>
                <w:sz w:val="22"/>
                <w:szCs w:val="22"/>
              </w:rPr>
            </w:pPr>
            <w:r w:rsidRPr="00380D9E">
              <w:rPr>
                <w:rFonts w:asciiTheme="minorHAnsi" w:hAnsiTheme="minorHAnsi"/>
                <w:sz w:val="22"/>
                <w:szCs w:val="22"/>
              </w:rPr>
              <w:br w:type="page"/>
              <w:t>CLASIFICACIÓN DEL RESIDUO</w:t>
            </w:r>
          </w:p>
        </w:tc>
        <w:tc>
          <w:tcPr>
            <w:tcW w:w="2880" w:type="dxa"/>
            <w:tcBorders>
              <w:top w:val="single" w:sz="4" w:space="0" w:color="auto"/>
              <w:left w:val="single" w:sz="4" w:space="0" w:color="auto"/>
              <w:bottom w:val="single" w:sz="4" w:space="0" w:color="auto"/>
              <w:right w:val="single" w:sz="4" w:space="0" w:color="auto"/>
            </w:tcBorders>
            <w:shd w:val="clear" w:color="auto" w:fill="B2B2B2"/>
            <w:noWrap/>
            <w:vAlign w:val="center"/>
          </w:tcPr>
          <w:p w:rsidR="007718CC" w:rsidRPr="00380D9E" w:rsidRDefault="007718CC" w:rsidP="00380D9E">
            <w:pPr>
              <w:pStyle w:val="Sinespaciado1"/>
              <w:rPr>
                <w:rFonts w:asciiTheme="minorHAnsi" w:hAnsiTheme="minorHAnsi"/>
                <w:sz w:val="22"/>
                <w:szCs w:val="22"/>
              </w:rPr>
            </w:pPr>
            <w:r w:rsidRPr="00380D9E">
              <w:rPr>
                <w:rFonts w:asciiTheme="minorHAnsi" w:hAnsiTheme="minorHAnsi"/>
                <w:sz w:val="22"/>
                <w:szCs w:val="22"/>
              </w:rPr>
              <w:t>ETIQUETA O RÓTULO</w:t>
            </w:r>
          </w:p>
        </w:tc>
        <w:tc>
          <w:tcPr>
            <w:tcW w:w="2342" w:type="dxa"/>
            <w:tcBorders>
              <w:top w:val="single" w:sz="4" w:space="0" w:color="auto"/>
              <w:left w:val="single" w:sz="4" w:space="0" w:color="auto"/>
              <w:bottom w:val="single" w:sz="4" w:space="0" w:color="auto"/>
              <w:right w:val="single" w:sz="4" w:space="0" w:color="auto"/>
            </w:tcBorders>
            <w:shd w:val="clear" w:color="auto" w:fill="B2B2B2"/>
            <w:noWrap/>
            <w:vAlign w:val="center"/>
          </w:tcPr>
          <w:p w:rsidR="007718CC" w:rsidRPr="00380D9E" w:rsidRDefault="007718CC" w:rsidP="00380D9E">
            <w:pPr>
              <w:pStyle w:val="Sinespaciado1"/>
              <w:rPr>
                <w:rFonts w:asciiTheme="minorHAnsi" w:hAnsiTheme="minorHAnsi"/>
                <w:sz w:val="22"/>
                <w:szCs w:val="22"/>
              </w:rPr>
            </w:pPr>
            <w:r w:rsidRPr="00380D9E">
              <w:rPr>
                <w:rFonts w:asciiTheme="minorHAnsi" w:hAnsiTheme="minorHAnsi"/>
                <w:sz w:val="22"/>
                <w:szCs w:val="22"/>
              </w:rPr>
              <w:t>COLOR</w:t>
            </w:r>
          </w:p>
          <w:p w:rsidR="007718CC" w:rsidRPr="00380D9E" w:rsidRDefault="007718CC" w:rsidP="00380D9E">
            <w:pPr>
              <w:pStyle w:val="Sinespaciado1"/>
              <w:rPr>
                <w:rFonts w:asciiTheme="minorHAnsi" w:hAnsiTheme="minorHAnsi"/>
                <w:sz w:val="22"/>
                <w:szCs w:val="22"/>
              </w:rPr>
            </w:pPr>
            <w:r w:rsidRPr="00380D9E">
              <w:rPr>
                <w:rFonts w:asciiTheme="minorHAnsi" w:hAnsiTheme="minorHAnsi"/>
                <w:sz w:val="22"/>
                <w:szCs w:val="22"/>
              </w:rPr>
              <w:t>ENVASE</w:t>
            </w:r>
          </w:p>
        </w:tc>
      </w:tr>
      <w:tr w:rsidR="007718CC" w:rsidRPr="00EE327B" w:rsidTr="00380D9E">
        <w:trPr>
          <w:trHeight w:val="705"/>
          <w:jc w:val="center"/>
        </w:trPr>
        <w:tc>
          <w:tcPr>
            <w:tcW w:w="3561" w:type="dxa"/>
            <w:tcBorders>
              <w:top w:val="single" w:sz="4" w:space="0" w:color="auto"/>
              <w:left w:val="single" w:sz="4" w:space="0" w:color="auto"/>
              <w:bottom w:val="single" w:sz="4" w:space="0" w:color="auto"/>
              <w:right w:val="single" w:sz="4" w:space="0" w:color="auto"/>
            </w:tcBorders>
            <w:vAlign w:val="center"/>
          </w:tcPr>
          <w:p w:rsidR="007718CC" w:rsidRPr="00380D9E" w:rsidRDefault="007718CC" w:rsidP="00380D9E">
            <w:pPr>
              <w:pStyle w:val="Sinespaciado1"/>
              <w:rPr>
                <w:rFonts w:asciiTheme="minorHAnsi" w:hAnsiTheme="minorHAnsi"/>
                <w:sz w:val="22"/>
                <w:szCs w:val="22"/>
              </w:rPr>
            </w:pPr>
            <w:r w:rsidRPr="00380D9E">
              <w:rPr>
                <w:rFonts w:asciiTheme="minorHAnsi" w:hAnsiTheme="minorHAnsi"/>
                <w:sz w:val="22"/>
                <w:szCs w:val="22"/>
              </w:rPr>
              <w:t>Ordinario y/o inerte</w:t>
            </w:r>
          </w:p>
        </w:tc>
        <w:tc>
          <w:tcPr>
            <w:tcW w:w="2880" w:type="dxa"/>
            <w:tcBorders>
              <w:top w:val="single" w:sz="4" w:space="0" w:color="auto"/>
              <w:left w:val="single" w:sz="4" w:space="0" w:color="auto"/>
              <w:bottom w:val="single" w:sz="4" w:space="0" w:color="auto"/>
              <w:right w:val="single" w:sz="4" w:space="0" w:color="auto"/>
            </w:tcBorders>
            <w:noWrap/>
          </w:tcPr>
          <w:p w:rsidR="007718CC" w:rsidRPr="00380D9E" w:rsidRDefault="007718CC" w:rsidP="00380D9E">
            <w:pPr>
              <w:pStyle w:val="Sinespaciado1"/>
              <w:rPr>
                <w:rFonts w:asciiTheme="minorHAnsi" w:hAnsiTheme="minorHAnsi"/>
                <w:sz w:val="22"/>
                <w:szCs w:val="22"/>
              </w:rPr>
            </w:pPr>
            <w:r w:rsidRPr="00380D9E">
              <w:rPr>
                <w:rFonts w:asciiTheme="minorHAnsi" w:hAnsiTheme="minorHAnsi"/>
                <w:sz w:val="22"/>
                <w:szCs w:val="22"/>
              </w:rPr>
              <w:t>No peligroso</w:t>
            </w:r>
            <w:r w:rsidRPr="00380D9E">
              <w:rPr>
                <w:rFonts w:asciiTheme="minorHAnsi" w:hAnsiTheme="minorHAnsi"/>
                <w:sz w:val="22"/>
                <w:szCs w:val="22"/>
              </w:rPr>
              <w:br/>
              <w:t>ordinario e inerte</w:t>
            </w:r>
          </w:p>
        </w:tc>
        <w:tc>
          <w:tcPr>
            <w:tcW w:w="2342" w:type="dxa"/>
            <w:tcBorders>
              <w:top w:val="single" w:sz="4" w:space="0" w:color="auto"/>
              <w:left w:val="single" w:sz="4" w:space="0" w:color="auto"/>
              <w:bottom w:val="single" w:sz="4" w:space="0" w:color="auto"/>
              <w:right w:val="single" w:sz="4" w:space="0" w:color="auto"/>
            </w:tcBorders>
            <w:shd w:val="clear" w:color="auto" w:fill="008000"/>
            <w:vAlign w:val="center"/>
          </w:tcPr>
          <w:p w:rsidR="007718CC" w:rsidRPr="00380D9E" w:rsidRDefault="007718CC" w:rsidP="00380D9E">
            <w:pPr>
              <w:pStyle w:val="Sinespaciado1"/>
              <w:rPr>
                <w:rFonts w:asciiTheme="minorHAnsi" w:hAnsiTheme="minorHAnsi"/>
                <w:color w:val="FFFFFF"/>
                <w:sz w:val="22"/>
                <w:szCs w:val="22"/>
              </w:rPr>
            </w:pPr>
            <w:r w:rsidRPr="00380D9E">
              <w:rPr>
                <w:rFonts w:asciiTheme="minorHAnsi" w:hAnsiTheme="minorHAnsi"/>
                <w:color w:val="FFFFFF"/>
                <w:sz w:val="22"/>
                <w:szCs w:val="22"/>
              </w:rPr>
              <w:t>Verde</w:t>
            </w:r>
          </w:p>
        </w:tc>
      </w:tr>
      <w:tr w:rsidR="00741254" w:rsidRPr="00EE327B" w:rsidTr="008877E2">
        <w:trPr>
          <w:trHeight w:val="1017"/>
          <w:jc w:val="center"/>
        </w:trPr>
        <w:tc>
          <w:tcPr>
            <w:tcW w:w="3561" w:type="dxa"/>
            <w:tcBorders>
              <w:top w:val="single" w:sz="4" w:space="0" w:color="auto"/>
              <w:left w:val="single" w:sz="4" w:space="0" w:color="auto"/>
              <w:bottom w:val="single" w:sz="4" w:space="0" w:color="auto"/>
              <w:right w:val="single" w:sz="4" w:space="0" w:color="auto"/>
            </w:tcBorders>
            <w:shd w:val="clear" w:color="auto" w:fill="FFFFFF"/>
            <w:vAlign w:val="center"/>
          </w:tcPr>
          <w:p w:rsidR="00D43E49" w:rsidRPr="00380D9E" w:rsidRDefault="002A209F" w:rsidP="00380D9E">
            <w:pPr>
              <w:pStyle w:val="Sinespaciado1"/>
              <w:rPr>
                <w:rFonts w:asciiTheme="minorHAnsi" w:hAnsiTheme="minorHAnsi"/>
                <w:sz w:val="22"/>
                <w:szCs w:val="22"/>
              </w:rPr>
            </w:pPr>
            <w:r w:rsidRPr="00380D9E">
              <w:rPr>
                <w:rFonts w:asciiTheme="minorHAnsi" w:hAnsiTheme="minorHAnsi"/>
                <w:noProof/>
                <w:sz w:val="22"/>
                <w:szCs w:val="22"/>
                <w:lang w:val="es-CO" w:eastAsia="es-CO"/>
              </w:rPr>
              <w:drawing>
                <wp:anchor distT="0" distB="0" distL="114300" distR="114300" simplePos="0" relativeHeight="251658240" behindDoc="0" locked="0" layoutInCell="0" allowOverlap="1">
                  <wp:simplePos x="0" y="0"/>
                  <wp:positionH relativeFrom="column">
                    <wp:posOffset>3355340</wp:posOffset>
                  </wp:positionH>
                  <wp:positionV relativeFrom="paragraph">
                    <wp:posOffset>36195</wp:posOffset>
                  </wp:positionV>
                  <wp:extent cx="619125" cy="568960"/>
                  <wp:effectExtent l="19050" t="0" r="9525" b="0"/>
                  <wp:wrapNone/>
                  <wp:docPr id="22" name="Imagen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3"/>
                          <pic:cNvPicPr>
                            <a:picLocks noChangeAspect="1" noChangeArrowheads="1"/>
                          </pic:cNvPicPr>
                        </pic:nvPicPr>
                        <pic:blipFill>
                          <a:blip r:embed="rId20" cstate="print"/>
                          <a:srcRect/>
                          <a:stretch>
                            <a:fillRect/>
                          </a:stretch>
                        </pic:blipFill>
                        <pic:spPr bwMode="auto">
                          <a:xfrm>
                            <a:off x="0" y="0"/>
                            <a:ext cx="619125" cy="568960"/>
                          </a:xfrm>
                          <a:prstGeom prst="rect">
                            <a:avLst/>
                          </a:prstGeom>
                          <a:noFill/>
                          <a:ln w="9525">
                            <a:noFill/>
                            <a:miter lim="800000"/>
                            <a:headEnd/>
                            <a:tailEnd/>
                          </a:ln>
                        </pic:spPr>
                      </pic:pic>
                    </a:graphicData>
                  </a:graphic>
                </wp:anchor>
              </w:drawing>
            </w:r>
          </w:p>
          <w:p w:rsidR="00D43E49" w:rsidRPr="00380D9E" w:rsidRDefault="00D43E49" w:rsidP="00380D9E">
            <w:pPr>
              <w:pStyle w:val="Sinespaciado1"/>
              <w:rPr>
                <w:rFonts w:asciiTheme="minorHAnsi" w:hAnsiTheme="minorHAnsi"/>
                <w:sz w:val="22"/>
                <w:szCs w:val="22"/>
              </w:rPr>
            </w:pPr>
            <w:r w:rsidRPr="00380D9E">
              <w:rPr>
                <w:rFonts w:asciiTheme="minorHAnsi" w:hAnsiTheme="minorHAnsi"/>
                <w:sz w:val="22"/>
                <w:szCs w:val="22"/>
              </w:rPr>
              <w:t>Reciclables</w:t>
            </w:r>
          </w:p>
          <w:p w:rsidR="00741254" w:rsidRPr="00380D9E" w:rsidRDefault="00741254" w:rsidP="00380D9E">
            <w:pPr>
              <w:pStyle w:val="Sinespaciado1"/>
              <w:rPr>
                <w:rFonts w:asciiTheme="minorHAnsi" w:hAnsiTheme="minorHAnsi"/>
                <w:sz w:val="22"/>
                <w:szCs w:val="22"/>
              </w:rPr>
            </w:pPr>
          </w:p>
        </w:tc>
        <w:tc>
          <w:tcPr>
            <w:tcW w:w="2880" w:type="dxa"/>
            <w:tcBorders>
              <w:top w:val="single" w:sz="4" w:space="0" w:color="auto"/>
              <w:left w:val="single" w:sz="4" w:space="0" w:color="auto"/>
              <w:bottom w:val="single" w:sz="4" w:space="0" w:color="auto"/>
              <w:right w:val="single" w:sz="4" w:space="0" w:color="auto"/>
            </w:tcBorders>
            <w:noWrap/>
            <w:vAlign w:val="bottom"/>
          </w:tcPr>
          <w:p w:rsidR="00D43E49" w:rsidRPr="00380D9E" w:rsidRDefault="00D43E49" w:rsidP="00380D9E">
            <w:pPr>
              <w:pStyle w:val="Sinespaciado1"/>
              <w:rPr>
                <w:rFonts w:asciiTheme="minorHAnsi" w:hAnsiTheme="minorHAnsi"/>
                <w:sz w:val="22"/>
                <w:szCs w:val="22"/>
              </w:rPr>
            </w:pPr>
            <w:r w:rsidRPr="00380D9E">
              <w:rPr>
                <w:rFonts w:asciiTheme="minorHAnsi" w:hAnsiTheme="minorHAnsi"/>
                <w:sz w:val="22"/>
                <w:szCs w:val="22"/>
              </w:rPr>
              <w:t>No peligrosos</w:t>
            </w:r>
          </w:p>
          <w:p w:rsidR="00741254" w:rsidRPr="00380D9E" w:rsidRDefault="00D43E49" w:rsidP="00380D9E">
            <w:pPr>
              <w:pStyle w:val="Sinespaciado1"/>
              <w:rPr>
                <w:rFonts w:asciiTheme="minorHAnsi" w:hAnsiTheme="minorHAnsi"/>
                <w:sz w:val="22"/>
                <w:szCs w:val="22"/>
              </w:rPr>
            </w:pPr>
            <w:r w:rsidRPr="00380D9E">
              <w:rPr>
                <w:rFonts w:asciiTheme="minorHAnsi" w:hAnsiTheme="minorHAnsi"/>
                <w:sz w:val="22"/>
                <w:szCs w:val="22"/>
              </w:rPr>
              <w:t>Reciclables</w:t>
            </w:r>
          </w:p>
        </w:tc>
        <w:tc>
          <w:tcPr>
            <w:tcW w:w="2342" w:type="dxa"/>
            <w:tcBorders>
              <w:top w:val="single" w:sz="4" w:space="0" w:color="auto"/>
              <w:left w:val="single" w:sz="4" w:space="0" w:color="auto"/>
              <w:bottom w:val="single" w:sz="4" w:space="0" w:color="auto"/>
              <w:right w:val="single" w:sz="4" w:space="0" w:color="auto"/>
            </w:tcBorders>
            <w:shd w:val="clear" w:color="auto" w:fill="BFBFBF"/>
            <w:vAlign w:val="center"/>
          </w:tcPr>
          <w:p w:rsidR="00741254" w:rsidRPr="00380D9E" w:rsidRDefault="00741254" w:rsidP="00380D9E">
            <w:pPr>
              <w:pStyle w:val="Sinespaciado1"/>
              <w:rPr>
                <w:rFonts w:asciiTheme="minorHAnsi" w:hAnsiTheme="minorHAnsi"/>
                <w:sz w:val="22"/>
                <w:szCs w:val="22"/>
              </w:rPr>
            </w:pPr>
            <w:r w:rsidRPr="00380D9E">
              <w:rPr>
                <w:rFonts w:asciiTheme="minorHAnsi" w:hAnsiTheme="minorHAnsi"/>
                <w:sz w:val="22"/>
                <w:szCs w:val="22"/>
              </w:rPr>
              <w:t>Gris</w:t>
            </w:r>
          </w:p>
        </w:tc>
      </w:tr>
      <w:tr w:rsidR="007718CC" w:rsidRPr="00EE327B" w:rsidTr="0098395A">
        <w:trPr>
          <w:trHeight w:val="1028"/>
          <w:jc w:val="center"/>
        </w:trPr>
        <w:tc>
          <w:tcPr>
            <w:tcW w:w="3561" w:type="dxa"/>
            <w:tcBorders>
              <w:top w:val="single" w:sz="4" w:space="0" w:color="auto"/>
              <w:left w:val="single" w:sz="4" w:space="0" w:color="auto"/>
              <w:bottom w:val="single" w:sz="4" w:space="0" w:color="auto"/>
              <w:right w:val="single" w:sz="4" w:space="0" w:color="auto"/>
            </w:tcBorders>
            <w:vAlign w:val="center"/>
          </w:tcPr>
          <w:p w:rsidR="007718CC" w:rsidRPr="00380D9E" w:rsidRDefault="007718CC" w:rsidP="00380D9E">
            <w:pPr>
              <w:pStyle w:val="Sinespaciado1"/>
              <w:rPr>
                <w:rFonts w:asciiTheme="minorHAnsi" w:hAnsiTheme="minorHAnsi"/>
                <w:sz w:val="22"/>
                <w:szCs w:val="22"/>
              </w:rPr>
            </w:pPr>
            <w:r w:rsidRPr="00380D9E">
              <w:rPr>
                <w:rFonts w:asciiTheme="minorHAnsi" w:hAnsiTheme="minorHAnsi"/>
                <w:sz w:val="22"/>
                <w:szCs w:val="22"/>
              </w:rPr>
              <w:t xml:space="preserve">Infeccioso </w:t>
            </w:r>
            <w:r w:rsidRPr="00380D9E">
              <w:rPr>
                <w:rFonts w:asciiTheme="minorHAnsi" w:hAnsiTheme="minorHAnsi"/>
                <w:sz w:val="22"/>
                <w:szCs w:val="22"/>
              </w:rPr>
              <w:br/>
              <w:t>Biosanitarios</w:t>
            </w:r>
          </w:p>
        </w:tc>
        <w:tc>
          <w:tcPr>
            <w:tcW w:w="2880" w:type="dxa"/>
            <w:tcBorders>
              <w:top w:val="single" w:sz="4" w:space="0" w:color="auto"/>
              <w:left w:val="single" w:sz="4" w:space="0" w:color="auto"/>
              <w:bottom w:val="single" w:sz="4" w:space="0" w:color="auto"/>
              <w:right w:val="single" w:sz="4" w:space="0" w:color="auto"/>
            </w:tcBorders>
            <w:noWrap/>
            <w:vAlign w:val="bottom"/>
          </w:tcPr>
          <w:p w:rsidR="007718CC" w:rsidRPr="00380D9E" w:rsidRDefault="00380D9E" w:rsidP="00380D9E">
            <w:pPr>
              <w:pStyle w:val="Sinespaciado1"/>
              <w:rPr>
                <w:rFonts w:asciiTheme="minorHAnsi" w:hAnsiTheme="minorHAnsi"/>
                <w:sz w:val="22"/>
                <w:szCs w:val="22"/>
              </w:rPr>
            </w:pPr>
            <w:r>
              <w:rPr>
                <w:rFonts w:asciiTheme="minorHAnsi" w:hAnsiTheme="minorHAnsi"/>
                <w:noProof/>
                <w:sz w:val="22"/>
                <w:szCs w:val="22"/>
                <w:lang w:val="es-CO" w:eastAsia="es-CO"/>
              </w:rPr>
              <w:drawing>
                <wp:anchor distT="0" distB="0" distL="114300" distR="114300" simplePos="0" relativeHeight="251659264" behindDoc="0" locked="0" layoutInCell="1" allowOverlap="1">
                  <wp:simplePos x="0" y="0"/>
                  <wp:positionH relativeFrom="column">
                    <wp:posOffset>1165860</wp:posOffset>
                  </wp:positionH>
                  <wp:positionV relativeFrom="paragraph">
                    <wp:posOffset>-40005</wp:posOffset>
                  </wp:positionV>
                  <wp:extent cx="515620" cy="517525"/>
                  <wp:effectExtent l="19050" t="0" r="0" b="0"/>
                  <wp:wrapNone/>
                  <wp:docPr id="160" name="Imagen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1" cstate="print"/>
                          <a:srcRect/>
                          <a:stretch>
                            <a:fillRect/>
                          </a:stretch>
                        </pic:blipFill>
                        <pic:spPr bwMode="auto">
                          <a:xfrm>
                            <a:off x="0" y="0"/>
                            <a:ext cx="515620" cy="517525"/>
                          </a:xfrm>
                          <a:prstGeom prst="rect">
                            <a:avLst/>
                          </a:prstGeom>
                          <a:noFill/>
                          <a:ln w="9525">
                            <a:noFill/>
                            <a:miter lim="800000"/>
                            <a:headEnd/>
                            <a:tailEnd/>
                          </a:ln>
                        </pic:spPr>
                      </pic:pic>
                    </a:graphicData>
                  </a:graphic>
                </wp:anchor>
              </w:drawing>
            </w:r>
            <w:r w:rsidR="007718CC" w:rsidRPr="00380D9E">
              <w:rPr>
                <w:rFonts w:asciiTheme="minorHAnsi" w:hAnsiTheme="minorHAnsi"/>
                <w:sz w:val="22"/>
                <w:szCs w:val="22"/>
              </w:rPr>
              <w:t>Riesgo biológico</w:t>
            </w:r>
            <w:r w:rsidR="007718CC" w:rsidRPr="00380D9E">
              <w:rPr>
                <w:rFonts w:asciiTheme="minorHAnsi" w:hAnsiTheme="minorHAnsi"/>
                <w:sz w:val="22"/>
                <w:szCs w:val="22"/>
              </w:rPr>
              <w:br/>
              <w:t>(Biosanitarios</w:t>
            </w:r>
            <w:r w:rsidR="006258CE">
              <w:rPr>
                <w:rFonts w:asciiTheme="minorHAnsi" w:hAnsiTheme="minorHAnsi"/>
                <w:sz w:val="22"/>
                <w:szCs w:val="22"/>
              </w:rPr>
              <w:t xml:space="preserve"> y Cortopunzantes</w:t>
            </w:r>
            <w:r w:rsidR="007718CC" w:rsidRPr="00380D9E">
              <w:rPr>
                <w:rFonts w:asciiTheme="minorHAnsi" w:hAnsiTheme="minorHAnsi"/>
                <w:sz w:val="22"/>
                <w:szCs w:val="22"/>
              </w:rPr>
              <w:t>)</w:t>
            </w:r>
          </w:p>
        </w:tc>
        <w:tc>
          <w:tcPr>
            <w:tcW w:w="2342" w:type="dxa"/>
            <w:tcBorders>
              <w:top w:val="single" w:sz="4" w:space="0" w:color="auto"/>
              <w:left w:val="single" w:sz="4" w:space="0" w:color="auto"/>
              <w:bottom w:val="single" w:sz="4" w:space="0" w:color="auto"/>
              <w:right w:val="single" w:sz="4" w:space="0" w:color="auto"/>
            </w:tcBorders>
            <w:shd w:val="clear" w:color="auto" w:fill="FF0000"/>
            <w:vAlign w:val="center"/>
          </w:tcPr>
          <w:p w:rsidR="007718CC" w:rsidRPr="00380D9E" w:rsidRDefault="007718CC" w:rsidP="00380D9E">
            <w:pPr>
              <w:pStyle w:val="Sinespaciado1"/>
              <w:rPr>
                <w:rFonts w:asciiTheme="minorHAnsi" w:hAnsiTheme="minorHAnsi"/>
                <w:color w:val="FFFFFF"/>
                <w:sz w:val="22"/>
                <w:szCs w:val="22"/>
              </w:rPr>
            </w:pPr>
            <w:r w:rsidRPr="00380D9E">
              <w:rPr>
                <w:rFonts w:asciiTheme="minorHAnsi" w:hAnsiTheme="minorHAnsi"/>
                <w:color w:val="FFFFFF"/>
                <w:sz w:val="22"/>
                <w:szCs w:val="22"/>
              </w:rPr>
              <w:t>Rojo</w:t>
            </w:r>
          </w:p>
        </w:tc>
      </w:tr>
    </w:tbl>
    <w:p w:rsidR="00121AA4" w:rsidRDefault="00121AA4" w:rsidP="00325556">
      <w:bookmarkStart w:id="78" w:name="_Toc293607562"/>
    </w:p>
    <w:p w:rsidR="00CF0EAE" w:rsidRDefault="00CF0EAE" w:rsidP="00CF0EAE">
      <w:pPr>
        <w:pStyle w:val="Ttulo3"/>
      </w:pPr>
    </w:p>
    <w:p w:rsidR="00CF0EAE" w:rsidRDefault="00CF0EAE" w:rsidP="00CF0EAE">
      <w:pPr>
        <w:pStyle w:val="Ttulo3"/>
      </w:pPr>
    </w:p>
    <w:p w:rsidR="00CF0EAE" w:rsidRDefault="00CF0EAE" w:rsidP="00CF0EAE">
      <w:pPr>
        <w:pStyle w:val="Ttulo3"/>
      </w:pPr>
    </w:p>
    <w:p w:rsidR="00CF0EAE" w:rsidRDefault="00CF0EAE" w:rsidP="00CF0EAE">
      <w:pPr>
        <w:pStyle w:val="Ttulo3"/>
      </w:pPr>
    </w:p>
    <w:p w:rsidR="00CF0EAE" w:rsidRDefault="00CF0EAE" w:rsidP="00CF0EAE">
      <w:pPr>
        <w:pStyle w:val="Ttulo3"/>
      </w:pPr>
    </w:p>
    <w:p w:rsidR="00CF0EAE" w:rsidRDefault="00CF0EAE" w:rsidP="00CF0EAE">
      <w:pPr>
        <w:pStyle w:val="Ttulo3"/>
      </w:pPr>
    </w:p>
    <w:p w:rsidR="00CF0EAE" w:rsidRDefault="00CF0EAE" w:rsidP="00CF0EAE">
      <w:pPr>
        <w:pStyle w:val="Ttulo3"/>
      </w:pPr>
    </w:p>
    <w:p w:rsidR="00CF0EAE" w:rsidRDefault="00CF0EAE" w:rsidP="00CF0EAE">
      <w:pPr>
        <w:pStyle w:val="Ttulo3"/>
      </w:pPr>
    </w:p>
    <w:p w:rsidR="00CF0EAE" w:rsidRDefault="00CF0EAE" w:rsidP="00CF0EAE">
      <w:pPr>
        <w:pStyle w:val="Ttulo3"/>
      </w:pPr>
    </w:p>
    <w:p w:rsidR="009D27ED" w:rsidRPr="00556257" w:rsidRDefault="00FE321D" w:rsidP="00CF0EAE">
      <w:pPr>
        <w:pStyle w:val="Ttulo3"/>
      </w:pPr>
      <w:r>
        <w:t xml:space="preserve">9.1 </w:t>
      </w:r>
      <w:r w:rsidR="009D27ED">
        <w:t xml:space="preserve">ETIQUETAS Y/O </w:t>
      </w:r>
      <w:r w:rsidR="009D27ED" w:rsidRPr="00556257">
        <w:t>ROTULOS EMPLEADOS EN LA CLINICA SAN RAFAEL PARA LA SEGREGACION DE RESIDUOS</w:t>
      </w:r>
    </w:p>
    <w:p w:rsidR="009D27ED" w:rsidRDefault="0024190F" w:rsidP="009D27ED">
      <w:pPr>
        <w:jc w:val="center"/>
      </w:pPr>
      <w:r>
        <w:rPr>
          <w:noProof/>
          <w:lang w:val="es-CO" w:eastAsia="es-CO"/>
        </w:rPr>
        <w:t xml:space="preserve"> </w:t>
      </w:r>
    </w:p>
    <w:p w:rsidR="009D27ED" w:rsidRDefault="009D27ED" w:rsidP="009D27ED">
      <w:pPr>
        <w:jc w:val="center"/>
      </w:pPr>
      <w:r>
        <w:rPr>
          <w:noProof/>
          <w:lang w:val="es-CO" w:eastAsia="es-CO"/>
        </w:rPr>
        <w:drawing>
          <wp:inline distT="0" distB="0" distL="0" distR="0">
            <wp:extent cx="3409950" cy="2190750"/>
            <wp:effectExtent l="0" t="0" r="0" b="0"/>
            <wp:docPr id="171" name="Imagen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2" cstate="print"/>
                    <a:srcRect l="28536" t="35045" r="34095" b="13898"/>
                    <a:stretch/>
                  </pic:blipFill>
                  <pic:spPr bwMode="auto">
                    <a:xfrm>
                      <a:off x="0" y="0"/>
                      <a:ext cx="3412699" cy="2192516"/>
                    </a:xfrm>
                    <a:prstGeom prst="rect">
                      <a:avLst/>
                    </a:prstGeom>
                    <a:ln>
                      <a:noFill/>
                    </a:ln>
                    <a:extLst>
                      <a:ext uri="{53640926-AAD7-44D8-BBD7-CCE9431645EC}">
                        <a14:shadowObscured xmlns:a14="http://schemas.microsoft.com/office/drawing/2010/main"/>
                      </a:ext>
                    </a:extLst>
                  </pic:spPr>
                </pic:pic>
              </a:graphicData>
            </a:graphic>
          </wp:inline>
        </w:drawing>
      </w:r>
    </w:p>
    <w:p w:rsidR="009D27ED" w:rsidRDefault="009D27ED" w:rsidP="009D27ED">
      <w:pPr>
        <w:jc w:val="center"/>
      </w:pPr>
    </w:p>
    <w:p w:rsidR="00FE321D" w:rsidRPr="009D27ED" w:rsidRDefault="009D27ED" w:rsidP="00FE321D">
      <w:pPr>
        <w:jc w:val="center"/>
      </w:pPr>
      <w:r>
        <w:rPr>
          <w:noProof/>
          <w:lang w:val="es-CO" w:eastAsia="es-CO"/>
        </w:rPr>
        <w:lastRenderedPageBreak/>
        <w:drawing>
          <wp:inline distT="0" distB="0" distL="0" distR="0">
            <wp:extent cx="3409950" cy="2333625"/>
            <wp:effectExtent l="0" t="0" r="0" b="9525"/>
            <wp:docPr id="172" name="Imagen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cstate="print"/>
                    <a:srcRect l="28536" t="31420" r="34095" b="18731"/>
                    <a:stretch/>
                  </pic:blipFill>
                  <pic:spPr bwMode="auto">
                    <a:xfrm>
                      <a:off x="0" y="0"/>
                      <a:ext cx="3412699" cy="2335506"/>
                    </a:xfrm>
                    <a:prstGeom prst="rect">
                      <a:avLst/>
                    </a:prstGeom>
                    <a:ln>
                      <a:noFill/>
                    </a:ln>
                    <a:extLst>
                      <a:ext uri="{53640926-AAD7-44D8-BBD7-CCE9431645EC}">
                        <a14:shadowObscured xmlns:a14="http://schemas.microsoft.com/office/drawing/2010/main"/>
                      </a:ext>
                    </a:extLst>
                  </pic:spPr>
                </pic:pic>
              </a:graphicData>
            </a:graphic>
          </wp:inline>
        </w:drawing>
      </w:r>
    </w:p>
    <w:p w:rsidR="007718CC" w:rsidRPr="00325556" w:rsidRDefault="009D16AC" w:rsidP="00CF0EAE">
      <w:pPr>
        <w:pStyle w:val="Ttulo3"/>
      </w:pPr>
      <w:r>
        <w:t xml:space="preserve">9.2 </w:t>
      </w:r>
      <w:r w:rsidR="00E80028" w:rsidRPr="00E335B5">
        <w:t>CARACTERÍSTICAS DE LOS RECIPIENTES</w:t>
      </w:r>
      <w:bookmarkEnd w:id="78"/>
      <w:r w:rsidR="001F6172">
        <w:t xml:space="preserve"> </w:t>
      </w:r>
    </w:p>
    <w:p w:rsidR="007718CC" w:rsidRDefault="007718CC" w:rsidP="00E335B5">
      <w:pPr>
        <w:pStyle w:val="Sinespaciado1"/>
        <w:jc w:val="both"/>
        <w:rPr>
          <w:rFonts w:asciiTheme="minorHAnsi" w:hAnsiTheme="minorHAnsi" w:cstheme="minorHAnsi"/>
          <w:sz w:val="22"/>
          <w:szCs w:val="22"/>
        </w:rPr>
      </w:pPr>
      <w:r w:rsidRPr="00E335B5">
        <w:rPr>
          <w:rFonts w:asciiTheme="minorHAnsi" w:hAnsiTheme="minorHAnsi" w:cstheme="minorHAnsi"/>
          <w:sz w:val="22"/>
          <w:szCs w:val="22"/>
        </w:rPr>
        <w:t>Los recipientes utilizados para la segregación en la fuente de los residuos hospitalarios y similares, cumplen con las siguientes características:</w:t>
      </w:r>
    </w:p>
    <w:p w:rsidR="00E335B5" w:rsidRPr="00E335B5" w:rsidRDefault="00E335B5" w:rsidP="00E335B5">
      <w:pPr>
        <w:pStyle w:val="Sinespaciado1"/>
        <w:jc w:val="both"/>
        <w:rPr>
          <w:rFonts w:asciiTheme="minorHAnsi" w:hAnsiTheme="minorHAnsi" w:cstheme="minorHAnsi"/>
          <w:sz w:val="22"/>
          <w:szCs w:val="22"/>
        </w:rPr>
      </w:pPr>
    </w:p>
    <w:p w:rsidR="007718CC" w:rsidRPr="00E335B5" w:rsidRDefault="007718CC" w:rsidP="00A548EB">
      <w:pPr>
        <w:pStyle w:val="Sinespaciado1"/>
        <w:numPr>
          <w:ilvl w:val="0"/>
          <w:numId w:val="13"/>
        </w:numPr>
        <w:ind w:hanging="436"/>
        <w:jc w:val="both"/>
        <w:rPr>
          <w:rFonts w:asciiTheme="minorHAnsi" w:hAnsiTheme="minorHAnsi" w:cstheme="minorHAnsi"/>
          <w:sz w:val="22"/>
          <w:szCs w:val="22"/>
        </w:rPr>
      </w:pPr>
      <w:r w:rsidRPr="00E335B5">
        <w:rPr>
          <w:rFonts w:asciiTheme="minorHAnsi" w:hAnsiTheme="minorHAnsi" w:cstheme="minorHAnsi"/>
          <w:sz w:val="22"/>
          <w:szCs w:val="22"/>
        </w:rPr>
        <w:t>Livianos, de tamaño que permita almacenar la cantidad de residuos generados en el área donde se encuentra ubicado, el tamaño del recipiente de acuerdo a la capacidad que establezca el Plan de Gestión Integral de Residuos Hospitalarios para cada generador.</w:t>
      </w:r>
    </w:p>
    <w:p w:rsidR="007718CC" w:rsidRPr="00E335B5" w:rsidRDefault="007718CC" w:rsidP="00A548EB">
      <w:pPr>
        <w:pStyle w:val="Sinespaciado1"/>
        <w:numPr>
          <w:ilvl w:val="0"/>
          <w:numId w:val="13"/>
        </w:numPr>
        <w:ind w:hanging="436"/>
        <w:jc w:val="both"/>
        <w:rPr>
          <w:rFonts w:asciiTheme="minorHAnsi" w:hAnsiTheme="minorHAnsi" w:cstheme="minorHAnsi"/>
          <w:sz w:val="22"/>
          <w:szCs w:val="22"/>
        </w:rPr>
      </w:pPr>
      <w:r w:rsidRPr="00E335B5">
        <w:rPr>
          <w:rFonts w:asciiTheme="minorHAnsi" w:hAnsiTheme="minorHAnsi" w:cstheme="minorHAnsi"/>
          <w:sz w:val="22"/>
          <w:szCs w:val="22"/>
        </w:rPr>
        <w:t>Construidos en material rígido impermeable, de fácil limpieza y resistentes a la corrosión, resistente a rupturas por golpe, como el plástico, estos en ningún caso podrán ser de vidrio o de un material que en su composición tenga PVC</w:t>
      </w:r>
    </w:p>
    <w:p w:rsidR="007718CC" w:rsidRPr="00E335B5" w:rsidRDefault="004D3AC4" w:rsidP="00A548EB">
      <w:pPr>
        <w:pStyle w:val="Sinespaciado1"/>
        <w:numPr>
          <w:ilvl w:val="0"/>
          <w:numId w:val="13"/>
        </w:numPr>
        <w:ind w:hanging="436"/>
        <w:jc w:val="both"/>
        <w:rPr>
          <w:rFonts w:asciiTheme="minorHAnsi" w:hAnsiTheme="minorHAnsi" w:cstheme="minorHAnsi"/>
          <w:sz w:val="22"/>
          <w:szCs w:val="22"/>
        </w:rPr>
      </w:pPr>
      <w:r w:rsidRPr="00E335B5">
        <w:rPr>
          <w:rFonts w:asciiTheme="minorHAnsi" w:hAnsiTheme="minorHAnsi" w:cstheme="minorHAnsi"/>
          <w:sz w:val="22"/>
          <w:szCs w:val="22"/>
        </w:rPr>
        <w:t>Dotado</w:t>
      </w:r>
      <w:r w:rsidR="00121AA4">
        <w:rPr>
          <w:rFonts w:asciiTheme="minorHAnsi" w:hAnsiTheme="minorHAnsi" w:cstheme="minorHAnsi"/>
          <w:sz w:val="22"/>
          <w:szCs w:val="22"/>
        </w:rPr>
        <w:t xml:space="preserve">s de tapa con buen ajuste tipo </w:t>
      </w:r>
      <w:r w:rsidR="001F6172" w:rsidRPr="00E335B5">
        <w:rPr>
          <w:rFonts w:asciiTheme="minorHAnsi" w:hAnsiTheme="minorHAnsi" w:cstheme="minorHAnsi"/>
          <w:sz w:val="22"/>
          <w:szCs w:val="22"/>
        </w:rPr>
        <w:t>pedal,</w:t>
      </w:r>
      <w:r w:rsidR="007718CC" w:rsidRPr="00E335B5">
        <w:rPr>
          <w:rFonts w:asciiTheme="minorHAnsi" w:hAnsiTheme="minorHAnsi" w:cstheme="minorHAnsi"/>
          <w:sz w:val="22"/>
          <w:szCs w:val="22"/>
        </w:rPr>
        <w:t xml:space="preserve"> bordes redondeados y boca ancha.</w:t>
      </w:r>
    </w:p>
    <w:p w:rsidR="007718CC" w:rsidRPr="00E335B5" w:rsidRDefault="007718CC" w:rsidP="00A548EB">
      <w:pPr>
        <w:pStyle w:val="Sinespaciado1"/>
        <w:numPr>
          <w:ilvl w:val="0"/>
          <w:numId w:val="13"/>
        </w:numPr>
        <w:ind w:hanging="436"/>
        <w:jc w:val="both"/>
        <w:rPr>
          <w:rFonts w:asciiTheme="minorHAnsi" w:hAnsiTheme="minorHAnsi" w:cstheme="minorHAnsi"/>
          <w:sz w:val="22"/>
          <w:szCs w:val="22"/>
        </w:rPr>
      </w:pPr>
      <w:r w:rsidRPr="00E335B5">
        <w:rPr>
          <w:rFonts w:asciiTheme="minorHAnsi" w:hAnsiTheme="minorHAnsi" w:cstheme="minorHAnsi"/>
          <w:sz w:val="22"/>
          <w:szCs w:val="22"/>
        </w:rPr>
        <w:t>Construidos en forma tal que estando cerrados o tapados, no permitan la entrada de agua, insectos o roedores, ni el escape de líquidos por sus paredes o por el fondo.</w:t>
      </w:r>
    </w:p>
    <w:p w:rsidR="007718CC" w:rsidRPr="00E335B5" w:rsidRDefault="007718CC" w:rsidP="00A548EB">
      <w:pPr>
        <w:pStyle w:val="Sinespaciado1"/>
        <w:numPr>
          <w:ilvl w:val="0"/>
          <w:numId w:val="13"/>
        </w:numPr>
        <w:ind w:hanging="436"/>
        <w:jc w:val="both"/>
        <w:rPr>
          <w:rFonts w:asciiTheme="minorHAnsi" w:hAnsiTheme="minorHAnsi" w:cstheme="minorHAnsi"/>
          <w:sz w:val="22"/>
          <w:szCs w:val="22"/>
        </w:rPr>
      </w:pPr>
      <w:r w:rsidRPr="00E335B5">
        <w:rPr>
          <w:rFonts w:asciiTheme="minorHAnsi" w:hAnsiTheme="minorHAnsi" w:cstheme="minorHAnsi"/>
          <w:sz w:val="22"/>
          <w:szCs w:val="22"/>
        </w:rPr>
        <w:t xml:space="preserve">Ceñido al Código de colores estandarizado.  </w:t>
      </w:r>
    </w:p>
    <w:p w:rsidR="007718CC" w:rsidRPr="00E335B5" w:rsidRDefault="007718CC" w:rsidP="00A548EB">
      <w:pPr>
        <w:pStyle w:val="Sinespaciado1"/>
        <w:numPr>
          <w:ilvl w:val="0"/>
          <w:numId w:val="13"/>
        </w:numPr>
        <w:ind w:hanging="436"/>
        <w:jc w:val="both"/>
        <w:rPr>
          <w:rFonts w:asciiTheme="minorHAnsi" w:hAnsiTheme="minorHAnsi" w:cstheme="minorHAnsi"/>
          <w:sz w:val="22"/>
          <w:szCs w:val="22"/>
        </w:rPr>
      </w:pPr>
      <w:r w:rsidRPr="00E335B5">
        <w:rPr>
          <w:rFonts w:asciiTheme="minorHAnsi" w:hAnsiTheme="minorHAnsi" w:cstheme="minorHAnsi"/>
          <w:sz w:val="22"/>
          <w:szCs w:val="22"/>
        </w:rPr>
        <w:t>Los recipientes debe</w:t>
      </w:r>
      <w:r w:rsidR="00DB50C5">
        <w:rPr>
          <w:rFonts w:asciiTheme="minorHAnsi" w:hAnsiTheme="minorHAnsi" w:cstheme="minorHAnsi"/>
          <w:sz w:val="22"/>
          <w:szCs w:val="22"/>
        </w:rPr>
        <w:t>n ir rotulados con el nombre de</w:t>
      </w:r>
      <w:r w:rsidRPr="00E335B5">
        <w:rPr>
          <w:rFonts w:asciiTheme="minorHAnsi" w:hAnsiTheme="minorHAnsi" w:cstheme="minorHAnsi"/>
          <w:sz w:val="22"/>
          <w:szCs w:val="22"/>
        </w:rPr>
        <w:t xml:space="preserve">, área o servicio al que pertenecen, el residuo que contienen y los símbolos internacionales (estos rótulos deben ser resistentes a factores ambientales).  </w:t>
      </w:r>
    </w:p>
    <w:p w:rsidR="007718CC" w:rsidRPr="00E335B5" w:rsidRDefault="007718CC" w:rsidP="00D069EC">
      <w:pPr>
        <w:pStyle w:val="Sinespaciado1"/>
        <w:jc w:val="both"/>
        <w:rPr>
          <w:rFonts w:asciiTheme="minorHAnsi" w:hAnsiTheme="minorHAnsi"/>
          <w:sz w:val="22"/>
          <w:szCs w:val="22"/>
        </w:rPr>
      </w:pPr>
    </w:p>
    <w:p w:rsidR="007718CC" w:rsidRDefault="007718CC" w:rsidP="00D069EC">
      <w:pPr>
        <w:pStyle w:val="Sinespaciado1"/>
        <w:jc w:val="both"/>
        <w:rPr>
          <w:rFonts w:asciiTheme="minorHAnsi" w:hAnsiTheme="minorHAnsi"/>
          <w:sz w:val="22"/>
          <w:szCs w:val="22"/>
        </w:rPr>
      </w:pPr>
      <w:r w:rsidRPr="00E335B5">
        <w:rPr>
          <w:rFonts w:asciiTheme="minorHAnsi" w:hAnsiTheme="minorHAnsi"/>
          <w:sz w:val="22"/>
          <w:szCs w:val="22"/>
        </w:rPr>
        <w:t>Los recipientes utilizados para el almacenamiento de residuos hospitalarios y similares cumple con las especificaciones tales como:</w:t>
      </w:r>
    </w:p>
    <w:p w:rsidR="006258CE" w:rsidRPr="00E335B5" w:rsidRDefault="006258CE" w:rsidP="00D069EC">
      <w:pPr>
        <w:pStyle w:val="Sinespaciado1"/>
        <w:jc w:val="both"/>
        <w:rPr>
          <w:rFonts w:asciiTheme="minorHAnsi" w:hAnsiTheme="minorHAnsi"/>
          <w:sz w:val="22"/>
          <w:szCs w:val="22"/>
          <w:u w:val="single"/>
        </w:rPr>
      </w:pPr>
    </w:p>
    <w:p w:rsidR="007718CC" w:rsidRPr="00E335B5" w:rsidRDefault="007718CC" w:rsidP="00A548EB">
      <w:pPr>
        <w:pStyle w:val="Sinespaciado1"/>
        <w:numPr>
          <w:ilvl w:val="0"/>
          <w:numId w:val="14"/>
        </w:numPr>
        <w:ind w:left="709" w:hanging="425"/>
        <w:jc w:val="both"/>
        <w:rPr>
          <w:rFonts w:asciiTheme="minorHAnsi" w:hAnsiTheme="minorHAnsi"/>
          <w:sz w:val="22"/>
          <w:szCs w:val="22"/>
        </w:rPr>
      </w:pPr>
      <w:r w:rsidRPr="00E335B5">
        <w:rPr>
          <w:rFonts w:asciiTheme="minorHAnsi" w:hAnsiTheme="minorHAnsi"/>
          <w:sz w:val="22"/>
          <w:szCs w:val="22"/>
        </w:rPr>
        <w:t>Livianos, de tamaño que permita almacenar el total de residuos recolectados. La forma ideal puede ser de tronco cilíndrico, resistente a los golpes, sin aristas internas, provisto de asas, que faciliten su manejo, si su peso lo requiere.</w:t>
      </w:r>
    </w:p>
    <w:p w:rsidR="00E27CAD" w:rsidRDefault="00DD47E5" w:rsidP="00A548EB">
      <w:pPr>
        <w:pStyle w:val="Sinespaciado1"/>
        <w:numPr>
          <w:ilvl w:val="0"/>
          <w:numId w:val="14"/>
        </w:numPr>
        <w:ind w:hanging="436"/>
        <w:jc w:val="both"/>
        <w:rPr>
          <w:rFonts w:asciiTheme="minorHAnsi" w:hAnsiTheme="minorHAnsi"/>
          <w:sz w:val="22"/>
          <w:szCs w:val="22"/>
        </w:rPr>
      </w:pPr>
      <w:r>
        <w:rPr>
          <w:rFonts w:asciiTheme="minorHAnsi" w:hAnsiTheme="minorHAnsi"/>
          <w:sz w:val="22"/>
          <w:szCs w:val="22"/>
        </w:rPr>
        <w:t>D</w:t>
      </w:r>
      <w:r w:rsidR="00E27CAD" w:rsidRPr="00B269E4">
        <w:rPr>
          <w:rFonts w:asciiTheme="minorHAnsi" w:hAnsiTheme="minorHAnsi"/>
          <w:sz w:val="22"/>
          <w:szCs w:val="22"/>
        </w:rPr>
        <w:t>e tronco cilíndrico, provisto de asas que faciliten su manejo, dotados de tapa con buen ajuste, boca ancha para facilitar su vaciado y con una capacidad que permite el almacenamiento temporal de los residuos recolectados.</w:t>
      </w:r>
    </w:p>
    <w:p w:rsidR="007718CC" w:rsidRPr="00E335B5" w:rsidRDefault="007718CC" w:rsidP="00A548EB">
      <w:pPr>
        <w:pStyle w:val="Sinespaciado1"/>
        <w:numPr>
          <w:ilvl w:val="0"/>
          <w:numId w:val="14"/>
        </w:numPr>
        <w:ind w:left="709" w:hanging="425"/>
        <w:jc w:val="both"/>
        <w:rPr>
          <w:rFonts w:asciiTheme="minorHAnsi" w:hAnsiTheme="minorHAnsi"/>
          <w:sz w:val="22"/>
          <w:szCs w:val="22"/>
        </w:rPr>
      </w:pPr>
      <w:r w:rsidRPr="00E335B5">
        <w:rPr>
          <w:rFonts w:asciiTheme="minorHAnsi" w:hAnsiTheme="minorHAnsi"/>
          <w:sz w:val="22"/>
          <w:szCs w:val="22"/>
        </w:rPr>
        <w:t xml:space="preserve">Construidos en material rígido impermeable, de fácil limpieza y resistentes a la corrosión como el </w:t>
      </w:r>
      <w:r w:rsidR="004D3AC4" w:rsidRPr="00E335B5">
        <w:rPr>
          <w:rFonts w:asciiTheme="minorHAnsi" w:hAnsiTheme="minorHAnsi"/>
          <w:sz w:val="22"/>
          <w:szCs w:val="22"/>
        </w:rPr>
        <w:t>plástico.</w:t>
      </w:r>
    </w:p>
    <w:p w:rsidR="007718CC" w:rsidRPr="00E335B5" w:rsidRDefault="007718CC" w:rsidP="00A548EB">
      <w:pPr>
        <w:pStyle w:val="Sinespaciado1"/>
        <w:numPr>
          <w:ilvl w:val="0"/>
          <w:numId w:val="14"/>
        </w:numPr>
        <w:ind w:left="709" w:hanging="425"/>
        <w:jc w:val="both"/>
        <w:rPr>
          <w:rFonts w:asciiTheme="minorHAnsi" w:hAnsiTheme="minorHAnsi"/>
          <w:sz w:val="22"/>
          <w:szCs w:val="22"/>
        </w:rPr>
      </w:pPr>
      <w:r w:rsidRPr="00E335B5">
        <w:rPr>
          <w:rFonts w:asciiTheme="minorHAnsi" w:hAnsiTheme="minorHAnsi"/>
          <w:sz w:val="22"/>
          <w:szCs w:val="22"/>
        </w:rPr>
        <w:lastRenderedPageBreak/>
        <w:t>Construidos en forma tal que estando cerrados o tapados, no permitan la entrada de agua, insectos o roedores, ni el escape de líquidos por sus paredes o por el fondo.</w:t>
      </w:r>
    </w:p>
    <w:p w:rsidR="007718CC" w:rsidRPr="00E335B5" w:rsidRDefault="007718CC" w:rsidP="00A548EB">
      <w:pPr>
        <w:pStyle w:val="Sinespaciado1"/>
        <w:numPr>
          <w:ilvl w:val="0"/>
          <w:numId w:val="14"/>
        </w:numPr>
        <w:ind w:left="709" w:hanging="425"/>
        <w:jc w:val="both"/>
        <w:rPr>
          <w:rFonts w:asciiTheme="minorHAnsi" w:hAnsiTheme="minorHAnsi"/>
          <w:sz w:val="22"/>
          <w:szCs w:val="22"/>
        </w:rPr>
      </w:pPr>
      <w:r w:rsidRPr="00E335B5">
        <w:rPr>
          <w:rFonts w:asciiTheme="minorHAnsi" w:hAnsiTheme="minorHAnsi"/>
          <w:sz w:val="22"/>
          <w:szCs w:val="22"/>
        </w:rPr>
        <w:t>Capacidad de acuerdo con lo que establezca el Plan de Gestión Integral de Residuos Hospitalarios de cada generador.</w:t>
      </w:r>
    </w:p>
    <w:p w:rsidR="00325556" w:rsidRPr="00C44D1A" w:rsidRDefault="007718CC" w:rsidP="00325556">
      <w:pPr>
        <w:pStyle w:val="Sinespaciado1"/>
        <w:numPr>
          <w:ilvl w:val="0"/>
          <w:numId w:val="14"/>
        </w:numPr>
        <w:ind w:left="709" w:hanging="425"/>
        <w:jc w:val="both"/>
        <w:rPr>
          <w:rFonts w:asciiTheme="minorHAnsi" w:hAnsiTheme="minorHAnsi"/>
          <w:sz w:val="22"/>
          <w:szCs w:val="22"/>
        </w:rPr>
      </w:pPr>
      <w:r w:rsidRPr="00C44D1A">
        <w:rPr>
          <w:rFonts w:asciiTheme="minorHAnsi" w:hAnsiTheme="minorHAnsi"/>
          <w:sz w:val="22"/>
          <w:szCs w:val="22"/>
        </w:rPr>
        <w:t>Ceñido al Código de colores estandarizad</w:t>
      </w:r>
      <w:r w:rsidR="002D4E2B" w:rsidRPr="00C44D1A">
        <w:rPr>
          <w:rFonts w:asciiTheme="minorHAnsi" w:hAnsiTheme="minorHAnsi"/>
          <w:sz w:val="22"/>
          <w:szCs w:val="22"/>
        </w:rPr>
        <w:t xml:space="preserve">o. </w:t>
      </w:r>
    </w:p>
    <w:p w:rsidR="00325556" w:rsidRPr="003222C0" w:rsidRDefault="00325556" w:rsidP="00C44D1A">
      <w:pPr>
        <w:rPr>
          <w:rFonts w:asciiTheme="minorHAnsi" w:hAnsiTheme="minorHAnsi"/>
          <w:sz w:val="22"/>
          <w:lang w:val="es-ES"/>
        </w:rPr>
      </w:pPr>
      <w:r>
        <w:rPr>
          <w:rFonts w:asciiTheme="minorHAnsi" w:hAnsiTheme="minorHAnsi"/>
          <w:sz w:val="22"/>
          <w:lang w:val="es-ES"/>
        </w:rPr>
        <w:t xml:space="preserve">     </w:t>
      </w:r>
      <w:r w:rsidR="00C44D1A" w:rsidRPr="00C44D1A">
        <w:rPr>
          <w:rFonts w:asciiTheme="minorHAnsi" w:hAnsiTheme="minorHAnsi"/>
          <w:noProof/>
          <w:sz w:val="22"/>
          <w:lang w:val="es-CO" w:eastAsia="es-CO"/>
        </w:rPr>
        <w:drawing>
          <wp:inline distT="0" distB="0" distL="0" distR="0">
            <wp:extent cx="2346675" cy="2246695"/>
            <wp:effectExtent l="0" t="57150" r="0" b="39305"/>
            <wp:docPr id="4" name="Imagen 4" descr="C:\Users\Olga Lucia\AppData\Local\Microsoft\Windows\Temporary Internet Files\Content.Word\20150904_0638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lga Lucia\AppData\Local\Microsoft\Windows\Temporary Internet Files\Content.Word\20150904_063816.jpg"/>
                    <pic:cNvPicPr>
                      <a:picLocks noChangeAspect="1" noChangeArrowheads="1"/>
                    </pic:cNvPicPr>
                  </pic:nvPicPr>
                  <pic:blipFill>
                    <a:blip r:embed="rId24" cstate="print"/>
                    <a:srcRect l="13016" r="10230"/>
                    <a:stretch>
                      <a:fillRect/>
                    </a:stretch>
                  </pic:blipFill>
                  <pic:spPr bwMode="auto">
                    <a:xfrm rot="5400000">
                      <a:off x="0" y="0"/>
                      <a:ext cx="2358070" cy="2257604"/>
                    </a:xfrm>
                    <a:prstGeom prst="rect">
                      <a:avLst/>
                    </a:prstGeom>
                    <a:noFill/>
                    <a:ln w="9525">
                      <a:noFill/>
                      <a:miter lim="800000"/>
                      <a:headEnd/>
                      <a:tailEnd/>
                    </a:ln>
                  </pic:spPr>
                </pic:pic>
              </a:graphicData>
            </a:graphic>
          </wp:inline>
        </w:drawing>
      </w:r>
      <w:r w:rsidR="00C44D1A" w:rsidRPr="00C44D1A">
        <w:rPr>
          <w:rFonts w:asciiTheme="minorHAnsi" w:hAnsiTheme="minorHAnsi"/>
          <w:noProof/>
          <w:sz w:val="22"/>
          <w:lang w:val="es-CO" w:eastAsia="es-CO"/>
        </w:rPr>
        <w:drawing>
          <wp:inline distT="0" distB="0" distL="0" distR="0">
            <wp:extent cx="2422979" cy="2571750"/>
            <wp:effectExtent l="95250" t="0" r="72571" b="0"/>
            <wp:docPr id="2" name="Imagen 2" descr="C:\Users\Olga Lucia\AppData\Local\Microsoft\Windows\Temporary Internet Files\Content.Word\20150904_063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lga Lucia\AppData\Local\Microsoft\Windows\Temporary Internet Files\Content.Word\20150904_063754.jpg"/>
                    <pic:cNvPicPr>
                      <a:picLocks noChangeAspect="1" noChangeArrowheads="1"/>
                    </pic:cNvPicPr>
                  </pic:nvPicPr>
                  <pic:blipFill>
                    <a:blip r:embed="rId25" cstate="print"/>
                    <a:srcRect t="5561" r="8487"/>
                    <a:stretch>
                      <a:fillRect/>
                    </a:stretch>
                  </pic:blipFill>
                  <pic:spPr bwMode="auto">
                    <a:xfrm rot="5400000">
                      <a:off x="0" y="0"/>
                      <a:ext cx="2428959" cy="2578097"/>
                    </a:xfrm>
                    <a:prstGeom prst="rect">
                      <a:avLst/>
                    </a:prstGeom>
                    <a:noFill/>
                    <a:ln w="9525">
                      <a:noFill/>
                      <a:miter lim="800000"/>
                      <a:headEnd/>
                      <a:tailEnd/>
                    </a:ln>
                  </pic:spPr>
                </pic:pic>
              </a:graphicData>
            </a:graphic>
          </wp:inline>
        </w:drawing>
      </w:r>
    </w:p>
    <w:p w:rsidR="00E27CAD" w:rsidRDefault="00E27CAD" w:rsidP="00E27CAD">
      <w:pPr>
        <w:pStyle w:val="Sinespaciado1"/>
        <w:jc w:val="both"/>
        <w:rPr>
          <w:rFonts w:asciiTheme="minorHAnsi" w:hAnsiTheme="minorHAnsi"/>
          <w:b/>
          <w:sz w:val="22"/>
          <w:szCs w:val="22"/>
        </w:rPr>
      </w:pPr>
      <w:r w:rsidRPr="00B269E4">
        <w:rPr>
          <w:rFonts w:asciiTheme="minorHAnsi" w:hAnsiTheme="minorHAnsi"/>
          <w:b/>
          <w:sz w:val="22"/>
          <w:szCs w:val="22"/>
        </w:rPr>
        <w:t>RECIPIENTES PARA EL RECICLAJE</w:t>
      </w:r>
      <w:r>
        <w:rPr>
          <w:rFonts w:asciiTheme="minorHAnsi" w:hAnsiTheme="minorHAnsi"/>
          <w:b/>
          <w:sz w:val="22"/>
          <w:szCs w:val="22"/>
        </w:rPr>
        <w:t>:</w:t>
      </w:r>
    </w:p>
    <w:p w:rsidR="00E27CAD" w:rsidRPr="00B269E4" w:rsidRDefault="00E27CAD" w:rsidP="00E27CAD">
      <w:pPr>
        <w:pStyle w:val="Sinespaciado1"/>
        <w:jc w:val="both"/>
        <w:rPr>
          <w:rFonts w:asciiTheme="minorHAnsi" w:hAnsiTheme="minorHAnsi"/>
          <w:sz w:val="22"/>
          <w:szCs w:val="22"/>
        </w:rPr>
      </w:pPr>
    </w:p>
    <w:p w:rsidR="00E27CAD" w:rsidRDefault="00E27CAD" w:rsidP="00E27CAD">
      <w:pPr>
        <w:pStyle w:val="Sinespaciado1"/>
        <w:jc w:val="both"/>
        <w:rPr>
          <w:rFonts w:asciiTheme="minorHAnsi" w:hAnsiTheme="minorHAnsi"/>
          <w:sz w:val="22"/>
          <w:szCs w:val="22"/>
        </w:rPr>
      </w:pPr>
      <w:r w:rsidRPr="00B269E4">
        <w:rPr>
          <w:rFonts w:asciiTheme="minorHAnsi" w:hAnsiTheme="minorHAnsi"/>
          <w:sz w:val="22"/>
          <w:szCs w:val="22"/>
        </w:rPr>
        <w:t>La entidad utiliza recipientes de color gris, identificadas con los códigos y colores de acuerdo al tipo de residuo que contienen, lo que facilita la selección, manipulación y almacenamiento de estos residuos, asegurando que una vez clasificados no se mezclen nuevamente en el proceso de recolección.</w:t>
      </w:r>
    </w:p>
    <w:p w:rsidR="009D16AC" w:rsidRPr="009D16AC" w:rsidRDefault="009D16AC" w:rsidP="009D16AC">
      <w:pPr>
        <w:pStyle w:val="Sinespaciado1"/>
        <w:jc w:val="both"/>
        <w:rPr>
          <w:rFonts w:asciiTheme="minorHAnsi" w:hAnsiTheme="minorHAnsi" w:cstheme="minorHAnsi"/>
          <w:sz w:val="22"/>
        </w:rPr>
      </w:pPr>
      <w:bookmarkStart w:id="79" w:name="_Toc253756736"/>
      <w:bookmarkStart w:id="80" w:name="_Toc259403440"/>
      <w:bookmarkStart w:id="81" w:name="_Toc268892324"/>
      <w:bookmarkStart w:id="82" w:name="_Toc293607563"/>
    </w:p>
    <w:p w:rsidR="007718CC" w:rsidRPr="00C6581F" w:rsidRDefault="009D16AC" w:rsidP="00CF0EAE">
      <w:pPr>
        <w:pStyle w:val="Ttulo3"/>
      </w:pPr>
      <w:r>
        <w:t xml:space="preserve">9.3 </w:t>
      </w:r>
      <w:r w:rsidR="007718CC" w:rsidRPr="00C6581F">
        <w:t>CARACTERÍSTICAS DE LAS BOLSAS DESECHABLES</w:t>
      </w:r>
      <w:bookmarkEnd w:id="79"/>
      <w:bookmarkEnd w:id="80"/>
      <w:bookmarkEnd w:id="81"/>
      <w:bookmarkEnd w:id="82"/>
    </w:p>
    <w:p w:rsidR="00A64947" w:rsidRDefault="007718CC" w:rsidP="00D069EC">
      <w:pPr>
        <w:pStyle w:val="Sinespaciado1"/>
        <w:jc w:val="both"/>
        <w:rPr>
          <w:rFonts w:asciiTheme="minorHAnsi" w:hAnsiTheme="minorHAnsi" w:cstheme="minorHAnsi"/>
          <w:sz w:val="22"/>
          <w:szCs w:val="22"/>
        </w:rPr>
      </w:pPr>
      <w:r w:rsidRPr="00C6581F">
        <w:rPr>
          <w:rFonts w:asciiTheme="minorHAnsi" w:hAnsiTheme="minorHAnsi" w:cstheme="minorHAnsi"/>
          <w:sz w:val="22"/>
          <w:szCs w:val="22"/>
        </w:rPr>
        <w:t>La resistencia de las bolsas debe soportar la tensión ejercida por los residuos contenidos y por su manipulación</w:t>
      </w:r>
      <w:r w:rsidR="004D3AC4" w:rsidRPr="00C6581F">
        <w:rPr>
          <w:rFonts w:asciiTheme="minorHAnsi" w:hAnsiTheme="minorHAnsi" w:cstheme="minorHAnsi"/>
          <w:sz w:val="22"/>
          <w:szCs w:val="22"/>
        </w:rPr>
        <w:t xml:space="preserve"> con un</w:t>
      </w:r>
      <w:r w:rsidR="009A1466">
        <w:rPr>
          <w:rFonts w:asciiTheme="minorHAnsi" w:hAnsiTheme="minorHAnsi" w:cstheme="minorHAnsi"/>
          <w:sz w:val="22"/>
          <w:szCs w:val="22"/>
        </w:rPr>
        <w:t xml:space="preserve"> peso no superior a 6 kg</w:t>
      </w:r>
      <w:r w:rsidRPr="00C6581F">
        <w:rPr>
          <w:rFonts w:asciiTheme="minorHAnsi" w:hAnsiTheme="minorHAnsi" w:cstheme="minorHAnsi"/>
          <w:sz w:val="22"/>
          <w:szCs w:val="22"/>
        </w:rPr>
        <w:t>.  El material plástico de las bolsas para residuos debe ser polietileno de alta densidad, o el material que se determine necesario para la desactivación o el tratamiento de estos residuos.</w:t>
      </w:r>
    </w:p>
    <w:p w:rsidR="00106D5E" w:rsidRDefault="00106D5E" w:rsidP="00D069EC">
      <w:pPr>
        <w:pStyle w:val="Sinespaciado1"/>
        <w:jc w:val="both"/>
        <w:rPr>
          <w:rFonts w:asciiTheme="minorHAnsi" w:hAnsiTheme="minorHAnsi" w:cstheme="minorHAnsi"/>
          <w:sz w:val="22"/>
          <w:szCs w:val="22"/>
        </w:rPr>
      </w:pPr>
    </w:p>
    <w:p w:rsidR="007718CC" w:rsidRPr="00C6581F" w:rsidRDefault="00A64947" w:rsidP="00D069EC">
      <w:pPr>
        <w:pStyle w:val="Sinespaciado1"/>
        <w:jc w:val="both"/>
        <w:rPr>
          <w:rFonts w:asciiTheme="minorHAnsi" w:hAnsiTheme="minorHAnsi" w:cstheme="minorHAnsi"/>
          <w:sz w:val="22"/>
          <w:szCs w:val="22"/>
        </w:rPr>
      </w:pPr>
      <w:r>
        <w:rPr>
          <w:rFonts w:asciiTheme="minorHAnsi" w:hAnsiTheme="minorHAnsi" w:cstheme="minorHAnsi"/>
          <w:sz w:val="22"/>
          <w:szCs w:val="22"/>
        </w:rPr>
        <w:t>L</w:t>
      </w:r>
      <w:r w:rsidR="007718CC" w:rsidRPr="00C6581F">
        <w:rPr>
          <w:rFonts w:asciiTheme="minorHAnsi" w:hAnsiTheme="minorHAnsi" w:cstheme="minorHAnsi"/>
          <w:sz w:val="22"/>
          <w:szCs w:val="22"/>
        </w:rPr>
        <w:t>os colores de bolsas seguirán el código establecido, y deberán cumplir con las especificaciones técnicas para las b</w:t>
      </w:r>
      <w:r w:rsidR="00121AA4">
        <w:rPr>
          <w:rFonts w:asciiTheme="minorHAnsi" w:hAnsiTheme="minorHAnsi" w:cstheme="minorHAnsi"/>
          <w:sz w:val="22"/>
          <w:szCs w:val="22"/>
        </w:rPr>
        <w:t>olsas desechables. El generador</w:t>
      </w:r>
      <w:r w:rsidR="007718CC" w:rsidRPr="00C6581F">
        <w:rPr>
          <w:rFonts w:asciiTheme="minorHAnsi" w:hAnsiTheme="minorHAnsi" w:cstheme="minorHAnsi"/>
          <w:sz w:val="22"/>
          <w:szCs w:val="22"/>
        </w:rPr>
        <w:t xml:space="preserve"> solicitará al proveedor de estos insumos las fichas técnicas que garanticen las especificaciones técnicas contempladas en el presente manual. </w:t>
      </w:r>
    </w:p>
    <w:p w:rsidR="007718CC" w:rsidRPr="00C6581F" w:rsidRDefault="007718CC" w:rsidP="00D069EC">
      <w:pPr>
        <w:pStyle w:val="Sinespaciado1"/>
        <w:jc w:val="both"/>
        <w:rPr>
          <w:rFonts w:asciiTheme="minorHAnsi" w:hAnsiTheme="minorHAnsi" w:cstheme="minorHAnsi"/>
          <w:sz w:val="22"/>
          <w:szCs w:val="22"/>
        </w:rPr>
      </w:pPr>
    </w:p>
    <w:p w:rsidR="009B0B91" w:rsidRDefault="007718CC" w:rsidP="00D069EC">
      <w:pPr>
        <w:pStyle w:val="Sinespaciado1"/>
        <w:jc w:val="both"/>
        <w:rPr>
          <w:rFonts w:asciiTheme="minorHAnsi" w:hAnsiTheme="minorHAnsi" w:cstheme="minorHAnsi"/>
          <w:sz w:val="22"/>
          <w:szCs w:val="22"/>
        </w:rPr>
      </w:pPr>
      <w:r w:rsidRPr="00C6581F">
        <w:rPr>
          <w:rFonts w:asciiTheme="minorHAnsi" w:hAnsiTheme="minorHAnsi" w:cstheme="minorHAnsi"/>
          <w:sz w:val="22"/>
          <w:szCs w:val="22"/>
        </w:rPr>
        <w:t>De igual forma, se aplica el código de colores a los recipientes no reutilizabl</w:t>
      </w:r>
      <w:r w:rsidR="00121AA4">
        <w:rPr>
          <w:rFonts w:asciiTheme="minorHAnsi" w:hAnsiTheme="minorHAnsi" w:cstheme="minorHAnsi"/>
          <w:sz w:val="22"/>
          <w:szCs w:val="22"/>
        </w:rPr>
        <w:t xml:space="preserve">es (bolsas) cumpliendo con las </w:t>
      </w:r>
      <w:r w:rsidRPr="00C6581F">
        <w:rPr>
          <w:rFonts w:asciiTheme="minorHAnsi" w:hAnsiTheme="minorHAnsi" w:cstheme="minorHAnsi"/>
          <w:sz w:val="22"/>
          <w:szCs w:val="22"/>
        </w:rPr>
        <w:t>especificaciones técnicas establecidas.</w:t>
      </w:r>
      <w:r w:rsidRPr="00C6581F">
        <w:rPr>
          <w:rFonts w:asciiTheme="minorHAnsi" w:eastAsia="+mn-ea" w:hAnsiTheme="minorHAnsi" w:cstheme="minorHAnsi"/>
          <w:kern w:val="24"/>
          <w:sz w:val="22"/>
          <w:szCs w:val="22"/>
        </w:rPr>
        <w:t xml:space="preserve"> </w:t>
      </w:r>
      <w:r w:rsidRPr="00C6581F">
        <w:rPr>
          <w:rFonts w:asciiTheme="minorHAnsi" w:hAnsiTheme="minorHAnsi" w:cstheme="minorHAnsi"/>
          <w:sz w:val="22"/>
          <w:szCs w:val="22"/>
        </w:rPr>
        <w:t xml:space="preserve">Las bolsas para residuos infecciosos o de riesgo biológico van rotuladas.  </w:t>
      </w:r>
    </w:p>
    <w:p w:rsidR="00683205" w:rsidRPr="00C6581F" w:rsidRDefault="00683205" w:rsidP="00D069EC">
      <w:pPr>
        <w:pStyle w:val="Sinespaciado1"/>
        <w:jc w:val="both"/>
        <w:rPr>
          <w:rFonts w:asciiTheme="minorHAnsi" w:hAnsiTheme="minorHAnsi" w:cstheme="minorHAnsi"/>
          <w:b/>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560"/>
        <w:gridCol w:w="1984"/>
        <w:gridCol w:w="2126"/>
      </w:tblGrid>
      <w:tr w:rsidR="00C6581F" w:rsidRPr="00EE327B" w:rsidTr="0078089C">
        <w:trPr>
          <w:trHeight w:val="413"/>
        </w:trPr>
        <w:tc>
          <w:tcPr>
            <w:tcW w:w="8505" w:type="dxa"/>
            <w:gridSpan w:val="4"/>
            <w:tcBorders>
              <w:top w:val="nil"/>
              <w:left w:val="nil"/>
              <w:bottom w:val="single" w:sz="4" w:space="0" w:color="auto"/>
              <w:right w:val="nil"/>
            </w:tcBorders>
            <w:shd w:val="clear" w:color="auto" w:fill="auto"/>
            <w:vAlign w:val="center"/>
          </w:tcPr>
          <w:p w:rsidR="00C6581F" w:rsidRDefault="00491967" w:rsidP="0078089C">
            <w:pPr>
              <w:pStyle w:val="Sinespaciado1"/>
              <w:rPr>
                <w:rFonts w:asciiTheme="minorHAnsi" w:hAnsiTheme="minorHAnsi"/>
                <w:b/>
                <w:sz w:val="20"/>
                <w:szCs w:val="20"/>
              </w:rPr>
            </w:pPr>
            <w:r>
              <w:rPr>
                <w:rFonts w:asciiTheme="minorHAnsi" w:hAnsiTheme="minorHAnsi"/>
                <w:b/>
                <w:sz w:val="20"/>
                <w:szCs w:val="20"/>
              </w:rPr>
              <w:t>Tabla 6</w:t>
            </w:r>
            <w:r w:rsidR="0078089C" w:rsidRPr="0078089C">
              <w:rPr>
                <w:rFonts w:asciiTheme="minorHAnsi" w:hAnsiTheme="minorHAnsi"/>
                <w:b/>
                <w:sz w:val="20"/>
                <w:szCs w:val="20"/>
              </w:rPr>
              <w:t>. Especificaciones técnicas para los empaques (bolsas desechables).</w:t>
            </w:r>
          </w:p>
          <w:p w:rsidR="00683205" w:rsidRPr="0078089C" w:rsidRDefault="00683205" w:rsidP="0078089C">
            <w:pPr>
              <w:pStyle w:val="Sinespaciado1"/>
              <w:rPr>
                <w:rFonts w:asciiTheme="minorHAnsi" w:hAnsiTheme="minorHAnsi"/>
                <w:b/>
                <w:sz w:val="20"/>
                <w:szCs w:val="20"/>
              </w:rPr>
            </w:pPr>
          </w:p>
        </w:tc>
      </w:tr>
      <w:tr w:rsidR="00FE3E3E" w:rsidRPr="00EE327B" w:rsidTr="00C6581F">
        <w:trPr>
          <w:trHeight w:val="525"/>
        </w:trPr>
        <w:tc>
          <w:tcPr>
            <w:tcW w:w="2835" w:type="dxa"/>
            <w:vMerge w:val="restart"/>
            <w:tcBorders>
              <w:top w:val="single" w:sz="4" w:space="0" w:color="auto"/>
            </w:tcBorders>
            <w:shd w:val="clear" w:color="auto" w:fill="DBE5F1"/>
            <w:vAlign w:val="center"/>
          </w:tcPr>
          <w:p w:rsidR="00FE3E3E" w:rsidRPr="00EE327B" w:rsidRDefault="00FE3E3E" w:rsidP="00FE3E3E">
            <w:pPr>
              <w:spacing w:line="360" w:lineRule="auto"/>
              <w:jc w:val="center"/>
              <w:rPr>
                <w:rFonts w:asciiTheme="minorHAnsi" w:hAnsiTheme="minorHAnsi" w:cstheme="minorHAnsi"/>
                <w:b/>
                <w:sz w:val="22"/>
              </w:rPr>
            </w:pPr>
          </w:p>
          <w:p w:rsidR="00FE3E3E" w:rsidRPr="00EE327B" w:rsidRDefault="00FE3E3E" w:rsidP="00FE3E3E">
            <w:pPr>
              <w:spacing w:line="360" w:lineRule="auto"/>
              <w:jc w:val="center"/>
              <w:rPr>
                <w:rFonts w:asciiTheme="minorHAnsi" w:hAnsiTheme="minorHAnsi" w:cstheme="minorHAnsi"/>
                <w:b/>
                <w:sz w:val="22"/>
              </w:rPr>
            </w:pPr>
            <w:r w:rsidRPr="00EE327B">
              <w:rPr>
                <w:rFonts w:asciiTheme="minorHAnsi" w:hAnsiTheme="minorHAnsi" w:cstheme="minorHAnsi"/>
                <w:b/>
                <w:sz w:val="22"/>
              </w:rPr>
              <w:t>CARACTERÍSTICAS</w:t>
            </w:r>
          </w:p>
        </w:tc>
        <w:tc>
          <w:tcPr>
            <w:tcW w:w="1560" w:type="dxa"/>
            <w:tcBorders>
              <w:top w:val="single" w:sz="4" w:space="0" w:color="auto"/>
              <w:bottom w:val="single" w:sz="4" w:space="0" w:color="auto"/>
            </w:tcBorders>
            <w:shd w:val="clear" w:color="auto" w:fill="DBE5F1"/>
            <w:vAlign w:val="center"/>
          </w:tcPr>
          <w:p w:rsidR="00FE3E3E" w:rsidRPr="00EE327B" w:rsidRDefault="00FE3E3E" w:rsidP="00FE3E3E">
            <w:pPr>
              <w:spacing w:line="360" w:lineRule="auto"/>
              <w:jc w:val="center"/>
              <w:rPr>
                <w:rFonts w:asciiTheme="minorHAnsi" w:hAnsiTheme="minorHAnsi" w:cstheme="minorHAnsi"/>
                <w:b/>
                <w:sz w:val="22"/>
              </w:rPr>
            </w:pPr>
            <w:r w:rsidRPr="00EE327B">
              <w:rPr>
                <w:rFonts w:asciiTheme="minorHAnsi" w:hAnsiTheme="minorHAnsi" w:cstheme="minorHAnsi"/>
                <w:b/>
                <w:sz w:val="22"/>
              </w:rPr>
              <w:t>GRANDE</w:t>
            </w:r>
          </w:p>
        </w:tc>
        <w:tc>
          <w:tcPr>
            <w:tcW w:w="1984" w:type="dxa"/>
            <w:tcBorders>
              <w:top w:val="single" w:sz="4" w:space="0" w:color="auto"/>
              <w:bottom w:val="single" w:sz="4" w:space="0" w:color="auto"/>
            </w:tcBorders>
            <w:shd w:val="clear" w:color="auto" w:fill="DBE5F1"/>
            <w:vAlign w:val="center"/>
          </w:tcPr>
          <w:p w:rsidR="00FE3E3E" w:rsidRPr="00EE327B" w:rsidRDefault="00FE3E3E" w:rsidP="00FE3E3E">
            <w:pPr>
              <w:spacing w:line="360" w:lineRule="auto"/>
              <w:jc w:val="center"/>
              <w:rPr>
                <w:rFonts w:asciiTheme="minorHAnsi" w:hAnsiTheme="minorHAnsi" w:cstheme="minorHAnsi"/>
                <w:b/>
                <w:sz w:val="22"/>
              </w:rPr>
            </w:pPr>
            <w:r w:rsidRPr="00EE327B">
              <w:rPr>
                <w:rFonts w:asciiTheme="minorHAnsi" w:hAnsiTheme="minorHAnsi" w:cstheme="minorHAnsi"/>
                <w:b/>
                <w:sz w:val="22"/>
              </w:rPr>
              <w:t>MEDIANA</w:t>
            </w:r>
          </w:p>
        </w:tc>
        <w:tc>
          <w:tcPr>
            <w:tcW w:w="2126" w:type="dxa"/>
            <w:tcBorders>
              <w:top w:val="single" w:sz="4" w:space="0" w:color="auto"/>
              <w:bottom w:val="single" w:sz="4" w:space="0" w:color="auto"/>
            </w:tcBorders>
            <w:shd w:val="clear" w:color="auto" w:fill="DBE5F1"/>
            <w:vAlign w:val="center"/>
          </w:tcPr>
          <w:p w:rsidR="00FE3E3E" w:rsidRPr="00EE327B" w:rsidRDefault="00FE3E3E" w:rsidP="00FE3E3E">
            <w:pPr>
              <w:spacing w:line="360" w:lineRule="auto"/>
              <w:jc w:val="center"/>
              <w:rPr>
                <w:rFonts w:asciiTheme="minorHAnsi" w:hAnsiTheme="minorHAnsi" w:cstheme="minorHAnsi"/>
                <w:b/>
                <w:sz w:val="22"/>
              </w:rPr>
            </w:pPr>
            <w:r w:rsidRPr="00EE327B">
              <w:rPr>
                <w:rFonts w:asciiTheme="minorHAnsi" w:hAnsiTheme="minorHAnsi" w:cstheme="minorHAnsi"/>
                <w:b/>
                <w:sz w:val="22"/>
              </w:rPr>
              <w:t>PEQUEÑA</w:t>
            </w:r>
          </w:p>
        </w:tc>
      </w:tr>
      <w:tr w:rsidR="00FE3E3E" w:rsidRPr="00EE327B" w:rsidTr="00FE3E3E">
        <w:trPr>
          <w:cantSplit/>
          <w:trHeight w:val="276"/>
        </w:trPr>
        <w:tc>
          <w:tcPr>
            <w:tcW w:w="2835" w:type="dxa"/>
            <w:vMerge/>
            <w:tcBorders>
              <w:bottom w:val="single" w:sz="4" w:space="0" w:color="auto"/>
            </w:tcBorders>
            <w:shd w:val="clear" w:color="auto" w:fill="FFFFFF"/>
            <w:vAlign w:val="center"/>
          </w:tcPr>
          <w:p w:rsidR="00FE3E3E" w:rsidRPr="00EE327B" w:rsidRDefault="00FE3E3E" w:rsidP="00FE3E3E">
            <w:pPr>
              <w:spacing w:line="360" w:lineRule="auto"/>
              <w:jc w:val="center"/>
              <w:rPr>
                <w:rFonts w:asciiTheme="minorHAnsi" w:hAnsiTheme="minorHAnsi" w:cstheme="minorHAnsi"/>
                <w:b/>
                <w:sz w:val="22"/>
              </w:rPr>
            </w:pPr>
          </w:p>
        </w:tc>
        <w:tc>
          <w:tcPr>
            <w:tcW w:w="5670" w:type="dxa"/>
            <w:gridSpan w:val="3"/>
            <w:tcBorders>
              <w:top w:val="single" w:sz="4" w:space="0" w:color="auto"/>
              <w:bottom w:val="single" w:sz="4" w:space="0" w:color="auto"/>
              <w:right w:val="single" w:sz="4" w:space="0" w:color="auto"/>
            </w:tcBorders>
            <w:shd w:val="clear" w:color="auto" w:fill="FFFFFF"/>
            <w:vAlign w:val="center"/>
          </w:tcPr>
          <w:p w:rsidR="00FE3E3E" w:rsidRPr="00EE327B" w:rsidRDefault="00FE3E3E" w:rsidP="00FE3E3E">
            <w:pPr>
              <w:spacing w:line="360" w:lineRule="auto"/>
              <w:jc w:val="center"/>
              <w:rPr>
                <w:rFonts w:asciiTheme="minorHAnsi" w:hAnsiTheme="minorHAnsi" w:cstheme="minorHAnsi"/>
                <w:sz w:val="22"/>
              </w:rPr>
            </w:pPr>
            <w:r w:rsidRPr="00EE327B">
              <w:rPr>
                <w:rFonts w:asciiTheme="minorHAnsi" w:hAnsiTheme="minorHAnsi" w:cstheme="minorHAnsi"/>
                <w:b/>
                <w:sz w:val="22"/>
              </w:rPr>
              <w:t>DIMENSIONES</w:t>
            </w:r>
          </w:p>
        </w:tc>
      </w:tr>
      <w:tr w:rsidR="007718CC" w:rsidRPr="00EE327B" w:rsidTr="0078089C">
        <w:trPr>
          <w:trHeight w:val="453"/>
        </w:trPr>
        <w:tc>
          <w:tcPr>
            <w:tcW w:w="2835" w:type="dxa"/>
            <w:tcBorders>
              <w:top w:val="single" w:sz="4" w:space="0" w:color="auto"/>
            </w:tcBorders>
            <w:shd w:val="clear" w:color="auto" w:fill="FBD4B4"/>
          </w:tcPr>
          <w:p w:rsidR="007718CC" w:rsidRPr="0078089C" w:rsidRDefault="007718CC" w:rsidP="0078089C">
            <w:pPr>
              <w:pStyle w:val="Sinespaciado1"/>
              <w:rPr>
                <w:rFonts w:asciiTheme="minorHAnsi" w:hAnsiTheme="minorHAnsi"/>
                <w:sz w:val="22"/>
                <w:szCs w:val="22"/>
              </w:rPr>
            </w:pPr>
            <w:r w:rsidRPr="0078089C">
              <w:rPr>
                <w:rFonts w:asciiTheme="minorHAnsi" w:hAnsiTheme="minorHAnsi"/>
                <w:sz w:val="22"/>
                <w:szCs w:val="22"/>
              </w:rPr>
              <w:t>Ancho (cm)</w:t>
            </w:r>
          </w:p>
        </w:tc>
        <w:tc>
          <w:tcPr>
            <w:tcW w:w="1560" w:type="dxa"/>
            <w:tcBorders>
              <w:top w:val="single" w:sz="4" w:space="0" w:color="auto"/>
            </w:tcBorders>
          </w:tcPr>
          <w:p w:rsidR="007718CC" w:rsidRPr="0078089C" w:rsidRDefault="007718CC" w:rsidP="0078089C">
            <w:pPr>
              <w:pStyle w:val="Sinespaciado1"/>
              <w:rPr>
                <w:rFonts w:asciiTheme="minorHAnsi" w:hAnsiTheme="minorHAnsi"/>
                <w:sz w:val="22"/>
                <w:szCs w:val="22"/>
              </w:rPr>
            </w:pPr>
            <w:r w:rsidRPr="0078089C">
              <w:rPr>
                <w:rFonts w:asciiTheme="minorHAnsi" w:hAnsiTheme="minorHAnsi"/>
                <w:sz w:val="22"/>
                <w:szCs w:val="22"/>
              </w:rPr>
              <w:t>60-80</w:t>
            </w:r>
          </w:p>
        </w:tc>
        <w:tc>
          <w:tcPr>
            <w:tcW w:w="1984" w:type="dxa"/>
            <w:tcBorders>
              <w:top w:val="single" w:sz="4" w:space="0" w:color="auto"/>
            </w:tcBorders>
          </w:tcPr>
          <w:p w:rsidR="007718CC" w:rsidRPr="0078089C" w:rsidRDefault="007718CC" w:rsidP="0078089C">
            <w:pPr>
              <w:pStyle w:val="Sinespaciado1"/>
              <w:rPr>
                <w:rFonts w:asciiTheme="minorHAnsi" w:hAnsiTheme="minorHAnsi"/>
                <w:sz w:val="22"/>
                <w:szCs w:val="22"/>
              </w:rPr>
            </w:pPr>
            <w:r w:rsidRPr="0078089C">
              <w:rPr>
                <w:rFonts w:asciiTheme="minorHAnsi" w:hAnsiTheme="minorHAnsi"/>
                <w:sz w:val="22"/>
                <w:szCs w:val="22"/>
              </w:rPr>
              <w:t xml:space="preserve">50 </w:t>
            </w:r>
            <w:r w:rsidR="00D034E9">
              <w:rPr>
                <w:rFonts w:asciiTheme="minorHAnsi" w:hAnsiTheme="minorHAnsi"/>
                <w:sz w:val="22"/>
                <w:szCs w:val="22"/>
              </w:rPr>
              <w:t>–</w:t>
            </w:r>
            <w:r w:rsidRPr="0078089C">
              <w:rPr>
                <w:rFonts w:asciiTheme="minorHAnsi" w:hAnsiTheme="minorHAnsi"/>
                <w:sz w:val="22"/>
                <w:szCs w:val="22"/>
              </w:rPr>
              <w:t xml:space="preserve"> 70</w:t>
            </w:r>
          </w:p>
        </w:tc>
        <w:tc>
          <w:tcPr>
            <w:tcW w:w="2126" w:type="dxa"/>
            <w:tcBorders>
              <w:top w:val="single" w:sz="4" w:space="0" w:color="auto"/>
            </w:tcBorders>
          </w:tcPr>
          <w:p w:rsidR="007718CC" w:rsidRPr="0078089C" w:rsidRDefault="007718CC" w:rsidP="0078089C">
            <w:pPr>
              <w:pStyle w:val="Sinespaciado1"/>
              <w:rPr>
                <w:rFonts w:asciiTheme="minorHAnsi" w:hAnsiTheme="minorHAnsi"/>
                <w:sz w:val="22"/>
                <w:szCs w:val="22"/>
              </w:rPr>
            </w:pPr>
            <w:r w:rsidRPr="0078089C">
              <w:rPr>
                <w:rFonts w:asciiTheme="minorHAnsi" w:hAnsiTheme="minorHAnsi"/>
                <w:sz w:val="22"/>
                <w:szCs w:val="22"/>
              </w:rPr>
              <w:t>Hasta 30</w:t>
            </w:r>
          </w:p>
        </w:tc>
      </w:tr>
      <w:tr w:rsidR="007718CC" w:rsidRPr="00EE327B" w:rsidTr="008877E2">
        <w:trPr>
          <w:trHeight w:val="276"/>
        </w:trPr>
        <w:tc>
          <w:tcPr>
            <w:tcW w:w="2835" w:type="dxa"/>
            <w:shd w:val="clear" w:color="auto" w:fill="FBD4B4"/>
          </w:tcPr>
          <w:p w:rsidR="007718CC" w:rsidRPr="0078089C" w:rsidRDefault="007718CC" w:rsidP="0078089C">
            <w:pPr>
              <w:pStyle w:val="Sinespaciado1"/>
              <w:rPr>
                <w:rFonts w:asciiTheme="minorHAnsi" w:hAnsiTheme="minorHAnsi"/>
                <w:sz w:val="22"/>
                <w:szCs w:val="22"/>
              </w:rPr>
            </w:pPr>
            <w:r w:rsidRPr="0078089C">
              <w:rPr>
                <w:rFonts w:asciiTheme="minorHAnsi" w:hAnsiTheme="minorHAnsi"/>
                <w:sz w:val="22"/>
                <w:szCs w:val="22"/>
              </w:rPr>
              <w:t>Alto (cm)</w:t>
            </w:r>
          </w:p>
        </w:tc>
        <w:tc>
          <w:tcPr>
            <w:tcW w:w="1560" w:type="dxa"/>
          </w:tcPr>
          <w:p w:rsidR="007718CC" w:rsidRPr="0078089C" w:rsidRDefault="007718CC" w:rsidP="0078089C">
            <w:pPr>
              <w:pStyle w:val="Sinespaciado1"/>
              <w:rPr>
                <w:rFonts w:asciiTheme="minorHAnsi" w:hAnsiTheme="minorHAnsi"/>
                <w:sz w:val="22"/>
                <w:szCs w:val="22"/>
              </w:rPr>
            </w:pPr>
            <w:r w:rsidRPr="0078089C">
              <w:rPr>
                <w:rFonts w:asciiTheme="minorHAnsi" w:hAnsiTheme="minorHAnsi"/>
                <w:sz w:val="22"/>
                <w:szCs w:val="22"/>
              </w:rPr>
              <w:t>Hasta 90</w:t>
            </w:r>
          </w:p>
        </w:tc>
        <w:tc>
          <w:tcPr>
            <w:tcW w:w="1984" w:type="dxa"/>
          </w:tcPr>
          <w:p w:rsidR="007718CC" w:rsidRPr="0078089C" w:rsidRDefault="007718CC" w:rsidP="0078089C">
            <w:pPr>
              <w:pStyle w:val="Sinespaciado1"/>
              <w:rPr>
                <w:rFonts w:asciiTheme="minorHAnsi" w:hAnsiTheme="minorHAnsi"/>
                <w:sz w:val="22"/>
                <w:szCs w:val="22"/>
              </w:rPr>
            </w:pPr>
            <w:r w:rsidRPr="0078089C">
              <w:rPr>
                <w:rFonts w:asciiTheme="minorHAnsi" w:hAnsiTheme="minorHAnsi"/>
                <w:sz w:val="22"/>
                <w:szCs w:val="22"/>
              </w:rPr>
              <w:t xml:space="preserve">60 </w:t>
            </w:r>
            <w:r w:rsidR="00D034E9">
              <w:rPr>
                <w:rFonts w:asciiTheme="minorHAnsi" w:hAnsiTheme="minorHAnsi"/>
                <w:sz w:val="22"/>
                <w:szCs w:val="22"/>
              </w:rPr>
              <w:t>–</w:t>
            </w:r>
            <w:r w:rsidRPr="0078089C">
              <w:rPr>
                <w:rFonts w:asciiTheme="minorHAnsi" w:hAnsiTheme="minorHAnsi"/>
                <w:sz w:val="22"/>
                <w:szCs w:val="22"/>
              </w:rPr>
              <w:t xml:space="preserve"> 80</w:t>
            </w:r>
          </w:p>
        </w:tc>
        <w:tc>
          <w:tcPr>
            <w:tcW w:w="2126" w:type="dxa"/>
          </w:tcPr>
          <w:p w:rsidR="007718CC" w:rsidRPr="0078089C" w:rsidRDefault="007718CC" w:rsidP="0078089C">
            <w:pPr>
              <w:pStyle w:val="Sinespaciado1"/>
              <w:rPr>
                <w:rFonts w:asciiTheme="minorHAnsi" w:hAnsiTheme="minorHAnsi"/>
                <w:sz w:val="22"/>
                <w:szCs w:val="22"/>
              </w:rPr>
            </w:pPr>
            <w:r w:rsidRPr="0078089C">
              <w:rPr>
                <w:rFonts w:asciiTheme="minorHAnsi" w:hAnsiTheme="minorHAnsi"/>
                <w:sz w:val="22"/>
                <w:szCs w:val="22"/>
              </w:rPr>
              <w:t>Hasta 50</w:t>
            </w:r>
          </w:p>
        </w:tc>
      </w:tr>
      <w:tr w:rsidR="007718CC" w:rsidRPr="00EE327B" w:rsidTr="008877E2">
        <w:trPr>
          <w:trHeight w:val="525"/>
        </w:trPr>
        <w:tc>
          <w:tcPr>
            <w:tcW w:w="2835" w:type="dxa"/>
            <w:shd w:val="clear" w:color="auto" w:fill="FBD4B4"/>
          </w:tcPr>
          <w:p w:rsidR="007718CC" w:rsidRPr="0078089C" w:rsidRDefault="007718CC" w:rsidP="0078089C">
            <w:pPr>
              <w:pStyle w:val="Sinespaciado1"/>
              <w:rPr>
                <w:rFonts w:asciiTheme="minorHAnsi" w:hAnsiTheme="minorHAnsi"/>
                <w:sz w:val="22"/>
                <w:szCs w:val="22"/>
              </w:rPr>
            </w:pPr>
            <w:r w:rsidRPr="0078089C">
              <w:rPr>
                <w:rFonts w:asciiTheme="minorHAnsi" w:hAnsiTheme="minorHAnsi"/>
                <w:sz w:val="22"/>
                <w:szCs w:val="22"/>
              </w:rPr>
              <w:t>Calibre (milésimas de pulgada)</w:t>
            </w:r>
          </w:p>
        </w:tc>
        <w:tc>
          <w:tcPr>
            <w:tcW w:w="1560" w:type="dxa"/>
          </w:tcPr>
          <w:p w:rsidR="007718CC" w:rsidRPr="0078089C" w:rsidRDefault="007718CC" w:rsidP="0078089C">
            <w:pPr>
              <w:pStyle w:val="Sinespaciado1"/>
              <w:rPr>
                <w:rFonts w:asciiTheme="minorHAnsi" w:hAnsiTheme="minorHAnsi"/>
                <w:sz w:val="22"/>
                <w:szCs w:val="22"/>
              </w:rPr>
            </w:pPr>
            <w:r w:rsidRPr="0078089C">
              <w:rPr>
                <w:rFonts w:asciiTheme="minorHAnsi" w:hAnsiTheme="minorHAnsi"/>
                <w:sz w:val="22"/>
                <w:szCs w:val="22"/>
              </w:rPr>
              <w:t>2,0</w:t>
            </w:r>
          </w:p>
        </w:tc>
        <w:tc>
          <w:tcPr>
            <w:tcW w:w="1984" w:type="dxa"/>
          </w:tcPr>
          <w:p w:rsidR="007718CC" w:rsidRPr="0078089C" w:rsidRDefault="007718CC" w:rsidP="0078089C">
            <w:pPr>
              <w:pStyle w:val="Sinespaciado1"/>
              <w:rPr>
                <w:rFonts w:asciiTheme="minorHAnsi" w:hAnsiTheme="minorHAnsi"/>
                <w:sz w:val="22"/>
                <w:szCs w:val="22"/>
              </w:rPr>
            </w:pPr>
            <w:r w:rsidRPr="0078089C">
              <w:rPr>
                <w:rFonts w:asciiTheme="minorHAnsi" w:hAnsiTheme="minorHAnsi"/>
                <w:sz w:val="22"/>
                <w:szCs w:val="22"/>
              </w:rPr>
              <w:t>1,6</w:t>
            </w:r>
          </w:p>
        </w:tc>
        <w:tc>
          <w:tcPr>
            <w:tcW w:w="2126" w:type="dxa"/>
          </w:tcPr>
          <w:p w:rsidR="007718CC" w:rsidRPr="0078089C" w:rsidRDefault="007718CC" w:rsidP="0078089C">
            <w:pPr>
              <w:pStyle w:val="Sinespaciado1"/>
              <w:rPr>
                <w:rFonts w:asciiTheme="minorHAnsi" w:hAnsiTheme="minorHAnsi"/>
                <w:sz w:val="22"/>
                <w:szCs w:val="22"/>
              </w:rPr>
            </w:pPr>
            <w:r w:rsidRPr="0078089C">
              <w:rPr>
                <w:rFonts w:asciiTheme="minorHAnsi" w:hAnsiTheme="minorHAnsi"/>
                <w:sz w:val="22"/>
                <w:szCs w:val="22"/>
              </w:rPr>
              <w:t>1,4</w:t>
            </w:r>
          </w:p>
        </w:tc>
      </w:tr>
      <w:tr w:rsidR="007718CC" w:rsidRPr="00EE327B" w:rsidTr="008877E2">
        <w:trPr>
          <w:trHeight w:val="276"/>
        </w:trPr>
        <w:tc>
          <w:tcPr>
            <w:tcW w:w="2835" w:type="dxa"/>
            <w:shd w:val="clear" w:color="auto" w:fill="FBD4B4"/>
          </w:tcPr>
          <w:p w:rsidR="007718CC" w:rsidRPr="0078089C" w:rsidRDefault="007718CC" w:rsidP="0078089C">
            <w:pPr>
              <w:pStyle w:val="Sinespaciado1"/>
              <w:rPr>
                <w:rFonts w:asciiTheme="minorHAnsi" w:hAnsiTheme="minorHAnsi"/>
                <w:sz w:val="22"/>
                <w:szCs w:val="22"/>
              </w:rPr>
            </w:pPr>
            <w:r w:rsidRPr="0078089C">
              <w:rPr>
                <w:rFonts w:asciiTheme="minorHAnsi" w:hAnsiTheme="minorHAnsi"/>
                <w:sz w:val="22"/>
                <w:szCs w:val="22"/>
              </w:rPr>
              <w:t>Resistencia (kg)</w:t>
            </w:r>
          </w:p>
        </w:tc>
        <w:tc>
          <w:tcPr>
            <w:tcW w:w="1560" w:type="dxa"/>
          </w:tcPr>
          <w:p w:rsidR="007718CC" w:rsidRPr="0078089C" w:rsidRDefault="007718CC" w:rsidP="0078089C">
            <w:pPr>
              <w:pStyle w:val="Sinespaciado1"/>
              <w:rPr>
                <w:rFonts w:asciiTheme="minorHAnsi" w:hAnsiTheme="minorHAnsi"/>
                <w:sz w:val="22"/>
                <w:szCs w:val="22"/>
              </w:rPr>
            </w:pPr>
            <w:r w:rsidRPr="0078089C">
              <w:rPr>
                <w:rFonts w:asciiTheme="minorHAnsi" w:hAnsiTheme="minorHAnsi"/>
                <w:sz w:val="22"/>
                <w:szCs w:val="22"/>
              </w:rPr>
              <w:t>&gt;=25</w:t>
            </w:r>
          </w:p>
        </w:tc>
        <w:tc>
          <w:tcPr>
            <w:tcW w:w="1984" w:type="dxa"/>
          </w:tcPr>
          <w:p w:rsidR="007718CC" w:rsidRPr="0078089C" w:rsidRDefault="007718CC" w:rsidP="0078089C">
            <w:pPr>
              <w:pStyle w:val="Sinespaciado1"/>
              <w:rPr>
                <w:rFonts w:asciiTheme="minorHAnsi" w:hAnsiTheme="minorHAnsi"/>
                <w:sz w:val="22"/>
                <w:szCs w:val="22"/>
              </w:rPr>
            </w:pPr>
            <w:r w:rsidRPr="0078089C">
              <w:rPr>
                <w:rFonts w:asciiTheme="minorHAnsi" w:hAnsiTheme="minorHAnsi"/>
                <w:sz w:val="22"/>
                <w:szCs w:val="22"/>
              </w:rPr>
              <w:t>&gt;= 10</w:t>
            </w:r>
          </w:p>
        </w:tc>
        <w:tc>
          <w:tcPr>
            <w:tcW w:w="2126" w:type="dxa"/>
          </w:tcPr>
          <w:p w:rsidR="007718CC" w:rsidRPr="0078089C" w:rsidRDefault="007718CC" w:rsidP="0078089C">
            <w:pPr>
              <w:pStyle w:val="Sinespaciado1"/>
              <w:rPr>
                <w:rFonts w:asciiTheme="minorHAnsi" w:hAnsiTheme="minorHAnsi"/>
                <w:sz w:val="22"/>
                <w:szCs w:val="22"/>
              </w:rPr>
            </w:pPr>
            <w:r w:rsidRPr="0078089C">
              <w:rPr>
                <w:rFonts w:asciiTheme="minorHAnsi" w:hAnsiTheme="minorHAnsi"/>
                <w:sz w:val="22"/>
                <w:szCs w:val="22"/>
              </w:rPr>
              <w:t>&gt;= 2,5</w:t>
            </w:r>
          </w:p>
        </w:tc>
      </w:tr>
    </w:tbl>
    <w:p w:rsidR="007718CC" w:rsidRPr="0078089C" w:rsidRDefault="007718CC" w:rsidP="0078089C">
      <w:pPr>
        <w:pStyle w:val="Sinespaciado1"/>
        <w:rPr>
          <w:rFonts w:asciiTheme="minorHAnsi" w:hAnsiTheme="minorHAnsi"/>
          <w:sz w:val="22"/>
          <w:szCs w:val="22"/>
        </w:rPr>
      </w:pPr>
    </w:p>
    <w:p w:rsidR="007718CC" w:rsidRDefault="007718CC" w:rsidP="00D069EC">
      <w:pPr>
        <w:pStyle w:val="Sinespaciado1"/>
        <w:jc w:val="both"/>
        <w:rPr>
          <w:rFonts w:asciiTheme="minorHAnsi" w:hAnsiTheme="minorHAnsi"/>
          <w:sz w:val="22"/>
          <w:szCs w:val="22"/>
        </w:rPr>
      </w:pPr>
      <w:r w:rsidRPr="0078089C">
        <w:rPr>
          <w:rFonts w:asciiTheme="minorHAnsi" w:hAnsiTheme="minorHAnsi"/>
          <w:sz w:val="22"/>
          <w:szCs w:val="22"/>
        </w:rPr>
        <w:t>Existen algunos criterios para el empaque en bolsas desechables, los cuales se deben tener en cuenta el cierre de las bolsas desechables, una vez se hayan llenado hasta sus tres cuartas (¾) partes, haciendo un nudo en el cuello. No se deben utilizar ganchos de cosedora o cinta para el sellado, pues esto favorece la posibilidad de rasgadura.</w:t>
      </w:r>
    </w:p>
    <w:p w:rsidR="00763E8C" w:rsidRPr="0078089C" w:rsidRDefault="00763E8C" w:rsidP="00D069EC">
      <w:pPr>
        <w:pStyle w:val="Sinespaciado1"/>
        <w:jc w:val="both"/>
        <w:rPr>
          <w:rFonts w:asciiTheme="minorHAnsi" w:hAnsiTheme="minorHAnsi"/>
          <w:sz w:val="22"/>
          <w:szCs w:val="22"/>
        </w:rPr>
      </w:pPr>
    </w:p>
    <w:p w:rsidR="007718CC" w:rsidRDefault="007718CC" w:rsidP="00D069EC">
      <w:pPr>
        <w:pStyle w:val="Sinespaciado1"/>
        <w:jc w:val="both"/>
        <w:rPr>
          <w:rFonts w:asciiTheme="minorHAnsi" w:hAnsiTheme="minorHAnsi"/>
          <w:sz w:val="22"/>
          <w:szCs w:val="22"/>
        </w:rPr>
      </w:pPr>
      <w:r w:rsidRPr="0078089C">
        <w:rPr>
          <w:rFonts w:asciiTheme="minorHAnsi" w:hAnsiTheme="minorHAnsi"/>
          <w:sz w:val="22"/>
          <w:szCs w:val="22"/>
        </w:rPr>
        <w:t xml:space="preserve">Las bolsas para residuos infecciosos o de riesgo biológico deberán ir rotuladas y contar con la siguiente información:  </w:t>
      </w:r>
    </w:p>
    <w:p w:rsidR="00763E8C" w:rsidRPr="0078089C" w:rsidRDefault="00763E8C" w:rsidP="00D069EC">
      <w:pPr>
        <w:pStyle w:val="Sinespaciado1"/>
        <w:jc w:val="both"/>
        <w:rPr>
          <w:rFonts w:asciiTheme="minorHAnsi" w:hAnsiTheme="minorHAnsi"/>
          <w:sz w:val="22"/>
          <w:szCs w:val="22"/>
        </w:rPr>
      </w:pPr>
    </w:p>
    <w:p w:rsidR="007718CC" w:rsidRPr="0078089C" w:rsidRDefault="007718CC" w:rsidP="00A548EB">
      <w:pPr>
        <w:pStyle w:val="Sinespaciado1"/>
        <w:numPr>
          <w:ilvl w:val="0"/>
          <w:numId w:val="15"/>
        </w:numPr>
        <w:ind w:hanging="436"/>
        <w:jc w:val="both"/>
        <w:rPr>
          <w:rFonts w:asciiTheme="minorHAnsi" w:hAnsiTheme="minorHAnsi"/>
          <w:sz w:val="22"/>
          <w:szCs w:val="22"/>
        </w:rPr>
      </w:pPr>
      <w:r w:rsidRPr="0078089C">
        <w:rPr>
          <w:rFonts w:asciiTheme="minorHAnsi" w:hAnsiTheme="minorHAnsi"/>
          <w:sz w:val="22"/>
          <w:szCs w:val="22"/>
        </w:rPr>
        <w:t>Tipo de Residuo</w:t>
      </w:r>
    </w:p>
    <w:p w:rsidR="007718CC" w:rsidRPr="0078089C" w:rsidRDefault="007718CC" w:rsidP="00A548EB">
      <w:pPr>
        <w:pStyle w:val="Sinespaciado1"/>
        <w:numPr>
          <w:ilvl w:val="0"/>
          <w:numId w:val="15"/>
        </w:numPr>
        <w:ind w:hanging="436"/>
        <w:jc w:val="both"/>
        <w:rPr>
          <w:rFonts w:asciiTheme="minorHAnsi" w:hAnsiTheme="minorHAnsi"/>
          <w:sz w:val="22"/>
          <w:szCs w:val="22"/>
        </w:rPr>
      </w:pPr>
      <w:r w:rsidRPr="0078089C">
        <w:rPr>
          <w:rFonts w:asciiTheme="minorHAnsi" w:hAnsiTheme="minorHAnsi"/>
          <w:sz w:val="22"/>
          <w:szCs w:val="22"/>
        </w:rPr>
        <w:t>Institución</w:t>
      </w:r>
    </w:p>
    <w:p w:rsidR="007718CC" w:rsidRPr="0078089C" w:rsidRDefault="007718CC" w:rsidP="00A548EB">
      <w:pPr>
        <w:pStyle w:val="Sinespaciado1"/>
        <w:numPr>
          <w:ilvl w:val="0"/>
          <w:numId w:val="15"/>
        </w:numPr>
        <w:ind w:hanging="436"/>
        <w:rPr>
          <w:rFonts w:asciiTheme="minorHAnsi" w:hAnsiTheme="minorHAnsi"/>
          <w:sz w:val="22"/>
          <w:szCs w:val="22"/>
        </w:rPr>
      </w:pPr>
      <w:r w:rsidRPr="0078089C">
        <w:rPr>
          <w:rFonts w:asciiTheme="minorHAnsi" w:hAnsiTheme="minorHAnsi"/>
          <w:sz w:val="22"/>
          <w:szCs w:val="22"/>
        </w:rPr>
        <w:t>Área o Servicio</w:t>
      </w:r>
    </w:p>
    <w:p w:rsidR="00542634" w:rsidRDefault="007718CC" w:rsidP="00A548EB">
      <w:pPr>
        <w:pStyle w:val="Sinespaciado1"/>
        <w:numPr>
          <w:ilvl w:val="0"/>
          <w:numId w:val="15"/>
        </w:numPr>
        <w:ind w:hanging="436"/>
        <w:rPr>
          <w:rFonts w:asciiTheme="minorHAnsi" w:hAnsiTheme="minorHAnsi"/>
          <w:sz w:val="22"/>
          <w:szCs w:val="22"/>
        </w:rPr>
      </w:pPr>
      <w:r w:rsidRPr="0078089C">
        <w:rPr>
          <w:rFonts w:asciiTheme="minorHAnsi" w:hAnsiTheme="minorHAnsi"/>
          <w:sz w:val="22"/>
          <w:szCs w:val="22"/>
        </w:rPr>
        <w:t>Fecha y Hora</w:t>
      </w:r>
    </w:p>
    <w:p w:rsidR="00ED5F59" w:rsidRDefault="00ED5F59" w:rsidP="00ED5F59">
      <w:pPr>
        <w:pStyle w:val="Sinespaciado1"/>
        <w:rPr>
          <w:rFonts w:asciiTheme="minorHAnsi" w:hAnsiTheme="minorHAnsi"/>
          <w:sz w:val="22"/>
          <w:szCs w:val="22"/>
        </w:rPr>
      </w:pPr>
    </w:p>
    <w:p w:rsidR="0041701C" w:rsidRPr="003E0A5F" w:rsidRDefault="00CF0EAE" w:rsidP="00CF0EAE">
      <w:pPr>
        <w:pStyle w:val="Ttulo3"/>
      </w:pPr>
      <w:bookmarkStart w:id="83" w:name="_Toc253756738"/>
      <w:bookmarkStart w:id="84" w:name="_Toc259403442"/>
      <w:bookmarkStart w:id="85" w:name="_Toc268892326"/>
      <w:bookmarkStart w:id="86" w:name="_Toc293607565"/>
      <w:r>
        <w:t xml:space="preserve">10. </w:t>
      </w:r>
      <w:r w:rsidR="0041701C" w:rsidRPr="003E0A5F">
        <w:t>MOVIMIENTO DE RESIDUOS</w:t>
      </w:r>
      <w:bookmarkEnd w:id="83"/>
      <w:bookmarkEnd w:id="84"/>
      <w:bookmarkEnd w:id="85"/>
      <w:bookmarkEnd w:id="86"/>
    </w:p>
    <w:p w:rsidR="00635C64" w:rsidRDefault="00635C64" w:rsidP="003E0A5F">
      <w:pPr>
        <w:pStyle w:val="Sinespaciado1"/>
        <w:jc w:val="both"/>
        <w:rPr>
          <w:rFonts w:asciiTheme="minorHAnsi" w:hAnsiTheme="minorHAnsi"/>
          <w:sz w:val="22"/>
          <w:szCs w:val="22"/>
          <w:lang w:val="es-CO"/>
        </w:rPr>
      </w:pPr>
      <w:r w:rsidRPr="003E0A5F">
        <w:rPr>
          <w:rFonts w:asciiTheme="minorHAnsi" w:hAnsiTheme="minorHAnsi"/>
          <w:sz w:val="22"/>
          <w:szCs w:val="22"/>
          <w:lang w:val="es-CO"/>
        </w:rPr>
        <w:t xml:space="preserve">Consiste en trasladar los residuos del lugar de generación al almacenamiento </w:t>
      </w:r>
      <w:r w:rsidR="00121AA4">
        <w:rPr>
          <w:rFonts w:asciiTheme="minorHAnsi" w:hAnsiTheme="minorHAnsi"/>
          <w:sz w:val="22"/>
          <w:szCs w:val="22"/>
          <w:lang w:val="es-CO"/>
        </w:rPr>
        <w:t>central y su posterior disposición final con EMDEPSA</w:t>
      </w:r>
      <w:r w:rsidRPr="003E0A5F">
        <w:rPr>
          <w:rFonts w:asciiTheme="minorHAnsi" w:hAnsiTheme="minorHAnsi"/>
          <w:sz w:val="22"/>
          <w:szCs w:val="22"/>
          <w:lang w:val="es-CO"/>
        </w:rPr>
        <w:t>.</w:t>
      </w:r>
    </w:p>
    <w:p w:rsidR="00683205" w:rsidRPr="003E0A5F" w:rsidRDefault="00683205" w:rsidP="003E0A5F">
      <w:pPr>
        <w:pStyle w:val="Sinespaciado1"/>
        <w:jc w:val="both"/>
        <w:rPr>
          <w:rFonts w:asciiTheme="minorHAnsi" w:hAnsiTheme="minorHAnsi"/>
          <w:sz w:val="22"/>
          <w:szCs w:val="22"/>
          <w:lang w:val="es-CO"/>
        </w:rPr>
      </w:pPr>
    </w:p>
    <w:p w:rsidR="00635C64" w:rsidRPr="003E0A5F" w:rsidRDefault="006256D8" w:rsidP="003E0A5F">
      <w:pPr>
        <w:pStyle w:val="Sinespaciado1"/>
        <w:jc w:val="both"/>
        <w:rPr>
          <w:rFonts w:asciiTheme="minorHAnsi" w:hAnsiTheme="minorHAnsi"/>
          <w:sz w:val="22"/>
          <w:szCs w:val="22"/>
          <w:lang w:val="es-CO"/>
        </w:rPr>
      </w:pPr>
      <w:r w:rsidRPr="003E0A5F">
        <w:rPr>
          <w:rFonts w:asciiTheme="minorHAnsi" w:hAnsiTheme="minorHAnsi"/>
          <w:sz w:val="22"/>
          <w:szCs w:val="22"/>
        </w:rPr>
        <w:t xml:space="preserve">Por protocolo se establece que el orden del recorrido será desde </w:t>
      </w:r>
      <w:r w:rsidR="003222C0">
        <w:rPr>
          <w:rFonts w:asciiTheme="minorHAnsi" w:hAnsiTheme="minorHAnsi"/>
          <w:sz w:val="22"/>
          <w:szCs w:val="22"/>
        </w:rPr>
        <w:t>lo menos contaminado a lo más contaminado.</w:t>
      </w:r>
    </w:p>
    <w:p w:rsidR="00FE3E3E" w:rsidRPr="003E0A5F" w:rsidRDefault="00FE3E3E" w:rsidP="003E0A5F">
      <w:pPr>
        <w:pStyle w:val="Sinespaciado1"/>
        <w:jc w:val="both"/>
        <w:rPr>
          <w:rFonts w:asciiTheme="minorHAnsi" w:hAnsiTheme="minorHAnsi"/>
          <w:sz w:val="22"/>
          <w:szCs w:val="22"/>
          <w:lang w:val="es-CO"/>
        </w:rPr>
      </w:pPr>
    </w:p>
    <w:p w:rsidR="0041701C" w:rsidRPr="003E0A5F" w:rsidRDefault="00121AA4" w:rsidP="003E0A5F">
      <w:pPr>
        <w:pStyle w:val="Sinespaciado1"/>
        <w:jc w:val="both"/>
        <w:rPr>
          <w:rFonts w:asciiTheme="minorHAnsi" w:hAnsiTheme="minorHAnsi"/>
          <w:sz w:val="22"/>
          <w:szCs w:val="22"/>
          <w:lang w:val="es-CO"/>
        </w:rPr>
      </w:pPr>
      <w:r>
        <w:rPr>
          <w:rFonts w:asciiTheme="minorHAnsi" w:hAnsiTheme="minorHAnsi"/>
          <w:sz w:val="22"/>
          <w:szCs w:val="22"/>
          <w:lang w:val="es-CO"/>
        </w:rPr>
        <w:t>Se</w:t>
      </w:r>
      <w:r w:rsidR="0041701C" w:rsidRPr="003E0A5F">
        <w:rPr>
          <w:rFonts w:asciiTheme="minorHAnsi" w:hAnsiTheme="minorHAnsi"/>
          <w:sz w:val="22"/>
          <w:szCs w:val="22"/>
        </w:rPr>
        <w:t xml:space="preserve"> realiza la limpieza, desinfección y recolección de los residuos generados, </w:t>
      </w:r>
      <w:r w:rsidR="006256D8" w:rsidRPr="003E0A5F">
        <w:rPr>
          <w:rFonts w:asciiTheme="minorHAnsi" w:hAnsiTheme="minorHAnsi"/>
          <w:sz w:val="22"/>
          <w:szCs w:val="22"/>
          <w:lang w:val="es-CO"/>
        </w:rPr>
        <w:t>en horas de menor circulación de pacientes, empleados o visitantes. Los procedimientos son realizados de forma segura, sin ocasionar derrames de residuos.</w:t>
      </w:r>
    </w:p>
    <w:p w:rsidR="00FE3E3E" w:rsidRPr="003E0A5F" w:rsidRDefault="00FE3E3E" w:rsidP="003E0A5F">
      <w:pPr>
        <w:pStyle w:val="Sinespaciado1"/>
        <w:jc w:val="both"/>
        <w:rPr>
          <w:rFonts w:asciiTheme="minorHAnsi" w:hAnsiTheme="minorHAnsi"/>
          <w:sz w:val="22"/>
          <w:szCs w:val="22"/>
        </w:rPr>
      </w:pPr>
    </w:p>
    <w:p w:rsidR="0041701C" w:rsidRPr="003E0A5F" w:rsidRDefault="0041701C" w:rsidP="003E0A5F">
      <w:pPr>
        <w:pStyle w:val="Sinespaciado1"/>
        <w:jc w:val="both"/>
        <w:rPr>
          <w:rFonts w:asciiTheme="minorHAnsi" w:hAnsiTheme="minorHAnsi"/>
          <w:bCs/>
          <w:sz w:val="22"/>
          <w:szCs w:val="22"/>
        </w:rPr>
      </w:pPr>
      <w:r w:rsidRPr="003E0A5F">
        <w:rPr>
          <w:rFonts w:asciiTheme="minorHAnsi" w:hAnsiTheme="minorHAnsi"/>
          <w:sz w:val="22"/>
          <w:szCs w:val="22"/>
        </w:rPr>
        <w:t>Con una ruta de recolección de residuos establecida, la c</w:t>
      </w:r>
      <w:r w:rsidRPr="003E0A5F">
        <w:rPr>
          <w:rFonts w:asciiTheme="minorHAnsi" w:hAnsiTheme="minorHAnsi"/>
          <w:bCs/>
          <w:sz w:val="22"/>
          <w:szCs w:val="22"/>
        </w:rPr>
        <w:t>antidad de recipientes y su ubicación es la adecuada para el tama</w:t>
      </w:r>
      <w:r w:rsidR="003B1366" w:rsidRPr="003E0A5F">
        <w:rPr>
          <w:rFonts w:asciiTheme="minorHAnsi" w:hAnsiTheme="minorHAnsi"/>
          <w:bCs/>
          <w:sz w:val="22"/>
          <w:szCs w:val="22"/>
        </w:rPr>
        <w:t xml:space="preserve">ño y necesidades de la clínica, tienen </w:t>
      </w:r>
      <w:r w:rsidRPr="003E0A5F">
        <w:rPr>
          <w:rFonts w:asciiTheme="minorHAnsi" w:hAnsiTheme="minorHAnsi"/>
          <w:bCs/>
          <w:sz w:val="22"/>
          <w:szCs w:val="22"/>
        </w:rPr>
        <w:t>recipiente</w:t>
      </w:r>
      <w:r w:rsidR="003B1366" w:rsidRPr="003E0A5F">
        <w:rPr>
          <w:rFonts w:asciiTheme="minorHAnsi" w:hAnsiTheme="minorHAnsi"/>
          <w:bCs/>
          <w:sz w:val="22"/>
          <w:szCs w:val="22"/>
        </w:rPr>
        <w:t>s</w:t>
      </w:r>
      <w:r w:rsidRPr="003E0A5F">
        <w:rPr>
          <w:rFonts w:asciiTheme="minorHAnsi" w:hAnsiTheme="minorHAnsi"/>
          <w:bCs/>
          <w:sz w:val="22"/>
          <w:szCs w:val="22"/>
        </w:rPr>
        <w:t xml:space="preserve"> verde</w:t>
      </w:r>
      <w:r w:rsidR="003B1366" w:rsidRPr="003E0A5F">
        <w:rPr>
          <w:rFonts w:asciiTheme="minorHAnsi" w:hAnsiTheme="minorHAnsi"/>
          <w:bCs/>
          <w:sz w:val="22"/>
          <w:szCs w:val="22"/>
        </w:rPr>
        <w:t xml:space="preserve">s de ordinarios e inertes, </w:t>
      </w:r>
      <w:r w:rsidRPr="003E0A5F">
        <w:rPr>
          <w:rFonts w:asciiTheme="minorHAnsi" w:hAnsiTheme="minorHAnsi"/>
          <w:bCs/>
          <w:sz w:val="22"/>
          <w:szCs w:val="22"/>
        </w:rPr>
        <w:t>rojo</w:t>
      </w:r>
      <w:r w:rsidR="003B1366" w:rsidRPr="003E0A5F">
        <w:rPr>
          <w:rFonts w:asciiTheme="minorHAnsi" w:hAnsiTheme="minorHAnsi"/>
          <w:bCs/>
          <w:sz w:val="22"/>
          <w:szCs w:val="22"/>
        </w:rPr>
        <w:t>s para los residuos peligrosos, grises para reciclables</w:t>
      </w:r>
      <w:r w:rsidRPr="003E0A5F">
        <w:rPr>
          <w:rFonts w:asciiTheme="minorHAnsi" w:hAnsiTheme="minorHAnsi"/>
          <w:bCs/>
          <w:sz w:val="22"/>
          <w:szCs w:val="22"/>
        </w:rPr>
        <w:t>.</w:t>
      </w:r>
    </w:p>
    <w:p w:rsidR="003B1366" w:rsidRPr="003E0A5F" w:rsidRDefault="003B1366" w:rsidP="003E0A5F">
      <w:pPr>
        <w:pStyle w:val="Sinespaciado1"/>
        <w:jc w:val="both"/>
        <w:rPr>
          <w:rFonts w:asciiTheme="minorHAnsi" w:hAnsiTheme="minorHAnsi"/>
          <w:sz w:val="22"/>
          <w:szCs w:val="22"/>
        </w:rPr>
      </w:pPr>
    </w:p>
    <w:p w:rsidR="0041701C" w:rsidRPr="003E0A5F" w:rsidRDefault="0041701C" w:rsidP="003E0A5F">
      <w:pPr>
        <w:pStyle w:val="Sinespaciado1"/>
        <w:jc w:val="both"/>
        <w:rPr>
          <w:rFonts w:asciiTheme="minorHAnsi" w:hAnsiTheme="minorHAnsi"/>
          <w:sz w:val="22"/>
          <w:szCs w:val="22"/>
        </w:rPr>
      </w:pPr>
      <w:r w:rsidRPr="003E0A5F">
        <w:rPr>
          <w:rFonts w:asciiTheme="minorHAnsi" w:hAnsiTheme="minorHAnsi"/>
          <w:sz w:val="22"/>
          <w:szCs w:val="22"/>
        </w:rPr>
        <w:t xml:space="preserve">En el evento de un derrame de residuos peligrosos, se tiene establecido realizar </w:t>
      </w:r>
      <w:r w:rsidR="00121AA4">
        <w:rPr>
          <w:rFonts w:asciiTheme="minorHAnsi" w:hAnsiTheme="minorHAnsi"/>
          <w:sz w:val="22"/>
          <w:szCs w:val="22"/>
        </w:rPr>
        <w:t xml:space="preserve">de inmediato la limpieza, aseo </w:t>
      </w:r>
      <w:r w:rsidRPr="003E0A5F">
        <w:rPr>
          <w:rFonts w:asciiTheme="minorHAnsi" w:hAnsiTheme="minorHAnsi"/>
          <w:sz w:val="22"/>
          <w:szCs w:val="22"/>
        </w:rPr>
        <w:t xml:space="preserve">y desinfección del área. Cuando el residuo derramado sea líquido (infeccioso o de riesgo </w:t>
      </w:r>
      <w:r w:rsidR="003222C0">
        <w:rPr>
          <w:rFonts w:asciiTheme="minorHAnsi" w:hAnsiTheme="minorHAnsi"/>
          <w:sz w:val="22"/>
          <w:szCs w:val="22"/>
        </w:rPr>
        <w:t>biológico) se utilizará</w:t>
      </w:r>
      <w:r w:rsidRPr="003E0A5F">
        <w:rPr>
          <w:rFonts w:asciiTheme="minorHAnsi" w:hAnsiTheme="minorHAnsi"/>
          <w:sz w:val="22"/>
          <w:szCs w:val="22"/>
        </w:rPr>
        <w:t xml:space="preserve"> gelificantes, solidificantes o material absorbentes</w:t>
      </w:r>
      <w:r w:rsidR="002510CC" w:rsidRPr="003E0A5F">
        <w:rPr>
          <w:rFonts w:asciiTheme="minorHAnsi" w:hAnsiTheme="minorHAnsi"/>
          <w:sz w:val="22"/>
          <w:szCs w:val="22"/>
        </w:rPr>
        <w:t xml:space="preserve"> como toallas de papel</w:t>
      </w:r>
      <w:r w:rsidR="00121AA4">
        <w:rPr>
          <w:rFonts w:asciiTheme="minorHAnsi" w:hAnsiTheme="minorHAnsi"/>
          <w:sz w:val="22"/>
          <w:szCs w:val="22"/>
        </w:rPr>
        <w:t xml:space="preserve">, </w:t>
      </w:r>
      <w:r w:rsidRPr="003E0A5F">
        <w:rPr>
          <w:rFonts w:asciiTheme="minorHAnsi" w:hAnsiTheme="minorHAnsi"/>
          <w:sz w:val="22"/>
          <w:szCs w:val="22"/>
        </w:rPr>
        <w:t xml:space="preserve">para lo cual será indispensable contar con los elementos de protección personal y mecanismos para cubrir esta situación (Ver plan de contingencia). </w:t>
      </w:r>
    </w:p>
    <w:p w:rsidR="0041701C" w:rsidRPr="003E0A5F" w:rsidRDefault="0041701C" w:rsidP="003E0A5F">
      <w:pPr>
        <w:pStyle w:val="Sinespaciado1"/>
        <w:jc w:val="both"/>
        <w:rPr>
          <w:rFonts w:asciiTheme="minorHAnsi" w:hAnsiTheme="minorHAnsi"/>
          <w:sz w:val="22"/>
          <w:szCs w:val="22"/>
        </w:rPr>
      </w:pPr>
    </w:p>
    <w:p w:rsidR="0041701C" w:rsidRPr="003E0A5F" w:rsidRDefault="0041701C" w:rsidP="003E0A5F">
      <w:pPr>
        <w:pStyle w:val="Sinespaciado1"/>
        <w:jc w:val="both"/>
        <w:rPr>
          <w:rFonts w:asciiTheme="minorHAnsi" w:hAnsiTheme="minorHAnsi"/>
          <w:sz w:val="22"/>
          <w:szCs w:val="22"/>
        </w:rPr>
      </w:pPr>
      <w:bookmarkStart w:id="87" w:name="_Toc169637711"/>
      <w:bookmarkStart w:id="88" w:name="_Toc169637900"/>
      <w:bookmarkStart w:id="89" w:name="_Toc169637712"/>
      <w:bookmarkStart w:id="90" w:name="_Toc169637901"/>
      <w:bookmarkEnd w:id="87"/>
      <w:bookmarkEnd w:id="88"/>
      <w:bookmarkEnd w:id="89"/>
      <w:bookmarkEnd w:id="90"/>
      <w:r w:rsidRPr="003E0A5F">
        <w:rPr>
          <w:rFonts w:asciiTheme="minorHAnsi" w:hAnsiTheme="minorHAnsi"/>
          <w:sz w:val="22"/>
          <w:szCs w:val="22"/>
        </w:rPr>
        <w:t>La ruta sanitaria se inicia con l</w:t>
      </w:r>
      <w:r w:rsidR="002146B3" w:rsidRPr="003E0A5F">
        <w:rPr>
          <w:rFonts w:asciiTheme="minorHAnsi" w:hAnsiTheme="minorHAnsi"/>
          <w:sz w:val="22"/>
          <w:szCs w:val="22"/>
        </w:rPr>
        <w:t>a recolección de los residuos</w:t>
      </w:r>
      <w:r w:rsidRPr="003E0A5F">
        <w:rPr>
          <w:rFonts w:asciiTheme="minorHAnsi" w:hAnsiTheme="minorHAnsi"/>
          <w:sz w:val="22"/>
          <w:szCs w:val="22"/>
        </w:rPr>
        <w:t xml:space="preserve"> </w:t>
      </w:r>
      <w:r w:rsidR="003222C0">
        <w:rPr>
          <w:rFonts w:asciiTheme="minorHAnsi" w:hAnsiTheme="minorHAnsi"/>
          <w:sz w:val="22"/>
          <w:szCs w:val="22"/>
        </w:rPr>
        <w:t>ordinario</w:t>
      </w:r>
      <w:r w:rsidRPr="003E0A5F">
        <w:rPr>
          <w:rFonts w:asciiTheme="minorHAnsi" w:hAnsiTheme="minorHAnsi"/>
          <w:sz w:val="22"/>
          <w:szCs w:val="22"/>
        </w:rPr>
        <w:t xml:space="preserve">s, una vez esta termina, se realiza la recolección de los residuos </w:t>
      </w:r>
      <w:r w:rsidR="003222C0">
        <w:rPr>
          <w:rFonts w:asciiTheme="minorHAnsi" w:hAnsiTheme="minorHAnsi"/>
          <w:sz w:val="22"/>
          <w:szCs w:val="22"/>
        </w:rPr>
        <w:t>peligrosos biológicos</w:t>
      </w:r>
      <w:r w:rsidRPr="003E0A5F">
        <w:rPr>
          <w:rFonts w:asciiTheme="minorHAnsi" w:hAnsiTheme="minorHAnsi"/>
          <w:sz w:val="22"/>
          <w:szCs w:val="22"/>
        </w:rPr>
        <w:t xml:space="preserve">, se recuerda que en ningún caso podrá realizarse la recolección en forma simultánea, utilizando los mismos elementos de protección personal y recipientes. </w:t>
      </w:r>
    </w:p>
    <w:p w:rsidR="003222C0" w:rsidRDefault="003222C0" w:rsidP="003E0A5F">
      <w:pPr>
        <w:pStyle w:val="Sinespaciado1"/>
        <w:jc w:val="both"/>
        <w:rPr>
          <w:rFonts w:asciiTheme="minorHAnsi" w:hAnsiTheme="minorHAnsi"/>
          <w:sz w:val="22"/>
          <w:szCs w:val="22"/>
        </w:rPr>
      </w:pPr>
    </w:p>
    <w:p w:rsidR="00C26B2D" w:rsidRDefault="00CF524A" w:rsidP="003E0A5F">
      <w:pPr>
        <w:pStyle w:val="Sinespaciado1"/>
        <w:jc w:val="both"/>
        <w:rPr>
          <w:rFonts w:asciiTheme="minorHAnsi" w:hAnsiTheme="minorHAnsi"/>
          <w:sz w:val="22"/>
          <w:szCs w:val="22"/>
        </w:rPr>
      </w:pPr>
      <w:r w:rsidRPr="003E0A5F">
        <w:rPr>
          <w:rFonts w:asciiTheme="minorHAnsi" w:hAnsiTheme="minorHAnsi"/>
          <w:sz w:val="22"/>
          <w:szCs w:val="22"/>
        </w:rPr>
        <w:t>Se cuenta con</w:t>
      </w:r>
      <w:r w:rsidR="000634CC">
        <w:rPr>
          <w:rFonts w:asciiTheme="minorHAnsi" w:hAnsiTheme="minorHAnsi"/>
          <w:sz w:val="22"/>
          <w:szCs w:val="22"/>
        </w:rPr>
        <w:t xml:space="preserve"> </w:t>
      </w:r>
      <w:r w:rsidR="0041701C" w:rsidRPr="003E0A5F">
        <w:rPr>
          <w:rFonts w:asciiTheme="minorHAnsi" w:hAnsiTheme="minorHAnsi"/>
          <w:sz w:val="22"/>
          <w:szCs w:val="22"/>
        </w:rPr>
        <w:t>vehículo</w:t>
      </w:r>
      <w:r w:rsidR="000634CC">
        <w:rPr>
          <w:rFonts w:asciiTheme="minorHAnsi" w:hAnsiTheme="minorHAnsi"/>
          <w:sz w:val="22"/>
          <w:szCs w:val="22"/>
        </w:rPr>
        <w:t xml:space="preserve"> rodante</w:t>
      </w:r>
      <w:r w:rsidR="0041701C" w:rsidRPr="003E0A5F">
        <w:rPr>
          <w:rFonts w:asciiTheme="minorHAnsi" w:hAnsiTheme="minorHAnsi"/>
          <w:sz w:val="22"/>
          <w:szCs w:val="22"/>
        </w:rPr>
        <w:t xml:space="preserve"> par</w:t>
      </w:r>
      <w:r w:rsidR="00D23072" w:rsidRPr="003E0A5F">
        <w:rPr>
          <w:rFonts w:asciiTheme="minorHAnsi" w:hAnsiTheme="minorHAnsi"/>
          <w:sz w:val="22"/>
          <w:szCs w:val="22"/>
        </w:rPr>
        <w:t>a el transporte de los residuos</w:t>
      </w:r>
      <w:r w:rsidR="000634CC">
        <w:rPr>
          <w:rFonts w:asciiTheme="minorHAnsi" w:hAnsiTheme="minorHAnsi"/>
          <w:sz w:val="22"/>
          <w:szCs w:val="22"/>
        </w:rPr>
        <w:t xml:space="preserve"> biosanitarios</w:t>
      </w:r>
      <w:r w:rsidR="00D23072" w:rsidRPr="003E0A5F">
        <w:rPr>
          <w:rFonts w:asciiTheme="minorHAnsi" w:hAnsiTheme="minorHAnsi"/>
          <w:sz w:val="22"/>
          <w:szCs w:val="22"/>
        </w:rPr>
        <w:t>, que cumple con las siguientes características:</w:t>
      </w:r>
    </w:p>
    <w:p w:rsidR="003E0A5F" w:rsidRPr="003E0A5F" w:rsidRDefault="003E0A5F" w:rsidP="003E0A5F">
      <w:pPr>
        <w:pStyle w:val="Sinespaciado1"/>
        <w:jc w:val="both"/>
        <w:rPr>
          <w:rFonts w:asciiTheme="minorHAnsi" w:hAnsiTheme="minorHAnsi"/>
          <w:sz w:val="22"/>
          <w:szCs w:val="22"/>
        </w:rPr>
      </w:pPr>
    </w:p>
    <w:p w:rsidR="00D23072" w:rsidRPr="003E0A5F" w:rsidRDefault="00D23072" w:rsidP="00A548EB">
      <w:pPr>
        <w:pStyle w:val="Sinespaciado1"/>
        <w:numPr>
          <w:ilvl w:val="0"/>
          <w:numId w:val="16"/>
        </w:numPr>
        <w:ind w:hanging="436"/>
        <w:jc w:val="both"/>
        <w:rPr>
          <w:rFonts w:asciiTheme="minorHAnsi" w:hAnsiTheme="minorHAnsi"/>
          <w:sz w:val="22"/>
          <w:szCs w:val="22"/>
        </w:rPr>
      </w:pPr>
      <w:r w:rsidRPr="003E0A5F">
        <w:rPr>
          <w:rFonts w:asciiTheme="minorHAnsi" w:hAnsiTheme="minorHAnsi"/>
          <w:sz w:val="22"/>
          <w:szCs w:val="22"/>
        </w:rPr>
        <w:t>Sistema de rodamiento insonoro.</w:t>
      </w:r>
    </w:p>
    <w:p w:rsidR="00D23072" w:rsidRPr="003E0A5F" w:rsidRDefault="00D23072" w:rsidP="00A548EB">
      <w:pPr>
        <w:pStyle w:val="Sinespaciado1"/>
        <w:numPr>
          <w:ilvl w:val="0"/>
          <w:numId w:val="16"/>
        </w:numPr>
        <w:ind w:hanging="436"/>
        <w:jc w:val="both"/>
        <w:rPr>
          <w:rFonts w:asciiTheme="minorHAnsi" w:hAnsiTheme="minorHAnsi"/>
          <w:sz w:val="22"/>
          <w:szCs w:val="22"/>
        </w:rPr>
      </w:pPr>
      <w:r w:rsidRPr="003E0A5F">
        <w:rPr>
          <w:rFonts w:asciiTheme="minorHAnsi" w:hAnsiTheme="minorHAnsi"/>
          <w:sz w:val="22"/>
          <w:szCs w:val="22"/>
        </w:rPr>
        <w:t>Material liviano que facilita el manejo durante la recolección.</w:t>
      </w:r>
    </w:p>
    <w:p w:rsidR="00D23072" w:rsidRPr="003E0A5F" w:rsidRDefault="00D23072" w:rsidP="00A548EB">
      <w:pPr>
        <w:pStyle w:val="Sinespaciado1"/>
        <w:numPr>
          <w:ilvl w:val="0"/>
          <w:numId w:val="16"/>
        </w:numPr>
        <w:ind w:hanging="436"/>
        <w:jc w:val="both"/>
        <w:rPr>
          <w:rFonts w:asciiTheme="minorHAnsi" w:hAnsiTheme="minorHAnsi"/>
          <w:sz w:val="22"/>
          <w:szCs w:val="22"/>
        </w:rPr>
      </w:pPr>
      <w:r w:rsidRPr="003E0A5F">
        <w:rPr>
          <w:rFonts w:asciiTheme="minorHAnsi" w:hAnsiTheme="minorHAnsi"/>
          <w:sz w:val="22"/>
          <w:szCs w:val="22"/>
        </w:rPr>
        <w:t>Material resistente a la torsión y a los golpes para evitar rupturas.</w:t>
      </w:r>
    </w:p>
    <w:p w:rsidR="00D23072" w:rsidRPr="003E0A5F" w:rsidRDefault="00D23072" w:rsidP="00A548EB">
      <w:pPr>
        <w:pStyle w:val="Sinespaciado1"/>
        <w:numPr>
          <w:ilvl w:val="0"/>
          <w:numId w:val="16"/>
        </w:numPr>
        <w:ind w:hanging="436"/>
        <w:jc w:val="both"/>
        <w:rPr>
          <w:rFonts w:asciiTheme="minorHAnsi" w:hAnsiTheme="minorHAnsi"/>
          <w:sz w:val="22"/>
          <w:szCs w:val="22"/>
        </w:rPr>
      </w:pPr>
      <w:r w:rsidRPr="003E0A5F">
        <w:rPr>
          <w:rFonts w:asciiTheme="minorHAnsi" w:hAnsiTheme="minorHAnsi"/>
          <w:sz w:val="22"/>
          <w:szCs w:val="22"/>
        </w:rPr>
        <w:t>Material impermeable (plástico), de fácil limpieza, paredes limpias, con protección al moho y a la corrosión, para evitar la contaminación por humedad desde y hacia el exterior.</w:t>
      </w:r>
    </w:p>
    <w:p w:rsidR="00BF69BB" w:rsidRPr="003E0A5F" w:rsidRDefault="00D23072" w:rsidP="00A548EB">
      <w:pPr>
        <w:pStyle w:val="Sinespaciado1"/>
        <w:numPr>
          <w:ilvl w:val="0"/>
          <w:numId w:val="16"/>
        </w:numPr>
        <w:ind w:hanging="436"/>
        <w:jc w:val="both"/>
        <w:rPr>
          <w:rFonts w:asciiTheme="minorHAnsi" w:hAnsiTheme="minorHAnsi"/>
          <w:sz w:val="22"/>
          <w:szCs w:val="22"/>
        </w:rPr>
      </w:pPr>
      <w:r w:rsidRPr="003E0A5F">
        <w:rPr>
          <w:rFonts w:asciiTheme="minorHAnsi" w:hAnsiTheme="minorHAnsi"/>
          <w:sz w:val="22"/>
          <w:szCs w:val="22"/>
        </w:rPr>
        <w:t>Dotados de tapa con buen ajuste, que facilita el proceso de vaciado durante la recolección.</w:t>
      </w:r>
    </w:p>
    <w:p w:rsidR="00BF69BB" w:rsidRPr="003E0A5F" w:rsidRDefault="00D23072" w:rsidP="00A548EB">
      <w:pPr>
        <w:pStyle w:val="Sinespaciado1"/>
        <w:numPr>
          <w:ilvl w:val="0"/>
          <w:numId w:val="16"/>
        </w:numPr>
        <w:ind w:hanging="436"/>
        <w:jc w:val="both"/>
        <w:rPr>
          <w:rFonts w:asciiTheme="minorHAnsi" w:hAnsiTheme="minorHAnsi"/>
          <w:sz w:val="22"/>
          <w:szCs w:val="22"/>
        </w:rPr>
      </w:pPr>
      <w:r w:rsidRPr="003E0A5F">
        <w:rPr>
          <w:rFonts w:asciiTheme="minorHAnsi" w:hAnsiTheme="minorHAnsi"/>
          <w:sz w:val="22"/>
          <w:szCs w:val="22"/>
        </w:rPr>
        <w:t xml:space="preserve">Construidos de forma tal que, estando tapados, no </w:t>
      </w:r>
      <w:r w:rsidR="000634CC">
        <w:rPr>
          <w:rFonts w:asciiTheme="minorHAnsi" w:hAnsiTheme="minorHAnsi"/>
          <w:sz w:val="22"/>
          <w:szCs w:val="22"/>
        </w:rPr>
        <w:t>permiten la entrada de</w:t>
      </w:r>
      <w:r w:rsidRPr="003E0A5F">
        <w:rPr>
          <w:rFonts w:asciiTheme="minorHAnsi" w:hAnsiTheme="minorHAnsi"/>
          <w:sz w:val="22"/>
          <w:szCs w:val="22"/>
        </w:rPr>
        <w:t xml:space="preserve"> agua, insectos o roedores, ni el escape de líquidos por sus partes o el fondo.</w:t>
      </w:r>
    </w:p>
    <w:p w:rsidR="00D23072" w:rsidRPr="003E0A5F" w:rsidRDefault="00D23072" w:rsidP="00A548EB">
      <w:pPr>
        <w:pStyle w:val="Sinespaciado1"/>
        <w:numPr>
          <w:ilvl w:val="0"/>
          <w:numId w:val="16"/>
        </w:numPr>
        <w:ind w:hanging="436"/>
        <w:jc w:val="both"/>
        <w:rPr>
          <w:rFonts w:asciiTheme="minorHAnsi" w:hAnsiTheme="minorHAnsi"/>
          <w:sz w:val="22"/>
          <w:szCs w:val="22"/>
        </w:rPr>
      </w:pPr>
      <w:r w:rsidRPr="003E0A5F">
        <w:rPr>
          <w:rFonts w:asciiTheme="minorHAnsi" w:hAnsiTheme="minorHAnsi"/>
          <w:sz w:val="22"/>
          <w:szCs w:val="22"/>
        </w:rPr>
        <w:t>Bordes redondeados y de mayor área en la parte superior que facilita el vaciado</w:t>
      </w:r>
    </w:p>
    <w:p w:rsidR="000E156E" w:rsidRPr="002C390F" w:rsidRDefault="002C390F" w:rsidP="009A1466">
      <w:bookmarkStart w:id="91" w:name="_Toc293607566"/>
      <w:r>
        <w:t xml:space="preserve"> </w:t>
      </w:r>
    </w:p>
    <w:p w:rsidR="003B1366" w:rsidRPr="00EE327B" w:rsidRDefault="00D034E9" w:rsidP="00CF0EAE">
      <w:pPr>
        <w:pStyle w:val="Ttulo3"/>
      </w:pPr>
      <w:r>
        <w:t xml:space="preserve">10.1 </w:t>
      </w:r>
      <w:r w:rsidR="003B1366" w:rsidRPr="00EE327B">
        <w:t xml:space="preserve">RUTAS </w:t>
      </w:r>
      <w:bookmarkEnd w:id="91"/>
      <w:r w:rsidR="00106D5E">
        <w:t>DE GENERACION Y RECOLECCION DE RESIDUOS</w:t>
      </w:r>
    </w:p>
    <w:p w:rsidR="003B1366" w:rsidRPr="00EE327B" w:rsidRDefault="003B1366" w:rsidP="003E0A5F">
      <w:pPr>
        <w:pStyle w:val="Sinespaciado1"/>
        <w:jc w:val="both"/>
        <w:rPr>
          <w:rFonts w:asciiTheme="minorHAnsi" w:hAnsiTheme="minorHAnsi" w:cstheme="minorHAnsi"/>
          <w:sz w:val="22"/>
          <w:lang w:eastAsia="es-CO"/>
        </w:rPr>
      </w:pPr>
      <w:r w:rsidRPr="00EE327B">
        <w:rPr>
          <w:rFonts w:asciiTheme="minorHAnsi" w:hAnsiTheme="minorHAnsi" w:cstheme="minorHAnsi"/>
          <w:sz w:val="22"/>
          <w:lang w:eastAsia="es-CO"/>
        </w:rPr>
        <w:t>Los vehículos utilizados para el movimiento interno de residuos serán de tipo rodante, de material rígido, de bordes redondeados, lavables e impermeables, que faciliten un manejo seguro de los residuos sin generar derrames.  Los utilizados para residuos peligrosos serán identificados y de uso exclusivo para tal fin.</w:t>
      </w:r>
    </w:p>
    <w:p w:rsidR="00BF69BB" w:rsidRPr="00EE327B" w:rsidRDefault="00BF69BB" w:rsidP="003E0A5F">
      <w:pPr>
        <w:pStyle w:val="Sinespaciado1"/>
        <w:jc w:val="both"/>
        <w:rPr>
          <w:rFonts w:asciiTheme="minorHAnsi" w:hAnsiTheme="minorHAnsi" w:cstheme="minorHAnsi"/>
          <w:sz w:val="22"/>
          <w:lang w:eastAsia="es-CO"/>
        </w:rPr>
      </w:pPr>
    </w:p>
    <w:p w:rsidR="003222C0" w:rsidRDefault="003B1366" w:rsidP="003E0A5F">
      <w:pPr>
        <w:pStyle w:val="Sinespaciado1"/>
        <w:jc w:val="both"/>
        <w:rPr>
          <w:rFonts w:asciiTheme="minorHAnsi" w:hAnsiTheme="minorHAnsi" w:cstheme="minorHAnsi"/>
          <w:sz w:val="22"/>
          <w:lang w:eastAsia="es-CO"/>
        </w:rPr>
      </w:pPr>
      <w:r w:rsidRPr="00EE327B">
        <w:rPr>
          <w:rFonts w:asciiTheme="minorHAnsi" w:hAnsiTheme="minorHAnsi" w:cstheme="minorHAnsi"/>
          <w:sz w:val="22"/>
          <w:lang w:eastAsia="es-CO"/>
        </w:rPr>
        <w:t>Se dispo</w:t>
      </w:r>
      <w:r w:rsidR="003222C0">
        <w:rPr>
          <w:rFonts w:asciiTheme="minorHAnsi" w:hAnsiTheme="minorHAnsi" w:cstheme="minorHAnsi"/>
          <w:sz w:val="22"/>
          <w:lang w:eastAsia="es-CO"/>
        </w:rPr>
        <w:t xml:space="preserve">ne </w:t>
      </w:r>
      <w:r w:rsidRPr="00EE327B">
        <w:rPr>
          <w:rFonts w:asciiTheme="minorHAnsi" w:hAnsiTheme="minorHAnsi" w:cstheme="minorHAnsi"/>
          <w:sz w:val="22"/>
          <w:lang w:eastAsia="es-CO"/>
        </w:rPr>
        <w:t>de un lugar adecuado para el almacenamiento, lavado, limpieza y desinfección de los recipientes, vehículos de recolección y demás implementos utilizados</w:t>
      </w:r>
      <w:r w:rsidR="003222C0">
        <w:rPr>
          <w:rFonts w:asciiTheme="minorHAnsi" w:hAnsiTheme="minorHAnsi" w:cstheme="minorHAnsi"/>
          <w:sz w:val="22"/>
          <w:lang w:eastAsia="es-CO"/>
        </w:rPr>
        <w:t xml:space="preserve"> en el cuarto de almacenamiento central</w:t>
      </w:r>
      <w:r w:rsidR="000634CC">
        <w:rPr>
          <w:rFonts w:asciiTheme="minorHAnsi" w:hAnsiTheme="minorHAnsi" w:cstheme="minorHAnsi"/>
          <w:sz w:val="22"/>
          <w:lang w:eastAsia="es-CO"/>
        </w:rPr>
        <w:t>.</w:t>
      </w:r>
    </w:p>
    <w:p w:rsidR="003222C0" w:rsidRDefault="003222C0" w:rsidP="003E0A5F">
      <w:pPr>
        <w:pStyle w:val="Sinespaciado1"/>
        <w:jc w:val="both"/>
        <w:rPr>
          <w:rFonts w:asciiTheme="minorHAnsi" w:hAnsiTheme="minorHAnsi" w:cstheme="minorHAnsi"/>
          <w:sz w:val="22"/>
          <w:lang w:eastAsia="es-CO"/>
        </w:rPr>
      </w:pPr>
    </w:p>
    <w:p w:rsidR="003B1366" w:rsidRPr="00EE327B" w:rsidRDefault="000634CC" w:rsidP="003E0A5F">
      <w:pPr>
        <w:pStyle w:val="Sinespaciado1"/>
        <w:jc w:val="both"/>
        <w:rPr>
          <w:rFonts w:asciiTheme="minorHAnsi" w:hAnsiTheme="minorHAnsi" w:cstheme="minorHAnsi"/>
          <w:sz w:val="22"/>
          <w:lang w:eastAsia="es-CO"/>
        </w:rPr>
      </w:pPr>
      <w:r>
        <w:rPr>
          <w:rFonts w:asciiTheme="minorHAnsi" w:hAnsiTheme="minorHAnsi" w:cstheme="minorHAnsi"/>
          <w:sz w:val="22"/>
          <w:lang w:eastAsia="es-CO"/>
        </w:rPr>
        <w:t>Se</w:t>
      </w:r>
      <w:r w:rsidR="003B1366" w:rsidRPr="00EE327B">
        <w:rPr>
          <w:rFonts w:asciiTheme="minorHAnsi" w:hAnsiTheme="minorHAnsi" w:cstheme="minorHAnsi"/>
          <w:sz w:val="22"/>
          <w:lang w:eastAsia="es-CO"/>
        </w:rPr>
        <w:t xml:space="preserve"> dispone de cuarto independiente con </w:t>
      </w:r>
      <w:r w:rsidR="00683205" w:rsidRPr="00EE327B">
        <w:rPr>
          <w:rFonts w:asciiTheme="minorHAnsi" w:hAnsiTheme="minorHAnsi" w:cstheme="minorHAnsi"/>
          <w:sz w:val="22"/>
          <w:lang w:eastAsia="es-CO"/>
        </w:rPr>
        <w:t>poceta</w:t>
      </w:r>
      <w:r w:rsidR="003B1366" w:rsidRPr="00EE327B">
        <w:rPr>
          <w:rFonts w:asciiTheme="minorHAnsi" w:hAnsiTheme="minorHAnsi" w:cstheme="minorHAnsi"/>
          <w:sz w:val="22"/>
          <w:lang w:eastAsia="es-CO"/>
        </w:rPr>
        <w:t xml:space="preserve"> y espacio suficiente para colocación de escobas, traperos, jabones, detergentes y otros implemento</w:t>
      </w:r>
      <w:r>
        <w:rPr>
          <w:rFonts w:asciiTheme="minorHAnsi" w:hAnsiTheme="minorHAnsi" w:cstheme="minorHAnsi"/>
          <w:sz w:val="22"/>
          <w:lang w:eastAsia="es-CO"/>
        </w:rPr>
        <w:t xml:space="preserve">s usados con el </w:t>
      </w:r>
      <w:r w:rsidR="003B1366" w:rsidRPr="00EE327B">
        <w:rPr>
          <w:rFonts w:asciiTheme="minorHAnsi" w:hAnsiTheme="minorHAnsi" w:cstheme="minorHAnsi"/>
          <w:sz w:val="22"/>
          <w:lang w:eastAsia="es-CO"/>
        </w:rPr>
        <w:t xml:space="preserve">mismo propósito. </w:t>
      </w:r>
    </w:p>
    <w:p w:rsidR="00BF69BB" w:rsidRPr="00EE327B" w:rsidRDefault="00BF69BB" w:rsidP="003E0A5F">
      <w:pPr>
        <w:pStyle w:val="Sinespaciado1"/>
        <w:jc w:val="both"/>
        <w:rPr>
          <w:rFonts w:asciiTheme="minorHAnsi" w:hAnsiTheme="minorHAnsi" w:cstheme="minorHAnsi"/>
          <w:sz w:val="22"/>
        </w:rPr>
      </w:pPr>
    </w:p>
    <w:p w:rsidR="003E0A5F" w:rsidRDefault="003C3165" w:rsidP="003E0A5F">
      <w:pPr>
        <w:pStyle w:val="Sinespaciado1"/>
        <w:jc w:val="both"/>
        <w:rPr>
          <w:rFonts w:asciiTheme="minorHAnsi" w:hAnsiTheme="minorHAnsi" w:cstheme="minorHAnsi"/>
          <w:sz w:val="22"/>
        </w:rPr>
      </w:pPr>
      <w:r w:rsidRPr="00EE327B">
        <w:rPr>
          <w:rFonts w:asciiTheme="minorHAnsi" w:hAnsiTheme="minorHAnsi" w:cstheme="minorHAnsi"/>
          <w:sz w:val="22"/>
        </w:rPr>
        <w:t>Los residuos c</w:t>
      </w:r>
      <w:r w:rsidR="00080DBC" w:rsidRPr="00EE327B">
        <w:rPr>
          <w:rFonts w:asciiTheme="minorHAnsi" w:hAnsiTheme="minorHAnsi" w:cstheme="minorHAnsi"/>
          <w:sz w:val="22"/>
        </w:rPr>
        <w:t>lasificad</w:t>
      </w:r>
      <w:r w:rsidRPr="00EE327B">
        <w:rPr>
          <w:rFonts w:asciiTheme="minorHAnsi" w:hAnsiTheme="minorHAnsi" w:cstheme="minorHAnsi"/>
          <w:sz w:val="22"/>
        </w:rPr>
        <w:t>o</w:t>
      </w:r>
      <w:r w:rsidR="00080DBC" w:rsidRPr="00EE327B">
        <w:rPr>
          <w:rFonts w:asciiTheme="minorHAnsi" w:hAnsiTheme="minorHAnsi" w:cstheme="minorHAnsi"/>
          <w:sz w:val="22"/>
        </w:rPr>
        <w:t xml:space="preserve">s, son </w:t>
      </w:r>
      <w:r w:rsidRPr="00EE327B">
        <w:rPr>
          <w:rFonts w:asciiTheme="minorHAnsi" w:hAnsiTheme="minorHAnsi" w:cstheme="minorHAnsi"/>
          <w:sz w:val="22"/>
        </w:rPr>
        <w:t>almacenados</w:t>
      </w:r>
      <w:r w:rsidR="00080DBC" w:rsidRPr="00EE327B">
        <w:rPr>
          <w:rFonts w:asciiTheme="minorHAnsi" w:hAnsiTheme="minorHAnsi" w:cstheme="minorHAnsi"/>
          <w:sz w:val="22"/>
        </w:rPr>
        <w:t xml:space="preserve"> en el cuarto </w:t>
      </w:r>
      <w:r w:rsidR="00106D5E">
        <w:rPr>
          <w:rFonts w:asciiTheme="minorHAnsi" w:hAnsiTheme="minorHAnsi" w:cstheme="minorHAnsi"/>
          <w:sz w:val="22"/>
        </w:rPr>
        <w:t>final de residuos</w:t>
      </w:r>
      <w:r w:rsidR="00080DBC" w:rsidRPr="00EE327B">
        <w:rPr>
          <w:rFonts w:asciiTheme="minorHAnsi" w:hAnsiTheme="minorHAnsi" w:cstheme="minorHAnsi"/>
          <w:sz w:val="22"/>
        </w:rPr>
        <w:t>.</w:t>
      </w:r>
    </w:p>
    <w:p w:rsidR="000634CC" w:rsidRPr="00EE327B" w:rsidRDefault="000634CC" w:rsidP="003E0A5F">
      <w:pPr>
        <w:pStyle w:val="Sinespaciado1"/>
        <w:jc w:val="both"/>
        <w:rPr>
          <w:rFonts w:asciiTheme="minorHAnsi" w:hAnsiTheme="minorHAnsi" w:cstheme="minorHAnsi"/>
          <w:sz w:val="22"/>
        </w:rPr>
      </w:pPr>
    </w:p>
    <w:p w:rsidR="00BF69BB" w:rsidRPr="003E0A5F" w:rsidRDefault="00FE321D" w:rsidP="00FE321D">
      <w:pPr>
        <w:pStyle w:val="Sinespaciado1"/>
        <w:jc w:val="center"/>
        <w:rPr>
          <w:rFonts w:asciiTheme="minorHAnsi" w:hAnsiTheme="minorHAnsi"/>
          <w:b/>
          <w:sz w:val="22"/>
          <w:szCs w:val="22"/>
        </w:rPr>
      </w:pPr>
      <w:r>
        <w:rPr>
          <w:rFonts w:asciiTheme="minorHAnsi" w:hAnsiTheme="minorHAnsi"/>
          <w:b/>
          <w:sz w:val="22"/>
          <w:szCs w:val="22"/>
        </w:rPr>
        <w:t xml:space="preserve">10.2 </w:t>
      </w:r>
      <w:r w:rsidR="00CF6E87" w:rsidRPr="003E0A5F">
        <w:rPr>
          <w:rFonts w:asciiTheme="minorHAnsi" w:hAnsiTheme="minorHAnsi"/>
          <w:b/>
          <w:sz w:val="22"/>
          <w:szCs w:val="22"/>
        </w:rPr>
        <w:t>DESCRIPCIÓN DE LA RUTA INTERNA DE RECOLECCIÓN DE RESIDUOS</w:t>
      </w:r>
    </w:p>
    <w:p w:rsidR="00BF69BB" w:rsidRPr="003E0A5F" w:rsidRDefault="00BF69BB" w:rsidP="003E0A5F">
      <w:pPr>
        <w:pStyle w:val="Sinespaciado1"/>
        <w:jc w:val="both"/>
        <w:rPr>
          <w:rFonts w:asciiTheme="minorHAnsi" w:hAnsiTheme="minorHAnsi"/>
          <w:sz w:val="22"/>
          <w:szCs w:val="22"/>
        </w:rPr>
      </w:pPr>
    </w:p>
    <w:p w:rsidR="00BF69BB" w:rsidRPr="003E0A5F" w:rsidRDefault="00D23072" w:rsidP="00A548EB">
      <w:pPr>
        <w:pStyle w:val="Sinespaciado1"/>
        <w:numPr>
          <w:ilvl w:val="0"/>
          <w:numId w:val="17"/>
        </w:numPr>
        <w:ind w:hanging="436"/>
        <w:jc w:val="both"/>
        <w:rPr>
          <w:rFonts w:asciiTheme="minorHAnsi" w:hAnsiTheme="minorHAnsi"/>
          <w:sz w:val="22"/>
          <w:szCs w:val="22"/>
        </w:rPr>
      </w:pPr>
      <w:r w:rsidRPr="003E0A5F">
        <w:rPr>
          <w:rFonts w:asciiTheme="minorHAnsi" w:hAnsiTheme="minorHAnsi"/>
          <w:sz w:val="22"/>
          <w:szCs w:val="22"/>
        </w:rPr>
        <w:t xml:space="preserve">La frecuencia de </w:t>
      </w:r>
      <w:r w:rsidR="00F31E02" w:rsidRPr="003E0A5F">
        <w:rPr>
          <w:rFonts w:asciiTheme="minorHAnsi" w:hAnsiTheme="minorHAnsi"/>
          <w:sz w:val="22"/>
          <w:szCs w:val="22"/>
        </w:rPr>
        <w:t>recolección interna es</w:t>
      </w:r>
      <w:r w:rsidR="000D480B" w:rsidRPr="003E0A5F">
        <w:rPr>
          <w:rFonts w:asciiTheme="minorHAnsi" w:hAnsiTheme="minorHAnsi"/>
          <w:sz w:val="22"/>
          <w:szCs w:val="22"/>
        </w:rPr>
        <w:t xml:space="preserve"> de</w:t>
      </w:r>
      <w:r w:rsidR="00F31E02" w:rsidRPr="003E0A5F">
        <w:rPr>
          <w:rFonts w:asciiTheme="minorHAnsi" w:hAnsiTheme="minorHAnsi"/>
          <w:sz w:val="22"/>
          <w:szCs w:val="22"/>
        </w:rPr>
        <w:t xml:space="preserve"> </w:t>
      </w:r>
      <w:r w:rsidR="008D42BA">
        <w:rPr>
          <w:rFonts w:asciiTheme="minorHAnsi" w:hAnsiTheme="minorHAnsi"/>
          <w:sz w:val="22"/>
          <w:szCs w:val="22"/>
        </w:rPr>
        <w:t>una vez</w:t>
      </w:r>
      <w:r w:rsidRPr="003E0A5F">
        <w:rPr>
          <w:rFonts w:asciiTheme="minorHAnsi" w:hAnsiTheme="minorHAnsi"/>
          <w:sz w:val="22"/>
          <w:szCs w:val="22"/>
        </w:rPr>
        <w:t xml:space="preserve"> al día</w:t>
      </w:r>
      <w:r w:rsidR="00F31E02" w:rsidRPr="003E0A5F">
        <w:rPr>
          <w:rFonts w:asciiTheme="minorHAnsi" w:hAnsiTheme="minorHAnsi"/>
          <w:sz w:val="22"/>
          <w:szCs w:val="22"/>
        </w:rPr>
        <w:t>.</w:t>
      </w:r>
    </w:p>
    <w:p w:rsidR="006800AD" w:rsidRPr="003E0A5F" w:rsidRDefault="006800AD" w:rsidP="00A548EB">
      <w:pPr>
        <w:pStyle w:val="Sinespaciado1"/>
        <w:numPr>
          <w:ilvl w:val="0"/>
          <w:numId w:val="17"/>
        </w:numPr>
        <w:ind w:hanging="436"/>
        <w:jc w:val="both"/>
        <w:rPr>
          <w:rFonts w:asciiTheme="minorHAnsi" w:hAnsiTheme="minorHAnsi"/>
          <w:sz w:val="22"/>
          <w:szCs w:val="22"/>
        </w:rPr>
      </w:pPr>
      <w:r w:rsidRPr="003E0A5F">
        <w:rPr>
          <w:rFonts w:asciiTheme="minorHAnsi" w:hAnsiTheme="minorHAnsi"/>
          <w:sz w:val="22"/>
          <w:szCs w:val="22"/>
        </w:rPr>
        <w:t xml:space="preserve">En el evento de un derrame de residuos peligrosos, se efectúa de inmediato la limpieza y desinfección del área, conforme a los protocolos de Bioseguridad. </w:t>
      </w:r>
    </w:p>
    <w:p w:rsidR="006800AD" w:rsidRDefault="006800AD" w:rsidP="00A548EB">
      <w:pPr>
        <w:pStyle w:val="Sinespaciado1"/>
        <w:numPr>
          <w:ilvl w:val="0"/>
          <w:numId w:val="17"/>
        </w:numPr>
        <w:ind w:hanging="436"/>
        <w:jc w:val="both"/>
        <w:rPr>
          <w:rFonts w:asciiTheme="minorHAnsi" w:hAnsiTheme="minorHAnsi"/>
          <w:sz w:val="22"/>
          <w:szCs w:val="22"/>
        </w:rPr>
      </w:pPr>
      <w:r w:rsidRPr="003E0A5F">
        <w:rPr>
          <w:rFonts w:asciiTheme="minorHAnsi" w:hAnsiTheme="minorHAnsi"/>
          <w:sz w:val="22"/>
          <w:szCs w:val="22"/>
        </w:rPr>
        <w:t xml:space="preserve">Las Institución, dispone de lugares adecuados para el almacenamiento, lavado, limpieza y desinfección de los recipientes, vehículos de recolección y demás implementos utilizados. </w:t>
      </w:r>
    </w:p>
    <w:p w:rsidR="001F0402" w:rsidRDefault="001F0402" w:rsidP="00523D96">
      <w:pPr>
        <w:pStyle w:val="Sinespaciado1"/>
        <w:jc w:val="both"/>
        <w:rPr>
          <w:rFonts w:asciiTheme="minorHAnsi" w:hAnsiTheme="minorHAnsi"/>
          <w:sz w:val="22"/>
          <w:szCs w:val="22"/>
        </w:rPr>
      </w:pPr>
    </w:p>
    <w:p w:rsidR="00523D96" w:rsidRPr="001F0402" w:rsidRDefault="001F0402" w:rsidP="00523D96">
      <w:pPr>
        <w:pStyle w:val="Sinespaciado1"/>
        <w:jc w:val="both"/>
        <w:rPr>
          <w:rFonts w:asciiTheme="minorHAnsi" w:hAnsiTheme="minorHAnsi"/>
          <w:b/>
          <w:sz w:val="22"/>
          <w:szCs w:val="22"/>
        </w:rPr>
      </w:pPr>
      <w:r w:rsidRPr="001F0402">
        <w:rPr>
          <w:rFonts w:asciiTheme="minorHAnsi" w:hAnsiTheme="minorHAnsi"/>
          <w:b/>
          <w:sz w:val="22"/>
          <w:szCs w:val="22"/>
        </w:rPr>
        <w:t>Plano de ruta interna</w:t>
      </w:r>
    </w:p>
    <w:p w:rsidR="00523D96" w:rsidRPr="003E0A5F" w:rsidRDefault="001F0402" w:rsidP="00523D96">
      <w:pPr>
        <w:pStyle w:val="Sinespaciado1"/>
        <w:jc w:val="both"/>
        <w:rPr>
          <w:rFonts w:asciiTheme="minorHAnsi" w:hAnsiTheme="minorHAnsi"/>
          <w:sz w:val="22"/>
          <w:szCs w:val="22"/>
        </w:rPr>
      </w:pPr>
      <w:r>
        <w:rPr>
          <w:rFonts w:asciiTheme="minorHAnsi" w:hAnsiTheme="minorHAnsi"/>
          <w:noProof/>
          <w:sz w:val="22"/>
          <w:szCs w:val="22"/>
          <w:lang w:val="es-CO" w:eastAsia="es-CO"/>
        </w:rPr>
        <w:lastRenderedPageBreak/>
        <w:drawing>
          <wp:inline distT="0" distB="0" distL="0" distR="0">
            <wp:extent cx="5612130" cy="380301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lano residuos icono.png"/>
                    <pic:cNvPicPr/>
                  </pic:nvPicPr>
                  <pic:blipFill>
                    <a:blip r:embed="rId26">
                      <a:extLst>
                        <a:ext uri="{28A0092B-C50C-407E-A947-70E740481C1C}">
                          <a14:useLocalDpi xmlns:a14="http://schemas.microsoft.com/office/drawing/2010/main" val="0"/>
                        </a:ext>
                      </a:extLst>
                    </a:blip>
                    <a:stretch>
                      <a:fillRect/>
                    </a:stretch>
                  </pic:blipFill>
                  <pic:spPr>
                    <a:xfrm>
                      <a:off x="0" y="0"/>
                      <a:ext cx="5612130" cy="3803015"/>
                    </a:xfrm>
                    <a:prstGeom prst="rect">
                      <a:avLst/>
                    </a:prstGeom>
                  </pic:spPr>
                </pic:pic>
              </a:graphicData>
            </a:graphic>
          </wp:inline>
        </w:drawing>
      </w:r>
    </w:p>
    <w:p w:rsidR="00E81E5B" w:rsidRPr="003E0A5F" w:rsidRDefault="00E81E5B" w:rsidP="003E0A5F">
      <w:pPr>
        <w:pStyle w:val="Sinespaciado1"/>
        <w:jc w:val="both"/>
        <w:rPr>
          <w:rFonts w:asciiTheme="minorHAnsi" w:hAnsiTheme="minorHAnsi"/>
          <w:sz w:val="22"/>
          <w:szCs w:val="22"/>
        </w:rPr>
      </w:pPr>
    </w:p>
    <w:p w:rsidR="00E81E5B" w:rsidRDefault="00E21536" w:rsidP="003E0A5F">
      <w:pPr>
        <w:pStyle w:val="Sinespaciado1"/>
        <w:jc w:val="both"/>
        <w:rPr>
          <w:rFonts w:asciiTheme="minorHAnsi" w:hAnsiTheme="minorHAnsi"/>
          <w:b/>
          <w:sz w:val="22"/>
          <w:szCs w:val="22"/>
        </w:rPr>
      </w:pPr>
      <w:r w:rsidRPr="008D42BA">
        <w:rPr>
          <w:rFonts w:asciiTheme="minorHAnsi" w:hAnsiTheme="minorHAnsi"/>
          <w:b/>
          <w:sz w:val="22"/>
          <w:szCs w:val="22"/>
        </w:rPr>
        <w:t>RUTA INTERNA DE RECOLECCIÓN DE RESIDUOS</w:t>
      </w:r>
    </w:p>
    <w:p w:rsidR="00E21536" w:rsidRPr="000F14EB" w:rsidRDefault="00E21536" w:rsidP="003E0A5F">
      <w:pPr>
        <w:pStyle w:val="Sinespaciado1"/>
        <w:jc w:val="both"/>
        <w:rPr>
          <w:rFonts w:asciiTheme="minorHAnsi" w:hAnsiTheme="minorHAnsi"/>
          <w:sz w:val="22"/>
          <w:szCs w:val="22"/>
        </w:rPr>
      </w:pPr>
      <w:r w:rsidRPr="003E0A5F">
        <w:rPr>
          <w:rFonts w:asciiTheme="minorHAnsi" w:hAnsiTheme="minorHAnsi"/>
          <w:sz w:val="22"/>
          <w:szCs w:val="22"/>
        </w:rPr>
        <w:t xml:space="preserve">Se iniciaran los recorridos en </w:t>
      </w:r>
      <w:r w:rsidR="00106D5E">
        <w:rPr>
          <w:rFonts w:asciiTheme="minorHAnsi" w:hAnsiTheme="minorHAnsi"/>
          <w:sz w:val="22"/>
          <w:szCs w:val="22"/>
        </w:rPr>
        <w:t>la sala</w:t>
      </w:r>
      <w:r w:rsidR="008D42BA">
        <w:rPr>
          <w:rFonts w:asciiTheme="minorHAnsi" w:hAnsiTheme="minorHAnsi"/>
          <w:sz w:val="22"/>
          <w:szCs w:val="22"/>
        </w:rPr>
        <w:t xml:space="preserve"> de espera</w:t>
      </w:r>
      <w:r w:rsidR="00106D5E">
        <w:rPr>
          <w:rFonts w:asciiTheme="minorHAnsi" w:hAnsiTheme="minorHAnsi"/>
          <w:sz w:val="22"/>
          <w:szCs w:val="22"/>
        </w:rPr>
        <w:t>, recepción, cubículos de toma de muestras, baños</w:t>
      </w:r>
      <w:r w:rsidR="008D42BA">
        <w:rPr>
          <w:rFonts w:asciiTheme="minorHAnsi" w:hAnsiTheme="minorHAnsi"/>
          <w:sz w:val="22"/>
          <w:szCs w:val="22"/>
        </w:rPr>
        <w:t>;</w:t>
      </w:r>
      <w:r w:rsidR="009A1466">
        <w:rPr>
          <w:rFonts w:asciiTheme="minorHAnsi" w:hAnsiTheme="minorHAnsi"/>
          <w:sz w:val="22"/>
          <w:szCs w:val="22"/>
        </w:rPr>
        <w:t xml:space="preserve"> </w:t>
      </w:r>
      <w:r w:rsidRPr="003E0A5F">
        <w:rPr>
          <w:rFonts w:asciiTheme="minorHAnsi" w:hAnsiTheme="minorHAnsi"/>
          <w:sz w:val="22"/>
          <w:szCs w:val="22"/>
        </w:rPr>
        <w:t>llevándose los residuos a</w:t>
      </w:r>
      <w:r w:rsidR="009A1466">
        <w:rPr>
          <w:rFonts w:asciiTheme="minorHAnsi" w:hAnsiTheme="minorHAnsi"/>
          <w:sz w:val="22"/>
          <w:szCs w:val="22"/>
        </w:rPr>
        <w:t>l</w:t>
      </w:r>
      <w:r w:rsidRPr="003E0A5F">
        <w:rPr>
          <w:rFonts w:asciiTheme="minorHAnsi" w:hAnsiTheme="minorHAnsi"/>
          <w:sz w:val="22"/>
          <w:szCs w:val="22"/>
        </w:rPr>
        <w:t xml:space="preserve"> cuarto de almacenamiento </w:t>
      </w:r>
      <w:r w:rsidR="00106D5E">
        <w:rPr>
          <w:rFonts w:asciiTheme="minorHAnsi" w:hAnsiTheme="minorHAnsi"/>
          <w:sz w:val="22"/>
          <w:szCs w:val="22"/>
        </w:rPr>
        <w:t>final</w:t>
      </w:r>
      <w:r w:rsidRPr="003E0A5F">
        <w:rPr>
          <w:rFonts w:asciiTheme="minorHAnsi" w:hAnsiTheme="minorHAnsi"/>
          <w:sz w:val="22"/>
          <w:szCs w:val="22"/>
        </w:rPr>
        <w:t xml:space="preserve"> de </w:t>
      </w:r>
      <w:r w:rsidRPr="000F14EB">
        <w:rPr>
          <w:rFonts w:asciiTheme="minorHAnsi" w:hAnsiTheme="minorHAnsi"/>
          <w:sz w:val="22"/>
          <w:szCs w:val="22"/>
        </w:rPr>
        <w:t xml:space="preserve">LA </w:t>
      </w:r>
      <w:r w:rsidR="009A1466">
        <w:rPr>
          <w:rFonts w:asciiTheme="minorHAnsi" w:hAnsiTheme="minorHAnsi"/>
          <w:sz w:val="22"/>
          <w:szCs w:val="22"/>
        </w:rPr>
        <w:t>IPS</w:t>
      </w:r>
      <w:r w:rsidRPr="000F14EB">
        <w:rPr>
          <w:rFonts w:asciiTheme="minorHAnsi" w:hAnsiTheme="minorHAnsi"/>
          <w:sz w:val="22"/>
          <w:szCs w:val="22"/>
        </w:rPr>
        <w:t xml:space="preserve"> </w:t>
      </w:r>
      <w:r w:rsidR="0005408D" w:rsidRPr="000F14EB">
        <w:rPr>
          <w:rFonts w:asciiTheme="minorHAnsi" w:hAnsiTheme="minorHAnsi"/>
          <w:sz w:val="22"/>
          <w:szCs w:val="22"/>
        </w:rPr>
        <w:t>SAN RAFAEL</w:t>
      </w:r>
      <w:r w:rsidR="009A1466">
        <w:rPr>
          <w:rFonts w:asciiTheme="minorHAnsi" w:hAnsiTheme="minorHAnsi"/>
          <w:sz w:val="22"/>
          <w:szCs w:val="22"/>
        </w:rPr>
        <w:t xml:space="preserve"> SEDE </w:t>
      </w:r>
      <w:r w:rsidR="00E44389">
        <w:rPr>
          <w:rFonts w:asciiTheme="minorHAnsi" w:hAnsiTheme="minorHAnsi"/>
          <w:sz w:val="22"/>
          <w:szCs w:val="22"/>
        </w:rPr>
        <w:t>ICONO</w:t>
      </w:r>
      <w:r w:rsidR="009A1466">
        <w:rPr>
          <w:rFonts w:asciiTheme="minorHAnsi" w:hAnsiTheme="minorHAnsi"/>
          <w:sz w:val="22"/>
          <w:szCs w:val="22"/>
        </w:rPr>
        <w:t>.</w:t>
      </w:r>
    </w:p>
    <w:p w:rsidR="00E81E5B" w:rsidRPr="00E81E5B" w:rsidRDefault="00E81E5B" w:rsidP="00E81E5B">
      <w:pPr>
        <w:pStyle w:val="Sinespaciado1"/>
        <w:rPr>
          <w:rFonts w:asciiTheme="minorHAnsi" w:hAnsiTheme="minorHAnsi"/>
          <w:sz w:val="22"/>
          <w:szCs w:val="22"/>
        </w:rPr>
      </w:pPr>
    </w:p>
    <w:p w:rsidR="00E21536" w:rsidRPr="00AE3889" w:rsidRDefault="00E21536" w:rsidP="00E81E5B">
      <w:pPr>
        <w:pStyle w:val="Sinespaciado1"/>
        <w:rPr>
          <w:rFonts w:asciiTheme="minorHAnsi" w:hAnsiTheme="minorHAnsi"/>
          <w:b/>
          <w:sz w:val="22"/>
          <w:szCs w:val="22"/>
        </w:rPr>
      </w:pPr>
      <w:r w:rsidRPr="00AE3889">
        <w:rPr>
          <w:rFonts w:asciiTheme="minorHAnsi" w:hAnsiTheme="minorHAnsi"/>
          <w:b/>
          <w:sz w:val="22"/>
          <w:szCs w:val="22"/>
        </w:rPr>
        <w:t>RESIDUOS ORDINARIOS:</w:t>
      </w:r>
    </w:p>
    <w:p w:rsidR="003B1366" w:rsidRPr="00AE3889" w:rsidRDefault="000E156E" w:rsidP="00E81E5B">
      <w:pPr>
        <w:pStyle w:val="Sinespaciado1"/>
        <w:rPr>
          <w:rFonts w:asciiTheme="minorHAnsi" w:hAnsiTheme="minorHAnsi"/>
          <w:b/>
          <w:i/>
          <w:color w:val="00B050"/>
          <w:sz w:val="22"/>
          <w:szCs w:val="22"/>
          <w:u w:val="single"/>
        </w:rPr>
      </w:pPr>
      <w:r w:rsidRPr="00AE3889">
        <w:rPr>
          <w:rFonts w:asciiTheme="minorHAnsi" w:hAnsiTheme="minorHAnsi"/>
          <w:b/>
          <w:i/>
          <w:sz w:val="22"/>
          <w:szCs w:val="22"/>
          <w:u w:val="single"/>
        </w:rPr>
        <w:t>Horarios de recolección:</w:t>
      </w:r>
      <w:r w:rsidR="008D42BA" w:rsidRPr="00AE3889">
        <w:rPr>
          <w:rFonts w:asciiTheme="minorHAnsi" w:hAnsiTheme="minorHAnsi"/>
          <w:b/>
          <w:i/>
          <w:sz w:val="22"/>
          <w:szCs w:val="22"/>
          <w:u w:val="single"/>
        </w:rPr>
        <w:t xml:space="preserve"> </w:t>
      </w:r>
      <w:r w:rsidR="00ED5F59" w:rsidRPr="00AE3889">
        <w:rPr>
          <w:rFonts w:asciiTheme="minorHAnsi" w:hAnsiTheme="minorHAnsi"/>
          <w:b/>
          <w:i/>
          <w:color w:val="00B050"/>
          <w:sz w:val="22"/>
          <w:szCs w:val="22"/>
          <w:u w:val="single"/>
        </w:rPr>
        <w:t>10:</w:t>
      </w:r>
      <w:r w:rsidR="00AE3889" w:rsidRPr="00AE3889">
        <w:rPr>
          <w:rFonts w:asciiTheme="minorHAnsi" w:hAnsiTheme="minorHAnsi"/>
          <w:b/>
          <w:i/>
          <w:color w:val="00B050"/>
          <w:sz w:val="22"/>
          <w:szCs w:val="22"/>
          <w:u w:val="single"/>
        </w:rPr>
        <w:t xml:space="preserve"> 30 am</w:t>
      </w:r>
    </w:p>
    <w:p w:rsidR="00405802" w:rsidRPr="00AE3889" w:rsidRDefault="00405802" w:rsidP="00E81E5B">
      <w:pPr>
        <w:pStyle w:val="Sinespaciado1"/>
        <w:rPr>
          <w:rFonts w:asciiTheme="minorHAnsi" w:hAnsiTheme="minorHAnsi"/>
          <w:sz w:val="22"/>
          <w:szCs w:val="22"/>
          <w:lang w:eastAsia="es-CO"/>
        </w:rPr>
      </w:pPr>
    </w:p>
    <w:p w:rsidR="00504089" w:rsidRPr="00AE3889" w:rsidRDefault="00504089" w:rsidP="00E81E5B">
      <w:pPr>
        <w:pStyle w:val="Sinespaciado1"/>
        <w:rPr>
          <w:rFonts w:asciiTheme="minorHAnsi" w:hAnsiTheme="minorHAnsi"/>
          <w:b/>
          <w:sz w:val="22"/>
          <w:szCs w:val="22"/>
        </w:rPr>
      </w:pPr>
    </w:p>
    <w:p w:rsidR="00DA3367" w:rsidRPr="00AE3889" w:rsidRDefault="00E21536" w:rsidP="00E81E5B">
      <w:pPr>
        <w:pStyle w:val="Sinespaciado1"/>
        <w:rPr>
          <w:rFonts w:asciiTheme="minorHAnsi" w:hAnsiTheme="minorHAnsi"/>
          <w:b/>
          <w:sz w:val="22"/>
          <w:szCs w:val="22"/>
        </w:rPr>
      </w:pPr>
      <w:r w:rsidRPr="00AE3889">
        <w:rPr>
          <w:rFonts w:asciiTheme="minorHAnsi" w:hAnsiTheme="minorHAnsi"/>
          <w:b/>
          <w:sz w:val="22"/>
          <w:szCs w:val="22"/>
        </w:rPr>
        <w:t>RESIDUOS CONTAMINADOS:</w:t>
      </w:r>
    </w:p>
    <w:p w:rsidR="002F2D85" w:rsidRDefault="00DA3367" w:rsidP="00A548EB">
      <w:pPr>
        <w:pStyle w:val="Sinespaciado1"/>
        <w:rPr>
          <w:rFonts w:asciiTheme="minorHAnsi" w:hAnsiTheme="minorHAnsi"/>
          <w:b/>
          <w:i/>
          <w:color w:val="FF0000"/>
          <w:sz w:val="22"/>
          <w:szCs w:val="22"/>
          <w:u w:val="single"/>
        </w:rPr>
      </w:pPr>
      <w:r w:rsidRPr="00AE3889">
        <w:rPr>
          <w:rFonts w:asciiTheme="minorHAnsi" w:hAnsiTheme="minorHAnsi"/>
          <w:b/>
          <w:i/>
          <w:sz w:val="22"/>
          <w:szCs w:val="22"/>
          <w:u w:val="single"/>
        </w:rPr>
        <w:t>Horarios de recolección:</w:t>
      </w:r>
      <w:r w:rsidR="008D42BA" w:rsidRPr="00AE3889">
        <w:rPr>
          <w:rFonts w:asciiTheme="minorHAnsi" w:hAnsiTheme="minorHAnsi"/>
          <w:b/>
          <w:i/>
          <w:sz w:val="22"/>
          <w:szCs w:val="22"/>
          <w:u w:val="single"/>
        </w:rPr>
        <w:t xml:space="preserve"> </w:t>
      </w:r>
      <w:r w:rsidR="00AE3889" w:rsidRPr="00AE3889">
        <w:rPr>
          <w:rFonts w:asciiTheme="minorHAnsi" w:hAnsiTheme="minorHAnsi"/>
          <w:b/>
          <w:i/>
          <w:color w:val="FF0000"/>
          <w:sz w:val="22"/>
          <w:szCs w:val="22"/>
          <w:u w:val="single"/>
        </w:rPr>
        <w:t>11</w:t>
      </w:r>
      <w:r w:rsidR="00106D5E" w:rsidRPr="00AE3889">
        <w:rPr>
          <w:rFonts w:asciiTheme="minorHAnsi" w:hAnsiTheme="minorHAnsi"/>
          <w:b/>
          <w:i/>
          <w:color w:val="FF0000"/>
          <w:sz w:val="22"/>
          <w:szCs w:val="22"/>
          <w:u w:val="single"/>
        </w:rPr>
        <w:t>:</w:t>
      </w:r>
      <w:r w:rsidR="00AE3889" w:rsidRPr="00AE3889">
        <w:rPr>
          <w:rFonts w:asciiTheme="minorHAnsi" w:hAnsiTheme="minorHAnsi"/>
          <w:b/>
          <w:i/>
          <w:color w:val="FF0000"/>
          <w:sz w:val="22"/>
          <w:szCs w:val="22"/>
          <w:u w:val="single"/>
        </w:rPr>
        <w:t>30 am</w:t>
      </w:r>
    </w:p>
    <w:p w:rsidR="00A548EB" w:rsidRDefault="00A548EB" w:rsidP="00A548EB">
      <w:pPr>
        <w:pStyle w:val="Sinespaciado1"/>
      </w:pPr>
    </w:p>
    <w:p w:rsidR="00CF0EAE" w:rsidRDefault="00CF0EAE" w:rsidP="00CF0EAE">
      <w:pPr>
        <w:pStyle w:val="Ttulo3"/>
        <w:rPr>
          <w:lang w:val="es-ES" w:eastAsia="es-ES"/>
        </w:rPr>
      </w:pPr>
      <w:bookmarkStart w:id="92" w:name="_Toc259403443"/>
      <w:bookmarkStart w:id="93" w:name="_Toc272914825"/>
      <w:bookmarkStart w:id="94" w:name="_Toc293607567"/>
    </w:p>
    <w:p w:rsidR="00611BA6" w:rsidRDefault="00611BA6" w:rsidP="00611BA6">
      <w:pPr>
        <w:rPr>
          <w:lang w:val="es-ES" w:eastAsia="es-ES"/>
        </w:rPr>
      </w:pPr>
    </w:p>
    <w:p w:rsidR="00611BA6" w:rsidRDefault="00611BA6" w:rsidP="00611BA6">
      <w:pPr>
        <w:rPr>
          <w:lang w:val="es-ES" w:eastAsia="es-ES"/>
        </w:rPr>
      </w:pPr>
    </w:p>
    <w:p w:rsidR="00611BA6" w:rsidRDefault="00611BA6" w:rsidP="00611BA6">
      <w:pPr>
        <w:rPr>
          <w:lang w:val="es-ES" w:eastAsia="es-ES"/>
        </w:rPr>
      </w:pPr>
    </w:p>
    <w:p w:rsidR="00611BA6" w:rsidRDefault="00611BA6" w:rsidP="00611BA6">
      <w:pPr>
        <w:rPr>
          <w:lang w:val="es-ES" w:eastAsia="es-ES"/>
        </w:rPr>
      </w:pPr>
    </w:p>
    <w:p w:rsidR="00611BA6" w:rsidRDefault="00611BA6" w:rsidP="00611BA6">
      <w:pPr>
        <w:rPr>
          <w:lang w:val="es-ES" w:eastAsia="es-ES"/>
        </w:rPr>
      </w:pPr>
    </w:p>
    <w:p w:rsidR="00611BA6" w:rsidRPr="00611BA6" w:rsidRDefault="00611BA6" w:rsidP="00611BA6">
      <w:pPr>
        <w:rPr>
          <w:lang w:val="es-ES" w:eastAsia="es-ES"/>
        </w:rPr>
      </w:pPr>
    </w:p>
    <w:p w:rsidR="004028CA" w:rsidRPr="005D4D0C" w:rsidRDefault="00CF0EAE" w:rsidP="00CF0EAE">
      <w:pPr>
        <w:pStyle w:val="Ttulo3"/>
      </w:pPr>
      <w:r>
        <w:t xml:space="preserve">11. </w:t>
      </w:r>
      <w:r w:rsidR="004028CA" w:rsidRPr="005D4D0C">
        <w:t>SELECCIÓN E IMPLEMENTACIÓN DEL SISTEM</w:t>
      </w:r>
      <w:r w:rsidR="002F2D85">
        <w:t xml:space="preserve">A DE DESACTIVACIÓN </w:t>
      </w:r>
      <w:r w:rsidR="004028CA" w:rsidRPr="005D4D0C">
        <w:t>TRATAMIENTO Y/O DISPOSICIÓN FINAL</w:t>
      </w:r>
      <w:bookmarkEnd w:id="92"/>
      <w:bookmarkEnd w:id="93"/>
      <w:bookmarkEnd w:id="94"/>
      <w:r w:rsidR="0068139F" w:rsidRPr="005D4D0C">
        <w:t xml:space="preserve"> DE LOS RESIDUOS</w:t>
      </w:r>
    </w:p>
    <w:p w:rsidR="005D4D0C" w:rsidRDefault="005D4D0C" w:rsidP="003A6D39">
      <w:pPr>
        <w:pStyle w:val="Sinespaciado1"/>
        <w:jc w:val="both"/>
        <w:rPr>
          <w:rFonts w:asciiTheme="minorHAnsi" w:hAnsiTheme="minorHAnsi" w:cstheme="minorHAnsi"/>
          <w:sz w:val="22"/>
          <w:szCs w:val="22"/>
        </w:rPr>
      </w:pPr>
    </w:p>
    <w:p w:rsidR="004028CA" w:rsidRPr="004028CA" w:rsidRDefault="004028CA" w:rsidP="003A6D39">
      <w:pPr>
        <w:pStyle w:val="Sinespaciado1"/>
        <w:jc w:val="both"/>
        <w:rPr>
          <w:rFonts w:asciiTheme="minorHAnsi" w:hAnsiTheme="minorHAnsi" w:cstheme="minorHAnsi"/>
          <w:sz w:val="22"/>
          <w:szCs w:val="22"/>
        </w:rPr>
      </w:pPr>
      <w:r w:rsidRPr="004028CA">
        <w:rPr>
          <w:rFonts w:asciiTheme="minorHAnsi" w:hAnsiTheme="minorHAnsi" w:cstheme="minorHAnsi"/>
          <w:sz w:val="22"/>
          <w:szCs w:val="22"/>
        </w:rPr>
        <w:t>Para manipular en forma segura los residuos generados en la entidad y que van a ser entregados a las empresas recolectoras, se inactivan previamente con técnicas de baja eficiencia de tal forma que neutralicen o desactiven sus características infecciosas</w:t>
      </w:r>
    </w:p>
    <w:p w:rsidR="004028CA" w:rsidRPr="000F14EB" w:rsidRDefault="004028CA" w:rsidP="003A6D39">
      <w:pPr>
        <w:pStyle w:val="Sinespaciado1"/>
        <w:jc w:val="both"/>
        <w:rPr>
          <w:rFonts w:asciiTheme="minorHAnsi" w:hAnsiTheme="minorHAnsi" w:cstheme="minorHAnsi"/>
          <w:sz w:val="22"/>
          <w:szCs w:val="22"/>
          <w:lang w:val="es-CO"/>
        </w:rPr>
      </w:pPr>
    </w:p>
    <w:p w:rsidR="005D4D0C" w:rsidRPr="005D4D0C" w:rsidRDefault="002F2D85" w:rsidP="005D4D0C">
      <w:pPr>
        <w:suppressAutoHyphens/>
        <w:spacing w:after="0" w:line="360" w:lineRule="auto"/>
        <w:jc w:val="both"/>
        <w:rPr>
          <w:rFonts w:asciiTheme="minorHAnsi" w:hAnsiTheme="minorHAnsi"/>
          <w:b/>
          <w:bCs/>
          <w:sz w:val="22"/>
        </w:rPr>
      </w:pPr>
      <w:r>
        <w:rPr>
          <w:rFonts w:asciiTheme="minorHAnsi" w:hAnsiTheme="minorHAnsi"/>
          <w:b/>
          <w:bCs/>
          <w:sz w:val="22"/>
        </w:rPr>
        <w:t xml:space="preserve">11.1 </w:t>
      </w:r>
      <w:r w:rsidR="005D4D0C" w:rsidRPr="005D4D0C">
        <w:rPr>
          <w:rFonts w:asciiTheme="minorHAnsi" w:hAnsiTheme="minorHAnsi"/>
          <w:b/>
          <w:bCs/>
          <w:sz w:val="22"/>
        </w:rPr>
        <w:t>DESACTIVACIÓN BAJA EFICIENCIA</w:t>
      </w:r>
    </w:p>
    <w:p w:rsidR="005D4D0C" w:rsidRPr="005D4D0C" w:rsidRDefault="005D4D0C" w:rsidP="005D4D0C">
      <w:pPr>
        <w:spacing w:after="0" w:line="240" w:lineRule="auto"/>
        <w:contextualSpacing/>
        <w:jc w:val="both"/>
        <w:rPr>
          <w:rFonts w:asciiTheme="minorHAnsi" w:eastAsia="Times New Roman" w:hAnsiTheme="minorHAnsi" w:cstheme="minorHAnsi"/>
          <w:sz w:val="22"/>
          <w:lang w:val="es-ES" w:eastAsia="es-ES"/>
        </w:rPr>
      </w:pPr>
      <w:r w:rsidRPr="00CF0EAE">
        <w:rPr>
          <w:rFonts w:asciiTheme="minorHAnsi" w:eastAsia="Times New Roman" w:hAnsiTheme="minorHAnsi" w:cstheme="minorHAnsi"/>
          <w:sz w:val="22"/>
          <w:lang w:val="es-ES" w:eastAsia="es-ES"/>
        </w:rPr>
        <w:t>Para dar cumplimiento a lo estipulado en la resolución 1164 de 2002, los residuos infecciosos o de riesgo biológico (Biosanitarios</w:t>
      </w:r>
      <w:r w:rsidR="00B84527" w:rsidRPr="00CF0EAE">
        <w:rPr>
          <w:rFonts w:asciiTheme="minorHAnsi" w:eastAsia="Times New Roman" w:hAnsiTheme="minorHAnsi" w:cstheme="minorHAnsi"/>
          <w:sz w:val="22"/>
          <w:lang w:val="es-ES" w:eastAsia="es-ES"/>
        </w:rPr>
        <w:t xml:space="preserve"> y Cortopunzantes</w:t>
      </w:r>
      <w:r w:rsidRPr="00CF0EAE">
        <w:rPr>
          <w:rFonts w:asciiTheme="minorHAnsi" w:eastAsia="Times New Roman" w:hAnsiTheme="minorHAnsi" w:cstheme="minorHAnsi"/>
          <w:sz w:val="22"/>
          <w:lang w:val="es-ES" w:eastAsia="es-ES"/>
        </w:rPr>
        <w:t>), son inactivados con un método de baja eficiencia mediante el uso de germicidas tales como amonios cuaternarios, peróxido de hidrógeno, entre otros, en condiciones que no causen afectación negativa al medio ambiente y la salud humana.</w:t>
      </w:r>
      <w:r w:rsidRPr="005D4D0C">
        <w:rPr>
          <w:rFonts w:asciiTheme="minorHAnsi" w:eastAsia="Times New Roman" w:hAnsiTheme="minorHAnsi" w:cstheme="minorHAnsi"/>
          <w:sz w:val="22"/>
          <w:lang w:val="es-ES" w:eastAsia="es-ES"/>
        </w:rPr>
        <w:t xml:space="preserve"> </w:t>
      </w:r>
    </w:p>
    <w:p w:rsidR="00B84527" w:rsidRDefault="00B84527" w:rsidP="005D4D0C">
      <w:pPr>
        <w:spacing w:after="0" w:line="240" w:lineRule="auto"/>
        <w:contextualSpacing/>
        <w:jc w:val="both"/>
        <w:rPr>
          <w:rFonts w:asciiTheme="minorHAnsi" w:eastAsia="Times New Roman" w:hAnsiTheme="minorHAnsi" w:cstheme="minorHAnsi"/>
          <w:sz w:val="22"/>
          <w:lang w:val="es-ES" w:eastAsia="es-ES"/>
        </w:rPr>
      </w:pPr>
    </w:p>
    <w:p w:rsidR="005D4D0C" w:rsidRPr="005D4D0C" w:rsidRDefault="005D4D0C" w:rsidP="005D4D0C">
      <w:pPr>
        <w:spacing w:after="0" w:line="240" w:lineRule="auto"/>
        <w:contextualSpacing/>
        <w:jc w:val="both"/>
        <w:rPr>
          <w:rFonts w:asciiTheme="minorHAnsi" w:eastAsia="Times New Roman" w:hAnsiTheme="minorHAnsi" w:cstheme="minorHAnsi"/>
          <w:sz w:val="22"/>
          <w:lang w:val="es-ES" w:eastAsia="es-ES"/>
        </w:rPr>
      </w:pPr>
      <w:r w:rsidRPr="005D4D0C">
        <w:rPr>
          <w:rFonts w:asciiTheme="minorHAnsi" w:eastAsia="Times New Roman" w:hAnsiTheme="minorHAnsi" w:cstheme="minorHAnsi"/>
          <w:sz w:val="22"/>
          <w:lang w:val="es-ES" w:eastAsia="es-ES"/>
        </w:rPr>
        <w:t>Es importante tener en cuenta que todos los germicidas en presencia de materia orgánica reaccionan químicamente perdiendo eficacia, debido primordialmente a su consumo en la oxidación de todo tipo de materia orgánica y mineral presente.</w:t>
      </w:r>
    </w:p>
    <w:p w:rsidR="005D4D0C" w:rsidRPr="005D4D0C" w:rsidRDefault="005D4D0C" w:rsidP="005D4D0C">
      <w:pPr>
        <w:spacing w:after="0" w:line="240" w:lineRule="auto"/>
        <w:contextualSpacing/>
        <w:jc w:val="both"/>
        <w:rPr>
          <w:rFonts w:asciiTheme="minorHAnsi" w:eastAsia="Times New Roman" w:hAnsiTheme="minorHAnsi" w:cstheme="minorHAnsi"/>
          <w:sz w:val="22"/>
          <w:lang w:val="es-ES" w:eastAsia="es-ES"/>
        </w:rPr>
      </w:pPr>
    </w:p>
    <w:p w:rsidR="005D4D0C" w:rsidRPr="005D4D0C" w:rsidRDefault="005D4D0C" w:rsidP="005D4D0C">
      <w:pPr>
        <w:spacing w:after="0" w:line="240" w:lineRule="auto"/>
        <w:contextualSpacing/>
        <w:jc w:val="both"/>
        <w:rPr>
          <w:rFonts w:asciiTheme="minorHAnsi" w:eastAsia="Times New Roman" w:hAnsiTheme="minorHAnsi" w:cstheme="minorHAnsi"/>
          <w:sz w:val="22"/>
          <w:lang w:val="es-ES" w:eastAsia="es-ES"/>
        </w:rPr>
      </w:pPr>
      <w:r w:rsidRPr="005D4D0C">
        <w:rPr>
          <w:rFonts w:asciiTheme="minorHAnsi" w:eastAsia="Times New Roman" w:hAnsiTheme="minorHAnsi" w:cstheme="minorHAnsi"/>
          <w:sz w:val="22"/>
          <w:lang w:val="es-ES" w:eastAsia="es-ES"/>
        </w:rPr>
        <w:t>En desinfección de residuos que posteriormente serán enviados a incineración no debe ser utilizado el hipoclorito de sodio ni de calcio</w:t>
      </w:r>
      <w:r>
        <w:rPr>
          <w:rFonts w:asciiTheme="minorHAnsi" w:eastAsia="Times New Roman" w:hAnsiTheme="minorHAnsi" w:cstheme="minorHAnsi"/>
          <w:sz w:val="22"/>
          <w:lang w:val="es-ES" w:eastAsia="es-ES"/>
        </w:rPr>
        <w:t xml:space="preserve"> </w:t>
      </w:r>
      <w:r w:rsidRPr="005D4D0C">
        <w:rPr>
          <w:rFonts w:asciiTheme="minorHAnsi" w:hAnsiTheme="minorHAnsi" w:cstheme="minorHAnsi"/>
          <w:sz w:val="22"/>
          <w:lang w:eastAsia="es-CO"/>
        </w:rPr>
        <w:t>debido a que el cloro es uno de los precursores en la formación de agentes altamente tóxicos como las Dioxinas y Furanos</w:t>
      </w:r>
      <w:r>
        <w:rPr>
          <w:rFonts w:asciiTheme="minorHAnsi" w:hAnsiTheme="minorHAnsi" w:cstheme="minorHAnsi"/>
          <w:sz w:val="22"/>
          <w:lang w:eastAsia="es-CO"/>
        </w:rPr>
        <w:t>.</w:t>
      </w:r>
    </w:p>
    <w:p w:rsidR="004028CA" w:rsidRPr="004028CA" w:rsidRDefault="004028CA" w:rsidP="003A6D39">
      <w:pPr>
        <w:pStyle w:val="Sinespaciado1"/>
        <w:jc w:val="both"/>
        <w:rPr>
          <w:rFonts w:asciiTheme="minorHAnsi" w:hAnsiTheme="minorHAnsi" w:cstheme="minorHAnsi"/>
          <w:sz w:val="22"/>
          <w:szCs w:val="22"/>
          <w:lang w:eastAsia="es-CO"/>
        </w:rPr>
      </w:pPr>
    </w:p>
    <w:p w:rsidR="00617A78" w:rsidRPr="00617A78" w:rsidRDefault="00617A78" w:rsidP="00617A78">
      <w:pPr>
        <w:pStyle w:val="Sinespaciado1"/>
        <w:jc w:val="both"/>
        <w:rPr>
          <w:rFonts w:asciiTheme="minorHAnsi" w:hAnsiTheme="minorHAnsi" w:cstheme="minorHAnsi"/>
          <w:b/>
          <w:sz w:val="22"/>
          <w:lang w:eastAsia="es-CO"/>
        </w:rPr>
      </w:pPr>
      <w:r w:rsidRPr="00617A78">
        <w:rPr>
          <w:rFonts w:asciiTheme="minorHAnsi" w:hAnsiTheme="minorHAnsi" w:cstheme="minorHAnsi"/>
          <w:b/>
          <w:sz w:val="22"/>
          <w:lang w:eastAsia="es-CO"/>
        </w:rPr>
        <w:t>Residuos biosanitarios</w:t>
      </w:r>
    </w:p>
    <w:p w:rsidR="00617A78" w:rsidRPr="00617A78" w:rsidRDefault="00617A78" w:rsidP="00617A78">
      <w:pPr>
        <w:pStyle w:val="Sinespaciado1"/>
        <w:jc w:val="both"/>
        <w:rPr>
          <w:rFonts w:asciiTheme="minorHAnsi" w:hAnsiTheme="minorHAnsi" w:cstheme="minorHAnsi"/>
          <w:sz w:val="22"/>
          <w:lang w:eastAsia="es-CO"/>
        </w:rPr>
      </w:pPr>
      <w:r w:rsidRPr="00617A78">
        <w:rPr>
          <w:rFonts w:asciiTheme="minorHAnsi" w:hAnsiTheme="minorHAnsi" w:cstheme="minorHAnsi"/>
          <w:sz w:val="22"/>
          <w:lang w:eastAsia="es-CO"/>
        </w:rPr>
        <w:t xml:space="preserve">Los residuos biosanitarios generados en </w:t>
      </w:r>
      <w:r w:rsidR="00AA77F1">
        <w:rPr>
          <w:rFonts w:asciiTheme="minorHAnsi" w:hAnsiTheme="minorHAnsi" w:cstheme="minorHAnsi"/>
          <w:sz w:val="22"/>
          <w:lang w:eastAsia="es-CO"/>
        </w:rPr>
        <w:t>la IPS</w:t>
      </w:r>
      <w:r w:rsidRPr="00617A78">
        <w:rPr>
          <w:rFonts w:asciiTheme="minorHAnsi" w:hAnsiTheme="minorHAnsi" w:cstheme="minorHAnsi"/>
          <w:sz w:val="22"/>
          <w:lang w:eastAsia="es-CO"/>
        </w:rPr>
        <w:t xml:space="preserve"> son desacti</w:t>
      </w:r>
      <w:r w:rsidR="003C0FE5">
        <w:rPr>
          <w:rFonts w:asciiTheme="minorHAnsi" w:hAnsiTheme="minorHAnsi" w:cstheme="minorHAnsi"/>
          <w:sz w:val="22"/>
          <w:lang w:eastAsia="es-CO"/>
        </w:rPr>
        <w:t xml:space="preserve">vados con </w:t>
      </w:r>
      <w:r w:rsidR="003C0FE5" w:rsidRPr="00CF0EAE">
        <w:rPr>
          <w:rFonts w:asciiTheme="minorHAnsi" w:hAnsiTheme="minorHAnsi" w:cstheme="minorHAnsi"/>
          <w:sz w:val="22"/>
          <w:lang w:eastAsia="es-CO"/>
        </w:rPr>
        <w:t>Peróxido de Hidrogeno</w:t>
      </w:r>
      <w:r w:rsidR="00CF0EAE" w:rsidRPr="00CF0EAE">
        <w:rPr>
          <w:rFonts w:asciiTheme="minorHAnsi" w:hAnsiTheme="minorHAnsi" w:cstheme="minorHAnsi"/>
          <w:sz w:val="22"/>
          <w:lang w:eastAsia="es-CO"/>
        </w:rPr>
        <w:t xml:space="preserve"> al 28</w:t>
      </w:r>
      <w:r w:rsidRPr="00CF0EAE">
        <w:rPr>
          <w:rFonts w:asciiTheme="minorHAnsi" w:hAnsiTheme="minorHAnsi" w:cstheme="minorHAnsi"/>
          <w:sz w:val="22"/>
          <w:lang w:eastAsia="es-CO"/>
        </w:rPr>
        <w:t>% por pe</w:t>
      </w:r>
      <w:r w:rsidR="003C0FE5" w:rsidRPr="00CF0EAE">
        <w:rPr>
          <w:rFonts w:asciiTheme="minorHAnsi" w:hAnsiTheme="minorHAnsi" w:cstheme="minorHAnsi"/>
          <w:sz w:val="22"/>
          <w:lang w:eastAsia="es-CO"/>
        </w:rPr>
        <w:t xml:space="preserve">rsonal de servicios generales, </w:t>
      </w:r>
      <w:r w:rsidRPr="00CF0EAE">
        <w:rPr>
          <w:rFonts w:asciiTheme="minorHAnsi" w:hAnsiTheme="minorHAnsi" w:cstheme="minorHAnsi"/>
          <w:sz w:val="22"/>
          <w:lang w:eastAsia="es-CO"/>
        </w:rPr>
        <w:t>a través de tres aspersiones a la bolsa roja antes de ser manipulada para su cierre y posterior traslado de la caneca roja al cuarto de almacenamiento</w:t>
      </w:r>
      <w:r w:rsidRPr="00617A78">
        <w:rPr>
          <w:rFonts w:asciiTheme="minorHAnsi" w:hAnsiTheme="minorHAnsi" w:cstheme="minorHAnsi"/>
          <w:sz w:val="22"/>
          <w:lang w:eastAsia="es-CO"/>
        </w:rPr>
        <w:t xml:space="preserve"> intermedio.</w:t>
      </w:r>
    </w:p>
    <w:p w:rsidR="00617A78" w:rsidRPr="00617A78" w:rsidRDefault="00617A78" w:rsidP="00617A78">
      <w:pPr>
        <w:pStyle w:val="Sinespaciado1"/>
        <w:jc w:val="both"/>
        <w:rPr>
          <w:rFonts w:asciiTheme="minorHAnsi" w:hAnsiTheme="minorHAnsi" w:cstheme="minorHAnsi"/>
          <w:sz w:val="22"/>
          <w:lang w:eastAsia="es-CO"/>
        </w:rPr>
      </w:pPr>
    </w:p>
    <w:p w:rsidR="00B84527" w:rsidRPr="00617A78" w:rsidRDefault="00B84527" w:rsidP="00B84527">
      <w:pPr>
        <w:pStyle w:val="Sinespaciado1"/>
        <w:jc w:val="both"/>
        <w:rPr>
          <w:rFonts w:asciiTheme="minorHAnsi" w:hAnsiTheme="minorHAnsi" w:cstheme="minorHAnsi"/>
          <w:b/>
          <w:sz w:val="22"/>
          <w:lang w:eastAsia="es-CO"/>
        </w:rPr>
      </w:pPr>
      <w:r w:rsidRPr="00617A78">
        <w:rPr>
          <w:rFonts w:asciiTheme="minorHAnsi" w:hAnsiTheme="minorHAnsi" w:cstheme="minorHAnsi"/>
          <w:b/>
          <w:sz w:val="22"/>
          <w:lang w:eastAsia="es-CO"/>
        </w:rPr>
        <w:t xml:space="preserve">Residuos </w:t>
      </w:r>
      <w:r>
        <w:rPr>
          <w:rFonts w:asciiTheme="minorHAnsi" w:hAnsiTheme="minorHAnsi" w:cstheme="minorHAnsi"/>
          <w:b/>
          <w:sz w:val="22"/>
          <w:lang w:eastAsia="es-CO"/>
        </w:rPr>
        <w:t>cortopunzantes</w:t>
      </w:r>
    </w:p>
    <w:p w:rsidR="00B84527" w:rsidRPr="00617A78" w:rsidRDefault="00B84527" w:rsidP="00B84527">
      <w:pPr>
        <w:pStyle w:val="Sinespaciado1"/>
        <w:jc w:val="both"/>
        <w:rPr>
          <w:rFonts w:asciiTheme="minorHAnsi" w:hAnsiTheme="minorHAnsi" w:cstheme="minorHAnsi"/>
          <w:sz w:val="22"/>
          <w:lang w:eastAsia="es-CO"/>
        </w:rPr>
      </w:pPr>
      <w:r w:rsidRPr="00617A78">
        <w:rPr>
          <w:rFonts w:asciiTheme="minorHAnsi" w:hAnsiTheme="minorHAnsi" w:cstheme="minorHAnsi"/>
          <w:sz w:val="22"/>
          <w:lang w:eastAsia="es-CO"/>
        </w:rPr>
        <w:t xml:space="preserve">Los residuos </w:t>
      </w:r>
      <w:r>
        <w:rPr>
          <w:rFonts w:asciiTheme="minorHAnsi" w:hAnsiTheme="minorHAnsi" w:cstheme="minorHAnsi"/>
          <w:sz w:val="22"/>
          <w:lang w:eastAsia="es-CO"/>
        </w:rPr>
        <w:t>cortopunzantes</w:t>
      </w:r>
      <w:r w:rsidRPr="00617A78">
        <w:rPr>
          <w:rFonts w:asciiTheme="minorHAnsi" w:hAnsiTheme="minorHAnsi" w:cstheme="minorHAnsi"/>
          <w:sz w:val="22"/>
          <w:lang w:eastAsia="es-CO"/>
        </w:rPr>
        <w:t xml:space="preserve"> generados en </w:t>
      </w:r>
      <w:r>
        <w:rPr>
          <w:rFonts w:asciiTheme="minorHAnsi" w:hAnsiTheme="minorHAnsi" w:cstheme="minorHAnsi"/>
          <w:sz w:val="22"/>
          <w:lang w:eastAsia="es-CO"/>
        </w:rPr>
        <w:t>la IPS</w:t>
      </w:r>
      <w:r w:rsidRPr="00617A78">
        <w:rPr>
          <w:rFonts w:asciiTheme="minorHAnsi" w:hAnsiTheme="minorHAnsi" w:cstheme="minorHAnsi"/>
          <w:sz w:val="22"/>
          <w:lang w:eastAsia="es-CO"/>
        </w:rPr>
        <w:t xml:space="preserve"> </w:t>
      </w:r>
      <w:r>
        <w:rPr>
          <w:rFonts w:asciiTheme="minorHAnsi" w:hAnsiTheme="minorHAnsi" w:cstheme="minorHAnsi"/>
          <w:sz w:val="22"/>
          <w:lang w:eastAsia="es-CO"/>
        </w:rPr>
        <w:t xml:space="preserve">sede Icono </w:t>
      </w:r>
      <w:r w:rsidRPr="00617A78">
        <w:rPr>
          <w:rFonts w:asciiTheme="minorHAnsi" w:hAnsiTheme="minorHAnsi" w:cstheme="minorHAnsi"/>
          <w:sz w:val="22"/>
          <w:lang w:eastAsia="es-CO"/>
        </w:rPr>
        <w:t xml:space="preserve">son </w:t>
      </w:r>
      <w:r w:rsidRPr="00CF0EAE">
        <w:rPr>
          <w:rFonts w:asciiTheme="minorHAnsi" w:hAnsiTheme="minorHAnsi" w:cstheme="minorHAnsi"/>
          <w:sz w:val="22"/>
          <w:lang w:eastAsia="es-CO"/>
        </w:rPr>
        <w:t>desactivados</w:t>
      </w:r>
      <w:r w:rsidR="00CF0EAE" w:rsidRPr="00CF0EAE">
        <w:rPr>
          <w:rFonts w:asciiTheme="minorHAnsi" w:hAnsiTheme="minorHAnsi" w:cstheme="minorHAnsi"/>
          <w:sz w:val="22"/>
          <w:lang w:eastAsia="es-CO"/>
        </w:rPr>
        <w:t xml:space="preserve"> con Peróxido de Hidrogeno al 28</w:t>
      </w:r>
      <w:r w:rsidRPr="00CF0EAE">
        <w:rPr>
          <w:rFonts w:asciiTheme="minorHAnsi" w:hAnsiTheme="minorHAnsi" w:cstheme="minorHAnsi"/>
          <w:sz w:val="22"/>
          <w:lang w:eastAsia="es-CO"/>
        </w:rPr>
        <w:t>% por personal de servicios generales</w:t>
      </w:r>
      <w:r>
        <w:rPr>
          <w:rFonts w:asciiTheme="minorHAnsi" w:hAnsiTheme="minorHAnsi" w:cstheme="minorHAnsi"/>
          <w:sz w:val="22"/>
          <w:lang w:eastAsia="es-CO"/>
        </w:rPr>
        <w:t xml:space="preserve">, </w:t>
      </w:r>
      <w:r w:rsidRPr="00617A78">
        <w:rPr>
          <w:rFonts w:asciiTheme="minorHAnsi" w:hAnsiTheme="minorHAnsi" w:cstheme="minorHAnsi"/>
          <w:sz w:val="22"/>
          <w:lang w:eastAsia="es-CO"/>
        </w:rPr>
        <w:t xml:space="preserve">a través de </w:t>
      </w:r>
      <w:r>
        <w:rPr>
          <w:rFonts w:asciiTheme="minorHAnsi" w:hAnsiTheme="minorHAnsi" w:cstheme="minorHAnsi"/>
          <w:sz w:val="22"/>
          <w:lang w:eastAsia="es-CO"/>
        </w:rPr>
        <w:t>dos</w:t>
      </w:r>
      <w:r w:rsidRPr="00617A78">
        <w:rPr>
          <w:rFonts w:asciiTheme="minorHAnsi" w:hAnsiTheme="minorHAnsi" w:cstheme="minorHAnsi"/>
          <w:sz w:val="22"/>
          <w:lang w:eastAsia="es-CO"/>
        </w:rPr>
        <w:t xml:space="preserve"> aspersiones a la </w:t>
      </w:r>
      <w:r>
        <w:rPr>
          <w:rFonts w:asciiTheme="minorHAnsi" w:hAnsiTheme="minorHAnsi" w:cstheme="minorHAnsi"/>
          <w:sz w:val="22"/>
          <w:lang w:eastAsia="es-CO"/>
        </w:rPr>
        <w:t xml:space="preserve">boca del guardián, antes de ser tapados y sellados, para luego ser depositados en </w:t>
      </w:r>
      <w:r w:rsidRPr="00617A78">
        <w:rPr>
          <w:rFonts w:asciiTheme="minorHAnsi" w:hAnsiTheme="minorHAnsi" w:cstheme="minorHAnsi"/>
          <w:sz w:val="22"/>
          <w:lang w:eastAsia="es-CO"/>
        </w:rPr>
        <w:t>bolsa roja y posterior traslado al cua</w:t>
      </w:r>
      <w:r>
        <w:rPr>
          <w:rFonts w:asciiTheme="minorHAnsi" w:hAnsiTheme="minorHAnsi" w:cstheme="minorHAnsi"/>
          <w:sz w:val="22"/>
          <w:lang w:eastAsia="es-CO"/>
        </w:rPr>
        <w:t>rto de almacenamiento final</w:t>
      </w:r>
      <w:r w:rsidRPr="00617A78">
        <w:rPr>
          <w:rFonts w:asciiTheme="minorHAnsi" w:hAnsiTheme="minorHAnsi" w:cstheme="minorHAnsi"/>
          <w:sz w:val="22"/>
          <w:lang w:eastAsia="es-CO"/>
        </w:rPr>
        <w:t>.</w:t>
      </w:r>
    </w:p>
    <w:p w:rsidR="00A5778F" w:rsidRDefault="00A5778F" w:rsidP="0090107C">
      <w:pPr>
        <w:pStyle w:val="Sinespaciado1"/>
        <w:jc w:val="both"/>
        <w:rPr>
          <w:rFonts w:asciiTheme="minorHAnsi" w:hAnsiTheme="minorHAnsi" w:cstheme="minorHAnsi"/>
          <w:sz w:val="22"/>
          <w:szCs w:val="22"/>
        </w:rPr>
      </w:pPr>
    </w:p>
    <w:p w:rsidR="00660D66" w:rsidRDefault="00660D66" w:rsidP="0090107C">
      <w:pPr>
        <w:pStyle w:val="Sinespaciado1"/>
        <w:jc w:val="both"/>
        <w:rPr>
          <w:rFonts w:asciiTheme="minorHAnsi" w:hAnsiTheme="minorHAnsi" w:cstheme="minorHAnsi"/>
          <w:sz w:val="22"/>
          <w:szCs w:val="22"/>
        </w:rPr>
      </w:pPr>
    </w:p>
    <w:p w:rsidR="00B53D79" w:rsidRDefault="002F2D85" w:rsidP="00660D66">
      <w:pPr>
        <w:spacing w:after="0" w:line="360" w:lineRule="auto"/>
        <w:rPr>
          <w:rFonts w:asciiTheme="minorHAnsi" w:hAnsiTheme="minorHAnsi" w:cstheme="minorHAnsi"/>
          <w:b/>
          <w:sz w:val="22"/>
        </w:rPr>
      </w:pPr>
      <w:r>
        <w:rPr>
          <w:rFonts w:asciiTheme="minorHAnsi" w:hAnsiTheme="minorHAnsi" w:cstheme="minorHAnsi"/>
          <w:b/>
          <w:sz w:val="22"/>
        </w:rPr>
        <w:t xml:space="preserve">11.2 </w:t>
      </w:r>
      <w:r w:rsidR="00A5778F">
        <w:rPr>
          <w:rFonts w:asciiTheme="minorHAnsi" w:hAnsiTheme="minorHAnsi" w:cstheme="minorHAnsi"/>
          <w:b/>
          <w:sz w:val="22"/>
        </w:rPr>
        <w:t>DESACTIVACION DE ALTA EFICIENCIA</w:t>
      </w:r>
    </w:p>
    <w:p w:rsidR="00F83D87" w:rsidRPr="00EE327B" w:rsidRDefault="00F83D87" w:rsidP="00FB1055">
      <w:pPr>
        <w:spacing w:after="0" w:line="360" w:lineRule="auto"/>
        <w:jc w:val="both"/>
        <w:rPr>
          <w:rFonts w:asciiTheme="minorHAnsi" w:hAnsiTheme="minorHAnsi" w:cstheme="minorHAnsi"/>
          <w:b/>
          <w:sz w:val="22"/>
        </w:rPr>
      </w:pPr>
      <w:r w:rsidRPr="00EE327B">
        <w:rPr>
          <w:rFonts w:asciiTheme="minorHAnsi" w:hAnsiTheme="minorHAnsi" w:cstheme="minorHAnsi"/>
          <w:b/>
          <w:sz w:val="22"/>
        </w:rPr>
        <w:t xml:space="preserve">RESIDUOS </w:t>
      </w:r>
      <w:r w:rsidR="00A5778F">
        <w:rPr>
          <w:rFonts w:asciiTheme="minorHAnsi" w:hAnsiTheme="minorHAnsi" w:cstheme="minorHAnsi"/>
          <w:b/>
          <w:sz w:val="22"/>
        </w:rPr>
        <w:t xml:space="preserve">NO </w:t>
      </w:r>
      <w:r w:rsidRPr="00EE327B">
        <w:rPr>
          <w:rFonts w:asciiTheme="minorHAnsi" w:hAnsiTheme="minorHAnsi" w:cstheme="minorHAnsi"/>
          <w:b/>
          <w:sz w:val="22"/>
        </w:rPr>
        <w:t>PELIGROSOS</w:t>
      </w:r>
    </w:p>
    <w:p w:rsidR="0026737A" w:rsidRPr="00A5778F" w:rsidRDefault="00D87B45" w:rsidP="00A548EB">
      <w:pPr>
        <w:pStyle w:val="Prrafodelista"/>
        <w:numPr>
          <w:ilvl w:val="0"/>
          <w:numId w:val="49"/>
        </w:numPr>
        <w:spacing w:after="0" w:line="240" w:lineRule="auto"/>
        <w:jc w:val="both"/>
        <w:rPr>
          <w:rFonts w:asciiTheme="minorHAnsi" w:hAnsiTheme="minorHAnsi" w:cstheme="minorHAnsi"/>
          <w:b/>
          <w:sz w:val="22"/>
        </w:rPr>
      </w:pPr>
      <w:r w:rsidRPr="00A5778F">
        <w:rPr>
          <w:rFonts w:asciiTheme="minorHAnsi" w:hAnsiTheme="minorHAnsi" w:cstheme="minorHAnsi"/>
          <w:b/>
          <w:sz w:val="22"/>
        </w:rPr>
        <w:t>BIODEGRADABLES</w:t>
      </w:r>
      <w:r w:rsidR="00A5778F" w:rsidRPr="00A5778F">
        <w:rPr>
          <w:rFonts w:asciiTheme="minorHAnsi" w:hAnsiTheme="minorHAnsi" w:cstheme="minorHAnsi"/>
          <w:b/>
          <w:sz w:val="22"/>
        </w:rPr>
        <w:t xml:space="preserve"> Y ORDINARIOS</w:t>
      </w:r>
    </w:p>
    <w:p w:rsidR="00A5778F" w:rsidRDefault="00A5778F" w:rsidP="00FB1055">
      <w:pPr>
        <w:pStyle w:val="Sinespaciado1"/>
        <w:tabs>
          <w:tab w:val="left" w:pos="2350"/>
        </w:tabs>
        <w:jc w:val="both"/>
        <w:rPr>
          <w:rFonts w:asciiTheme="minorHAnsi" w:hAnsiTheme="minorHAnsi"/>
          <w:sz w:val="22"/>
          <w:szCs w:val="22"/>
        </w:rPr>
      </w:pPr>
      <w:r>
        <w:rPr>
          <w:rFonts w:asciiTheme="minorHAnsi" w:hAnsiTheme="minorHAnsi"/>
          <w:b/>
          <w:sz w:val="22"/>
          <w:szCs w:val="22"/>
        </w:rPr>
        <w:t>Disposición final</w:t>
      </w:r>
      <w:r w:rsidR="00F83D87" w:rsidRPr="00D87B45">
        <w:rPr>
          <w:rFonts w:asciiTheme="minorHAnsi" w:hAnsiTheme="minorHAnsi"/>
          <w:b/>
          <w:sz w:val="22"/>
          <w:szCs w:val="22"/>
        </w:rPr>
        <w:t xml:space="preserve">: </w:t>
      </w:r>
      <w:r w:rsidR="00F83D87" w:rsidRPr="00D87B45">
        <w:rPr>
          <w:rFonts w:asciiTheme="minorHAnsi" w:hAnsiTheme="minorHAnsi"/>
          <w:sz w:val="22"/>
          <w:szCs w:val="22"/>
        </w:rPr>
        <w:t xml:space="preserve">Los </w:t>
      </w:r>
      <w:r w:rsidR="00A56E21" w:rsidRPr="00D87B45">
        <w:rPr>
          <w:rFonts w:asciiTheme="minorHAnsi" w:hAnsiTheme="minorHAnsi"/>
          <w:sz w:val="22"/>
          <w:szCs w:val="22"/>
        </w:rPr>
        <w:t xml:space="preserve">desechos </w:t>
      </w:r>
      <w:r>
        <w:rPr>
          <w:rFonts w:asciiTheme="minorHAnsi" w:hAnsiTheme="minorHAnsi"/>
          <w:sz w:val="22"/>
          <w:szCs w:val="22"/>
        </w:rPr>
        <w:t>ordinarios</w:t>
      </w:r>
      <w:r w:rsidR="00A56E21" w:rsidRPr="00D87B45">
        <w:rPr>
          <w:rFonts w:asciiTheme="minorHAnsi" w:hAnsiTheme="minorHAnsi"/>
          <w:sz w:val="22"/>
          <w:szCs w:val="22"/>
        </w:rPr>
        <w:t xml:space="preserve">, serán depositados en bolsas </w:t>
      </w:r>
      <w:r>
        <w:rPr>
          <w:rFonts w:asciiTheme="minorHAnsi" w:hAnsiTheme="minorHAnsi"/>
          <w:sz w:val="22"/>
          <w:szCs w:val="22"/>
        </w:rPr>
        <w:t>verdes</w:t>
      </w:r>
      <w:r w:rsidR="00A56E21" w:rsidRPr="00D87B45">
        <w:rPr>
          <w:rFonts w:asciiTheme="minorHAnsi" w:hAnsiTheme="minorHAnsi"/>
          <w:sz w:val="22"/>
          <w:szCs w:val="22"/>
        </w:rPr>
        <w:t xml:space="preserve"> y se </w:t>
      </w:r>
      <w:r>
        <w:rPr>
          <w:rFonts w:asciiTheme="minorHAnsi" w:hAnsiTheme="minorHAnsi"/>
          <w:sz w:val="22"/>
          <w:szCs w:val="22"/>
        </w:rPr>
        <w:t>llevaran al cuarto central para su posterior recolección por parte de la empresa ATESA y ser dispuestos en el relleno sanitario La Glorita</w:t>
      </w:r>
      <w:r w:rsidR="00072D91" w:rsidRPr="00D87B45">
        <w:rPr>
          <w:rFonts w:asciiTheme="minorHAnsi" w:hAnsiTheme="minorHAnsi"/>
          <w:sz w:val="22"/>
          <w:szCs w:val="22"/>
        </w:rPr>
        <w:t>.</w:t>
      </w:r>
    </w:p>
    <w:p w:rsidR="00A5778F" w:rsidRDefault="00A5778F" w:rsidP="00FB1055">
      <w:pPr>
        <w:pStyle w:val="Sinespaciado1"/>
        <w:tabs>
          <w:tab w:val="left" w:pos="2350"/>
        </w:tabs>
        <w:jc w:val="both"/>
        <w:rPr>
          <w:rFonts w:asciiTheme="minorHAnsi" w:hAnsiTheme="minorHAnsi"/>
          <w:sz w:val="22"/>
          <w:szCs w:val="22"/>
        </w:rPr>
      </w:pPr>
    </w:p>
    <w:p w:rsidR="00D87B45" w:rsidRDefault="00A5778F" w:rsidP="00A548EB">
      <w:pPr>
        <w:pStyle w:val="Sinespaciado1"/>
        <w:numPr>
          <w:ilvl w:val="0"/>
          <w:numId w:val="49"/>
        </w:numPr>
        <w:tabs>
          <w:tab w:val="left" w:pos="2350"/>
        </w:tabs>
        <w:jc w:val="both"/>
        <w:rPr>
          <w:rFonts w:asciiTheme="minorHAnsi" w:hAnsiTheme="minorHAnsi"/>
          <w:sz w:val="22"/>
          <w:szCs w:val="22"/>
        </w:rPr>
      </w:pPr>
      <w:r>
        <w:rPr>
          <w:rFonts w:asciiTheme="minorHAnsi" w:hAnsiTheme="minorHAnsi"/>
          <w:b/>
          <w:sz w:val="22"/>
          <w:szCs w:val="22"/>
        </w:rPr>
        <w:lastRenderedPageBreak/>
        <w:t>RECICLAJE</w:t>
      </w:r>
      <w:r w:rsidR="00072D91" w:rsidRPr="00D87B45">
        <w:rPr>
          <w:rFonts w:asciiTheme="minorHAnsi" w:hAnsiTheme="minorHAnsi"/>
          <w:sz w:val="22"/>
          <w:szCs w:val="22"/>
        </w:rPr>
        <w:t xml:space="preserve"> </w:t>
      </w:r>
    </w:p>
    <w:p w:rsidR="00D87B45" w:rsidRPr="00A5778F" w:rsidRDefault="00A5778F" w:rsidP="00FB1055">
      <w:pPr>
        <w:pStyle w:val="Sinespaciado1"/>
        <w:jc w:val="both"/>
        <w:rPr>
          <w:rFonts w:asciiTheme="minorHAnsi" w:hAnsiTheme="minorHAnsi"/>
          <w:sz w:val="22"/>
          <w:szCs w:val="22"/>
        </w:rPr>
      </w:pPr>
      <w:r>
        <w:rPr>
          <w:rFonts w:asciiTheme="minorHAnsi" w:hAnsiTheme="minorHAnsi"/>
          <w:b/>
          <w:sz w:val="22"/>
          <w:szCs w:val="22"/>
        </w:rPr>
        <w:t>Disposición final</w:t>
      </w:r>
      <w:r w:rsidRPr="00D87B45">
        <w:rPr>
          <w:rFonts w:asciiTheme="minorHAnsi" w:hAnsiTheme="minorHAnsi"/>
          <w:b/>
          <w:sz w:val="22"/>
          <w:szCs w:val="22"/>
        </w:rPr>
        <w:t>:</w:t>
      </w:r>
      <w:r>
        <w:rPr>
          <w:rFonts w:asciiTheme="minorHAnsi" w:hAnsiTheme="minorHAnsi"/>
          <w:b/>
          <w:sz w:val="22"/>
          <w:szCs w:val="22"/>
        </w:rPr>
        <w:t xml:space="preserve"> </w:t>
      </w:r>
      <w:r>
        <w:rPr>
          <w:rFonts w:asciiTheme="minorHAnsi" w:hAnsiTheme="minorHAnsi"/>
          <w:sz w:val="22"/>
          <w:szCs w:val="22"/>
        </w:rPr>
        <w:t xml:space="preserve">Los residuos reciclables </w:t>
      </w:r>
      <w:r w:rsidR="00660D66">
        <w:rPr>
          <w:rFonts w:asciiTheme="minorHAnsi" w:hAnsiTheme="minorHAnsi"/>
          <w:sz w:val="22"/>
          <w:szCs w:val="22"/>
        </w:rPr>
        <w:t xml:space="preserve">como papel archivo, </w:t>
      </w:r>
      <w:r>
        <w:rPr>
          <w:rFonts w:asciiTheme="minorHAnsi" w:hAnsiTheme="minorHAnsi"/>
          <w:sz w:val="22"/>
          <w:szCs w:val="22"/>
        </w:rPr>
        <w:t xml:space="preserve">son almacenados en el cuarto de reciclaje hasta ser entregados </w:t>
      </w:r>
      <w:r w:rsidR="00AA77F1">
        <w:rPr>
          <w:rFonts w:asciiTheme="minorHAnsi" w:hAnsiTheme="minorHAnsi"/>
          <w:sz w:val="22"/>
          <w:szCs w:val="22"/>
        </w:rPr>
        <w:t>a</w:t>
      </w:r>
      <w:r w:rsidR="00660D66">
        <w:rPr>
          <w:rFonts w:asciiTheme="minorHAnsi" w:hAnsiTheme="minorHAnsi"/>
          <w:sz w:val="22"/>
          <w:szCs w:val="22"/>
        </w:rPr>
        <w:t xml:space="preserve"> la P.H o a</w:t>
      </w:r>
      <w:r w:rsidR="00AA77F1">
        <w:rPr>
          <w:rFonts w:asciiTheme="minorHAnsi" w:hAnsiTheme="minorHAnsi"/>
          <w:sz w:val="22"/>
          <w:szCs w:val="22"/>
        </w:rPr>
        <w:t xml:space="preserve"> un tercero</w:t>
      </w:r>
      <w:r>
        <w:rPr>
          <w:rFonts w:asciiTheme="minorHAnsi" w:hAnsiTheme="minorHAnsi"/>
          <w:sz w:val="22"/>
          <w:szCs w:val="22"/>
        </w:rPr>
        <w:t>.</w:t>
      </w:r>
    </w:p>
    <w:p w:rsidR="00A5778F" w:rsidRDefault="00A5778F" w:rsidP="00FB1055">
      <w:pPr>
        <w:pStyle w:val="Sinespaciado1"/>
        <w:jc w:val="both"/>
        <w:rPr>
          <w:rFonts w:asciiTheme="minorHAnsi" w:hAnsiTheme="minorHAnsi"/>
          <w:sz w:val="22"/>
          <w:szCs w:val="22"/>
        </w:rPr>
      </w:pPr>
    </w:p>
    <w:p w:rsidR="00F83D87" w:rsidRDefault="00F83D87" w:rsidP="00FB1055">
      <w:pPr>
        <w:pStyle w:val="Sinespaciado1"/>
        <w:jc w:val="both"/>
        <w:rPr>
          <w:rFonts w:asciiTheme="minorHAnsi" w:hAnsiTheme="minorHAnsi" w:cstheme="minorHAnsi"/>
          <w:b/>
          <w:sz w:val="22"/>
        </w:rPr>
      </w:pPr>
      <w:r w:rsidRPr="00EE327B">
        <w:rPr>
          <w:rFonts w:asciiTheme="minorHAnsi" w:hAnsiTheme="minorHAnsi" w:cstheme="minorHAnsi"/>
          <w:b/>
          <w:sz w:val="22"/>
        </w:rPr>
        <w:t>RESIDUOS PELIGROSOS</w:t>
      </w:r>
      <w:r w:rsidR="0090107C">
        <w:rPr>
          <w:rFonts w:asciiTheme="minorHAnsi" w:hAnsiTheme="minorHAnsi" w:cstheme="minorHAnsi"/>
          <w:b/>
          <w:sz w:val="22"/>
        </w:rPr>
        <w:t xml:space="preserve"> (</w:t>
      </w:r>
      <w:r w:rsidRPr="00D87B45">
        <w:rPr>
          <w:rFonts w:asciiTheme="minorHAnsi" w:hAnsiTheme="minorHAnsi" w:cstheme="minorHAnsi"/>
          <w:b/>
          <w:sz w:val="22"/>
        </w:rPr>
        <w:t>Residuos infecciosos o de riesgo biológico</w:t>
      </w:r>
      <w:r w:rsidR="0090107C">
        <w:rPr>
          <w:rFonts w:asciiTheme="minorHAnsi" w:hAnsiTheme="minorHAnsi" w:cstheme="minorHAnsi"/>
          <w:b/>
          <w:sz w:val="22"/>
        </w:rPr>
        <w:t>)</w:t>
      </w:r>
    </w:p>
    <w:p w:rsidR="0016349D" w:rsidRPr="00D87B45" w:rsidRDefault="0016349D" w:rsidP="00FB1055">
      <w:pPr>
        <w:pStyle w:val="Sinespaciado1"/>
        <w:jc w:val="both"/>
        <w:rPr>
          <w:rFonts w:asciiTheme="minorHAnsi" w:hAnsiTheme="minorHAnsi" w:cstheme="minorHAnsi"/>
          <w:b/>
          <w:sz w:val="22"/>
        </w:rPr>
      </w:pPr>
    </w:p>
    <w:p w:rsidR="00F83D87" w:rsidRPr="0090107C" w:rsidRDefault="0090107C" w:rsidP="00A548EB">
      <w:pPr>
        <w:pStyle w:val="Sinespaciado1"/>
        <w:numPr>
          <w:ilvl w:val="0"/>
          <w:numId w:val="18"/>
        </w:numPr>
        <w:jc w:val="both"/>
        <w:rPr>
          <w:rFonts w:asciiTheme="minorHAnsi" w:hAnsiTheme="minorHAnsi"/>
          <w:b/>
          <w:sz w:val="22"/>
          <w:szCs w:val="22"/>
        </w:rPr>
      </w:pPr>
      <w:r w:rsidRPr="0090107C">
        <w:rPr>
          <w:rFonts w:asciiTheme="minorHAnsi" w:hAnsiTheme="minorHAnsi"/>
          <w:b/>
          <w:sz w:val="22"/>
          <w:szCs w:val="22"/>
        </w:rPr>
        <w:t>BIOSANITARIOS</w:t>
      </w:r>
    </w:p>
    <w:p w:rsidR="00F83D87" w:rsidRDefault="00D9047B" w:rsidP="00FB1055">
      <w:pPr>
        <w:pStyle w:val="Sinespaciado1"/>
        <w:jc w:val="both"/>
        <w:rPr>
          <w:rFonts w:asciiTheme="minorHAnsi" w:hAnsiTheme="minorHAnsi"/>
          <w:sz w:val="22"/>
          <w:szCs w:val="22"/>
        </w:rPr>
      </w:pPr>
      <w:r w:rsidRPr="00D9047B">
        <w:rPr>
          <w:rFonts w:asciiTheme="minorHAnsi" w:hAnsiTheme="minorHAnsi"/>
          <w:b/>
          <w:sz w:val="22"/>
          <w:szCs w:val="22"/>
        </w:rPr>
        <w:t>Disposición final:</w:t>
      </w:r>
      <w:r w:rsidRPr="00D9047B">
        <w:rPr>
          <w:rFonts w:asciiTheme="minorHAnsi" w:hAnsiTheme="minorHAnsi"/>
          <w:sz w:val="22"/>
          <w:szCs w:val="22"/>
        </w:rPr>
        <w:t xml:space="preserve"> Incineración - Prestador de servicio especial de aseo aut</w:t>
      </w:r>
      <w:r w:rsidR="00B53D79">
        <w:rPr>
          <w:rFonts w:asciiTheme="minorHAnsi" w:hAnsiTheme="minorHAnsi"/>
          <w:sz w:val="22"/>
          <w:szCs w:val="22"/>
        </w:rPr>
        <w:t>orizado por la CARDER. (EMDEPSA), quien presta los servicios de recolección y transporte hasta su tratamiento a cargo de INGEAMSA y disposición final en relleno sanitario en Manizales de EMMAS.</w:t>
      </w:r>
    </w:p>
    <w:p w:rsidR="00AA77F1" w:rsidRPr="0090107C" w:rsidRDefault="00AA77F1" w:rsidP="00FB1055">
      <w:pPr>
        <w:pStyle w:val="Sinespaciado1"/>
        <w:jc w:val="both"/>
        <w:rPr>
          <w:rFonts w:asciiTheme="minorHAnsi" w:hAnsiTheme="minorHAnsi"/>
          <w:sz w:val="22"/>
          <w:szCs w:val="22"/>
        </w:rPr>
      </w:pPr>
    </w:p>
    <w:p w:rsidR="00F83D87" w:rsidRDefault="00CD06E9" w:rsidP="00A548EB">
      <w:pPr>
        <w:pStyle w:val="Sinespaciado1"/>
        <w:numPr>
          <w:ilvl w:val="0"/>
          <w:numId w:val="18"/>
        </w:numPr>
        <w:jc w:val="both"/>
        <w:rPr>
          <w:rFonts w:asciiTheme="minorHAnsi" w:hAnsiTheme="minorHAnsi"/>
          <w:b/>
          <w:sz w:val="22"/>
          <w:szCs w:val="22"/>
        </w:rPr>
      </w:pPr>
      <w:r w:rsidRPr="00CD06E9">
        <w:rPr>
          <w:rFonts w:asciiTheme="minorHAnsi" w:hAnsiTheme="minorHAnsi"/>
          <w:b/>
          <w:sz w:val="22"/>
          <w:szCs w:val="22"/>
        </w:rPr>
        <w:t>CORTOPUNZANTES</w:t>
      </w:r>
    </w:p>
    <w:p w:rsidR="003F4A7A" w:rsidRDefault="00015A41" w:rsidP="00B53D79">
      <w:pPr>
        <w:pStyle w:val="Sinespaciado1"/>
        <w:jc w:val="both"/>
        <w:rPr>
          <w:rFonts w:asciiTheme="minorHAnsi" w:hAnsiTheme="minorHAnsi"/>
          <w:sz w:val="22"/>
          <w:szCs w:val="22"/>
        </w:rPr>
      </w:pPr>
      <w:r w:rsidRPr="00015A41">
        <w:rPr>
          <w:rFonts w:asciiTheme="minorHAnsi" w:hAnsiTheme="minorHAnsi"/>
          <w:b/>
          <w:sz w:val="22"/>
          <w:szCs w:val="22"/>
        </w:rPr>
        <w:t>Disposición final:</w:t>
      </w:r>
      <w:r w:rsidRPr="00015A41">
        <w:rPr>
          <w:rFonts w:asciiTheme="minorHAnsi" w:hAnsiTheme="minorHAnsi"/>
          <w:sz w:val="22"/>
          <w:szCs w:val="22"/>
        </w:rPr>
        <w:t xml:space="preserve"> Incineración – Prestador de servicio especial de aseo autorizado por la CARDER. (EMDEPSA)</w:t>
      </w:r>
      <w:r>
        <w:rPr>
          <w:rFonts w:asciiTheme="minorHAnsi" w:hAnsiTheme="minorHAnsi"/>
          <w:sz w:val="22"/>
          <w:szCs w:val="22"/>
        </w:rPr>
        <w:t>.</w:t>
      </w:r>
    </w:p>
    <w:p w:rsidR="00365A3F" w:rsidRDefault="009C7F70" w:rsidP="00AA77F1">
      <w:pPr>
        <w:pStyle w:val="Sinespaciado1"/>
        <w:jc w:val="both"/>
        <w:rPr>
          <w:rFonts w:asciiTheme="minorHAnsi" w:hAnsiTheme="minorHAnsi"/>
          <w:sz w:val="22"/>
          <w:szCs w:val="22"/>
        </w:rPr>
      </w:pPr>
      <w:r>
        <w:rPr>
          <w:rFonts w:asciiTheme="minorHAnsi" w:hAnsiTheme="minorHAnsi"/>
          <w:sz w:val="22"/>
          <w:szCs w:val="22"/>
        </w:rPr>
        <w:t xml:space="preserve"> </w:t>
      </w:r>
    </w:p>
    <w:p w:rsidR="00E97CA3" w:rsidRDefault="00E97CA3" w:rsidP="00FB1055">
      <w:pPr>
        <w:pStyle w:val="Sinespaciado1"/>
        <w:jc w:val="both"/>
        <w:rPr>
          <w:rFonts w:asciiTheme="minorHAnsi" w:hAnsiTheme="minorHAnsi"/>
          <w:b/>
          <w:bCs/>
          <w:sz w:val="22"/>
          <w:szCs w:val="22"/>
        </w:rPr>
      </w:pPr>
    </w:p>
    <w:p w:rsidR="00CB22C2" w:rsidRDefault="002F2D85" w:rsidP="00FB1055">
      <w:pPr>
        <w:pStyle w:val="Sinespaciado1"/>
        <w:jc w:val="both"/>
        <w:rPr>
          <w:rFonts w:asciiTheme="minorHAnsi" w:hAnsiTheme="minorHAnsi"/>
          <w:b/>
          <w:sz w:val="22"/>
          <w:szCs w:val="22"/>
        </w:rPr>
      </w:pPr>
      <w:r>
        <w:rPr>
          <w:rFonts w:asciiTheme="minorHAnsi" w:hAnsiTheme="minorHAnsi"/>
          <w:b/>
          <w:sz w:val="22"/>
          <w:szCs w:val="22"/>
        </w:rPr>
        <w:t xml:space="preserve">11.3 </w:t>
      </w:r>
      <w:r w:rsidR="00CB22C2" w:rsidRPr="000B4F0F">
        <w:rPr>
          <w:rFonts w:asciiTheme="minorHAnsi" w:hAnsiTheme="minorHAnsi"/>
          <w:b/>
          <w:sz w:val="22"/>
          <w:szCs w:val="22"/>
        </w:rPr>
        <w:t>PROCEDIMIENTO DESACTIVACIÓN ALTA EFICIENCIA</w:t>
      </w:r>
    </w:p>
    <w:p w:rsidR="00C3365A" w:rsidRPr="000B4F0F" w:rsidRDefault="00C3365A" w:rsidP="00FB1055">
      <w:pPr>
        <w:pStyle w:val="Sinespaciado1"/>
        <w:jc w:val="both"/>
        <w:rPr>
          <w:rFonts w:asciiTheme="minorHAnsi" w:hAnsiTheme="minorHAnsi"/>
          <w:b/>
          <w:sz w:val="22"/>
          <w:szCs w:val="22"/>
        </w:rPr>
      </w:pPr>
    </w:p>
    <w:p w:rsidR="00CB22C2" w:rsidRDefault="00CB22C2" w:rsidP="00FB1055">
      <w:pPr>
        <w:pStyle w:val="Sinespaciado1"/>
        <w:jc w:val="both"/>
        <w:rPr>
          <w:rFonts w:asciiTheme="minorHAnsi" w:hAnsiTheme="minorHAnsi"/>
          <w:sz w:val="22"/>
          <w:szCs w:val="22"/>
          <w:lang w:val="es-MX"/>
        </w:rPr>
      </w:pPr>
      <w:r w:rsidRPr="000B4F0F">
        <w:rPr>
          <w:rFonts w:asciiTheme="minorHAnsi" w:hAnsiTheme="minorHAnsi"/>
          <w:sz w:val="22"/>
          <w:szCs w:val="22"/>
        </w:rPr>
        <w:t xml:space="preserve">Los residuos hospitalarios peligrosos infecciosos son desactivados mediante técnicas de alta eficiencia en desinfección, en forma in situ o centralizada para su posterior envió al relleno sanitario, o ser tratados en plantas de incineración, con base en lo dispuesto en el Decreto </w:t>
      </w:r>
      <w:r w:rsidR="00E97CA3">
        <w:rPr>
          <w:rFonts w:asciiTheme="minorHAnsi" w:hAnsiTheme="minorHAnsi"/>
          <w:sz w:val="22"/>
          <w:szCs w:val="22"/>
        </w:rPr>
        <w:t xml:space="preserve">351 </w:t>
      </w:r>
      <w:r w:rsidRPr="000B4F0F">
        <w:rPr>
          <w:rFonts w:asciiTheme="minorHAnsi" w:hAnsiTheme="minorHAnsi"/>
          <w:sz w:val="22"/>
          <w:szCs w:val="22"/>
        </w:rPr>
        <w:t>de 20</w:t>
      </w:r>
      <w:r w:rsidR="00E97CA3">
        <w:rPr>
          <w:rFonts w:asciiTheme="minorHAnsi" w:hAnsiTheme="minorHAnsi"/>
          <w:sz w:val="22"/>
          <w:szCs w:val="22"/>
        </w:rPr>
        <w:t>14</w:t>
      </w:r>
      <w:r w:rsidRPr="000B4F0F">
        <w:rPr>
          <w:rFonts w:asciiTheme="minorHAnsi" w:hAnsiTheme="minorHAnsi"/>
          <w:sz w:val="22"/>
          <w:szCs w:val="22"/>
        </w:rPr>
        <w:t xml:space="preserve"> o el que lo derogue, modifique o sustituya y resolu</w:t>
      </w:r>
      <w:r w:rsidR="00C44A6D" w:rsidRPr="000B4F0F">
        <w:rPr>
          <w:rFonts w:asciiTheme="minorHAnsi" w:hAnsiTheme="minorHAnsi"/>
          <w:sz w:val="22"/>
          <w:szCs w:val="22"/>
        </w:rPr>
        <w:t>ción 886 de 2004, por lo cual la</w:t>
      </w:r>
      <w:r w:rsidR="00AA77F1">
        <w:rPr>
          <w:rFonts w:asciiTheme="minorHAnsi" w:hAnsiTheme="minorHAnsi"/>
          <w:sz w:val="22"/>
          <w:szCs w:val="22"/>
        </w:rPr>
        <w:t xml:space="preserve"> </w:t>
      </w:r>
      <w:r w:rsidR="00660D66">
        <w:rPr>
          <w:rFonts w:asciiTheme="minorHAnsi" w:hAnsiTheme="minorHAnsi"/>
          <w:sz w:val="22"/>
          <w:szCs w:val="22"/>
        </w:rPr>
        <w:t>IPS</w:t>
      </w:r>
      <w:r w:rsidR="00C44A6D" w:rsidRPr="000B4F0F">
        <w:rPr>
          <w:rFonts w:asciiTheme="minorHAnsi" w:hAnsiTheme="minorHAnsi"/>
          <w:sz w:val="22"/>
          <w:szCs w:val="22"/>
        </w:rPr>
        <w:t xml:space="preserve"> </w:t>
      </w:r>
      <w:r w:rsidR="00AA77F1">
        <w:rPr>
          <w:rFonts w:asciiTheme="minorHAnsi" w:hAnsiTheme="minorHAnsi"/>
          <w:sz w:val="22"/>
          <w:szCs w:val="22"/>
        </w:rPr>
        <w:t xml:space="preserve">contrata el servicio de desactivación </w:t>
      </w:r>
      <w:r w:rsidRPr="000B4F0F">
        <w:rPr>
          <w:rFonts w:asciiTheme="minorHAnsi" w:hAnsiTheme="minorHAnsi"/>
          <w:sz w:val="22"/>
          <w:szCs w:val="22"/>
        </w:rPr>
        <w:t xml:space="preserve">de alta </w:t>
      </w:r>
      <w:r w:rsidRPr="000B4F0F">
        <w:rPr>
          <w:rFonts w:asciiTheme="minorHAnsi" w:hAnsiTheme="minorHAnsi"/>
          <w:sz w:val="22"/>
          <w:szCs w:val="22"/>
          <w:lang w:val="es-MX"/>
        </w:rPr>
        <w:t>eficiencia, con una empresa especializada en el tratamiento y disposición final de los residuos, que cuenta con su respectiva licencia ambiental y concepto sanitario.</w:t>
      </w:r>
    </w:p>
    <w:p w:rsidR="00E97CA3" w:rsidRDefault="00E97CA3" w:rsidP="00FB1055">
      <w:pPr>
        <w:pStyle w:val="Sinespaciado1"/>
        <w:jc w:val="both"/>
        <w:rPr>
          <w:rFonts w:asciiTheme="minorHAnsi" w:hAnsiTheme="minorHAnsi"/>
          <w:sz w:val="22"/>
          <w:szCs w:val="22"/>
        </w:rPr>
      </w:pPr>
    </w:p>
    <w:p w:rsidR="0069127E" w:rsidRDefault="00CB22C2" w:rsidP="00FB1055">
      <w:pPr>
        <w:pStyle w:val="Sinespaciado1"/>
        <w:jc w:val="both"/>
        <w:rPr>
          <w:rFonts w:asciiTheme="minorHAnsi" w:hAnsiTheme="minorHAnsi"/>
          <w:sz w:val="22"/>
          <w:szCs w:val="22"/>
        </w:rPr>
      </w:pPr>
      <w:r w:rsidRPr="000B4F0F">
        <w:rPr>
          <w:rFonts w:asciiTheme="minorHAnsi" w:hAnsiTheme="minorHAnsi"/>
          <w:sz w:val="22"/>
          <w:szCs w:val="22"/>
        </w:rPr>
        <w:t>A continuación se presenta el tratamiento y/o disposición final para los residuos hospitalari</w:t>
      </w:r>
      <w:r w:rsidR="000B4F0F" w:rsidRPr="000B4F0F">
        <w:rPr>
          <w:rFonts w:asciiTheme="minorHAnsi" w:hAnsiTheme="minorHAnsi"/>
          <w:sz w:val="22"/>
          <w:szCs w:val="22"/>
        </w:rPr>
        <w:t xml:space="preserve">os y similares, generados en </w:t>
      </w:r>
      <w:r w:rsidR="00F50D24" w:rsidRPr="000B4F0F">
        <w:rPr>
          <w:rFonts w:asciiTheme="minorHAnsi" w:hAnsiTheme="minorHAnsi"/>
          <w:sz w:val="22"/>
          <w:szCs w:val="22"/>
        </w:rPr>
        <w:t xml:space="preserve">la </w:t>
      </w:r>
      <w:r w:rsidR="00AA77F1">
        <w:rPr>
          <w:rFonts w:asciiTheme="minorHAnsi" w:hAnsiTheme="minorHAnsi"/>
          <w:sz w:val="22"/>
          <w:szCs w:val="22"/>
        </w:rPr>
        <w:t>IPS</w:t>
      </w:r>
      <w:r w:rsidR="00C3365A">
        <w:rPr>
          <w:rFonts w:asciiTheme="minorHAnsi" w:hAnsiTheme="minorHAnsi"/>
          <w:sz w:val="22"/>
          <w:szCs w:val="22"/>
        </w:rPr>
        <w:t>.</w:t>
      </w:r>
    </w:p>
    <w:p w:rsidR="00C3365A" w:rsidRPr="000B4F0F" w:rsidRDefault="00F4598C" w:rsidP="00F4598C">
      <w:pPr>
        <w:pStyle w:val="Sinespaciado1"/>
        <w:tabs>
          <w:tab w:val="left" w:pos="945"/>
        </w:tabs>
        <w:rPr>
          <w:rFonts w:asciiTheme="minorHAnsi" w:hAnsiTheme="minorHAnsi"/>
          <w:sz w:val="22"/>
          <w:szCs w:val="22"/>
        </w:rPr>
      </w:pPr>
      <w:r>
        <w:rPr>
          <w:rFonts w:asciiTheme="minorHAnsi" w:hAnsiTheme="minorHAnsi"/>
          <w:sz w:val="22"/>
          <w:szCs w:val="22"/>
        </w:rPr>
        <w:tab/>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833"/>
        <w:gridCol w:w="3747"/>
      </w:tblGrid>
      <w:tr w:rsidR="00C3365A" w:rsidRPr="00EE327B" w:rsidTr="00C3365A">
        <w:trPr>
          <w:cantSplit/>
          <w:trHeight w:val="240"/>
          <w:tblHeader/>
          <w:jc w:val="center"/>
        </w:trPr>
        <w:tc>
          <w:tcPr>
            <w:tcW w:w="8580" w:type="dxa"/>
            <w:gridSpan w:val="2"/>
            <w:tcBorders>
              <w:top w:val="nil"/>
              <w:left w:val="nil"/>
              <w:bottom w:val="single" w:sz="4" w:space="0" w:color="auto"/>
              <w:right w:val="nil"/>
            </w:tcBorders>
            <w:shd w:val="clear" w:color="auto" w:fill="auto"/>
            <w:vAlign w:val="center"/>
          </w:tcPr>
          <w:p w:rsidR="00C3365A" w:rsidRDefault="00491967" w:rsidP="00C3365A">
            <w:pPr>
              <w:pStyle w:val="Sinespaciado1"/>
              <w:rPr>
                <w:rFonts w:asciiTheme="minorHAnsi" w:hAnsiTheme="minorHAnsi"/>
                <w:b/>
                <w:sz w:val="20"/>
                <w:szCs w:val="20"/>
              </w:rPr>
            </w:pPr>
            <w:r>
              <w:rPr>
                <w:rFonts w:asciiTheme="minorHAnsi" w:hAnsiTheme="minorHAnsi"/>
                <w:b/>
                <w:sz w:val="20"/>
                <w:szCs w:val="20"/>
              </w:rPr>
              <w:t>TABLA 7</w:t>
            </w:r>
            <w:r w:rsidR="00C3365A" w:rsidRPr="00C3365A">
              <w:rPr>
                <w:rFonts w:asciiTheme="minorHAnsi" w:hAnsiTheme="minorHAnsi"/>
                <w:b/>
                <w:sz w:val="20"/>
                <w:szCs w:val="20"/>
              </w:rPr>
              <w:t>. Tratamiento y/o disposición final por clase de residuo</w:t>
            </w:r>
          </w:p>
          <w:p w:rsidR="00F8482C" w:rsidRPr="00C3365A" w:rsidRDefault="00F8482C" w:rsidP="00C3365A">
            <w:pPr>
              <w:pStyle w:val="Sinespaciado1"/>
              <w:rPr>
                <w:rFonts w:asciiTheme="minorHAnsi" w:hAnsiTheme="minorHAnsi"/>
                <w:b/>
                <w:sz w:val="20"/>
                <w:szCs w:val="20"/>
              </w:rPr>
            </w:pPr>
          </w:p>
        </w:tc>
      </w:tr>
      <w:tr w:rsidR="00CB22C2" w:rsidRPr="00EE327B" w:rsidTr="004B32D9">
        <w:trPr>
          <w:cantSplit/>
          <w:trHeight w:val="413"/>
          <w:tblHeader/>
          <w:jc w:val="center"/>
        </w:trPr>
        <w:tc>
          <w:tcPr>
            <w:tcW w:w="4833" w:type="dxa"/>
            <w:tcBorders>
              <w:top w:val="single" w:sz="4" w:space="0" w:color="auto"/>
            </w:tcBorders>
            <w:shd w:val="clear" w:color="auto" w:fill="C6D9F1"/>
            <w:vAlign w:val="center"/>
          </w:tcPr>
          <w:p w:rsidR="00CB22C2" w:rsidRPr="00EE327B" w:rsidRDefault="00CB22C2" w:rsidP="00B3310E">
            <w:pPr>
              <w:autoSpaceDE w:val="0"/>
              <w:autoSpaceDN w:val="0"/>
              <w:adjustRightInd w:val="0"/>
              <w:spacing w:after="0" w:line="360" w:lineRule="auto"/>
              <w:jc w:val="center"/>
              <w:rPr>
                <w:rFonts w:asciiTheme="minorHAnsi" w:hAnsiTheme="minorHAnsi" w:cstheme="minorHAnsi"/>
                <w:b/>
                <w:sz w:val="22"/>
                <w:lang w:eastAsia="es-CO"/>
              </w:rPr>
            </w:pPr>
            <w:r w:rsidRPr="00EE327B">
              <w:rPr>
                <w:rFonts w:asciiTheme="minorHAnsi" w:hAnsiTheme="minorHAnsi" w:cstheme="minorHAnsi"/>
                <w:b/>
                <w:sz w:val="22"/>
                <w:lang w:eastAsia="es-CO"/>
              </w:rPr>
              <w:t>TIPO DE RESIDUO</w:t>
            </w:r>
          </w:p>
        </w:tc>
        <w:tc>
          <w:tcPr>
            <w:tcW w:w="3747" w:type="dxa"/>
            <w:tcBorders>
              <w:top w:val="single" w:sz="4" w:space="0" w:color="auto"/>
            </w:tcBorders>
            <w:shd w:val="clear" w:color="auto" w:fill="C6D9F1"/>
            <w:vAlign w:val="center"/>
          </w:tcPr>
          <w:p w:rsidR="00CB22C2" w:rsidRPr="00EE327B" w:rsidRDefault="00CB22C2" w:rsidP="00B3310E">
            <w:pPr>
              <w:autoSpaceDE w:val="0"/>
              <w:autoSpaceDN w:val="0"/>
              <w:adjustRightInd w:val="0"/>
              <w:spacing w:after="0" w:line="360" w:lineRule="auto"/>
              <w:jc w:val="center"/>
              <w:rPr>
                <w:rFonts w:asciiTheme="minorHAnsi" w:hAnsiTheme="minorHAnsi" w:cstheme="minorHAnsi"/>
                <w:b/>
                <w:sz w:val="22"/>
                <w:lang w:eastAsia="es-CO"/>
              </w:rPr>
            </w:pPr>
            <w:r w:rsidRPr="00EE327B">
              <w:rPr>
                <w:rFonts w:asciiTheme="minorHAnsi" w:hAnsiTheme="minorHAnsi" w:cstheme="minorHAnsi"/>
                <w:b/>
                <w:sz w:val="22"/>
                <w:lang w:eastAsia="es-CO"/>
              </w:rPr>
              <w:t>TRATAMIENTO Y/O DISPOSICIÓN FINAL</w:t>
            </w:r>
          </w:p>
        </w:tc>
      </w:tr>
      <w:tr w:rsidR="00CB22C2" w:rsidRPr="00EE327B" w:rsidTr="004B32D9">
        <w:trPr>
          <w:cantSplit/>
          <w:trHeight w:val="230"/>
          <w:jc w:val="center"/>
        </w:trPr>
        <w:tc>
          <w:tcPr>
            <w:tcW w:w="4833" w:type="dxa"/>
            <w:vAlign w:val="center"/>
          </w:tcPr>
          <w:p w:rsidR="00CB22C2" w:rsidRPr="004B32D9" w:rsidRDefault="00CB22C2" w:rsidP="004B32D9">
            <w:pPr>
              <w:pStyle w:val="Sinespaciado1"/>
              <w:rPr>
                <w:rFonts w:asciiTheme="minorHAnsi" w:hAnsiTheme="minorHAnsi"/>
                <w:sz w:val="22"/>
                <w:szCs w:val="22"/>
              </w:rPr>
            </w:pPr>
            <w:r w:rsidRPr="004B32D9">
              <w:rPr>
                <w:rFonts w:asciiTheme="minorHAnsi" w:hAnsiTheme="minorHAnsi"/>
                <w:sz w:val="22"/>
                <w:szCs w:val="22"/>
              </w:rPr>
              <w:t>NO PELIGROSO (Ordinario e inerte)</w:t>
            </w:r>
          </w:p>
        </w:tc>
        <w:tc>
          <w:tcPr>
            <w:tcW w:w="3747" w:type="dxa"/>
            <w:vAlign w:val="center"/>
          </w:tcPr>
          <w:p w:rsidR="00CB22C2" w:rsidRPr="004B32D9" w:rsidRDefault="00CB22C2" w:rsidP="004B32D9">
            <w:pPr>
              <w:pStyle w:val="Sinespaciado1"/>
              <w:rPr>
                <w:rFonts w:asciiTheme="minorHAnsi" w:hAnsiTheme="minorHAnsi"/>
                <w:sz w:val="22"/>
                <w:szCs w:val="22"/>
              </w:rPr>
            </w:pPr>
            <w:r w:rsidRPr="004B32D9">
              <w:rPr>
                <w:rFonts w:asciiTheme="minorHAnsi" w:hAnsiTheme="minorHAnsi"/>
                <w:sz w:val="22"/>
                <w:szCs w:val="22"/>
              </w:rPr>
              <w:t>Relleno Sanitario</w:t>
            </w:r>
          </w:p>
        </w:tc>
      </w:tr>
      <w:tr w:rsidR="00CB22C2" w:rsidRPr="00EE327B" w:rsidTr="004B32D9">
        <w:trPr>
          <w:cantSplit/>
          <w:jc w:val="center"/>
        </w:trPr>
        <w:tc>
          <w:tcPr>
            <w:tcW w:w="4833" w:type="dxa"/>
            <w:vAlign w:val="center"/>
          </w:tcPr>
          <w:p w:rsidR="00CB22C2" w:rsidRPr="004B32D9" w:rsidRDefault="00CB22C2" w:rsidP="004B32D9">
            <w:pPr>
              <w:pStyle w:val="Sinespaciado1"/>
              <w:rPr>
                <w:rFonts w:asciiTheme="minorHAnsi" w:hAnsiTheme="minorHAnsi"/>
                <w:sz w:val="22"/>
                <w:szCs w:val="22"/>
              </w:rPr>
            </w:pPr>
            <w:r w:rsidRPr="004B32D9">
              <w:rPr>
                <w:rFonts w:asciiTheme="minorHAnsi" w:hAnsiTheme="minorHAnsi"/>
                <w:sz w:val="22"/>
                <w:szCs w:val="22"/>
              </w:rPr>
              <w:t>NO PELIGROSO (Reciclables: Plástico, vidrio, cartón, chatarra, etc.)</w:t>
            </w:r>
          </w:p>
        </w:tc>
        <w:tc>
          <w:tcPr>
            <w:tcW w:w="3747" w:type="dxa"/>
            <w:vAlign w:val="center"/>
          </w:tcPr>
          <w:p w:rsidR="00CB22C2" w:rsidRPr="004B32D9" w:rsidRDefault="00CB22C2" w:rsidP="004B32D9">
            <w:pPr>
              <w:pStyle w:val="Sinespaciado1"/>
              <w:rPr>
                <w:rFonts w:asciiTheme="minorHAnsi" w:hAnsiTheme="minorHAnsi"/>
                <w:sz w:val="22"/>
                <w:szCs w:val="22"/>
              </w:rPr>
            </w:pPr>
            <w:r w:rsidRPr="004B32D9">
              <w:rPr>
                <w:rFonts w:asciiTheme="minorHAnsi" w:hAnsiTheme="minorHAnsi"/>
                <w:sz w:val="22"/>
                <w:szCs w:val="22"/>
              </w:rPr>
              <w:t>Reciclaje</w:t>
            </w:r>
          </w:p>
        </w:tc>
      </w:tr>
      <w:tr w:rsidR="00CB22C2" w:rsidRPr="00EE327B" w:rsidTr="00AA77F1">
        <w:trPr>
          <w:cantSplit/>
          <w:trHeight w:val="666"/>
          <w:jc w:val="center"/>
        </w:trPr>
        <w:tc>
          <w:tcPr>
            <w:tcW w:w="4833" w:type="dxa"/>
            <w:vAlign w:val="center"/>
          </w:tcPr>
          <w:p w:rsidR="00CB22C2" w:rsidRPr="004B32D9" w:rsidRDefault="00CB22C2" w:rsidP="004B32D9">
            <w:pPr>
              <w:pStyle w:val="Sinespaciado1"/>
              <w:rPr>
                <w:rFonts w:asciiTheme="minorHAnsi" w:hAnsiTheme="minorHAnsi"/>
                <w:sz w:val="22"/>
                <w:szCs w:val="22"/>
              </w:rPr>
            </w:pPr>
            <w:r w:rsidRPr="004B32D9">
              <w:rPr>
                <w:rFonts w:asciiTheme="minorHAnsi" w:hAnsiTheme="minorHAnsi"/>
                <w:sz w:val="22"/>
                <w:szCs w:val="22"/>
              </w:rPr>
              <w:t>PELIGROSO INFECCIOSOS</w:t>
            </w:r>
          </w:p>
          <w:p w:rsidR="00CB22C2" w:rsidRPr="004B32D9" w:rsidRDefault="004B32D9" w:rsidP="00AA77F1">
            <w:pPr>
              <w:pStyle w:val="Sinespaciado1"/>
              <w:rPr>
                <w:rFonts w:asciiTheme="minorHAnsi" w:hAnsiTheme="minorHAnsi"/>
                <w:sz w:val="22"/>
                <w:szCs w:val="22"/>
              </w:rPr>
            </w:pPr>
            <w:r>
              <w:rPr>
                <w:rFonts w:asciiTheme="minorHAnsi" w:hAnsiTheme="minorHAnsi"/>
                <w:sz w:val="22"/>
                <w:szCs w:val="22"/>
              </w:rPr>
              <w:t xml:space="preserve">(Biosanitarios, </w:t>
            </w:r>
            <w:r w:rsidR="00AA77F1">
              <w:rPr>
                <w:rFonts w:asciiTheme="minorHAnsi" w:hAnsiTheme="minorHAnsi"/>
                <w:sz w:val="22"/>
                <w:szCs w:val="22"/>
              </w:rPr>
              <w:t>cortopunzante</w:t>
            </w:r>
            <w:r w:rsidR="00E97CA3">
              <w:rPr>
                <w:rFonts w:asciiTheme="minorHAnsi" w:hAnsiTheme="minorHAnsi"/>
                <w:sz w:val="22"/>
                <w:szCs w:val="22"/>
              </w:rPr>
              <w:t>s</w:t>
            </w:r>
            <w:r w:rsidR="00CB22C2" w:rsidRPr="004B32D9">
              <w:rPr>
                <w:rFonts w:asciiTheme="minorHAnsi" w:hAnsiTheme="minorHAnsi"/>
                <w:sz w:val="22"/>
                <w:szCs w:val="22"/>
              </w:rPr>
              <w:t>)</w:t>
            </w:r>
          </w:p>
        </w:tc>
        <w:tc>
          <w:tcPr>
            <w:tcW w:w="3747" w:type="dxa"/>
            <w:vAlign w:val="center"/>
          </w:tcPr>
          <w:p w:rsidR="00CB22C2" w:rsidRPr="004B32D9" w:rsidRDefault="00CB22C2" w:rsidP="004B32D9">
            <w:pPr>
              <w:pStyle w:val="Sinespaciado1"/>
              <w:rPr>
                <w:rFonts w:asciiTheme="minorHAnsi" w:hAnsiTheme="minorHAnsi"/>
                <w:sz w:val="22"/>
                <w:szCs w:val="22"/>
              </w:rPr>
            </w:pPr>
            <w:r w:rsidRPr="004B32D9">
              <w:rPr>
                <w:rFonts w:asciiTheme="minorHAnsi" w:hAnsiTheme="minorHAnsi"/>
                <w:sz w:val="22"/>
                <w:szCs w:val="22"/>
              </w:rPr>
              <w:t>Desactivación de alta eficiencia</w:t>
            </w:r>
          </w:p>
        </w:tc>
      </w:tr>
    </w:tbl>
    <w:p w:rsidR="00A227D9" w:rsidRDefault="00A227D9" w:rsidP="00A227D9">
      <w:bookmarkStart w:id="95" w:name="_Toc253756740"/>
      <w:bookmarkStart w:id="96" w:name="_Toc259403444"/>
      <w:bookmarkStart w:id="97" w:name="_Toc272914826"/>
      <w:bookmarkStart w:id="98" w:name="_Toc293607568"/>
    </w:p>
    <w:p w:rsidR="006F1C6A" w:rsidRDefault="006F1C6A" w:rsidP="006F1C6A">
      <w:pPr>
        <w:pStyle w:val="Ttulo3"/>
        <w:jc w:val="left"/>
        <w:rPr>
          <w:rFonts w:ascii="Arial" w:hAnsi="Arial"/>
          <w:b w:val="0"/>
          <w:bCs w:val="0"/>
          <w:sz w:val="24"/>
        </w:rPr>
      </w:pPr>
    </w:p>
    <w:p w:rsidR="00611BA6" w:rsidRDefault="00611BA6" w:rsidP="00611BA6"/>
    <w:p w:rsidR="00611BA6" w:rsidRPr="00611BA6" w:rsidRDefault="00611BA6" w:rsidP="00611BA6"/>
    <w:p w:rsidR="00791C17" w:rsidRPr="00000D70" w:rsidRDefault="006F1C6A" w:rsidP="006F1C6A">
      <w:pPr>
        <w:pStyle w:val="Ttulo3"/>
      </w:pPr>
      <w:r>
        <w:lastRenderedPageBreak/>
        <w:t xml:space="preserve">12. </w:t>
      </w:r>
      <w:r w:rsidR="00CB22C2" w:rsidRPr="00EE327B">
        <w:t xml:space="preserve">ALMACENAMIENTO </w:t>
      </w:r>
      <w:bookmarkEnd w:id="95"/>
      <w:bookmarkEnd w:id="96"/>
      <w:bookmarkEnd w:id="97"/>
      <w:r w:rsidR="00225A73" w:rsidRPr="00EE327B">
        <w:t>DE RESIDUOS</w:t>
      </w:r>
      <w:bookmarkEnd w:id="98"/>
    </w:p>
    <w:p w:rsidR="004A15EB" w:rsidRPr="008D42BA" w:rsidRDefault="00225A73" w:rsidP="00A548EB">
      <w:pPr>
        <w:pStyle w:val="Sinespaciado1"/>
        <w:numPr>
          <w:ilvl w:val="1"/>
          <w:numId w:val="69"/>
        </w:numPr>
        <w:rPr>
          <w:rFonts w:asciiTheme="minorHAnsi" w:hAnsiTheme="minorHAnsi"/>
          <w:b/>
          <w:sz w:val="22"/>
          <w:szCs w:val="22"/>
        </w:rPr>
      </w:pPr>
      <w:r w:rsidRPr="008D42BA">
        <w:rPr>
          <w:rFonts w:asciiTheme="minorHAnsi" w:hAnsiTheme="minorHAnsi"/>
          <w:b/>
          <w:sz w:val="22"/>
          <w:szCs w:val="22"/>
        </w:rPr>
        <w:t xml:space="preserve">ALMACENAMIENTO </w:t>
      </w:r>
      <w:r w:rsidR="00660D66">
        <w:rPr>
          <w:rFonts w:asciiTheme="minorHAnsi" w:hAnsiTheme="minorHAnsi"/>
          <w:b/>
          <w:sz w:val="22"/>
          <w:szCs w:val="22"/>
        </w:rPr>
        <w:t>CENTRAL Y/O FINAL</w:t>
      </w:r>
    </w:p>
    <w:p w:rsidR="004A15EB" w:rsidRDefault="004A15EB" w:rsidP="004A15EB">
      <w:pPr>
        <w:pStyle w:val="Sinespaciado1"/>
        <w:ind w:left="720"/>
        <w:rPr>
          <w:rFonts w:asciiTheme="minorHAnsi" w:hAnsiTheme="minorHAnsi"/>
          <w:b/>
          <w:sz w:val="22"/>
          <w:szCs w:val="22"/>
        </w:rPr>
      </w:pPr>
    </w:p>
    <w:p w:rsidR="00E855A6" w:rsidRDefault="0003297A" w:rsidP="004A15EB">
      <w:pPr>
        <w:pStyle w:val="Sinespaciado1"/>
        <w:jc w:val="both"/>
        <w:rPr>
          <w:rFonts w:asciiTheme="minorHAnsi" w:hAnsiTheme="minorHAnsi"/>
          <w:sz w:val="22"/>
          <w:szCs w:val="22"/>
          <w:lang w:val="es-CO"/>
        </w:rPr>
      </w:pPr>
      <w:r w:rsidRPr="00FB1055">
        <w:rPr>
          <w:rFonts w:asciiTheme="minorHAnsi" w:hAnsiTheme="minorHAnsi"/>
          <w:sz w:val="22"/>
          <w:szCs w:val="22"/>
        </w:rPr>
        <w:t>Los</w:t>
      </w:r>
      <w:r w:rsidR="00CB22C2" w:rsidRPr="00FB1055">
        <w:rPr>
          <w:rFonts w:asciiTheme="minorHAnsi" w:hAnsiTheme="minorHAnsi"/>
          <w:sz w:val="22"/>
          <w:szCs w:val="22"/>
        </w:rPr>
        <w:t xml:space="preserve"> lugar</w:t>
      </w:r>
      <w:r w:rsidRPr="00FB1055">
        <w:rPr>
          <w:rFonts w:asciiTheme="minorHAnsi" w:hAnsiTheme="minorHAnsi"/>
          <w:sz w:val="22"/>
          <w:szCs w:val="22"/>
        </w:rPr>
        <w:t>es</w:t>
      </w:r>
      <w:r w:rsidR="00AA77F1">
        <w:rPr>
          <w:rFonts w:asciiTheme="minorHAnsi" w:hAnsiTheme="minorHAnsi"/>
          <w:sz w:val="22"/>
          <w:szCs w:val="22"/>
        </w:rPr>
        <w:t xml:space="preserve"> </w:t>
      </w:r>
      <w:r w:rsidR="00CB22C2" w:rsidRPr="00FB1055">
        <w:rPr>
          <w:rFonts w:asciiTheme="minorHAnsi" w:hAnsiTheme="minorHAnsi"/>
          <w:sz w:val="22"/>
          <w:szCs w:val="22"/>
        </w:rPr>
        <w:t>destinado</w:t>
      </w:r>
      <w:r w:rsidRPr="00FB1055">
        <w:rPr>
          <w:rFonts w:asciiTheme="minorHAnsi" w:hAnsiTheme="minorHAnsi"/>
          <w:sz w:val="22"/>
          <w:szCs w:val="22"/>
        </w:rPr>
        <w:t>s</w:t>
      </w:r>
      <w:r w:rsidR="00CB22C2" w:rsidRPr="00FB1055">
        <w:rPr>
          <w:rFonts w:asciiTheme="minorHAnsi" w:hAnsiTheme="minorHAnsi"/>
          <w:sz w:val="22"/>
          <w:szCs w:val="22"/>
        </w:rPr>
        <w:t xml:space="preserve"> al almacenamiento </w:t>
      </w:r>
      <w:r w:rsidRPr="00FB1055">
        <w:rPr>
          <w:rFonts w:asciiTheme="minorHAnsi" w:hAnsiTheme="minorHAnsi"/>
          <w:sz w:val="22"/>
          <w:szCs w:val="22"/>
        </w:rPr>
        <w:t xml:space="preserve">de residuos hospitalarios, </w:t>
      </w:r>
      <w:r w:rsidRPr="00FB1055">
        <w:rPr>
          <w:rFonts w:asciiTheme="minorHAnsi" w:hAnsiTheme="minorHAnsi"/>
          <w:sz w:val="22"/>
          <w:szCs w:val="22"/>
          <w:lang w:val="es-CO"/>
        </w:rPr>
        <w:t>quedan</w:t>
      </w:r>
      <w:r w:rsidR="00225A73" w:rsidRPr="00FB1055">
        <w:rPr>
          <w:rFonts w:asciiTheme="minorHAnsi" w:hAnsiTheme="minorHAnsi"/>
          <w:sz w:val="22"/>
          <w:szCs w:val="22"/>
          <w:lang w:val="es-CO"/>
        </w:rPr>
        <w:t xml:space="preserve"> aislados de toma de muestras</w:t>
      </w:r>
      <w:r w:rsidRPr="00FB1055">
        <w:rPr>
          <w:rFonts w:asciiTheme="minorHAnsi" w:hAnsiTheme="minorHAnsi"/>
          <w:sz w:val="22"/>
          <w:szCs w:val="22"/>
          <w:lang w:val="es-CO"/>
        </w:rPr>
        <w:t xml:space="preserve">. </w:t>
      </w:r>
    </w:p>
    <w:p w:rsidR="00E855A6" w:rsidRDefault="00E855A6" w:rsidP="00AA2A24">
      <w:pPr>
        <w:pStyle w:val="Sinespaciado1"/>
        <w:jc w:val="both"/>
        <w:rPr>
          <w:rFonts w:asciiTheme="minorHAnsi" w:hAnsiTheme="minorHAnsi"/>
          <w:sz w:val="22"/>
          <w:szCs w:val="22"/>
          <w:lang w:val="es-CO"/>
        </w:rPr>
      </w:pPr>
    </w:p>
    <w:p w:rsidR="00E94C2C" w:rsidRPr="00FB1055" w:rsidRDefault="0003297A" w:rsidP="00AA2A24">
      <w:pPr>
        <w:pStyle w:val="Sinespaciado1"/>
        <w:jc w:val="both"/>
        <w:rPr>
          <w:rFonts w:asciiTheme="minorHAnsi" w:hAnsiTheme="minorHAnsi"/>
          <w:sz w:val="22"/>
          <w:szCs w:val="22"/>
        </w:rPr>
      </w:pPr>
      <w:r w:rsidRPr="00FB1055">
        <w:rPr>
          <w:rFonts w:asciiTheme="minorHAnsi" w:hAnsiTheme="minorHAnsi"/>
          <w:sz w:val="22"/>
          <w:szCs w:val="22"/>
          <w:lang w:val="es-CO"/>
        </w:rPr>
        <w:t>E</w:t>
      </w:r>
      <w:r w:rsidR="00CB22C2" w:rsidRPr="00FB1055">
        <w:rPr>
          <w:rFonts w:asciiTheme="minorHAnsi" w:hAnsiTheme="minorHAnsi"/>
          <w:sz w:val="22"/>
          <w:szCs w:val="22"/>
        </w:rPr>
        <w:t xml:space="preserve">n </w:t>
      </w:r>
      <w:r w:rsidR="00E855A6">
        <w:rPr>
          <w:rFonts w:asciiTheme="minorHAnsi" w:hAnsiTheme="minorHAnsi"/>
          <w:sz w:val="22"/>
          <w:szCs w:val="22"/>
        </w:rPr>
        <w:t xml:space="preserve">la </w:t>
      </w:r>
      <w:r w:rsidR="00AA77F1">
        <w:rPr>
          <w:rFonts w:asciiTheme="minorHAnsi" w:hAnsiTheme="minorHAnsi"/>
          <w:sz w:val="22"/>
          <w:szCs w:val="22"/>
        </w:rPr>
        <w:t xml:space="preserve">IPS sede </w:t>
      </w:r>
      <w:r w:rsidR="00660D66">
        <w:rPr>
          <w:rFonts w:asciiTheme="minorHAnsi" w:hAnsiTheme="minorHAnsi"/>
          <w:sz w:val="22"/>
          <w:szCs w:val="22"/>
        </w:rPr>
        <w:t>Icono</w:t>
      </w:r>
      <w:r w:rsidR="00CB22C2" w:rsidRPr="00FB1055">
        <w:rPr>
          <w:rFonts w:asciiTheme="minorHAnsi" w:hAnsiTheme="minorHAnsi"/>
          <w:sz w:val="22"/>
          <w:szCs w:val="22"/>
        </w:rPr>
        <w:t xml:space="preserve"> </w:t>
      </w:r>
      <w:r w:rsidR="003523CD">
        <w:rPr>
          <w:rFonts w:asciiTheme="minorHAnsi" w:hAnsiTheme="minorHAnsi"/>
          <w:sz w:val="22"/>
          <w:szCs w:val="22"/>
        </w:rPr>
        <w:t xml:space="preserve">se </w:t>
      </w:r>
      <w:r w:rsidR="00225A73" w:rsidRPr="00FB1055">
        <w:rPr>
          <w:rFonts w:asciiTheme="minorHAnsi" w:hAnsiTheme="minorHAnsi"/>
          <w:sz w:val="22"/>
          <w:szCs w:val="22"/>
        </w:rPr>
        <w:t xml:space="preserve">cuenta con </w:t>
      </w:r>
      <w:r w:rsidR="00AA77F1">
        <w:rPr>
          <w:rFonts w:asciiTheme="minorHAnsi" w:hAnsiTheme="minorHAnsi"/>
          <w:sz w:val="22"/>
          <w:szCs w:val="22"/>
        </w:rPr>
        <w:t>un</w:t>
      </w:r>
      <w:r w:rsidR="00E855A6">
        <w:rPr>
          <w:rFonts w:asciiTheme="minorHAnsi" w:hAnsiTheme="minorHAnsi"/>
          <w:sz w:val="22"/>
          <w:szCs w:val="22"/>
        </w:rPr>
        <w:t xml:space="preserve"> </w:t>
      </w:r>
      <w:r w:rsidR="00225A73" w:rsidRPr="00FB1055">
        <w:rPr>
          <w:rFonts w:asciiTheme="minorHAnsi" w:hAnsiTheme="minorHAnsi"/>
          <w:sz w:val="22"/>
          <w:szCs w:val="22"/>
        </w:rPr>
        <w:t xml:space="preserve">almacenamiento </w:t>
      </w:r>
      <w:r w:rsidR="00660D66">
        <w:rPr>
          <w:rFonts w:asciiTheme="minorHAnsi" w:hAnsiTheme="minorHAnsi"/>
          <w:sz w:val="22"/>
          <w:szCs w:val="22"/>
        </w:rPr>
        <w:t>final</w:t>
      </w:r>
      <w:r w:rsidR="00225A73" w:rsidRPr="00FB1055">
        <w:rPr>
          <w:rFonts w:asciiTheme="minorHAnsi" w:hAnsiTheme="minorHAnsi"/>
          <w:sz w:val="22"/>
          <w:szCs w:val="22"/>
        </w:rPr>
        <w:t>, en</w:t>
      </w:r>
      <w:r w:rsidR="00CB22C2" w:rsidRPr="00FB1055">
        <w:rPr>
          <w:rFonts w:asciiTheme="minorHAnsi" w:hAnsiTheme="minorHAnsi"/>
          <w:sz w:val="22"/>
          <w:szCs w:val="22"/>
        </w:rPr>
        <w:t xml:space="preserve"> </w:t>
      </w:r>
      <w:r w:rsidR="00AA77F1">
        <w:rPr>
          <w:rFonts w:asciiTheme="minorHAnsi" w:hAnsiTheme="minorHAnsi"/>
          <w:sz w:val="22"/>
          <w:szCs w:val="22"/>
        </w:rPr>
        <w:t>el</w:t>
      </w:r>
      <w:r w:rsidR="00E855A6">
        <w:rPr>
          <w:rFonts w:asciiTheme="minorHAnsi" w:hAnsiTheme="minorHAnsi"/>
          <w:sz w:val="22"/>
          <w:szCs w:val="22"/>
        </w:rPr>
        <w:t xml:space="preserve"> </w:t>
      </w:r>
      <w:r w:rsidR="00CB22C2" w:rsidRPr="00FB1055">
        <w:rPr>
          <w:rFonts w:asciiTheme="minorHAnsi" w:hAnsiTheme="minorHAnsi"/>
          <w:sz w:val="22"/>
          <w:szCs w:val="22"/>
        </w:rPr>
        <w:t>cual se depositan los</w:t>
      </w:r>
      <w:r w:rsidR="00660D66">
        <w:rPr>
          <w:rFonts w:asciiTheme="minorHAnsi" w:hAnsiTheme="minorHAnsi"/>
          <w:sz w:val="22"/>
          <w:szCs w:val="22"/>
        </w:rPr>
        <w:t xml:space="preserve"> residuos hasta su posterior entrega</w:t>
      </w:r>
      <w:r w:rsidR="00AA77F1">
        <w:rPr>
          <w:rFonts w:asciiTheme="minorHAnsi" w:hAnsiTheme="minorHAnsi"/>
          <w:sz w:val="22"/>
          <w:szCs w:val="22"/>
        </w:rPr>
        <w:t xml:space="preserve"> </w:t>
      </w:r>
      <w:r w:rsidR="00660D66">
        <w:rPr>
          <w:rFonts w:asciiTheme="minorHAnsi" w:hAnsiTheme="minorHAnsi"/>
          <w:sz w:val="22"/>
          <w:szCs w:val="22"/>
        </w:rPr>
        <w:t xml:space="preserve">a la empresa especial del servicio de aseo, para </w:t>
      </w:r>
      <w:r w:rsidR="00CB22C2" w:rsidRPr="00FB1055">
        <w:rPr>
          <w:rFonts w:asciiTheme="minorHAnsi" w:hAnsiTheme="minorHAnsi"/>
          <w:sz w:val="22"/>
          <w:szCs w:val="22"/>
        </w:rPr>
        <w:t>su posterior disposición</w:t>
      </w:r>
      <w:r w:rsidR="00660D66">
        <w:rPr>
          <w:rFonts w:asciiTheme="minorHAnsi" w:hAnsiTheme="minorHAnsi"/>
          <w:sz w:val="22"/>
          <w:szCs w:val="22"/>
        </w:rPr>
        <w:t xml:space="preserve"> final; este</w:t>
      </w:r>
      <w:r w:rsidR="00CB22C2" w:rsidRPr="00FB1055">
        <w:rPr>
          <w:rFonts w:asciiTheme="minorHAnsi" w:hAnsiTheme="minorHAnsi"/>
          <w:sz w:val="22"/>
          <w:szCs w:val="22"/>
        </w:rPr>
        <w:t xml:space="preserve"> sitio cuentan con las c</w:t>
      </w:r>
      <w:r w:rsidR="00E94C2C" w:rsidRPr="00FB1055">
        <w:rPr>
          <w:rFonts w:asciiTheme="minorHAnsi" w:hAnsiTheme="minorHAnsi"/>
          <w:sz w:val="22"/>
          <w:szCs w:val="22"/>
        </w:rPr>
        <w:t>aracterísticas de infraestructu</w:t>
      </w:r>
      <w:r w:rsidR="00660D66">
        <w:rPr>
          <w:rFonts w:asciiTheme="minorHAnsi" w:hAnsiTheme="minorHAnsi"/>
          <w:sz w:val="22"/>
          <w:szCs w:val="22"/>
        </w:rPr>
        <w:t>ra estipuladas por normatividad</w:t>
      </w:r>
      <w:r w:rsidR="00E94C2C" w:rsidRPr="00FB1055">
        <w:rPr>
          <w:rFonts w:asciiTheme="minorHAnsi" w:hAnsiTheme="minorHAnsi"/>
          <w:sz w:val="22"/>
          <w:szCs w:val="22"/>
        </w:rPr>
        <w:t>, com</w:t>
      </w:r>
      <w:r w:rsidR="00CB22C2" w:rsidRPr="00FB1055">
        <w:rPr>
          <w:rFonts w:asciiTheme="minorHAnsi" w:hAnsiTheme="minorHAnsi"/>
          <w:sz w:val="22"/>
          <w:szCs w:val="22"/>
        </w:rPr>
        <w:t>o</w:t>
      </w:r>
      <w:r w:rsidR="00E94C2C" w:rsidRPr="00FB1055">
        <w:rPr>
          <w:rFonts w:asciiTheme="minorHAnsi" w:hAnsiTheme="minorHAnsi"/>
          <w:sz w:val="22"/>
          <w:szCs w:val="22"/>
        </w:rPr>
        <w:t xml:space="preserve"> son techo,</w:t>
      </w:r>
      <w:r w:rsidR="00CB22C2" w:rsidRPr="00FB1055">
        <w:rPr>
          <w:rFonts w:asciiTheme="minorHAnsi" w:hAnsiTheme="minorHAnsi"/>
          <w:sz w:val="22"/>
          <w:szCs w:val="22"/>
        </w:rPr>
        <w:t xml:space="preserve"> </w:t>
      </w:r>
      <w:r w:rsidR="00E94C2C" w:rsidRPr="00FB1055">
        <w:rPr>
          <w:rFonts w:asciiTheme="minorHAnsi" w:hAnsiTheme="minorHAnsi"/>
          <w:sz w:val="22"/>
          <w:szCs w:val="22"/>
        </w:rPr>
        <w:t xml:space="preserve">paredes y pisos </w:t>
      </w:r>
      <w:r w:rsidR="005333E1" w:rsidRPr="00FB1055">
        <w:rPr>
          <w:rFonts w:asciiTheme="minorHAnsi" w:hAnsiTheme="minorHAnsi"/>
          <w:sz w:val="22"/>
          <w:szCs w:val="22"/>
        </w:rPr>
        <w:t>lisos</w:t>
      </w:r>
      <w:r w:rsidR="00E94C2C" w:rsidRPr="00FB1055">
        <w:rPr>
          <w:rFonts w:asciiTheme="minorHAnsi" w:hAnsiTheme="minorHAnsi"/>
          <w:sz w:val="22"/>
          <w:szCs w:val="22"/>
        </w:rPr>
        <w:t xml:space="preserve"> de fácil lavado</w:t>
      </w:r>
      <w:r w:rsidR="00CB22C2" w:rsidRPr="00FB1055">
        <w:rPr>
          <w:rFonts w:asciiTheme="minorHAnsi" w:hAnsiTheme="minorHAnsi"/>
          <w:sz w:val="22"/>
          <w:szCs w:val="22"/>
        </w:rPr>
        <w:t>,</w:t>
      </w:r>
      <w:r w:rsidR="00E94C2C" w:rsidRPr="00FB1055">
        <w:rPr>
          <w:rFonts w:asciiTheme="minorHAnsi" w:hAnsiTheme="minorHAnsi"/>
          <w:sz w:val="22"/>
          <w:szCs w:val="22"/>
        </w:rPr>
        <w:t xml:space="preserve"> instalación hidráulica y drenaje de agua, lo cual facilita labores de limpieza y desinfección, las cuales se realizan cada vez que se hace </w:t>
      </w:r>
      <w:r w:rsidR="00AA77F1">
        <w:rPr>
          <w:rFonts w:asciiTheme="minorHAnsi" w:hAnsiTheme="minorHAnsi"/>
          <w:sz w:val="22"/>
          <w:szCs w:val="22"/>
        </w:rPr>
        <w:t>entrega de residuos</w:t>
      </w:r>
      <w:r w:rsidR="00660D66">
        <w:rPr>
          <w:rFonts w:asciiTheme="minorHAnsi" w:hAnsiTheme="minorHAnsi"/>
          <w:sz w:val="22"/>
          <w:szCs w:val="22"/>
        </w:rPr>
        <w:t xml:space="preserve"> a EMDEPSA</w:t>
      </w:r>
      <w:r w:rsidR="00AA77F1">
        <w:rPr>
          <w:rFonts w:asciiTheme="minorHAnsi" w:hAnsiTheme="minorHAnsi"/>
          <w:sz w:val="22"/>
          <w:szCs w:val="22"/>
        </w:rPr>
        <w:t>.</w:t>
      </w:r>
    </w:p>
    <w:p w:rsidR="00660D66" w:rsidRDefault="00660D66" w:rsidP="00660D66">
      <w:pPr>
        <w:pStyle w:val="Sinespaciado1"/>
        <w:jc w:val="both"/>
        <w:rPr>
          <w:rFonts w:asciiTheme="minorHAnsi" w:hAnsiTheme="minorHAnsi"/>
          <w:sz w:val="22"/>
          <w:szCs w:val="22"/>
          <w:lang w:val="es-CO"/>
        </w:rPr>
      </w:pPr>
    </w:p>
    <w:p w:rsidR="00660D66" w:rsidRPr="00FB1055" w:rsidRDefault="00660D66" w:rsidP="00660D66">
      <w:pPr>
        <w:pStyle w:val="Sinespaciado1"/>
        <w:jc w:val="both"/>
        <w:rPr>
          <w:rFonts w:asciiTheme="minorHAnsi" w:hAnsiTheme="minorHAnsi"/>
          <w:sz w:val="22"/>
          <w:szCs w:val="22"/>
          <w:lang w:val="es-CO"/>
        </w:rPr>
      </w:pPr>
      <w:r w:rsidRPr="00FB1055">
        <w:rPr>
          <w:rFonts w:asciiTheme="minorHAnsi" w:hAnsiTheme="minorHAnsi"/>
          <w:sz w:val="22"/>
          <w:szCs w:val="22"/>
          <w:lang w:val="es-CO"/>
        </w:rPr>
        <w:t xml:space="preserve">El tamaño de la unidad técnica de almacenamiento central obedece al diagnóstico de las cantidades generadas </w:t>
      </w:r>
      <w:r>
        <w:rPr>
          <w:rFonts w:asciiTheme="minorHAnsi" w:hAnsiTheme="minorHAnsi"/>
          <w:sz w:val="22"/>
          <w:szCs w:val="22"/>
          <w:lang w:val="es-CO"/>
        </w:rPr>
        <w:t>de</w:t>
      </w:r>
      <w:r w:rsidRPr="00FB1055">
        <w:rPr>
          <w:rFonts w:asciiTheme="minorHAnsi" w:hAnsiTheme="minorHAnsi"/>
          <w:sz w:val="22"/>
          <w:szCs w:val="22"/>
          <w:lang w:val="es-CO"/>
        </w:rPr>
        <w:t xml:space="preserve"> la</w:t>
      </w:r>
      <w:r>
        <w:rPr>
          <w:rFonts w:asciiTheme="minorHAnsi" w:hAnsiTheme="minorHAnsi"/>
          <w:sz w:val="22"/>
          <w:szCs w:val="22"/>
          <w:lang w:val="es-CO"/>
        </w:rPr>
        <w:t xml:space="preserve"> IPS</w:t>
      </w:r>
      <w:r w:rsidRPr="00FB1055">
        <w:rPr>
          <w:rFonts w:asciiTheme="minorHAnsi" w:hAnsiTheme="minorHAnsi"/>
          <w:sz w:val="22"/>
          <w:szCs w:val="22"/>
          <w:lang w:val="es-CO"/>
        </w:rPr>
        <w:t>; fue diseñad</w:t>
      </w:r>
      <w:r>
        <w:rPr>
          <w:rFonts w:asciiTheme="minorHAnsi" w:hAnsiTheme="minorHAnsi"/>
          <w:sz w:val="22"/>
          <w:szCs w:val="22"/>
          <w:lang w:val="es-CO"/>
        </w:rPr>
        <w:t>o</w:t>
      </w:r>
      <w:r w:rsidRPr="00FB1055">
        <w:rPr>
          <w:rFonts w:asciiTheme="minorHAnsi" w:hAnsiTheme="minorHAnsi"/>
          <w:sz w:val="22"/>
          <w:szCs w:val="22"/>
          <w:lang w:val="es-CO"/>
        </w:rPr>
        <w:t xml:space="preserve"> para almacenar el equivalente a </w:t>
      </w:r>
      <w:r>
        <w:rPr>
          <w:rFonts w:asciiTheme="minorHAnsi" w:hAnsiTheme="minorHAnsi"/>
          <w:sz w:val="22"/>
          <w:szCs w:val="22"/>
          <w:lang w:val="es-CO"/>
        </w:rPr>
        <w:t>cinco</w:t>
      </w:r>
      <w:r w:rsidRPr="00FB1055">
        <w:rPr>
          <w:rFonts w:asciiTheme="minorHAnsi" w:hAnsiTheme="minorHAnsi"/>
          <w:sz w:val="22"/>
          <w:szCs w:val="22"/>
          <w:lang w:val="es-CO"/>
        </w:rPr>
        <w:t xml:space="preserve"> días de generación.</w:t>
      </w:r>
    </w:p>
    <w:p w:rsidR="00B77148" w:rsidRDefault="00B77148" w:rsidP="00B77148">
      <w:pPr>
        <w:pStyle w:val="Sinespaciado1"/>
        <w:rPr>
          <w:rFonts w:asciiTheme="minorHAnsi" w:hAnsiTheme="minorHAnsi"/>
          <w:sz w:val="22"/>
        </w:rPr>
      </w:pPr>
    </w:p>
    <w:p w:rsidR="00B77148" w:rsidRDefault="00AA77F1" w:rsidP="00E855A6">
      <w:pPr>
        <w:pStyle w:val="Sinespaciado1"/>
        <w:jc w:val="both"/>
        <w:rPr>
          <w:rFonts w:asciiTheme="minorHAnsi" w:hAnsiTheme="minorHAnsi"/>
          <w:sz w:val="22"/>
        </w:rPr>
      </w:pPr>
      <w:r>
        <w:rPr>
          <w:rFonts w:asciiTheme="minorHAnsi" w:hAnsiTheme="minorHAnsi"/>
          <w:sz w:val="22"/>
        </w:rPr>
        <w:t>En el</w:t>
      </w:r>
      <w:r w:rsidR="00B77148" w:rsidRPr="00B77148">
        <w:rPr>
          <w:rFonts w:asciiTheme="minorHAnsi" w:hAnsiTheme="minorHAnsi"/>
          <w:sz w:val="22"/>
        </w:rPr>
        <w:t xml:space="preserve"> almacenamiento </w:t>
      </w:r>
      <w:r w:rsidR="00660D66">
        <w:rPr>
          <w:rFonts w:asciiTheme="minorHAnsi" w:hAnsiTheme="minorHAnsi"/>
          <w:sz w:val="22"/>
        </w:rPr>
        <w:t>final</w:t>
      </w:r>
      <w:r w:rsidR="00B77148" w:rsidRPr="00B77148">
        <w:rPr>
          <w:rFonts w:asciiTheme="minorHAnsi" w:hAnsiTheme="minorHAnsi"/>
          <w:sz w:val="22"/>
        </w:rPr>
        <w:t xml:space="preserve"> existen canecas de color rojo y verde con su respectiva tapa</w:t>
      </w:r>
      <w:r w:rsidR="00660D66">
        <w:rPr>
          <w:rFonts w:asciiTheme="minorHAnsi" w:hAnsiTheme="minorHAnsi"/>
          <w:sz w:val="22"/>
        </w:rPr>
        <w:t>,</w:t>
      </w:r>
      <w:r w:rsidR="00B77148" w:rsidRPr="00B77148">
        <w:rPr>
          <w:rFonts w:asciiTheme="minorHAnsi" w:hAnsiTheme="minorHAnsi"/>
          <w:sz w:val="22"/>
        </w:rPr>
        <w:t xml:space="preserve"> con mayor capacidad debido a que allí se depositan todos los residuos generados en el transcurso del día a la espera de </w:t>
      </w:r>
      <w:r>
        <w:rPr>
          <w:rFonts w:asciiTheme="minorHAnsi" w:hAnsiTheme="minorHAnsi"/>
          <w:sz w:val="22"/>
        </w:rPr>
        <w:t xml:space="preserve">ser entregados a </w:t>
      </w:r>
      <w:r w:rsidR="00660D66">
        <w:rPr>
          <w:rFonts w:asciiTheme="minorHAnsi" w:hAnsiTheme="minorHAnsi"/>
          <w:sz w:val="22"/>
        </w:rPr>
        <w:t>EMDEPSA.</w:t>
      </w:r>
    </w:p>
    <w:p w:rsidR="00922124" w:rsidRDefault="00922124" w:rsidP="00922124">
      <w:pPr>
        <w:pStyle w:val="Sinespaciado1"/>
        <w:jc w:val="both"/>
        <w:rPr>
          <w:rFonts w:asciiTheme="minorHAnsi" w:hAnsiTheme="minorHAnsi"/>
          <w:sz w:val="22"/>
        </w:rPr>
      </w:pPr>
    </w:p>
    <w:p w:rsidR="00922124" w:rsidRPr="00B77148" w:rsidRDefault="00922124" w:rsidP="00922124">
      <w:pPr>
        <w:pStyle w:val="Sinespaciado1"/>
        <w:jc w:val="both"/>
        <w:rPr>
          <w:rFonts w:asciiTheme="minorHAnsi" w:hAnsiTheme="minorHAnsi"/>
          <w:sz w:val="22"/>
        </w:rPr>
      </w:pPr>
      <w:r w:rsidRPr="00922124">
        <w:rPr>
          <w:rFonts w:asciiTheme="minorHAnsi" w:hAnsiTheme="minorHAnsi"/>
          <w:sz w:val="22"/>
        </w:rPr>
        <w:t xml:space="preserve">En el plan de saneamiento </w:t>
      </w:r>
      <w:r>
        <w:rPr>
          <w:rFonts w:asciiTheme="minorHAnsi" w:hAnsiTheme="minorHAnsi"/>
          <w:sz w:val="22"/>
        </w:rPr>
        <w:t xml:space="preserve">de la </w:t>
      </w:r>
      <w:r w:rsidR="00AA77F1">
        <w:rPr>
          <w:rFonts w:asciiTheme="minorHAnsi" w:hAnsiTheme="minorHAnsi"/>
          <w:sz w:val="22"/>
        </w:rPr>
        <w:t>IPS</w:t>
      </w:r>
      <w:r w:rsidRPr="00922124">
        <w:rPr>
          <w:rFonts w:asciiTheme="minorHAnsi" w:hAnsiTheme="minorHAnsi"/>
          <w:sz w:val="22"/>
        </w:rPr>
        <w:t xml:space="preserve"> se tiene estipulado un control integrado de plagas de man</w:t>
      </w:r>
      <w:r w:rsidR="00660D66">
        <w:rPr>
          <w:rFonts w:asciiTheme="minorHAnsi" w:hAnsiTheme="minorHAnsi"/>
          <w:sz w:val="22"/>
        </w:rPr>
        <w:t>era trimestral, donde se fumiga</w:t>
      </w:r>
      <w:r w:rsidRPr="00922124">
        <w:rPr>
          <w:rFonts w:asciiTheme="minorHAnsi" w:hAnsiTheme="minorHAnsi"/>
          <w:sz w:val="22"/>
        </w:rPr>
        <w:t xml:space="preserve"> est</w:t>
      </w:r>
      <w:r w:rsidR="00AA77F1">
        <w:rPr>
          <w:rFonts w:asciiTheme="minorHAnsi" w:hAnsiTheme="minorHAnsi"/>
          <w:sz w:val="22"/>
        </w:rPr>
        <w:t xml:space="preserve">e </w:t>
      </w:r>
      <w:r w:rsidRPr="00922124">
        <w:rPr>
          <w:rFonts w:asciiTheme="minorHAnsi" w:hAnsiTheme="minorHAnsi"/>
          <w:sz w:val="22"/>
        </w:rPr>
        <w:t xml:space="preserve">cuarto </w:t>
      </w:r>
      <w:r w:rsidR="00660D66">
        <w:rPr>
          <w:rFonts w:asciiTheme="minorHAnsi" w:hAnsiTheme="minorHAnsi"/>
          <w:sz w:val="22"/>
        </w:rPr>
        <w:t>final</w:t>
      </w:r>
      <w:r w:rsidRPr="00922124">
        <w:rPr>
          <w:rFonts w:asciiTheme="minorHAnsi" w:hAnsiTheme="minorHAnsi"/>
          <w:sz w:val="22"/>
        </w:rPr>
        <w:t xml:space="preserve"> para evitar la proliferación de vectores y de plagas rastreras y artrópodas</w:t>
      </w:r>
      <w:r>
        <w:rPr>
          <w:rFonts w:asciiTheme="minorHAnsi" w:hAnsiTheme="minorHAnsi"/>
          <w:sz w:val="22"/>
        </w:rPr>
        <w:t>.</w:t>
      </w:r>
    </w:p>
    <w:p w:rsidR="00B3310E" w:rsidRPr="00FB1055" w:rsidRDefault="00E94C2C" w:rsidP="00AA2A24">
      <w:pPr>
        <w:pStyle w:val="Sinespaciado1"/>
        <w:jc w:val="both"/>
        <w:rPr>
          <w:rFonts w:asciiTheme="minorHAnsi" w:hAnsiTheme="minorHAnsi"/>
          <w:sz w:val="22"/>
          <w:szCs w:val="22"/>
        </w:rPr>
      </w:pPr>
      <w:r w:rsidRPr="00FB1055">
        <w:rPr>
          <w:rFonts w:asciiTheme="minorHAnsi" w:hAnsiTheme="minorHAnsi"/>
          <w:sz w:val="22"/>
          <w:szCs w:val="22"/>
        </w:rPr>
        <w:t xml:space="preserve"> </w:t>
      </w:r>
    </w:p>
    <w:p w:rsidR="00CB22C2" w:rsidRPr="00FB1055" w:rsidRDefault="00AA77F1" w:rsidP="00A548EB">
      <w:pPr>
        <w:pStyle w:val="Sinespaciado1"/>
        <w:numPr>
          <w:ilvl w:val="0"/>
          <w:numId w:val="18"/>
        </w:numPr>
        <w:ind w:hanging="436"/>
        <w:jc w:val="both"/>
        <w:rPr>
          <w:rFonts w:asciiTheme="minorHAnsi" w:hAnsiTheme="minorHAnsi"/>
          <w:sz w:val="22"/>
          <w:szCs w:val="22"/>
        </w:rPr>
      </w:pPr>
      <w:r>
        <w:rPr>
          <w:rFonts w:asciiTheme="minorHAnsi" w:hAnsiTheme="minorHAnsi"/>
          <w:sz w:val="22"/>
          <w:szCs w:val="22"/>
        </w:rPr>
        <w:t xml:space="preserve">Los residuos </w:t>
      </w:r>
      <w:r w:rsidR="00CB22C2" w:rsidRPr="00FB1055">
        <w:rPr>
          <w:rFonts w:asciiTheme="minorHAnsi" w:hAnsiTheme="minorHAnsi"/>
          <w:sz w:val="22"/>
          <w:szCs w:val="22"/>
        </w:rPr>
        <w:t xml:space="preserve">quedan aislados de lugares que requieran completa asepsia, minimizando de esta manera una posible contaminación cruzada con microorganismos patógenos. </w:t>
      </w:r>
    </w:p>
    <w:p w:rsidR="00CB22C2" w:rsidRPr="00FB1055" w:rsidRDefault="00CB22C2" w:rsidP="00A548EB">
      <w:pPr>
        <w:pStyle w:val="Sinespaciado1"/>
        <w:numPr>
          <w:ilvl w:val="0"/>
          <w:numId w:val="18"/>
        </w:numPr>
        <w:ind w:hanging="436"/>
        <w:jc w:val="both"/>
        <w:rPr>
          <w:rFonts w:asciiTheme="minorHAnsi" w:hAnsiTheme="minorHAnsi"/>
          <w:sz w:val="22"/>
          <w:szCs w:val="22"/>
        </w:rPr>
      </w:pPr>
      <w:r w:rsidRPr="00FB1055">
        <w:rPr>
          <w:rFonts w:asciiTheme="minorHAnsi" w:hAnsiTheme="minorHAnsi"/>
          <w:sz w:val="22"/>
          <w:szCs w:val="22"/>
        </w:rPr>
        <w:t>Para el almacenamiento intermedio de residuos hospitalarios y similares se cuenta con un sitio de uso exclusivo, el cual reúne las siguientes características:</w:t>
      </w:r>
    </w:p>
    <w:p w:rsidR="00CB22C2" w:rsidRPr="00FB1055" w:rsidRDefault="00CB22C2" w:rsidP="00A548EB">
      <w:pPr>
        <w:pStyle w:val="Sinespaciado1"/>
        <w:numPr>
          <w:ilvl w:val="0"/>
          <w:numId w:val="18"/>
        </w:numPr>
        <w:ind w:hanging="436"/>
        <w:jc w:val="both"/>
        <w:rPr>
          <w:rFonts w:asciiTheme="minorHAnsi" w:hAnsiTheme="minorHAnsi"/>
          <w:sz w:val="22"/>
          <w:szCs w:val="22"/>
        </w:rPr>
      </w:pPr>
      <w:r w:rsidRPr="00FB1055">
        <w:rPr>
          <w:rFonts w:asciiTheme="minorHAnsi" w:hAnsiTheme="minorHAnsi"/>
          <w:sz w:val="22"/>
          <w:szCs w:val="22"/>
        </w:rPr>
        <w:t>Localizado en el interior de la edificación, aislado del área de servicios asistenciales.</w:t>
      </w:r>
    </w:p>
    <w:p w:rsidR="005E6080" w:rsidRPr="00956CFD" w:rsidRDefault="00CB22C2" w:rsidP="00A548EB">
      <w:pPr>
        <w:pStyle w:val="Sinespaciado1"/>
        <w:numPr>
          <w:ilvl w:val="0"/>
          <w:numId w:val="18"/>
        </w:numPr>
        <w:ind w:hanging="436"/>
        <w:jc w:val="both"/>
        <w:rPr>
          <w:rFonts w:asciiTheme="minorHAnsi" w:hAnsiTheme="minorHAnsi"/>
          <w:sz w:val="22"/>
          <w:szCs w:val="22"/>
        </w:rPr>
      </w:pPr>
      <w:r w:rsidRPr="00956CFD">
        <w:rPr>
          <w:rFonts w:asciiTheme="minorHAnsi" w:hAnsiTheme="minorHAnsi"/>
          <w:sz w:val="22"/>
          <w:szCs w:val="22"/>
        </w:rPr>
        <w:t>Dispone de espacio por clase de residuo, de acuerdo con su clasificación (reciclable, infeccioso, ordinario)</w:t>
      </w:r>
    </w:p>
    <w:p w:rsidR="00CB22C2" w:rsidRPr="00FB1055" w:rsidRDefault="00CB22C2" w:rsidP="00A548EB">
      <w:pPr>
        <w:pStyle w:val="Sinespaciado1"/>
        <w:numPr>
          <w:ilvl w:val="0"/>
          <w:numId w:val="18"/>
        </w:numPr>
        <w:ind w:hanging="436"/>
        <w:jc w:val="both"/>
        <w:rPr>
          <w:rFonts w:asciiTheme="minorHAnsi" w:hAnsiTheme="minorHAnsi"/>
          <w:sz w:val="22"/>
          <w:szCs w:val="22"/>
        </w:rPr>
      </w:pPr>
      <w:r w:rsidRPr="00FB1055">
        <w:rPr>
          <w:rFonts w:asciiTheme="minorHAnsi" w:hAnsiTheme="minorHAnsi"/>
          <w:sz w:val="22"/>
          <w:szCs w:val="22"/>
        </w:rPr>
        <w:t>Cuenta con la iluminación artificial suficiente para el adecuado manejo de las bolsas y los recipientes.</w:t>
      </w:r>
    </w:p>
    <w:p w:rsidR="005E6080" w:rsidRPr="00FB1055" w:rsidRDefault="005E6080" w:rsidP="00A548EB">
      <w:pPr>
        <w:pStyle w:val="Sinespaciado1"/>
        <w:numPr>
          <w:ilvl w:val="0"/>
          <w:numId w:val="18"/>
        </w:numPr>
        <w:ind w:hanging="436"/>
        <w:jc w:val="both"/>
        <w:rPr>
          <w:rFonts w:asciiTheme="minorHAnsi" w:hAnsiTheme="minorHAnsi"/>
          <w:sz w:val="22"/>
          <w:szCs w:val="22"/>
        </w:rPr>
      </w:pPr>
      <w:r w:rsidRPr="00FB1055">
        <w:rPr>
          <w:rFonts w:asciiTheme="minorHAnsi" w:hAnsiTheme="minorHAnsi"/>
          <w:sz w:val="22"/>
          <w:szCs w:val="22"/>
        </w:rPr>
        <w:t>Permite el acceso de los vehículos recolectores</w:t>
      </w:r>
    </w:p>
    <w:p w:rsidR="005E6080" w:rsidRPr="00FB1055" w:rsidRDefault="005E6080" w:rsidP="00A548EB">
      <w:pPr>
        <w:pStyle w:val="Sinespaciado1"/>
        <w:numPr>
          <w:ilvl w:val="0"/>
          <w:numId w:val="18"/>
        </w:numPr>
        <w:ind w:hanging="436"/>
        <w:jc w:val="both"/>
        <w:rPr>
          <w:rFonts w:asciiTheme="minorHAnsi" w:hAnsiTheme="minorHAnsi"/>
          <w:sz w:val="22"/>
          <w:szCs w:val="22"/>
        </w:rPr>
      </w:pPr>
      <w:r w:rsidRPr="00FB1055">
        <w:rPr>
          <w:rFonts w:asciiTheme="minorHAnsi" w:hAnsiTheme="minorHAnsi"/>
          <w:sz w:val="22"/>
          <w:szCs w:val="22"/>
        </w:rPr>
        <w:t xml:space="preserve">Es de uso exclusivo para almacenar los residuos hospitalarios </w:t>
      </w:r>
    </w:p>
    <w:p w:rsidR="005E6080" w:rsidRPr="00FB1055" w:rsidRDefault="005E6080" w:rsidP="00A548EB">
      <w:pPr>
        <w:pStyle w:val="Sinespaciado1"/>
        <w:numPr>
          <w:ilvl w:val="0"/>
          <w:numId w:val="18"/>
        </w:numPr>
        <w:ind w:hanging="436"/>
        <w:jc w:val="both"/>
        <w:rPr>
          <w:rFonts w:asciiTheme="minorHAnsi" w:hAnsiTheme="minorHAnsi"/>
          <w:sz w:val="22"/>
          <w:szCs w:val="22"/>
        </w:rPr>
      </w:pPr>
      <w:r w:rsidRPr="00FB1055">
        <w:rPr>
          <w:rFonts w:asciiTheme="minorHAnsi" w:hAnsiTheme="minorHAnsi"/>
          <w:sz w:val="22"/>
          <w:szCs w:val="22"/>
        </w:rPr>
        <w:t>Se encuentra debidamente señalizado</w:t>
      </w:r>
    </w:p>
    <w:p w:rsidR="00C20A27" w:rsidRDefault="00210230" w:rsidP="00790EC9">
      <w:pPr>
        <w:pStyle w:val="Sinespaciado1"/>
        <w:jc w:val="center"/>
        <w:rPr>
          <w:rFonts w:asciiTheme="minorHAnsi" w:hAnsiTheme="minorHAnsi"/>
          <w:sz w:val="22"/>
        </w:rPr>
      </w:pPr>
      <w:r w:rsidRPr="00210230">
        <w:rPr>
          <w:rFonts w:asciiTheme="minorHAnsi" w:hAnsiTheme="minorHAnsi"/>
          <w:sz w:val="22"/>
        </w:rPr>
        <w:t xml:space="preserve">  </w:t>
      </w:r>
    </w:p>
    <w:p w:rsidR="00C20A27" w:rsidRDefault="00210230" w:rsidP="00AA77F1">
      <w:pPr>
        <w:pStyle w:val="Sinespaciado1"/>
        <w:jc w:val="center"/>
        <w:rPr>
          <w:rFonts w:asciiTheme="minorHAnsi" w:hAnsiTheme="minorHAnsi"/>
          <w:b/>
          <w:sz w:val="22"/>
          <w:szCs w:val="22"/>
        </w:rPr>
      </w:pPr>
      <w:r>
        <w:rPr>
          <w:rFonts w:asciiTheme="minorHAnsi" w:hAnsiTheme="minorHAnsi"/>
          <w:b/>
          <w:sz w:val="22"/>
          <w:szCs w:val="22"/>
        </w:rPr>
        <w:t xml:space="preserve">     </w:t>
      </w:r>
    </w:p>
    <w:p w:rsidR="00A548EB" w:rsidRDefault="00A548EB" w:rsidP="005E0D3E">
      <w:pPr>
        <w:pStyle w:val="Sinespaciado1"/>
        <w:jc w:val="both"/>
        <w:rPr>
          <w:rFonts w:asciiTheme="minorHAnsi" w:hAnsiTheme="minorHAnsi"/>
          <w:b/>
          <w:sz w:val="22"/>
          <w:szCs w:val="22"/>
        </w:rPr>
      </w:pPr>
    </w:p>
    <w:p w:rsidR="00CB22C2" w:rsidRPr="00C93AED" w:rsidRDefault="002F2D85" w:rsidP="005E0D3E">
      <w:pPr>
        <w:pStyle w:val="Sinespaciado1"/>
        <w:jc w:val="both"/>
        <w:rPr>
          <w:rFonts w:asciiTheme="minorHAnsi" w:hAnsiTheme="minorHAnsi"/>
          <w:b/>
          <w:sz w:val="22"/>
          <w:szCs w:val="22"/>
        </w:rPr>
      </w:pPr>
      <w:r>
        <w:rPr>
          <w:rFonts w:asciiTheme="minorHAnsi" w:hAnsiTheme="minorHAnsi"/>
          <w:b/>
          <w:sz w:val="22"/>
          <w:szCs w:val="22"/>
        </w:rPr>
        <w:t>12.</w:t>
      </w:r>
      <w:r w:rsidR="00A548EB">
        <w:rPr>
          <w:rFonts w:asciiTheme="minorHAnsi" w:hAnsiTheme="minorHAnsi"/>
          <w:b/>
          <w:sz w:val="22"/>
          <w:szCs w:val="22"/>
        </w:rPr>
        <w:t>2</w:t>
      </w:r>
      <w:r>
        <w:rPr>
          <w:rFonts w:asciiTheme="minorHAnsi" w:hAnsiTheme="minorHAnsi"/>
          <w:b/>
          <w:sz w:val="22"/>
          <w:szCs w:val="22"/>
        </w:rPr>
        <w:t xml:space="preserve"> </w:t>
      </w:r>
      <w:r w:rsidR="00FE5691">
        <w:rPr>
          <w:rFonts w:asciiTheme="minorHAnsi" w:hAnsiTheme="minorHAnsi"/>
          <w:b/>
          <w:sz w:val="22"/>
          <w:szCs w:val="22"/>
        </w:rPr>
        <w:t>PESAJE DE RESIDUOS</w:t>
      </w:r>
    </w:p>
    <w:p w:rsidR="00CB22C2" w:rsidRPr="00C93AED" w:rsidRDefault="00CB22C2" w:rsidP="005E0D3E">
      <w:pPr>
        <w:pStyle w:val="Sinespaciado1"/>
        <w:jc w:val="both"/>
        <w:rPr>
          <w:rFonts w:asciiTheme="minorHAnsi" w:hAnsiTheme="minorHAnsi"/>
          <w:sz w:val="22"/>
          <w:szCs w:val="22"/>
        </w:rPr>
      </w:pPr>
    </w:p>
    <w:p w:rsidR="00CB22C2" w:rsidRPr="00C93AED" w:rsidRDefault="00CB22C2" w:rsidP="005E0D3E">
      <w:pPr>
        <w:pStyle w:val="Sinespaciado1"/>
        <w:jc w:val="both"/>
        <w:rPr>
          <w:rFonts w:asciiTheme="minorHAnsi" w:hAnsiTheme="minorHAnsi"/>
          <w:sz w:val="22"/>
          <w:szCs w:val="22"/>
        </w:rPr>
      </w:pPr>
      <w:r w:rsidRPr="00C93AED">
        <w:rPr>
          <w:rFonts w:asciiTheme="minorHAnsi" w:hAnsiTheme="minorHAnsi"/>
          <w:sz w:val="22"/>
          <w:szCs w:val="22"/>
        </w:rPr>
        <w:t xml:space="preserve">El procedimiento para el pesaje de residuos se encuentra establecido documentalmente y divulgado al personal de manejo y recolección de residuos: </w:t>
      </w:r>
    </w:p>
    <w:p w:rsidR="00CB22C2" w:rsidRPr="00C93AED" w:rsidRDefault="00CB22C2" w:rsidP="005E0D3E">
      <w:pPr>
        <w:pStyle w:val="Sinespaciado1"/>
        <w:jc w:val="both"/>
        <w:rPr>
          <w:rFonts w:asciiTheme="minorHAnsi" w:hAnsiTheme="minorHAnsi"/>
          <w:sz w:val="22"/>
          <w:szCs w:val="22"/>
        </w:rPr>
      </w:pPr>
    </w:p>
    <w:p w:rsidR="00CB22C2" w:rsidRPr="00C93AED" w:rsidRDefault="00CB22C2" w:rsidP="00A548EB">
      <w:pPr>
        <w:pStyle w:val="Sinespaciado1"/>
        <w:numPr>
          <w:ilvl w:val="0"/>
          <w:numId w:val="19"/>
        </w:numPr>
        <w:ind w:hanging="436"/>
        <w:jc w:val="both"/>
        <w:rPr>
          <w:rFonts w:asciiTheme="minorHAnsi" w:hAnsiTheme="minorHAnsi"/>
          <w:sz w:val="22"/>
          <w:szCs w:val="22"/>
        </w:rPr>
      </w:pPr>
      <w:r w:rsidRPr="00C93AED">
        <w:rPr>
          <w:rFonts w:asciiTheme="minorHAnsi" w:hAnsiTheme="minorHAnsi"/>
          <w:sz w:val="22"/>
          <w:szCs w:val="22"/>
        </w:rPr>
        <w:lastRenderedPageBreak/>
        <w:t>Se an</w:t>
      </w:r>
      <w:r w:rsidR="00220FB8">
        <w:rPr>
          <w:rFonts w:asciiTheme="minorHAnsi" w:hAnsiTheme="minorHAnsi"/>
          <w:sz w:val="22"/>
          <w:szCs w:val="22"/>
        </w:rPr>
        <w:t>uda, se retira bolsa de caneca</w:t>
      </w:r>
      <w:r w:rsidRPr="00C93AED">
        <w:rPr>
          <w:rFonts w:asciiTheme="minorHAnsi" w:hAnsiTheme="minorHAnsi"/>
          <w:sz w:val="22"/>
          <w:szCs w:val="22"/>
        </w:rPr>
        <w:t xml:space="preserve">, y se deposita en la caneca del almacenamiento temporal de residuos. </w:t>
      </w:r>
    </w:p>
    <w:p w:rsidR="00CB22C2" w:rsidRPr="00C93AED" w:rsidRDefault="00CB22C2" w:rsidP="00A548EB">
      <w:pPr>
        <w:pStyle w:val="Sinespaciado1"/>
        <w:numPr>
          <w:ilvl w:val="0"/>
          <w:numId w:val="19"/>
        </w:numPr>
        <w:ind w:hanging="436"/>
        <w:jc w:val="both"/>
        <w:rPr>
          <w:rFonts w:asciiTheme="minorHAnsi" w:hAnsiTheme="minorHAnsi"/>
          <w:sz w:val="22"/>
          <w:szCs w:val="22"/>
        </w:rPr>
      </w:pPr>
      <w:r w:rsidRPr="00C93AED">
        <w:rPr>
          <w:rFonts w:asciiTheme="minorHAnsi" w:hAnsiTheme="minorHAnsi"/>
          <w:sz w:val="22"/>
          <w:szCs w:val="22"/>
        </w:rPr>
        <w:t>Según la ruta sanitaria el personal encargado de</w:t>
      </w:r>
      <w:r w:rsidR="00EC5E9B">
        <w:rPr>
          <w:rFonts w:asciiTheme="minorHAnsi" w:hAnsiTheme="minorHAnsi"/>
          <w:sz w:val="22"/>
          <w:szCs w:val="22"/>
        </w:rPr>
        <w:t xml:space="preserve"> la recolección de residuos pesa y consigna el dato</w:t>
      </w:r>
      <w:r w:rsidRPr="00C93AED">
        <w:rPr>
          <w:rFonts w:asciiTheme="minorHAnsi" w:hAnsiTheme="minorHAnsi"/>
          <w:sz w:val="22"/>
          <w:szCs w:val="22"/>
        </w:rPr>
        <w:t xml:space="preserve">. </w:t>
      </w:r>
    </w:p>
    <w:p w:rsidR="0016349D" w:rsidRDefault="00CB22C2" w:rsidP="00A548EB">
      <w:pPr>
        <w:pStyle w:val="Sinespaciado1"/>
        <w:numPr>
          <w:ilvl w:val="0"/>
          <w:numId w:val="19"/>
        </w:numPr>
        <w:ind w:hanging="436"/>
        <w:jc w:val="both"/>
        <w:rPr>
          <w:rFonts w:asciiTheme="minorHAnsi" w:hAnsiTheme="minorHAnsi"/>
          <w:sz w:val="22"/>
          <w:szCs w:val="22"/>
        </w:rPr>
      </w:pPr>
      <w:r w:rsidRPr="00C93AED">
        <w:rPr>
          <w:rFonts w:asciiTheme="minorHAnsi" w:hAnsiTheme="minorHAnsi"/>
          <w:sz w:val="22"/>
          <w:szCs w:val="22"/>
        </w:rPr>
        <w:t>Diariamente se registra en el formulario R</w:t>
      </w:r>
      <w:r w:rsidR="00220FB8">
        <w:rPr>
          <w:rFonts w:asciiTheme="minorHAnsi" w:hAnsiTheme="minorHAnsi"/>
          <w:sz w:val="22"/>
          <w:szCs w:val="22"/>
        </w:rPr>
        <w:t>h</w:t>
      </w:r>
      <w:r w:rsidRPr="00C93AED">
        <w:rPr>
          <w:rFonts w:asciiTheme="minorHAnsi" w:hAnsiTheme="minorHAnsi"/>
          <w:sz w:val="22"/>
          <w:szCs w:val="22"/>
        </w:rPr>
        <w:t>1, y posteriormente se alimenta la matriz de generación de indicadores.</w:t>
      </w:r>
    </w:p>
    <w:p w:rsidR="006F1C6A" w:rsidRDefault="006F1C6A" w:rsidP="006F1C6A">
      <w:pPr>
        <w:pStyle w:val="Sinespaciado1"/>
        <w:ind w:left="720"/>
        <w:jc w:val="both"/>
        <w:rPr>
          <w:rFonts w:asciiTheme="minorHAnsi" w:hAnsiTheme="minorHAnsi"/>
          <w:sz w:val="22"/>
          <w:szCs w:val="22"/>
        </w:rPr>
      </w:pPr>
    </w:p>
    <w:p w:rsidR="00E8728A" w:rsidRDefault="00E8728A" w:rsidP="0016349D">
      <w:pPr>
        <w:pStyle w:val="Sinespaciado1"/>
        <w:jc w:val="both"/>
        <w:rPr>
          <w:rFonts w:asciiTheme="minorHAnsi" w:hAnsiTheme="minorHAnsi"/>
          <w:sz w:val="22"/>
          <w:szCs w:val="22"/>
        </w:rPr>
      </w:pPr>
    </w:p>
    <w:p w:rsidR="00DC0769" w:rsidRDefault="00DC0769" w:rsidP="005E0D3E">
      <w:pPr>
        <w:pStyle w:val="Sinespaciado"/>
        <w:spacing w:line="276" w:lineRule="auto"/>
        <w:jc w:val="both"/>
        <w:rPr>
          <w:rFonts w:asciiTheme="minorHAnsi" w:eastAsia="Calibri" w:hAnsiTheme="minorHAnsi" w:cstheme="minorHAnsi"/>
          <w:lang w:val="es-ES_tradnl" w:bidi="ar-SA"/>
        </w:rPr>
      </w:pPr>
      <w:bookmarkStart w:id="99" w:name="_Toc253756741"/>
      <w:bookmarkStart w:id="100" w:name="_Toc259403445"/>
      <w:bookmarkStart w:id="101" w:name="_Toc272914827"/>
    </w:p>
    <w:p w:rsidR="00A23F4F" w:rsidRPr="00EC5E9B" w:rsidRDefault="006F1C6A" w:rsidP="00CF0EAE">
      <w:pPr>
        <w:pStyle w:val="Ttulo3"/>
        <w:rPr>
          <w:lang w:val="es-MX"/>
        </w:rPr>
      </w:pPr>
      <w:r>
        <w:t xml:space="preserve">13. </w:t>
      </w:r>
      <w:r w:rsidR="003464E9">
        <w:t>LIMPIEZA</w:t>
      </w:r>
      <w:r w:rsidR="00475C14">
        <w:t xml:space="preserve"> Y</w:t>
      </w:r>
      <w:r w:rsidR="003464E9">
        <w:t xml:space="preserve"> </w:t>
      </w:r>
      <w:r w:rsidR="003464E9" w:rsidRPr="003464E9">
        <w:t>DESINFECCIÓN</w:t>
      </w:r>
      <w:r w:rsidR="00154770">
        <w:t xml:space="preserve"> Y</w:t>
      </w:r>
      <w:r w:rsidR="003464E9" w:rsidRPr="003464E9">
        <w:t xml:space="preserve"> </w:t>
      </w:r>
      <w:r w:rsidR="00102757" w:rsidRPr="00475C14">
        <w:t>MANEJO DE RESIDUOS S</w:t>
      </w:r>
      <w:r w:rsidR="00EC5E9B">
        <w:t>OLIDOS HOSPITALARIOS</w:t>
      </w:r>
    </w:p>
    <w:p w:rsidR="00102757" w:rsidRPr="008E262C" w:rsidRDefault="00102757" w:rsidP="005E0D3E">
      <w:pPr>
        <w:pStyle w:val="Sinespaciado1"/>
        <w:jc w:val="both"/>
        <w:rPr>
          <w:rFonts w:asciiTheme="minorHAnsi" w:hAnsiTheme="minorHAnsi" w:cstheme="minorHAnsi"/>
          <w:sz w:val="22"/>
          <w:szCs w:val="22"/>
        </w:rPr>
      </w:pPr>
      <w:r w:rsidRPr="008E262C">
        <w:rPr>
          <w:rFonts w:asciiTheme="minorHAnsi" w:hAnsiTheme="minorHAnsi" w:cstheme="minorHAnsi"/>
          <w:sz w:val="22"/>
          <w:szCs w:val="22"/>
        </w:rPr>
        <w:t xml:space="preserve">Las canecas de los depósitos </w:t>
      </w:r>
      <w:r w:rsidR="00B52667">
        <w:rPr>
          <w:rFonts w:asciiTheme="minorHAnsi" w:hAnsiTheme="minorHAnsi" w:cstheme="minorHAnsi"/>
          <w:sz w:val="22"/>
          <w:szCs w:val="22"/>
        </w:rPr>
        <w:t>finales</w:t>
      </w:r>
      <w:r w:rsidR="00EC5E9B">
        <w:rPr>
          <w:rFonts w:asciiTheme="minorHAnsi" w:hAnsiTheme="minorHAnsi" w:cstheme="minorHAnsi"/>
          <w:sz w:val="22"/>
          <w:szCs w:val="22"/>
        </w:rPr>
        <w:t xml:space="preserve"> y de los </w:t>
      </w:r>
      <w:r w:rsidR="00B52667">
        <w:rPr>
          <w:rFonts w:asciiTheme="minorHAnsi" w:hAnsiTheme="minorHAnsi" w:cstheme="minorHAnsi"/>
          <w:sz w:val="22"/>
          <w:szCs w:val="22"/>
        </w:rPr>
        <w:t>cubículos de tomas de muestras</w:t>
      </w:r>
      <w:r w:rsidRPr="008E262C">
        <w:rPr>
          <w:rFonts w:asciiTheme="minorHAnsi" w:hAnsiTheme="minorHAnsi" w:cstheme="minorHAnsi"/>
          <w:sz w:val="22"/>
          <w:szCs w:val="22"/>
        </w:rPr>
        <w:t xml:space="preserve"> son lavadas con agua y jabón </w:t>
      </w:r>
      <w:r w:rsidR="00EC5E9B">
        <w:rPr>
          <w:rFonts w:asciiTheme="minorHAnsi" w:hAnsiTheme="minorHAnsi" w:cstheme="minorHAnsi"/>
          <w:sz w:val="22"/>
          <w:szCs w:val="22"/>
        </w:rPr>
        <w:t xml:space="preserve">biodegradable posterior a esto </w:t>
      </w:r>
      <w:r w:rsidRPr="008E262C">
        <w:rPr>
          <w:rFonts w:asciiTheme="minorHAnsi" w:hAnsiTheme="minorHAnsi" w:cstheme="minorHAnsi"/>
          <w:sz w:val="22"/>
          <w:szCs w:val="22"/>
        </w:rPr>
        <w:t xml:space="preserve">se les aplica </w:t>
      </w:r>
      <w:r w:rsidR="00B97A2C" w:rsidRPr="008E262C">
        <w:rPr>
          <w:rFonts w:asciiTheme="minorHAnsi" w:hAnsiTheme="minorHAnsi" w:cstheme="minorHAnsi"/>
          <w:sz w:val="22"/>
          <w:szCs w:val="22"/>
        </w:rPr>
        <w:t>desinfectante definido,</w:t>
      </w:r>
      <w:r w:rsidR="00A23F4F">
        <w:rPr>
          <w:rFonts w:asciiTheme="minorHAnsi" w:hAnsiTheme="minorHAnsi" w:cstheme="minorHAnsi"/>
          <w:sz w:val="22"/>
          <w:szCs w:val="22"/>
        </w:rPr>
        <w:t xml:space="preserve"> en el mismo </w:t>
      </w:r>
      <w:r w:rsidR="003861D9">
        <w:rPr>
          <w:rFonts w:asciiTheme="minorHAnsi" w:hAnsiTheme="minorHAnsi" w:cstheme="minorHAnsi"/>
          <w:sz w:val="22"/>
          <w:szCs w:val="22"/>
        </w:rPr>
        <w:t>depósito</w:t>
      </w:r>
      <w:r w:rsidR="00A23F4F">
        <w:rPr>
          <w:rFonts w:asciiTheme="minorHAnsi" w:hAnsiTheme="minorHAnsi" w:cstheme="minorHAnsi"/>
          <w:sz w:val="22"/>
          <w:szCs w:val="22"/>
        </w:rPr>
        <w:t xml:space="preserve"> </w:t>
      </w:r>
      <w:r w:rsidR="00B52667">
        <w:rPr>
          <w:rFonts w:asciiTheme="minorHAnsi" w:hAnsiTheme="minorHAnsi" w:cstheme="minorHAnsi"/>
          <w:sz w:val="22"/>
          <w:szCs w:val="22"/>
        </w:rPr>
        <w:t>final</w:t>
      </w:r>
      <w:r w:rsidR="00A23F4F">
        <w:rPr>
          <w:rFonts w:asciiTheme="minorHAnsi" w:hAnsiTheme="minorHAnsi" w:cstheme="minorHAnsi"/>
          <w:sz w:val="22"/>
          <w:szCs w:val="22"/>
        </w:rPr>
        <w:t xml:space="preserve">; este proceso se realiza </w:t>
      </w:r>
      <w:r w:rsidR="003861D9">
        <w:rPr>
          <w:rFonts w:asciiTheme="minorHAnsi" w:hAnsiTheme="minorHAnsi" w:cstheme="minorHAnsi"/>
          <w:sz w:val="22"/>
          <w:szCs w:val="22"/>
        </w:rPr>
        <w:t>todos los días</w:t>
      </w:r>
      <w:r w:rsidRPr="008E262C">
        <w:rPr>
          <w:rFonts w:asciiTheme="minorHAnsi" w:hAnsiTheme="minorHAnsi" w:cstheme="minorHAnsi"/>
          <w:sz w:val="22"/>
          <w:szCs w:val="22"/>
        </w:rPr>
        <w:t>.</w:t>
      </w:r>
    </w:p>
    <w:p w:rsidR="003861D9" w:rsidRDefault="003861D9" w:rsidP="005E0D3E">
      <w:pPr>
        <w:pStyle w:val="Sinespaciado1"/>
        <w:jc w:val="both"/>
        <w:rPr>
          <w:rFonts w:asciiTheme="minorHAnsi" w:hAnsiTheme="minorHAnsi" w:cstheme="minorHAnsi"/>
          <w:sz w:val="22"/>
          <w:szCs w:val="22"/>
        </w:rPr>
      </w:pPr>
    </w:p>
    <w:p w:rsidR="00FA4A63" w:rsidRPr="0013321D" w:rsidRDefault="0013321D" w:rsidP="0013321D">
      <w:pPr>
        <w:spacing w:after="0"/>
        <w:jc w:val="both"/>
        <w:rPr>
          <w:rFonts w:asciiTheme="minorHAnsi" w:hAnsiTheme="minorHAnsi" w:cstheme="minorHAnsi"/>
          <w:b/>
          <w:sz w:val="22"/>
        </w:rPr>
      </w:pPr>
      <w:r>
        <w:rPr>
          <w:rFonts w:asciiTheme="minorHAnsi" w:hAnsiTheme="minorHAnsi" w:cstheme="minorHAnsi"/>
          <w:b/>
          <w:sz w:val="22"/>
        </w:rPr>
        <w:t xml:space="preserve">Limpieza de </w:t>
      </w:r>
      <w:r w:rsidR="00FA4A63" w:rsidRPr="0013321D">
        <w:rPr>
          <w:rFonts w:asciiTheme="minorHAnsi" w:hAnsiTheme="minorHAnsi" w:cstheme="minorHAnsi"/>
          <w:b/>
          <w:sz w:val="22"/>
        </w:rPr>
        <w:t>fluido</w:t>
      </w:r>
      <w:r>
        <w:rPr>
          <w:rFonts w:asciiTheme="minorHAnsi" w:hAnsiTheme="minorHAnsi" w:cstheme="minorHAnsi"/>
          <w:b/>
          <w:sz w:val="22"/>
        </w:rPr>
        <w:t>s</w:t>
      </w:r>
      <w:r w:rsidR="00FA4A63" w:rsidRPr="0013321D">
        <w:rPr>
          <w:rFonts w:asciiTheme="minorHAnsi" w:hAnsiTheme="minorHAnsi" w:cstheme="minorHAnsi"/>
          <w:b/>
          <w:sz w:val="22"/>
        </w:rPr>
        <w:t xml:space="preserve"> procedimiento a realizar es el siguiente:</w:t>
      </w:r>
    </w:p>
    <w:p w:rsidR="00FA4A63" w:rsidRPr="00EE327B" w:rsidRDefault="00FA4A63" w:rsidP="00172CE9">
      <w:pPr>
        <w:pStyle w:val="Prrafodelista"/>
        <w:numPr>
          <w:ilvl w:val="0"/>
          <w:numId w:val="3"/>
        </w:numPr>
        <w:spacing w:after="0"/>
        <w:ind w:left="709" w:hanging="425"/>
        <w:jc w:val="both"/>
        <w:rPr>
          <w:rFonts w:asciiTheme="minorHAnsi" w:hAnsiTheme="minorHAnsi" w:cstheme="minorHAnsi"/>
          <w:sz w:val="22"/>
        </w:rPr>
      </w:pPr>
      <w:r>
        <w:rPr>
          <w:rFonts w:asciiTheme="minorHAnsi" w:hAnsiTheme="minorHAnsi" w:cstheme="minorHAnsi"/>
          <w:sz w:val="22"/>
        </w:rPr>
        <w:t xml:space="preserve">Se aplica el </w:t>
      </w:r>
      <w:r w:rsidR="009B2A47">
        <w:rPr>
          <w:rFonts w:asciiTheme="minorHAnsi" w:hAnsiTheme="minorHAnsi" w:cstheme="minorHAnsi"/>
          <w:sz w:val="22"/>
        </w:rPr>
        <w:t>peróxido de hidrogeno al 28</w:t>
      </w:r>
      <w:r w:rsidR="00154770">
        <w:rPr>
          <w:rFonts w:asciiTheme="minorHAnsi" w:hAnsiTheme="minorHAnsi" w:cstheme="minorHAnsi"/>
          <w:sz w:val="22"/>
        </w:rPr>
        <w:t>%</w:t>
      </w:r>
      <w:r>
        <w:rPr>
          <w:rFonts w:asciiTheme="minorHAnsi" w:hAnsiTheme="minorHAnsi" w:cstheme="minorHAnsi"/>
          <w:sz w:val="22"/>
        </w:rPr>
        <w:t xml:space="preserve"> </w:t>
      </w:r>
      <w:r w:rsidR="00154770">
        <w:rPr>
          <w:rFonts w:asciiTheme="minorHAnsi" w:hAnsiTheme="minorHAnsi" w:cstheme="minorHAnsi"/>
          <w:sz w:val="22"/>
        </w:rPr>
        <w:t xml:space="preserve">para </w:t>
      </w:r>
      <w:r>
        <w:rPr>
          <w:rFonts w:asciiTheme="minorHAnsi" w:hAnsiTheme="minorHAnsi" w:cstheme="minorHAnsi"/>
          <w:sz w:val="22"/>
        </w:rPr>
        <w:t xml:space="preserve">inactivar </w:t>
      </w:r>
      <w:r w:rsidRPr="00EE327B">
        <w:rPr>
          <w:rFonts w:asciiTheme="minorHAnsi" w:hAnsiTheme="minorHAnsi" w:cstheme="minorHAnsi"/>
          <w:sz w:val="22"/>
        </w:rPr>
        <w:t>por</w:t>
      </w:r>
      <w:r>
        <w:rPr>
          <w:rFonts w:asciiTheme="minorHAnsi" w:hAnsiTheme="minorHAnsi" w:cstheme="minorHAnsi"/>
          <w:sz w:val="22"/>
        </w:rPr>
        <w:t xml:space="preserve"> medio de </w:t>
      </w:r>
      <w:r w:rsidRPr="00EE327B">
        <w:rPr>
          <w:rFonts w:asciiTheme="minorHAnsi" w:hAnsiTheme="minorHAnsi" w:cstheme="minorHAnsi"/>
          <w:sz w:val="22"/>
        </w:rPr>
        <w:t>aspersión</w:t>
      </w:r>
      <w:r>
        <w:rPr>
          <w:rFonts w:asciiTheme="minorHAnsi" w:hAnsiTheme="minorHAnsi" w:cstheme="minorHAnsi"/>
          <w:sz w:val="22"/>
        </w:rPr>
        <w:t xml:space="preserve"> y se deja actuar</w:t>
      </w:r>
      <w:r w:rsidR="00EC5E9B">
        <w:rPr>
          <w:rFonts w:asciiTheme="minorHAnsi" w:hAnsiTheme="minorHAnsi" w:cstheme="minorHAnsi"/>
          <w:sz w:val="22"/>
        </w:rPr>
        <w:t xml:space="preserve"> </w:t>
      </w:r>
      <w:r w:rsidRPr="00EE327B">
        <w:rPr>
          <w:rFonts w:asciiTheme="minorHAnsi" w:hAnsiTheme="minorHAnsi" w:cstheme="minorHAnsi"/>
          <w:sz w:val="22"/>
        </w:rPr>
        <w:t>por 15 minutos.</w:t>
      </w:r>
    </w:p>
    <w:p w:rsidR="00FA4A63" w:rsidRPr="000166DA" w:rsidRDefault="00FA4A63" w:rsidP="00172CE9">
      <w:pPr>
        <w:pStyle w:val="Prrafodelista"/>
        <w:numPr>
          <w:ilvl w:val="0"/>
          <w:numId w:val="3"/>
        </w:numPr>
        <w:ind w:left="709" w:hanging="425"/>
        <w:jc w:val="both"/>
        <w:rPr>
          <w:rFonts w:asciiTheme="minorHAnsi" w:hAnsiTheme="minorHAnsi" w:cstheme="minorHAnsi"/>
          <w:sz w:val="22"/>
        </w:rPr>
      </w:pPr>
      <w:r w:rsidRPr="00EE327B">
        <w:rPr>
          <w:rFonts w:asciiTheme="minorHAnsi" w:hAnsiTheme="minorHAnsi" w:cstheme="minorHAnsi"/>
          <w:sz w:val="22"/>
        </w:rPr>
        <w:t>Coger toalla</w:t>
      </w:r>
      <w:r w:rsidR="000166DA">
        <w:rPr>
          <w:rFonts w:asciiTheme="minorHAnsi" w:hAnsiTheme="minorHAnsi" w:cstheme="minorHAnsi"/>
          <w:sz w:val="22"/>
        </w:rPr>
        <w:t>s</w:t>
      </w:r>
      <w:r w:rsidR="00EC5E9B">
        <w:rPr>
          <w:rFonts w:asciiTheme="minorHAnsi" w:hAnsiTheme="minorHAnsi" w:cstheme="minorHAnsi"/>
          <w:sz w:val="22"/>
        </w:rPr>
        <w:t xml:space="preserve"> de papel </w:t>
      </w:r>
      <w:r w:rsidRPr="00EE327B">
        <w:rPr>
          <w:rFonts w:asciiTheme="minorHAnsi" w:hAnsiTheme="minorHAnsi" w:cstheme="minorHAnsi"/>
          <w:sz w:val="22"/>
        </w:rPr>
        <w:t>y colocarla</w:t>
      </w:r>
      <w:r w:rsidR="000166DA">
        <w:rPr>
          <w:rFonts w:asciiTheme="minorHAnsi" w:hAnsiTheme="minorHAnsi" w:cstheme="minorHAnsi"/>
          <w:sz w:val="22"/>
        </w:rPr>
        <w:t>s</w:t>
      </w:r>
      <w:r w:rsidRPr="00EE327B">
        <w:rPr>
          <w:rFonts w:asciiTheme="minorHAnsi" w:hAnsiTheme="minorHAnsi" w:cstheme="minorHAnsi"/>
          <w:sz w:val="22"/>
        </w:rPr>
        <w:t xml:space="preserve"> sobre</w:t>
      </w:r>
      <w:r w:rsidR="00EC5E9B">
        <w:rPr>
          <w:rFonts w:asciiTheme="minorHAnsi" w:hAnsiTheme="minorHAnsi" w:cstheme="minorHAnsi"/>
          <w:sz w:val="22"/>
        </w:rPr>
        <w:t xml:space="preserve"> el fluido para absorber, luego</w:t>
      </w:r>
      <w:r w:rsidRPr="00EE327B">
        <w:rPr>
          <w:rFonts w:asciiTheme="minorHAnsi" w:hAnsiTheme="minorHAnsi" w:cstheme="minorHAnsi"/>
          <w:sz w:val="22"/>
        </w:rPr>
        <w:t xml:space="preserve"> se recoge</w:t>
      </w:r>
      <w:r w:rsidR="000166DA">
        <w:rPr>
          <w:rFonts w:asciiTheme="minorHAnsi" w:hAnsiTheme="minorHAnsi" w:cstheme="minorHAnsi"/>
          <w:sz w:val="22"/>
        </w:rPr>
        <w:t>n los</w:t>
      </w:r>
      <w:r w:rsidRPr="00EE327B">
        <w:rPr>
          <w:rFonts w:asciiTheme="minorHAnsi" w:hAnsiTheme="minorHAnsi" w:cstheme="minorHAnsi"/>
          <w:sz w:val="22"/>
        </w:rPr>
        <w:t xml:space="preserve"> residuo</w:t>
      </w:r>
      <w:r w:rsidR="000166DA">
        <w:rPr>
          <w:rFonts w:asciiTheme="minorHAnsi" w:hAnsiTheme="minorHAnsi" w:cstheme="minorHAnsi"/>
          <w:sz w:val="22"/>
        </w:rPr>
        <w:t>s</w:t>
      </w:r>
      <w:r w:rsidRPr="00EE327B">
        <w:rPr>
          <w:rFonts w:asciiTheme="minorHAnsi" w:hAnsiTheme="minorHAnsi" w:cstheme="minorHAnsi"/>
          <w:sz w:val="22"/>
        </w:rPr>
        <w:t xml:space="preserve"> con </w:t>
      </w:r>
      <w:r w:rsidR="00154770">
        <w:rPr>
          <w:rFonts w:asciiTheme="minorHAnsi" w:hAnsiTheme="minorHAnsi" w:cstheme="minorHAnsi"/>
          <w:sz w:val="22"/>
        </w:rPr>
        <w:t>los guantes y se</w:t>
      </w:r>
      <w:r w:rsidR="000166DA">
        <w:rPr>
          <w:rFonts w:asciiTheme="minorHAnsi" w:hAnsiTheme="minorHAnsi" w:cstheme="minorHAnsi"/>
          <w:sz w:val="22"/>
        </w:rPr>
        <w:t xml:space="preserve"> </w:t>
      </w:r>
      <w:r w:rsidRPr="000166DA">
        <w:rPr>
          <w:rFonts w:asciiTheme="minorHAnsi" w:hAnsiTheme="minorHAnsi" w:cstheme="minorHAnsi"/>
          <w:sz w:val="22"/>
        </w:rPr>
        <w:t>deposita</w:t>
      </w:r>
      <w:r w:rsidR="000166DA">
        <w:rPr>
          <w:rFonts w:asciiTheme="minorHAnsi" w:hAnsiTheme="minorHAnsi" w:cstheme="minorHAnsi"/>
          <w:sz w:val="22"/>
        </w:rPr>
        <w:t>n</w:t>
      </w:r>
      <w:r w:rsidRPr="000166DA">
        <w:rPr>
          <w:rFonts w:asciiTheme="minorHAnsi" w:hAnsiTheme="minorHAnsi" w:cstheme="minorHAnsi"/>
          <w:sz w:val="22"/>
        </w:rPr>
        <w:t xml:space="preserve"> en bolsa roja.</w:t>
      </w:r>
    </w:p>
    <w:p w:rsidR="00FA4A63" w:rsidRPr="00EE327B" w:rsidRDefault="000166DA" w:rsidP="00172CE9">
      <w:pPr>
        <w:pStyle w:val="Prrafodelista"/>
        <w:numPr>
          <w:ilvl w:val="0"/>
          <w:numId w:val="3"/>
        </w:numPr>
        <w:ind w:left="709" w:hanging="425"/>
        <w:jc w:val="both"/>
        <w:rPr>
          <w:rFonts w:asciiTheme="minorHAnsi" w:hAnsiTheme="minorHAnsi" w:cstheme="minorHAnsi"/>
          <w:sz w:val="22"/>
        </w:rPr>
      </w:pPr>
      <w:r>
        <w:rPr>
          <w:rFonts w:asciiTheme="minorHAnsi" w:hAnsiTheme="minorHAnsi" w:cstheme="minorHAnsi"/>
          <w:sz w:val="22"/>
        </w:rPr>
        <w:t>Posterior se</w:t>
      </w:r>
      <w:r w:rsidR="00FA4A63" w:rsidRPr="00EE327B">
        <w:rPr>
          <w:rFonts w:asciiTheme="minorHAnsi" w:hAnsiTheme="minorHAnsi" w:cstheme="minorHAnsi"/>
          <w:sz w:val="22"/>
        </w:rPr>
        <w:t xml:space="preserve"> enjuaga con agua y jabón biodegradable.</w:t>
      </w:r>
    </w:p>
    <w:p w:rsidR="00F424B7" w:rsidRPr="00EC5E9B" w:rsidRDefault="00FA4A63" w:rsidP="00DA1224">
      <w:pPr>
        <w:pStyle w:val="Prrafodelista"/>
        <w:numPr>
          <w:ilvl w:val="0"/>
          <w:numId w:val="3"/>
        </w:numPr>
        <w:ind w:left="709" w:hanging="425"/>
        <w:jc w:val="both"/>
        <w:rPr>
          <w:rFonts w:asciiTheme="minorHAnsi" w:hAnsiTheme="minorHAnsi" w:cstheme="minorHAnsi"/>
          <w:sz w:val="22"/>
        </w:rPr>
      </w:pPr>
      <w:r w:rsidRPr="00550371">
        <w:rPr>
          <w:rFonts w:asciiTheme="minorHAnsi" w:hAnsiTheme="minorHAnsi" w:cstheme="minorHAnsi"/>
          <w:sz w:val="22"/>
        </w:rPr>
        <w:t xml:space="preserve">Por último se aplica el desinfectante por medio de aspersión y </w:t>
      </w:r>
      <w:r w:rsidR="000166DA">
        <w:rPr>
          <w:rFonts w:asciiTheme="minorHAnsi" w:hAnsiTheme="minorHAnsi" w:cstheme="minorHAnsi"/>
          <w:sz w:val="22"/>
        </w:rPr>
        <w:t>se</w:t>
      </w:r>
      <w:r w:rsidRPr="00550371">
        <w:rPr>
          <w:rFonts w:asciiTheme="minorHAnsi" w:hAnsiTheme="minorHAnsi" w:cstheme="minorHAnsi"/>
          <w:sz w:val="22"/>
        </w:rPr>
        <w:t xml:space="preserve"> trape</w:t>
      </w:r>
      <w:r w:rsidR="000166DA">
        <w:rPr>
          <w:rFonts w:asciiTheme="minorHAnsi" w:hAnsiTheme="minorHAnsi" w:cstheme="minorHAnsi"/>
          <w:sz w:val="22"/>
        </w:rPr>
        <w:t>a</w:t>
      </w:r>
    </w:p>
    <w:p w:rsidR="0092197A" w:rsidRPr="00B52667" w:rsidRDefault="007D151F" w:rsidP="00DA1224">
      <w:pPr>
        <w:pStyle w:val="Sinespaciado1"/>
        <w:jc w:val="both"/>
        <w:rPr>
          <w:rFonts w:asciiTheme="minorHAnsi" w:hAnsiTheme="minorHAnsi"/>
          <w:b/>
          <w:sz w:val="22"/>
          <w:szCs w:val="22"/>
          <w:lang w:val="es-CO"/>
        </w:rPr>
      </w:pPr>
      <w:r w:rsidRPr="00DA1224">
        <w:rPr>
          <w:rFonts w:asciiTheme="minorHAnsi" w:hAnsiTheme="minorHAnsi"/>
          <w:b/>
          <w:sz w:val="22"/>
          <w:szCs w:val="22"/>
          <w:lang w:val="es-CO"/>
        </w:rPr>
        <w:t>Recolección de r</w:t>
      </w:r>
      <w:r w:rsidR="0092197A" w:rsidRPr="00DA1224">
        <w:rPr>
          <w:rFonts w:asciiTheme="minorHAnsi" w:hAnsiTheme="minorHAnsi"/>
          <w:b/>
          <w:sz w:val="22"/>
          <w:szCs w:val="22"/>
          <w:lang w:val="es-CO"/>
        </w:rPr>
        <w:t>esiduos</w:t>
      </w:r>
      <w:r w:rsidR="00F424B7">
        <w:rPr>
          <w:rFonts w:asciiTheme="minorHAnsi" w:hAnsiTheme="minorHAnsi"/>
          <w:b/>
          <w:sz w:val="22"/>
          <w:szCs w:val="22"/>
          <w:lang w:val="es-CO"/>
        </w:rPr>
        <w:t xml:space="preserve"> en servicios</w:t>
      </w:r>
    </w:p>
    <w:p w:rsidR="0092197A" w:rsidRPr="007D151F" w:rsidRDefault="0092197A" w:rsidP="00DA1224">
      <w:pPr>
        <w:pStyle w:val="Sinespaciado1"/>
        <w:jc w:val="both"/>
        <w:rPr>
          <w:rFonts w:asciiTheme="minorHAnsi" w:hAnsiTheme="minorHAnsi"/>
          <w:sz w:val="22"/>
          <w:szCs w:val="22"/>
        </w:rPr>
      </w:pPr>
      <w:r w:rsidRPr="007D151F">
        <w:rPr>
          <w:rFonts w:asciiTheme="minorHAnsi" w:hAnsiTheme="minorHAnsi"/>
          <w:sz w:val="22"/>
          <w:szCs w:val="22"/>
          <w:lang w:val="es-CO"/>
        </w:rPr>
        <w:t xml:space="preserve">Todos los residuos son recogidos constantemente </w:t>
      </w:r>
      <w:r w:rsidR="00B52667">
        <w:rPr>
          <w:rFonts w:asciiTheme="minorHAnsi" w:hAnsiTheme="minorHAnsi"/>
          <w:sz w:val="22"/>
          <w:szCs w:val="22"/>
          <w:lang w:val="es-CO"/>
        </w:rPr>
        <w:t xml:space="preserve">una o </w:t>
      </w:r>
      <w:r w:rsidR="00EC5E9B">
        <w:rPr>
          <w:rFonts w:asciiTheme="minorHAnsi" w:hAnsiTheme="minorHAnsi"/>
          <w:sz w:val="22"/>
          <w:szCs w:val="22"/>
          <w:lang w:val="es-CO"/>
        </w:rPr>
        <w:t>dos</w:t>
      </w:r>
      <w:r w:rsidRPr="007D151F">
        <w:rPr>
          <w:rFonts w:asciiTheme="minorHAnsi" w:hAnsiTheme="minorHAnsi"/>
          <w:sz w:val="22"/>
          <w:szCs w:val="22"/>
          <w:lang w:val="es-CO"/>
        </w:rPr>
        <w:t xml:space="preserve"> veces por dí</w:t>
      </w:r>
      <w:r w:rsidR="007D151F">
        <w:rPr>
          <w:rFonts w:asciiTheme="minorHAnsi" w:hAnsiTheme="minorHAnsi"/>
          <w:sz w:val="22"/>
          <w:szCs w:val="22"/>
          <w:lang w:val="es-CO"/>
        </w:rPr>
        <w:t>a, s</w:t>
      </w:r>
      <w:r w:rsidRPr="007D151F">
        <w:rPr>
          <w:rFonts w:asciiTheme="minorHAnsi" w:hAnsiTheme="minorHAnsi"/>
          <w:sz w:val="22"/>
          <w:szCs w:val="22"/>
        </w:rPr>
        <w:t>e empieza por:</w:t>
      </w:r>
    </w:p>
    <w:p w:rsidR="0092197A" w:rsidRPr="007D151F" w:rsidRDefault="0092197A" w:rsidP="00DA1224">
      <w:pPr>
        <w:pStyle w:val="Sinespaciado1"/>
        <w:jc w:val="both"/>
        <w:rPr>
          <w:rFonts w:asciiTheme="minorHAnsi" w:hAnsiTheme="minorHAnsi"/>
          <w:sz w:val="22"/>
          <w:szCs w:val="22"/>
        </w:rPr>
      </w:pPr>
    </w:p>
    <w:p w:rsidR="0092197A" w:rsidRPr="007D151F" w:rsidRDefault="0092197A" w:rsidP="00A548EB">
      <w:pPr>
        <w:pStyle w:val="Sinespaciado1"/>
        <w:numPr>
          <w:ilvl w:val="0"/>
          <w:numId w:val="20"/>
        </w:numPr>
        <w:ind w:hanging="436"/>
        <w:jc w:val="both"/>
        <w:rPr>
          <w:rFonts w:asciiTheme="minorHAnsi" w:hAnsiTheme="minorHAnsi"/>
          <w:sz w:val="22"/>
          <w:szCs w:val="22"/>
        </w:rPr>
      </w:pPr>
      <w:r w:rsidRPr="007D151F">
        <w:rPr>
          <w:rFonts w:asciiTheme="minorHAnsi" w:hAnsiTheme="minorHAnsi"/>
          <w:sz w:val="22"/>
          <w:szCs w:val="22"/>
        </w:rPr>
        <w:t>El material de reciclaje será depositado en los recipientes de color gris y se recoge todos los días.</w:t>
      </w:r>
    </w:p>
    <w:p w:rsidR="0092197A" w:rsidRPr="007D151F" w:rsidRDefault="0092197A" w:rsidP="00A548EB">
      <w:pPr>
        <w:pStyle w:val="Sinespaciado1"/>
        <w:numPr>
          <w:ilvl w:val="0"/>
          <w:numId w:val="20"/>
        </w:numPr>
        <w:ind w:hanging="436"/>
        <w:jc w:val="both"/>
        <w:rPr>
          <w:rFonts w:asciiTheme="minorHAnsi" w:hAnsiTheme="minorHAnsi"/>
          <w:sz w:val="22"/>
          <w:szCs w:val="22"/>
        </w:rPr>
      </w:pPr>
      <w:r w:rsidRPr="007D151F">
        <w:rPr>
          <w:rFonts w:asciiTheme="minorHAnsi" w:hAnsiTheme="minorHAnsi"/>
          <w:sz w:val="22"/>
          <w:szCs w:val="22"/>
        </w:rPr>
        <w:t>El residuo ordinario clasificado en canecas de color verde se recoge todos los días.</w:t>
      </w:r>
    </w:p>
    <w:p w:rsidR="0092197A" w:rsidRDefault="0092197A" w:rsidP="00A548EB">
      <w:pPr>
        <w:pStyle w:val="Sinespaciado1"/>
        <w:numPr>
          <w:ilvl w:val="0"/>
          <w:numId w:val="20"/>
        </w:numPr>
        <w:ind w:hanging="436"/>
        <w:jc w:val="both"/>
        <w:rPr>
          <w:rFonts w:asciiTheme="minorHAnsi" w:hAnsiTheme="minorHAnsi"/>
          <w:sz w:val="22"/>
          <w:szCs w:val="22"/>
        </w:rPr>
      </w:pPr>
      <w:r w:rsidRPr="007D151F">
        <w:rPr>
          <w:rFonts w:asciiTheme="minorHAnsi" w:hAnsiTheme="minorHAnsi"/>
          <w:sz w:val="22"/>
          <w:szCs w:val="22"/>
        </w:rPr>
        <w:t>El residuo Biológico se recoge todos los días y luego son llevados al depósito temporal.</w:t>
      </w:r>
    </w:p>
    <w:p w:rsidR="00EC5E9B" w:rsidRPr="00B52667" w:rsidRDefault="0092197A" w:rsidP="00A548EB">
      <w:pPr>
        <w:pStyle w:val="Sinespaciado1"/>
        <w:numPr>
          <w:ilvl w:val="0"/>
          <w:numId w:val="20"/>
        </w:numPr>
        <w:ind w:hanging="436"/>
        <w:jc w:val="both"/>
        <w:rPr>
          <w:rFonts w:asciiTheme="minorHAnsi" w:hAnsiTheme="minorHAnsi"/>
          <w:sz w:val="22"/>
          <w:szCs w:val="22"/>
        </w:rPr>
      </w:pPr>
      <w:r w:rsidRPr="007D151F">
        <w:rPr>
          <w:rFonts w:asciiTheme="minorHAnsi" w:hAnsiTheme="minorHAnsi"/>
          <w:sz w:val="22"/>
          <w:szCs w:val="22"/>
        </w:rPr>
        <w:t>Todo residuo corto punzante ira el los guardianes debidamente rotulados.</w:t>
      </w:r>
    </w:p>
    <w:p w:rsidR="008115DC" w:rsidRPr="008115DC" w:rsidRDefault="008115DC" w:rsidP="008115DC">
      <w:pPr>
        <w:pStyle w:val="Sinespaciado1"/>
        <w:ind w:left="720"/>
        <w:jc w:val="both"/>
        <w:rPr>
          <w:rFonts w:asciiTheme="minorHAnsi" w:hAnsiTheme="minorHAnsi"/>
          <w:sz w:val="22"/>
          <w:szCs w:val="22"/>
        </w:rPr>
      </w:pPr>
    </w:p>
    <w:p w:rsidR="0092197A" w:rsidRPr="00EE327B" w:rsidRDefault="0092197A" w:rsidP="008115DC">
      <w:pPr>
        <w:jc w:val="both"/>
        <w:rPr>
          <w:rFonts w:asciiTheme="minorHAnsi" w:hAnsiTheme="minorHAnsi" w:cstheme="minorHAnsi"/>
          <w:b/>
          <w:sz w:val="22"/>
        </w:rPr>
      </w:pPr>
      <w:r w:rsidRPr="0044646B">
        <w:rPr>
          <w:rFonts w:asciiTheme="minorHAnsi" w:hAnsiTheme="minorHAnsi" w:cstheme="minorHAnsi"/>
          <w:b/>
          <w:sz w:val="22"/>
        </w:rPr>
        <w:t>El lavado de las canecas se realiza de la siguiente manera:</w:t>
      </w:r>
    </w:p>
    <w:p w:rsidR="0092197A" w:rsidRPr="008115DC" w:rsidRDefault="008115DC" w:rsidP="00A548EB">
      <w:pPr>
        <w:pStyle w:val="Prrafodelista"/>
        <w:numPr>
          <w:ilvl w:val="0"/>
          <w:numId w:val="21"/>
        </w:numPr>
        <w:spacing w:after="0"/>
        <w:ind w:hanging="436"/>
        <w:jc w:val="both"/>
        <w:rPr>
          <w:rFonts w:asciiTheme="minorHAnsi" w:hAnsiTheme="minorHAnsi" w:cstheme="minorHAnsi"/>
          <w:sz w:val="22"/>
        </w:rPr>
      </w:pPr>
      <w:r>
        <w:rPr>
          <w:rFonts w:asciiTheme="minorHAnsi" w:hAnsiTheme="minorHAnsi" w:cstheme="minorHAnsi"/>
          <w:sz w:val="22"/>
        </w:rPr>
        <w:t>A</w:t>
      </w:r>
      <w:r w:rsidR="0092197A" w:rsidRPr="008115DC">
        <w:rPr>
          <w:rFonts w:asciiTheme="minorHAnsi" w:hAnsiTheme="minorHAnsi" w:cstheme="minorHAnsi"/>
          <w:sz w:val="22"/>
        </w:rPr>
        <w:t>gua y jabón biodegradable, este se retira con suficiente agua, luego se procede a secarlos con un paño limpio.</w:t>
      </w:r>
    </w:p>
    <w:p w:rsidR="00744BF9" w:rsidRDefault="0092197A" w:rsidP="00A548EB">
      <w:pPr>
        <w:pStyle w:val="Prrafodelista"/>
        <w:numPr>
          <w:ilvl w:val="0"/>
          <w:numId w:val="21"/>
        </w:numPr>
        <w:spacing w:after="0"/>
        <w:ind w:hanging="436"/>
        <w:jc w:val="both"/>
        <w:rPr>
          <w:rFonts w:asciiTheme="minorHAnsi" w:hAnsiTheme="minorHAnsi" w:cstheme="minorHAnsi"/>
          <w:sz w:val="22"/>
        </w:rPr>
      </w:pPr>
      <w:r w:rsidRPr="008115DC">
        <w:rPr>
          <w:rFonts w:asciiTheme="minorHAnsi" w:hAnsiTheme="minorHAnsi" w:cstheme="minorHAnsi"/>
          <w:sz w:val="22"/>
        </w:rPr>
        <w:t xml:space="preserve">Realizar aspersión con </w:t>
      </w:r>
      <w:r w:rsidR="007C3003">
        <w:rPr>
          <w:rFonts w:asciiTheme="minorHAnsi" w:hAnsiTheme="minorHAnsi" w:cstheme="minorHAnsi"/>
          <w:sz w:val="22"/>
        </w:rPr>
        <w:t>peróxido al 28%</w:t>
      </w:r>
      <w:r w:rsidR="00274216" w:rsidRPr="008115DC">
        <w:rPr>
          <w:rFonts w:asciiTheme="minorHAnsi" w:hAnsiTheme="minorHAnsi" w:cstheme="minorHAnsi"/>
          <w:sz w:val="22"/>
        </w:rPr>
        <w:t xml:space="preserve"> </w:t>
      </w:r>
      <w:r w:rsidRPr="008115DC">
        <w:rPr>
          <w:rFonts w:asciiTheme="minorHAnsi" w:hAnsiTheme="minorHAnsi" w:cstheme="minorHAnsi"/>
          <w:sz w:val="22"/>
        </w:rPr>
        <w:t xml:space="preserve">en los </w:t>
      </w:r>
      <w:r w:rsidR="00274216" w:rsidRPr="008115DC">
        <w:rPr>
          <w:rFonts w:asciiTheme="minorHAnsi" w:hAnsiTheme="minorHAnsi" w:cstheme="minorHAnsi"/>
          <w:sz w:val="22"/>
        </w:rPr>
        <w:t>recipientes</w:t>
      </w:r>
      <w:r w:rsidRPr="008115DC">
        <w:rPr>
          <w:rFonts w:asciiTheme="minorHAnsi" w:hAnsiTheme="minorHAnsi" w:cstheme="minorHAnsi"/>
          <w:sz w:val="22"/>
        </w:rPr>
        <w:t xml:space="preserve">, luego colocar las bolsas empezando por la caneca gris, luego la verde y por último la roja, </w:t>
      </w:r>
      <w:r w:rsidR="007C3003">
        <w:rPr>
          <w:rFonts w:asciiTheme="minorHAnsi" w:hAnsiTheme="minorHAnsi" w:cstheme="minorHAnsi"/>
          <w:sz w:val="22"/>
        </w:rPr>
        <w:t xml:space="preserve"> se coloca </w:t>
      </w:r>
      <w:r w:rsidRPr="008115DC">
        <w:rPr>
          <w:rFonts w:asciiTheme="minorHAnsi" w:hAnsiTheme="minorHAnsi" w:cstheme="minorHAnsi"/>
          <w:sz w:val="22"/>
        </w:rPr>
        <w:t>un puff, posteriormente se coloca la bolsa y de nuevo se coloca un puff cerrando la caneca.</w:t>
      </w:r>
    </w:p>
    <w:p w:rsidR="006F1C6A" w:rsidRDefault="006F1C6A" w:rsidP="006F1C6A">
      <w:pPr>
        <w:spacing w:after="0"/>
        <w:jc w:val="both"/>
        <w:rPr>
          <w:rFonts w:asciiTheme="minorHAnsi" w:hAnsiTheme="minorHAnsi" w:cstheme="minorHAnsi"/>
          <w:sz w:val="22"/>
        </w:rPr>
      </w:pPr>
    </w:p>
    <w:p w:rsidR="006F1C6A" w:rsidRDefault="006F1C6A" w:rsidP="006F1C6A">
      <w:pPr>
        <w:spacing w:after="0"/>
        <w:jc w:val="both"/>
        <w:rPr>
          <w:rFonts w:asciiTheme="minorHAnsi" w:hAnsiTheme="minorHAnsi" w:cstheme="minorHAnsi"/>
          <w:sz w:val="22"/>
        </w:rPr>
      </w:pPr>
    </w:p>
    <w:p w:rsidR="006F1C6A" w:rsidRDefault="006F1C6A" w:rsidP="006F1C6A">
      <w:pPr>
        <w:spacing w:after="0"/>
        <w:jc w:val="both"/>
        <w:rPr>
          <w:rFonts w:asciiTheme="minorHAnsi" w:hAnsiTheme="minorHAnsi" w:cstheme="minorHAnsi"/>
          <w:sz w:val="22"/>
        </w:rPr>
      </w:pPr>
    </w:p>
    <w:p w:rsidR="006F1C6A" w:rsidRDefault="006F1C6A" w:rsidP="006F1C6A">
      <w:pPr>
        <w:spacing w:after="0"/>
        <w:jc w:val="both"/>
        <w:rPr>
          <w:rFonts w:asciiTheme="minorHAnsi" w:hAnsiTheme="minorHAnsi" w:cstheme="minorHAnsi"/>
          <w:sz w:val="22"/>
        </w:rPr>
      </w:pPr>
    </w:p>
    <w:p w:rsidR="006F1C6A" w:rsidRDefault="006F1C6A" w:rsidP="006F1C6A">
      <w:pPr>
        <w:spacing w:after="0"/>
        <w:jc w:val="both"/>
        <w:rPr>
          <w:rFonts w:asciiTheme="minorHAnsi" w:hAnsiTheme="minorHAnsi" w:cstheme="minorHAnsi"/>
          <w:sz w:val="22"/>
        </w:rPr>
      </w:pPr>
    </w:p>
    <w:p w:rsidR="006F1C6A" w:rsidRDefault="006F1C6A" w:rsidP="006F1C6A">
      <w:pPr>
        <w:spacing w:after="0"/>
        <w:jc w:val="both"/>
        <w:rPr>
          <w:rFonts w:asciiTheme="minorHAnsi" w:hAnsiTheme="minorHAnsi" w:cstheme="minorHAnsi"/>
          <w:sz w:val="22"/>
        </w:rPr>
      </w:pPr>
    </w:p>
    <w:p w:rsidR="006F1C6A" w:rsidRPr="006F1C6A" w:rsidRDefault="006F1C6A" w:rsidP="006F1C6A">
      <w:pPr>
        <w:spacing w:after="0"/>
        <w:jc w:val="both"/>
        <w:rPr>
          <w:rFonts w:asciiTheme="minorHAnsi" w:hAnsiTheme="minorHAnsi" w:cstheme="minorHAnsi"/>
          <w:sz w:val="22"/>
        </w:rPr>
      </w:pPr>
    </w:p>
    <w:p w:rsidR="00B52667" w:rsidRPr="00EC5E9B" w:rsidRDefault="00B52667" w:rsidP="00B52667">
      <w:pPr>
        <w:pStyle w:val="Prrafodelista"/>
        <w:spacing w:after="0"/>
        <w:jc w:val="both"/>
        <w:rPr>
          <w:rFonts w:asciiTheme="minorHAnsi" w:hAnsiTheme="minorHAnsi" w:cstheme="minorHAnsi"/>
          <w:sz w:val="22"/>
        </w:rPr>
      </w:pPr>
    </w:p>
    <w:p w:rsidR="0044646B" w:rsidRDefault="0044646B" w:rsidP="00E07343">
      <w:pPr>
        <w:pStyle w:val="Sinespaciado1"/>
        <w:rPr>
          <w:rFonts w:asciiTheme="minorHAnsi" w:hAnsiTheme="minorHAnsi" w:cstheme="minorHAnsi"/>
          <w:b/>
          <w:sz w:val="22"/>
          <w:szCs w:val="22"/>
        </w:rPr>
      </w:pPr>
    </w:p>
    <w:p w:rsidR="00E07343" w:rsidRPr="00E07343" w:rsidRDefault="00A548EB" w:rsidP="00E07343">
      <w:pPr>
        <w:pStyle w:val="Sinespaciado1"/>
        <w:rPr>
          <w:rFonts w:asciiTheme="minorHAnsi" w:hAnsiTheme="minorHAnsi" w:cstheme="minorHAnsi"/>
          <w:b/>
          <w:sz w:val="22"/>
          <w:szCs w:val="22"/>
        </w:rPr>
      </w:pPr>
      <w:r>
        <w:rPr>
          <w:rFonts w:asciiTheme="minorHAnsi" w:hAnsiTheme="minorHAnsi" w:cstheme="minorHAnsi"/>
          <w:b/>
          <w:sz w:val="22"/>
          <w:szCs w:val="22"/>
        </w:rPr>
        <w:t xml:space="preserve">13.1 </w:t>
      </w:r>
      <w:r w:rsidR="002F2D85">
        <w:rPr>
          <w:rFonts w:asciiTheme="minorHAnsi" w:hAnsiTheme="minorHAnsi" w:cstheme="minorHAnsi"/>
          <w:b/>
          <w:sz w:val="22"/>
          <w:szCs w:val="22"/>
        </w:rPr>
        <w:t xml:space="preserve"> </w:t>
      </w:r>
      <w:r w:rsidR="002B10F7">
        <w:rPr>
          <w:rFonts w:asciiTheme="minorHAnsi" w:hAnsiTheme="minorHAnsi" w:cstheme="minorHAnsi"/>
          <w:b/>
          <w:sz w:val="22"/>
          <w:szCs w:val="22"/>
        </w:rPr>
        <w:t>LIMPIEZA Y DESINFECCIÓ</w:t>
      </w:r>
      <w:r w:rsidR="00C72DC5" w:rsidRPr="00E07343">
        <w:rPr>
          <w:rFonts w:asciiTheme="minorHAnsi" w:hAnsiTheme="minorHAnsi" w:cstheme="minorHAnsi"/>
          <w:b/>
          <w:sz w:val="22"/>
          <w:szCs w:val="22"/>
        </w:rPr>
        <w:t>N DE ELEMENTOS DE PROTECCION PERSONAL:</w:t>
      </w:r>
    </w:p>
    <w:p w:rsidR="0013321D" w:rsidRDefault="0013321D" w:rsidP="00E07343">
      <w:pPr>
        <w:pStyle w:val="Sinespaciado1"/>
        <w:rPr>
          <w:rFonts w:asciiTheme="minorHAnsi" w:hAnsiTheme="minorHAnsi"/>
          <w:sz w:val="22"/>
          <w:szCs w:val="22"/>
        </w:rPr>
      </w:pPr>
    </w:p>
    <w:p w:rsidR="004A5DBA" w:rsidRDefault="00C72DC5" w:rsidP="00EC5E9B">
      <w:pPr>
        <w:pStyle w:val="Sinespaciado1"/>
        <w:jc w:val="both"/>
        <w:rPr>
          <w:rFonts w:asciiTheme="minorHAnsi" w:hAnsiTheme="minorHAnsi"/>
          <w:sz w:val="22"/>
          <w:szCs w:val="22"/>
        </w:rPr>
      </w:pPr>
      <w:r w:rsidRPr="00E07343">
        <w:rPr>
          <w:rFonts w:asciiTheme="minorHAnsi" w:hAnsiTheme="minorHAnsi"/>
          <w:sz w:val="22"/>
          <w:szCs w:val="22"/>
        </w:rPr>
        <w:t xml:space="preserve">Luego </w:t>
      </w:r>
      <w:r w:rsidR="00442C38" w:rsidRPr="00E07343">
        <w:rPr>
          <w:rFonts w:asciiTheme="minorHAnsi" w:hAnsiTheme="minorHAnsi"/>
          <w:sz w:val="22"/>
          <w:szCs w:val="22"/>
        </w:rPr>
        <w:t xml:space="preserve">de realizar la </w:t>
      </w:r>
      <w:r w:rsidR="001A0863" w:rsidRPr="00E07343">
        <w:rPr>
          <w:rFonts w:asciiTheme="minorHAnsi" w:hAnsiTheme="minorHAnsi"/>
          <w:sz w:val="22"/>
          <w:szCs w:val="22"/>
        </w:rPr>
        <w:t>recolección,</w:t>
      </w:r>
      <w:r w:rsidR="00442C38" w:rsidRPr="00E07343">
        <w:rPr>
          <w:rFonts w:asciiTheme="minorHAnsi" w:hAnsiTheme="minorHAnsi"/>
          <w:sz w:val="22"/>
          <w:szCs w:val="22"/>
        </w:rPr>
        <w:t xml:space="preserve"> labores de limpieza o </w:t>
      </w:r>
      <w:r w:rsidRPr="00E07343">
        <w:rPr>
          <w:rFonts w:asciiTheme="minorHAnsi" w:hAnsiTheme="minorHAnsi"/>
          <w:sz w:val="22"/>
          <w:szCs w:val="22"/>
        </w:rPr>
        <w:t xml:space="preserve">pesaje de los </w:t>
      </w:r>
      <w:r w:rsidR="0013321D">
        <w:rPr>
          <w:rFonts w:asciiTheme="minorHAnsi" w:hAnsiTheme="minorHAnsi"/>
          <w:sz w:val="22"/>
          <w:szCs w:val="22"/>
        </w:rPr>
        <w:t>residuos</w:t>
      </w:r>
      <w:r w:rsidRPr="00E07343">
        <w:rPr>
          <w:rFonts w:asciiTheme="minorHAnsi" w:hAnsiTheme="minorHAnsi"/>
          <w:sz w:val="22"/>
          <w:szCs w:val="22"/>
        </w:rPr>
        <w:t xml:space="preserve"> en el </w:t>
      </w:r>
      <w:r w:rsidR="001A0863" w:rsidRPr="00E07343">
        <w:rPr>
          <w:rFonts w:asciiTheme="minorHAnsi" w:hAnsiTheme="minorHAnsi"/>
          <w:sz w:val="22"/>
          <w:szCs w:val="22"/>
        </w:rPr>
        <w:t>depósito</w:t>
      </w:r>
      <w:r w:rsidRPr="00E07343">
        <w:rPr>
          <w:rFonts w:asciiTheme="minorHAnsi" w:hAnsiTheme="minorHAnsi"/>
          <w:sz w:val="22"/>
          <w:szCs w:val="22"/>
        </w:rPr>
        <w:t xml:space="preserve"> </w:t>
      </w:r>
      <w:r w:rsidR="00B52667">
        <w:rPr>
          <w:rFonts w:asciiTheme="minorHAnsi" w:hAnsiTheme="minorHAnsi"/>
          <w:sz w:val="22"/>
          <w:szCs w:val="22"/>
        </w:rPr>
        <w:t>final</w:t>
      </w:r>
      <w:r w:rsidR="00667065" w:rsidRPr="00E07343">
        <w:rPr>
          <w:rFonts w:asciiTheme="minorHAnsi" w:hAnsiTheme="minorHAnsi"/>
          <w:sz w:val="22"/>
          <w:szCs w:val="22"/>
        </w:rPr>
        <w:t>.</w:t>
      </w:r>
    </w:p>
    <w:p w:rsidR="00B52667" w:rsidRPr="00E07343" w:rsidRDefault="00B52667" w:rsidP="00EC5E9B">
      <w:pPr>
        <w:pStyle w:val="Sinespaciado1"/>
        <w:jc w:val="both"/>
        <w:rPr>
          <w:rFonts w:asciiTheme="minorHAnsi" w:hAnsiTheme="minorHAnsi" w:cstheme="minorHAnsi"/>
          <w:b/>
          <w:sz w:val="22"/>
          <w:szCs w:val="22"/>
          <w:lang w:eastAsia="en-US"/>
        </w:rPr>
      </w:pPr>
    </w:p>
    <w:p w:rsidR="00C72DC5" w:rsidRPr="00D6570C" w:rsidRDefault="00C72DC5" w:rsidP="00A548EB">
      <w:pPr>
        <w:pStyle w:val="Sinespaciado1"/>
        <w:numPr>
          <w:ilvl w:val="0"/>
          <w:numId w:val="22"/>
        </w:numPr>
        <w:ind w:hanging="436"/>
        <w:jc w:val="both"/>
        <w:rPr>
          <w:rFonts w:asciiTheme="minorHAnsi" w:hAnsiTheme="minorHAnsi"/>
          <w:sz w:val="22"/>
          <w:szCs w:val="22"/>
          <w:lang w:eastAsia="es-CO"/>
        </w:rPr>
      </w:pPr>
      <w:r w:rsidRPr="00D6570C">
        <w:rPr>
          <w:rFonts w:asciiTheme="minorHAnsi" w:hAnsiTheme="minorHAnsi"/>
          <w:sz w:val="22"/>
          <w:szCs w:val="22"/>
        </w:rPr>
        <w:t>El funcionario de servicios generales procede a retirarse los elementos de protección personal como son peto, guantes</w:t>
      </w:r>
      <w:r w:rsidR="00667065" w:rsidRPr="00D6570C">
        <w:rPr>
          <w:rFonts w:asciiTheme="minorHAnsi" w:hAnsiTheme="minorHAnsi"/>
          <w:sz w:val="22"/>
          <w:szCs w:val="22"/>
        </w:rPr>
        <w:t xml:space="preserve"> de caucho</w:t>
      </w:r>
      <w:r w:rsidR="00442C38" w:rsidRPr="00D6570C">
        <w:rPr>
          <w:rFonts w:asciiTheme="minorHAnsi" w:hAnsiTheme="minorHAnsi"/>
          <w:sz w:val="22"/>
          <w:szCs w:val="22"/>
        </w:rPr>
        <w:t>, gorro</w:t>
      </w:r>
      <w:r w:rsidR="00667065" w:rsidRPr="00D6570C">
        <w:rPr>
          <w:rFonts w:asciiTheme="minorHAnsi" w:hAnsiTheme="minorHAnsi"/>
          <w:sz w:val="22"/>
          <w:szCs w:val="22"/>
        </w:rPr>
        <w:t xml:space="preserve"> y careta con filtro.</w:t>
      </w:r>
    </w:p>
    <w:p w:rsidR="00667065" w:rsidRPr="00D6570C" w:rsidRDefault="006F7A5D" w:rsidP="00A548EB">
      <w:pPr>
        <w:pStyle w:val="Sinespaciado1"/>
        <w:numPr>
          <w:ilvl w:val="0"/>
          <w:numId w:val="22"/>
        </w:numPr>
        <w:ind w:hanging="436"/>
        <w:jc w:val="both"/>
        <w:rPr>
          <w:rFonts w:asciiTheme="minorHAnsi" w:hAnsiTheme="minorHAnsi"/>
          <w:sz w:val="22"/>
          <w:szCs w:val="22"/>
          <w:lang w:eastAsia="es-CO"/>
        </w:rPr>
      </w:pPr>
      <w:r w:rsidRPr="00D6570C">
        <w:rPr>
          <w:rFonts w:asciiTheme="minorHAnsi" w:hAnsiTheme="minorHAnsi"/>
          <w:sz w:val="22"/>
          <w:szCs w:val="22"/>
        </w:rPr>
        <w:t>En un baldé con agua y desinfectante</w:t>
      </w:r>
      <w:r w:rsidR="00667065" w:rsidRPr="00D6570C">
        <w:rPr>
          <w:rFonts w:asciiTheme="minorHAnsi" w:hAnsiTheme="minorHAnsi"/>
          <w:sz w:val="22"/>
          <w:szCs w:val="22"/>
        </w:rPr>
        <w:t xml:space="preserve"> se sumergen los guantes y el </w:t>
      </w:r>
      <w:r w:rsidR="001A0863" w:rsidRPr="00D6570C">
        <w:rPr>
          <w:rFonts w:asciiTheme="minorHAnsi" w:hAnsiTheme="minorHAnsi"/>
          <w:sz w:val="22"/>
          <w:szCs w:val="22"/>
        </w:rPr>
        <w:t>peto,</w:t>
      </w:r>
      <w:r w:rsidR="00442C38" w:rsidRPr="00D6570C">
        <w:rPr>
          <w:rFonts w:asciiTheme="minorHAnsi" w:hAnsiTheme="minorHAnsi"/>
          <w:sz w:val="22"/>
          <w:szCs w:val="22"/>
        </w:rPr>
        <w:t xml:space="preserve"> gorro </w:t>
      </w:r>
      <w:r w:rsidR="00667065" w:rsidRPr="00D6570C">
        <w:rPr>
          <w:rFonts w:asciiTheme="minorHAnsi" w:hAnsiTheme="minorHAnsi"/>
          <w:sz w:val="22"/>
          <w:szCs w:val="22"/>
        </w:rPr>
        <w:t>y se dejan por 20 minutos, luego se enjuagan con abunda</w:t>
      </w:r>
      <w:r w:rsidR="00EC5E9B">
        <w:rPr>
          <w:rFonts w:asciiTheme="minorHAnsi" w:hAnsiTheme="minorHAnsi"/>
          <w:sz w:val="22"/>
          <w:szCs w:val="22"/>
        </w:rPr>
        <w:t xml:space="preserve">nte agua y jabón biodegradable </w:t>
      </w:r>
      <w:r w:rsidR="00667065" w:rsidRPr="00D6570C">
        <w:rPr>
          <w:rFonts w:asciiTheme="minorHAnsi" w:hAnsiTheme="minorHAnsi"/>
          <w:sz w:val="22"/>
          <w:szCs w:val="22"/>
        </w:rPr>
        <w:t>se dejan secar.</w:t>
      </w:r>
    </w:p>
    <w:p w:rsidR="00667065" w:rsidRPr="00D6570C" w:rsidRDefault="00667065" w:rsidP="00A548EB">
      <w:pPr>
        <w:pStyle w:val="Sinespaciado1"/>
        <w:numPr>
          <w:ilvl w:val="0"/>
          <w:numId w:val="22"/>
        </w:numPr>
        <w:ind w:hanging="436"/>
        <w:jc w:val="both"/>
        <w:rPr>
          <w:rFonts w:asciiTheme="minorHAnsi" w:hAnsiTheme="minorHAnsi"/>
          <w:sz w:val="22"/>
          <w:szCs w:val="22"/>
          <w:lang w:eastAsia="es-CO"/>
        </w:rPr>
      </w:pPr>
      <w:r w:rsidRPr="00D6570C">
        <w:rPr>
          <w:rFonts w:asciiTheme="minorHAnsi" w:hAnsiTheme="minorHAnsi"/>
          <w:sz w:val="22"/>
          <w:szCs w:val="22"/>
        </w:rPr>
        <w:t>Cuando estén secos se guardan en lo</w:t>
      </w:r>
      <w:r w:rsidR="00EE07E7">
        <w:rPr>
          <w:rFonts w:asciiTheme="minorHAnsi" w:hAnsiTheme="minorHAnsi"/>
          <w:sz w:val="22"/>
          <w:szCs w:val="22"/>
        </w:rPr>
        <w:t>c</w:t>
      </w:r>
      <w:r w:rsidR="00EC5E9B">
        <w:rPr>
          <w:rFonts w:asciiTheme="minorHAnsi" w:hAnsiTheme="minorHAnsi"/>
          <w:sz w:val="22"/>
          <w:szCs w:val="22"/>
        </w:rPr>
        <w:t xml:space="preserve">ker </w:t>
      </w:r>
      <w:r w:rsidRPr="00D6570C">
        <w:rPr>
          <w:rFonts w:asciiTheme="minorHAnsi" w:hAnsiTheme="minorHAnsi"/>
          <w:sz w:val="22"/>
          <w:szCs w:val="22"/>
        </w:rPr>
        <w:t>y se tiene disponibl</w:t>
      </w:r>
      <w:r w:rsidR="00EC5E9B">
        <w:rPr>
          <w:rFonts w:asciiTheme="minorHAnsi" w:hAnsiTheme="minorHAnsi"/>
          <w:sz w:val="22"/>
          <w:szCs w:val="22"/>
        </w:rPr>
        <w:t>es para</w:t>
      </w:r>
      <w:r w:rsidR="00442C38" w:rsidRPr="00D6570C">
        <w:rPr>
          <w:rFonts w:asciiTheme="minorHAnsi" w:hAnsiTheme="minorHAnsi"/>
          <w:sz w:val="22"/>
          <w:szCs w:val="22"/>
        </w:rPr>
        <w:t xml:space="preserve"> posterior </w:t>
      </w:r>
      <w:r w:rsidR="001A0863" w:rsidRPr="00D6570C">
        <w:rPr>
          <w:rFonts w:asciiTheme="minorHAnsi" w:hAnsiTheme="minorHAnsi"/>
          <w:sz w:val="22"/>
          <w:szCs w:val="22"/>
        </w:rPr>
        <w:t>uso.</w:t>
      </w:r>
    </w:p>
    <w:p w:rsidR="00667065" w:rsidRPr="00D6570C" w:rsidRDefault="00667065" w:rsidP="00A548EB">
      <w:pPr>
        <w:pStyle w:val="Sinespaciado1"/>
        <w:numPr>
          <w:ilvl w:val="0"/>
          <w:numId w:val="22"/>
        </w:numPr>
        <w:ind w:hanging="436"/>
        <w:jc w:val="both"/>
        <w:rPr>
          <w:rFonts w:asciiTheme="minorHAnsi" w:hAnsiTheme="minorHAnsi"/>
          <w:sz w:val="22"/>
          <w:szCs w:val="22"/>
          <w:lang w:eastAsia="es-CO"/>
        </w:rPr>
      </w:pPr>
      <w:r w:rsidRPr="00D6570C">
        <w:rPr>
          <w:rFonts w:asciiTheme="minorHAnsi" w:hAnsiTheme="minorHAnsi"/>
          <w:sz w:val="22"/>
          <w:szCs w:val="22"/>
        </w:rPr>
        <w:t xml:space="preserve">La careta se le aplica </w:t>
      </w:r>
      <w:r w:rsidR="006F7A5D" w:rsidRPr="00D6570C">
        <w:rPr>
          <w:rFonts w:asciiTheme="minorHAnsi" w:hAnsiTheme="minorHAnsi"/>
          <w:sz w:val="22"/>
          <w:szCs w:val="22"/>
        </w:rPr>
        <w:t>producto desinfectante</w:t>
      </w:r>
      <w:r w:rsidRPr="00D6570C">
        <w:rPr>
          <w:rFonts w:asciiTheme="minorHAnsi" w:hAnsiTheme="minorHAnsi"/>
          <w:sz w:val="22"/>
          <w:szCs w:val="22"/>
        </w:rPr>
        <w:t xml:space="preserve"> por</w:t>
      </w:r>
      <w:r w:rsidR="006F7A5D" w:rsidRPr="00D6570C">
        <w:rPr>
          <w:rFonts w:asciiTheme="minorHAnsi" w:hAnsiTheme="minorHAnsi"/>
          <w:sz w:val="22"/>
          <w:szCs w:val="22"/>
        </w:rPr>
        <w:t xml:space="preserve"> medio de</w:t>
      </w:r>
      <w:r w:rsidRPr="00D6570C">
        <w:rPr>
          <w:rFonts w:asciiTheme="minorHAnsi" w:hAnsiTheme="minorHAnsi"/>
          <w:sz w:val="22"/>
          <w:szCs w:val="22"/>
        </w:rPr>
        <w:t xml:space="preserve"> aspersión y se limpia con un paño </w:t>
      </w:r>
      <w:r w:rsidR="006F7A5D" w:rsidRPr="00D6570C">
        <w:rPr>
          <w:rFonts w:asciiTheme="minorHAnsi" w:hAnsiTheme="minorHAnsi"/>
          <w:sz w:val="22"/>
          <w:szCs w:val="22"/>
        </w:rPr>
        <w:t>húmedo, cada</w:t>
      </w:r>
      <w:r w:rsidRPr="00D6570C">
        <w:rPr>
          <w:rFonts w:asciiTheme="minorHAnsi" w:hAnsiTheme="minorHAnsi"/>
          <w:sz w:val="22"/>
          <w:szCs w:val="22"/>
        </w:rPr>
        <w:t xml:space="preserve"> mes se le realiza cambio de filtros.</w:t>
      </w:r>
    </w:p>
    <w:p w:rsidR="00D6570C" w:rsidRDefault="00820A8A" w:rsidP="00064CAA">
      <w:pPr>
        <w:tabs>
          <w:tab w:val="left" w:pos="7064"/>
        </w:tabs>
        <w:spacing w:after="0" w:line="240" w:lineRule="auto"/>
        <w:jc w:val="both"/>
        <w:rPr>
          <w:rFonts w:asciiTheme="minorHAnsi" w:hAnsiTheme="minorHAnsi" w:cstheme="minorHAnsi"/>
          <w:sz w:val="22"/>
          <w:lang w:eastAsia="es-CO"/>
        </w:rPr>
      </w:pPr>
      <w:r>
        <w:rPr>
          <w:rFonts w:asciiTheme="minorHAnsi" w:hAnsiTheme="minorHAnsi" w:cstheme="minorHAnsi"/>
          <w:sz w:val="22"/>
          <w:lang w:eastAsia="es-CO"/>
        </w:rPr>
        <w:tab/>
      </w:r>
    </w:p>
    <w:p w:rsidR="00F01B8A" w:rsidRDefault="00F01B8A" w:rsidP="00F01B8A">
      <w:pPr>
        <w:tabs>
          <w:tab w:val="left" w:pos="7064"/>
        </w:tabs>
        <w:spacing w:after="0" w:line="240" w:lineRule="auto"/>
        <w:jc w:val="center"/>
        <w:rPr>
          <w:rFonts w:asciiTheme="minorHAnsi" w:hAnsiTheme="minorHAnsi" w:cstheme="minorHAnsi"/>
          <w:b/>
          <w:sz w:val="22"/>
          <w:lang w:val="es-ES" w:eastAsia="es-CO"/>
        </w:rPr>
      </w:pPr>
    </w:p>
    <w:p w:rsidR="00F01B8A" w:rsidRPr="00EC5E9B" w:rsidRDefault="00A548EB" w:rsidP="00CF0EAE">
      <w:pPr>
        <w:pStyle w:val="Ttulo3"/>
        <w:rPr>
          <w:lang w:val="es-ES" w:eastAsia="es-CO"/>
        </w:rPr>
      </w:pPr>
      <w:r>
        <w:rPr>
          <w:lang w:val="es-ES" w:eastAsia="es-CO"/>
        </w:rPr>
        <w:t>14</w:t>
      </w:r>
      <w:r w:rsidR="008D0C58">
        <w:rPr>
          <w:lang w:val="es-ES" w:eastAsia="es-CO"/>
        </w:rPr>
        <w:t xml:space="preserve">. </w:t>
      </w:r>
      <w:r w:rsidR="00F01B8A" w:rsidRPr="00F01B8A">
        <w:rPr>
          <w:lang w:val="es-ES" w:eastAsia="es-CO"/>
        </w:rPr>
        <w:t>PROTECCIÓN A LA SALUD DE LOS TRABAJADORES</w:t>
      </w:r>
      <w:r w:rsidR="00F01B8A" w:rsidRPr="00F01B8A">
        <w:rPr>
          <w:rFonts w:cstheme="minorHAnsi"/>
          <w:lang w:val="es-ES" w:eastAsia="es-CO"/>
        </w:rPr>
        <w:tab/>
      </w:r>
    </w:p>
    <w:p w:rsidR="00F01B8A" w:rsidRPr="00F01B8A" w:rsidRDefault="00F01B8A" w:rsidP="00F01B8A">
      <w:pPr>
        <w:tabs>
          <w:tab w:val="left" w:pos="7064"/>
        </w:tabs>
        <w:spacing w:after="0" w:line="240" w:lineRule="auto"/>
        <w:jc w:val="both"/>
        <w:rPr>
          <w:rFonts w:asciiTheme="minorHAnsi" w:hAnsiTheme="minorHAnsi" w:cstheme="minorHAnsi"/>
          <w:sz w:val="22"/>
          <w:lang w:val="es-ES" w:eastAsia="es-CO"/>
        </w:rPr>
      </w:pPr>
      <w:r w:rsidRPr="00F01B8A">
        <w:rPr>
          <w:rFonts w:asciiTheme="minorHAnsi" w:hAnsiTheme="minorHAnsi" w:cstheme="minorHAnsi"/>
          <w:sz w:val="22"/>
          <w:lang w:val="es-ES" w:eastAsia="es-CO"/>
        </w:rPr>
        <w:t>El equipo</w:t>
      </w:r>
      <w:r w:rsidR="00EC5E9B">
        <w:rPr>
          <w:rFonts w:asciiTheme="minorHAnsi" w:hAnsiTheme="minorHAnsi" w:cstheme="minorHAnsi"/>
          <w:sz w:val="22"/>
          <w:lang w:val="es-ES" w:eastAsia="es-CO"/>
        </w:rPr>
        <w:t xml:space="preserve"> de protección personal mínimo </w:t>
      </w:r>
      <w:r w:rsidRPr="00F01B8A">
        <w:rPr>
          <w:rFonts w:asciiTheme="minorHAnsi" w:hAnsiTheme="minorHAnsi" w:cstheme="minorHAnsi"/>
          <w:sz w:val="22"/>
          <w:lang w:val="es-ES" w:eastAsia="es-CO"/>
        </w:rPr>
        <w:t xml:space="preserve">necesario para llevar a cabo la recolección y el manejo de los residuos hospitalarios y similares, sin perjuicio de las demás normas que al respecto emita la autoridad competente son:  </w:t>
      </w:r>
    </w:p>
    <w:p w:rsidR="00F01B8A" w:rsidRPr="00F01B8A" w:rsidRDefault="00F01B8A" w:rsidP="00F01B8A">
      <w:pPr>
        <w:tabs>
          <w:tab w:val="left" w:pos="7064"/>
        </w:tabs>
        <w:spacing w:after="0" w:line="240" w:lineRule="auto"/>
        <w:jc w:val="both"/>
        <w:rPr>
          <w:rFonts w:asciiTheme="minorHAnsi" w:hAnsiTheme="minorHAnsi" w:cstheme="minorHAnsi"/>
          <w:sz w:val="22"/>
          <w:lang w:val="es-ES" w:eastAsia="es-CO"/>
        </w:rPr>
      </w:pPr>
    </w:p>
    <w:tbl>
      <w:tblPr>
        <w:tblStyle w:val="Sombreadoclaro-nfasis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5"/>
        <w:gridCol w:w="2313"/>
        <w:gridCol w:w="2094"/>
        <w:gridCol w:w="2216"/>
      </w:tblGrid>
      <w:tr w:rsidR="00F01B8A" w:rsidRPr="00F01B8A" w:rsidTr="00E16A3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49" w:type="pct"/>
            <w:tcBorders>
              <w:left w:val="none" w:sz="0" w:space="0" w:color="auto"/>
              <w:bottom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rPr>
                <w:rFonts w:asciiTheme="minorHAnsi" w:hAnsiTheme="minorHAnsi" w:cstheme="minorHAnsi"/>
                <w:b/>
                <w:color w:val="auto"/>
                <w:sz w:val="20"/>
                <w:lang w:val="es-ES" w:eastAsia="es-CO"/>
              </w:rPr>
            </w:pPr>
            <w:r w:rsidRPr="00F01B8A">
              <w:rPr>
                <w:rFonts w:asciiTheme="minorHAnsi" w:hAnsiTheme="minorHAnsi" w:cstheme="minorHAnsi"/>
                <w:b/>
                <w:color w:val="auto"/>
                <w:sz w:val="20"/>
                <w:lang w:val="es-ES" w:eastAsia="es-CO"/>
              </w:rPr>
              <w:t>TIPO DE ELEMENTO</w:t>
            </w:r>
          </w:p>
        </w:tc>
        <w:tc>
          <w:tcPr>
            <w:tcW w:w="1310" w:type="pct"/>
            <w:tcBorders>
              <w:left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0"/>
                <w:lang w:val="es-ES" w:eastAsia="es-CO"/>
              </w:rPr>
            </w:pPr>
            <w:r w:rsidRPr="00F01B8A">
              <w:rPr>
                <w:rFonts w:asciiTheme="minorHAnsi" w:hAnsiTheme="minorHAnsi" w:cstheme="minorHAnsi"/>
                <w:b/>
                <w:color w:val="auto"/>
                <w:sz w:val="20"/>
                <w:lang w:val="es-ES" w:eastAsia="es-CO"/>
              </w:rPr>
              <w:t>CARACTERISTICAS</w:t>
            </w:r>
          </w:p>
        </w:tc>
        <w:tc>
          <w:tcPr>
            <w:cnfStyle w:val="000010000000" w:firstRow="0" w:lastRow="0" w:firstColumn="0" w:lastColumn="0" w:oddVBand="1" w:evenVBand="0" w:oddHBand="0" w:evenHBand="0" w:firstRowFirstColumn="0" w:firstRowLastColumn="0" w:lastRowFirstColumn="0" w:lastRowLastColumn="0"/>
            <w:tcW w:w="1186" w:type="pct"/>
            <w:tcBorders>
              <w:left w:val="none" w:sz="0" w:space="0" w:color="auto"/>
              <w:bottom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rPr>
                <w:rFonts w:asciiTheme="minorHAnsi" w:hAnsiTheme="minorHAnsi" w:cstheme="minorHAnsi"/>
                <w:b/>
                <w:color w:val="auto"/>
                <w:sz w:val="20"/>
                <w:lang w:val="es-ES" w:eastAsia="es-CO"/>
              </w:rPr>
            </w:pPr>
            <w:r w:rsidRPr="00F01B8A">
              <w:rPr>
                <w:rFonts w:asciiTheme="minorHAnsi" w:hAnsiTheme="minorHAnsi" w:cstheme="minorHAnsi"/>
                <w:b/>
                <w:color w:val="auto"/>
                <w:sz w:val="20"/>
                <w:lang w:val="es-ES" w:eastAsia="es-CO"/>
              </w:rPr>
              <w:t>PARA USAR EN</w:t>
            </w:r>
          </w:p>
        </w:tc>
        <w:tc>
          <w:tcPr>
            <w:tcW w:w="1255" w:type="pct"/>
            <w:tcBorders>
              <w:left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0"/>
                <w:lang w:val="es-ES" w:eastAsia="es-CO"/>
              </w:rPr>
            </w:pPr>
            <w:r w:rsidRPr="00F01B8A">
              <w:rPr>
                <w:rFonts w:asciiTheme="minorHAnsi" w:hAnsiTheme="minorHAnsi" w:cstheme="minorHAnsi"/>
                <w:b/>
                <w:color w:val="auto"/>
                <w:sz w:val="20"/>
                <w:lang w:val="es-ES" w:eastAsia="es-CO"/>
              </w:rPr>
              <w:t>REPOSICION</w:t>
            </w:r>
          </w:p>
        </w:tc>
      </w:tr>
      <w:tr w:rsidR="00F01B8A" w:rsidRPr="00F01B8A" w:rsidTr="00E16A35">
        <w:tc>
          <w:tcPr>
            <w:cnfStyle w:val="000010000000" w:firstRow="0" w:lastRow="0" w:firstColumn="0" w:lastColumn="0" w:oddVBand="1" w:evenVBand="0" w:oddHBand="0" w:evenHBand="0" w:firstRowFirstColumn="0" w:firstRowLastColumn="0" w:lastRowFirstColumn="0" w:lastRowLastColumn="0"/>
            <w:tcW w:w="1249" w:type="pct"/>
            <w:tcBorders>
              <w:left w:val="none" w:sz="0" w:space="0" w:color="auto"/>
              <w:bottom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GUANTES</w:t>
            </w: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tc>
        <w:tc>
          <w:tcPr>
            <w:tcW w:w="1310" w:type="pct"/>
            <w:shd w:val="clear" w:color="auto" w:fill="auto"/>
          </w:tcPr>
          <w:p w:rsidR="00F01B8A" w:rsidRPr="00F01B8A" w:rsidRDefault="00F01B8A" w:rsidP="00F01B8A">
            <w:pPr>
              <w:tabs>
                <w:tab w:val="left" w:pos="706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Guantes de caucho tipo industrial, calibre 25. Norma:</w:t>
            </w:r>
          </w:p>
          <w:p w:rsidR="00F01B8A" w:rsidRPr="00F01B8A" w:rsidRDefault="00F01B8A" w:rsidP="00F01B8A">
            <w:pPr>
              <w:tabs>
                <w:tab w:val="left" w:pos="706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Talla: De acuerdo a la necesidad del usuario.</w:t>
            </w:r>
          </w:p>
          <w:p w:rsidR="00F01B8A" w:rsidRPr="00F01B8A" w:rsidRDefault="00F01B8A" w:rsidP="00F01B8A">
            <w:pPr>
              <w:tabs>
                <w:tab w:val="left" w:pos="706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Largo: 20 cm</w:t>
            </w:r>
          </w:p>
        </w:tc>
        <w:tc>
          <w:tcPr>
            <w:cnfStyle w:val="000010000000" w:firstRow="0" w:lastRow="0" w:firstColumn="0" w:lastColumn="0" w:oddVBand="1" w:evenVBand="0" w:oddHBand="0" w:evenHBand="0" w:firstRowFirstColumn="0" w:firstRowLastColumn="0" w:lastRowFirstColumn="0" w:lastRowLastColumn="0"/>
            <w:tcW w:w="1186" w:type="pct"/>
            <w:tcBorders>
              <w:left w:val="none" w:sz="0" w:space="0" w:color="auto"/>
              <w:bottom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Labores diarias de recolección.</w:t>
            </w: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Aseo en los depósitos o almacenamiento de residuos.</w:t>
            </w:r>
          </w:p>
        </w:tc>
        <w:tc>
          <w:tcPr>
            <w:tcW w:w="1255" w:type="pct"/>
            <w:shd w:val="clear" w:color="auto" w:fill="auto"/>
          </w:tcPr>
          <w:p w:rsidR="00F01B8A" w:rsidRPr="00F01B8A" w:rsidRDefault="00F01B8A" w:rsidP="00F01B8A">
            <w:pPr>
              <w:tabs>
                <w:tab w:val="left" w:pos="706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Si presentan perforación o desgarre en cualquier parte.</w:t>
            </w:r>
          </w:p>
          <w:p w:rsidR="00F01B8A" w:rsidRPr="00F01B8A" w:rsidRDefault="00F01B8A" w:rsidP="00F01B8A">
            <w:pPr>
              <w:tabs>
                <w:tab w:val="left" w:pos="706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Si el material del guante está demasiado delgado.</w:t>
            </w:r>
          </w:p>
          <w:p w:rsidR="00F01B8A" w:rsidRPr="00F01B8A" w:rsidRDefault="00F01B8A" w:rsidP="00F01B8A">
            <w:pPr>
              <w:tabs>
                <w:tab w:val="left" w:pos="706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Si no protege hasta ¾ del brazo.</w:t>
            </w:r>
          </w:p>
        </w:tc>
      </w:tr>
      <w:tr w:rsidR="00F01B8A" w:rsidRPr="00F01B8A" w:rsidTr="00E16A3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49" w:type="pct"/>
            <w:tcBorders>
              <w:left w:val="none" w:sz="0" w:space="0" w:color="auto"/>
              <w:bottom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PROTECIÓN VISUAL.</w:t>
            </w:r>
          </w:p>
        </w:tc>
        <w:tc>
          <w:tcPr>
            <w:tcW w:w="1310" w:type="pct"/>
            <w:tcBorders>
              <w:left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Gafas en policarbonato</w:t>
            </w:r>
          </w:p>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Visión panorámica</w:t>
            </w:r>
          </w:p>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Ventilación lateral.</w:t>
            </w:r>
          </w:p>
        </w:tc>
        <w:tc>
          <w:tcPr>
            <w:cnfStyle w:val="000010000000" w:firstRow="0" w:lastRow="0" w:firstColumn="0" w:lastColumn="0" w:oddVBand="1" w:evenVBand="0" w:oddHBand="0" w:evenHBand="0" w:firstRowFirstColumn="0" w:firstRowLastColumn="0" w:lastRowFirstColumn="0" w:lastRowLastColumn="0"/>
            <w:tcW w:w="1186" w:type="pct"/>
            <w:tcBorders>
              <w:left w:val="none" w:sz="0" w:space="0" w:color="auto"/>
              <w:bottom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Labores de recolección y transporte manual de residuos.</w:t>
            </w:r>
          </w:p>
        </w:tc>
        <w:tc>
          <w:tcPr>
            <w:tcW w:w="1255" w:type="pct"/>
            <w:tcBorders>
              <w:left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Por deterioro.</w:t>
            </w:r>
          </w:p>
        </w:tc>
      </w:tr>
      <w:tr w:rsidR="00F01B8A" w:rsidRPr="00F01B8A" w:rsidTr="00E16A35">
        <w:tc>
          <w:tcPr>
            <w:cnfStyle w:val="000010000000" w:firstRow="0" w:lastRow="0" w:firstColumn="0" w:lastColumn="0" w:oddVBand="1" w:evenVBand="0" w:oddHBand="0" w:evenHBand="0" w:firstRowFirstColumn="0" w:firstRowLastColumn="0" w:lastRowFirstColumn="0" w:lastRowLastColumn="0"/>
            <w:tcW w:w="1249" w:type="pct"/>
            <w:tcBorders>
              <w:left w:val="none" w:sz="0" w:space="0" w:color="auto"/>
              <w:bottom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ZAPATOS</w:t>
            </w:r>
          </w:p>
        </w:tc>
        <w:tc>
          <w:tcPr>
            <w:tcW w:w="1310" w:type="pct"/>
            <w:shd w:val="clear" w:color="auto" w:fill="auto"/>
          </w:tcPr>
          <w:p w:rsidR="00F01B8A" w:rsidRPr="00F01B8A" w:rsidRDefault="00F01B8A" w:rsidP="00F01B8A">
            <w:pPr>
              <w:tabs>
                <w:tab w:val="left" w:pos="706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Pr>
                <w:rFonts w:asciiTheme="minorHAnsi" w:hAnsiTheme="minorHAnsi" w:cstheme="minorHAnsi"/>
                <w:color w:val="auto"/>
                <w:sz w:val="20"/>
                <w:lang w:val="es-ES" w:eastAsia="es-CO"/>
              </w:rPr>
              <w:t>Z</w:t>
            </w:r>
            <w:r w:rsidRPr="00F01B8A">
              <w:rPr>
                <w:rFonts w:asciiTheme="minorHAnsi" w:hAnsiTheme="minorHAnsi" w:cstheme="minorHAnsi"/>
                <w:color w:val="auto"/>
                <w:sz w:val="20"/>
                <w:lang w:val="es-ES" w:eastAsia="es-CO"/>
              </w:rPr>
              <w:t xml:space="preserve">apatilla </w:t>
            </w:r>
            <w:r>
              <w:rPr>
                <w:rFonts w:asciiTheme="minorHAnsi" w:hAnsiTheme="minorHAnsi" w:cstheme="minorHAnsi"/>
                <w:color w:val="auto"/>
                <w:sz w:val="20"/>
                <w:lang w:val="es-ES" w:eastAsia="es-CO"/>
              </w:rPr>
              <w:t>cerrada antideslizante</w:t>
            </w:r>
          </w:p>
        </w:tc>
        <w:tc>
          <w:tcPr>
            <w:cnfStyle w:val="000010000000" w:firstRow="0" w:lastRow="0" w:firstColumn="0" w:lastColumn="0" w:oddVBand="1" w:evenVBand="0" w:oddHBand="0" w:evenHBand="0" w:firstRowFirstColumn="0" w:firstRowLastColumn="0" w:lastRowFirstColumn="0" w:lastRowLastColumn="0"/>
            <w:tcW w:w="1186" w:type="pct"/>
            <w:tcBorders>
              <w:left w:val="none" w:sz="0" w:space="0" w:color="auto"/>
              <w:bottom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Labores normales de recolección y demás tareas de servicios generales.</w:t>
            </w:r>
          </w:p>
        </w:tc>
        <w:tc>
          <w:tcPr>
            <w:tcW w:w="1255" w:type="pct"/>
            <w:shd w:val="clear" w:color="auto" w:fill="auto"/>
          </w:tcPr>
          <w:p w:rsidR="00F01B8A" w:rsidRPr="00F01B8A" w:rsidRDefault="00F01B8A" w:rsidP="00F01B8A">
            <w:pPr>
              <w:tabs>
                <w:tab w:val="left" w:pos="706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Si presentan deformación en la suela o desprendimiento de la misma.</w:t>
            </w:r>
          </w:p>
          <w:p w:rsidR="00F01B8A" w:rsidRPr="00F01B8A" w:rsidRDefault="00F01B8A" w:rsidP="00F01B8A">
            <w:pPr>
              <w:tabs>
                <w:tab w:val="left" w:pos="706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Si la suela pierde características antideslizantes.</w:t>
            </w:r>
          </w:p>
        </w:tc>
      </w:tr>
      <w:tr w:rsidR="00F01B8A" w:rsidRPr="00F01B8A" w:rsidTr="00E16A3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49" w:type="pct"/>
            <w:tcBorders>
              <w:left w:val="none" w:sz="0" w:space="0" w:color="auto"/>
              <w:bottom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PROTECCIÓN RESPIRATORIA.</w:t>
            </w:r>
          </w:p>
        </w:tc>
        <w:tc>
          <w:tcPr>
            <w:tcW w:w="1310" w:type="pct"/>
            <w:tcBorders>
              <w:left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lastRenderedPageBreak/>
              <w:t>Mascarilla para polvos no tóxicos.</w:t>
            </w:r>
          </w:p>
          <w:p w:rsidR="003A0C96" w:rsidRDefault="003A0C96"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Con material flexible de ajuste en la nariz.</w:t>
            </w:r>
          </w:p>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Mascar</w:t>
            </w:r>
            <w:r w:rsidR="003A0C96">
              <w:rPr>
                <w:rFonts w:asciiTheme="minorHAnsi" w:hAnsiTheme="minorHAnsi" w:cstheme="minorHAnsi"/>
                <w:color w:val="auto"/>
                <w:sz w:val="20"/>
                <w:lang w:val="es-ES" w:eastAsia="es-CO"/>
              </w:rPr>
              <w:t>illa con filtro biológico.</w:t>
            </w:r>
          </w:p>
        </w:tc>
        <w:tc>
          <w:tcPr>
            <w:cnfStyle w:val="000010000000" w:firstRow="0" w:lastRow="0" w:firstColumn="0" w:lastColumn="0" w:oddVBand="1" w:evenVBand="0" w:oddHBand="0" w:evenHBand="0" w:firstRowFirstColumn="0" w:firstRowLastColumn="0" w:lastRowFirstColumn="0" w:lastRowLastColumn="0"/>
            <w:tcW w:w="1186" w:type="pct"/>
            <w:tcBorders>
              <w:left w:val="none" w:sz="0" w:space="0" w:color="auto"/>
              <w:bottom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lastRenderedPageBreak/>
              <w:t>Labores de recolección de residuos.</w:t>
            </w: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lastRenderedPageBreak/>
              <w:t>Labores de aseo de depósitos, cuartos de almacenamiento intermedio y central.</w:t>
            </w: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Labores de tratamiento de residuos infecciosos “Inactivación”.</w:t>
            </w: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Cualquier labor que implique permanencia dentro de los depósitos de almacenamiento temporal o central.</w:t>
            </w:r>
          </w:p>
        </w:tc>
        <w:tc>
          <w:tcPr>
            <w:tcW w:w="1255" w:type="pct"/>
            <w:tcBorders>
              <w:left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lastRenderedPageBreak/>
              <w:t>Si presenta deterioro.</w:t>
            </w:r>
          </w:p>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lastRenderedPageBreak/>
              <w:t>Si con el uso se dificulta la respiración.</w:t>
            </w:r>
          </w:p>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Si el ajuste no es hermético.</w:t>
            </w:r>
          </w:p>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Cambio de filtro de acuerdo a lo estipulado por el proveedor.</w:t>
            </w:r>
          </w:p>
        </w:tc>
      </w:tr>
      <w:tr w:rsidR="00F01B8A" w:rsidRPr="00F01B8A" w:rsidTr="00E16A35">
        <w:tc>
          <w:tcPr>
            <w:cnfStyle w:val="000010000000" w:firstRow="0" w:lastRow="0" w:firstColumn="0" w:lastColumn="0" w:oddVBand="1" w:evenVBand="0" w:oddHBand="0" w:evenHBand="0" w:firstRowFirstColumn="0" w:firstRowLastColumn="0" w:lastRowFirstColumn="0" w:lastRowLastColumn="0"/>
            <w:tcW w:w="1249" w:type="pct"/>
            <w:tcBorders>
              <w:left w:val="none" w:sz="0" w:space="0" w:color="auto"/>
              <w:bottom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ROPA Y SOBREROPA.</w:t>
            </w:r>
          </w:p>
        </w:tc>
        <w:tc>
          <w:tcPr>
            <w:tcW w:w="1310" w:type="pct"/>
            <w:shd w:val="clear" w:color="auto" w:fill="auto"/>
          </w:tcPr>
          <w:p w:rsidR="00F01B8A" w:rsidRPr="00F01B8A" w:rsidRDefault="00F01B8A" w:rsidP="00A548EB">
            <w:pPr>
              <w:numPr>
                <w:ilvl w:val="0"/>
                <w:numId w:val="51"/>
              </w:numPr>
              <w:tabs>
                <w:tab w:val="left" w:pos="283"/>
                <w:tab w:val="left" w:pos="706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Ropa de trabajo gruesa, en material anti fluido y de color que contraste con la del resto del personal para fácil identificación cuando se encuentren en sitios de circulación restringida.</w:t>
            </w:r>
          </w:p>
          <w:p w:rsidR="00F01B8A" w:rsidRPr="00F01B8A" w:rsidRDefault="002B31A6" w:rsidP="00A548EB">
            <w:pPr>
              <w:numPr>
                <w:ilvl w:val="0"/>
                <w:numId w:val="51"/>
              </w:numPr>
              <w:tabs>
                <w:tab w:val="left" w:pos="283"/>
                <w:tab w:val="left" w:pos="706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Pr>
                <w:rFonts w:asciiTheme="minorHAnsi" w:hAnsiTheme="minorHAnsi" w:cstheme="minorHAnsi"/>
                <w:color w:val="auto"/>
                <w:sz w:val="20"/>
                <w:lang w:val="es-ES" w:eastAsia="es-CO"/>
              </w:rPr>
              <w:t>Blusa o camisa de manga.</w:t>
            </w:r>
          </w:p>
          <w:p w:rsidR="00F01B8A" w:rsidRPr="00F01B8A" w:rsidRDefault="00F01B8A" w:rsidP="00A548EB">
            <w:pPr>
              <w:numPr>
                <w:ilvl w:val="0"/>
                <w:numId w:val="51"/>
              </w:numPr>
              <w:tabs>
                <w:tab w:val="left" w:pos="283"/>
                <w:tab w:val="left" w:pos="706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Gorro.</w:t>
            </w:r>
          </w:p>
          <w:p w:rsidR="00F01B8A" w:rsidRPr="00F01B8A" w:rsidRDefault="00F01B8A" w:rsidP="00A548EB">
            <w:pPr>
              <w:numPr>
                <w:ilvl w:val="0"/>
                <w:numId w:val="51"/>
              </w:numPr>
              <w:tabs>
                <w:tab w:val="left" w:pos="283"/>
                <w:tab w:val="left" w:pos="706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Delantal en tela encauchada, impermeable con soporte en el cuello y ajuste a la cintura.</w:t>
            </w:r>
          </w:p>
          <w:p w:rsidR="00F01B8A" w:rsidRPr="00F01B8A" w:rsidRDefault="00F01B8A" w:rsidP="00A548EB">
            <w:pPr>
              <w:numPr>
                <w:ilvl w:val="0"/>
                <w:numId w:val="51"/>
              </w:numPr>
              <w:tabs>
                <w:tab w:val="left" w:pos="283"/>
                <w:tab w:val="left" w:pos="706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Dimensiones:</w:t>
            </w:r>
          </w:p>
          <w:p w:rsidR="00F01B8A" w:rsidRPr="00F01B8A" w:rsidRDefault="00F01B8A" w:rsidP="002B10F7">
            <w:pPr>
              <w:tabs>
                <w:tab w:val="left" w:pos="7064"/>
              </w:tabs>
              <w:spacing w:after="0" w:line="240" w:lineRule="auto"/>
              <w:ind w:left="28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Ancho-Largo 72x92cm</w:t>
            </w:r>
          </w:p>
          <w:p w:rsidR="00F01B8A" w:rsidRPr="00F01B8A" w:rsidRDefault="00F01B8A" w:rsidP="002B10F7">
            <w:pPr>
              <w:tabs>
                <w:tab w:val="left" w:pos="7064"/>
              </w:tabs>
              <w:spacing w:after="0" w:line="240" w:lineRule="auto"/>
              <w:ind w:left="283"/>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Color claro amarillo o blanco.</w:t>
            </w:r>
          </w:p>
        </w:tc>
        <w:tc>
          <w:tcPr>
            <w:cnfStyle w:val="000010000000" w:firstRow="0" w:lastRow="0" w:firstColumn="0" w:lastColumn="0" w:oddVBand="1" w:evenVBand="0" w:oddHBand="0" w:evenHBand="0" w:firstRowFirstColumn="0" w:firstRowLastColumn="0" w:lastRowFirstColumn="0" w:lastRowLastColumn="0"/>
            <w:tcW w:w="1186" w:type="pct"/>
            <w:tcBorders>
              <w:left w:val="none" w:sz="0" w:space="0" w:color="auto"/>
              <w:bottom w:val="none" w:sz="0" w:space="0" w:color="auto"/>
              <w:right w:val="none" w:sz="0" w:space="0" w:color="auto"/>
            </w:tcBorders>
            <w:shd w:val="clear" w:color="auto" w:fill="auto"/>
          </w:tcPr>
          <w:p w:rsidR="00F01B8A" w:rsidRPr="00F01B8A" w:rsidRDefault="00F01B8A" w:rsidP="00A548EB">
            <w:pPr>
              <w:numPr>
                <w:ilvl w:val="0"/>
                <w:numId w:val="51"/>
              </w:numPr>
              <w:tabs>
                <w:tab w:val="left" w:pos="283"/>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Labores de recolección y transporte manual.</w:t>
            </w:r>
          </w:p>
          <w:p w:rsidR="00F01B8A" w:rsidRPr="00F01B8A" w:rsidRDefault="00F01B8A" w:rsidP="00A548EB">
            <w:pPr>
              <w:numPr>
                <w:ilvl w:val="0"/>
                <w:numId w:val="51"/>
              </w:numPr>
              <w:tabs>
                <w:tab w:val="left" w:pos="283"/>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Aseo de instalaciones y depósitos.</w:t>
            </w:r>
          </w:p>
        </w:tc>
        <w:tc>
          <w:tcPr>
            <w:tcW w:w="1255" w:type="pct"/>
            <w:shd w:val="clear" w:color="auto" w:fill="auto"/>
          </w:tcPr>
          <w:p w:rsidR="00F01B8A" w:rsidRPr="00F01B8A" w:rsidRDefault="00F01B8A" w:rsidP="00A548EB">
            <w:pPr>
              <w:numPr>
                <w:ilvl w:val="0"/>
                <w:numId w:val="51"/>
              </w:numPr>
              <w:tabs>
                <w:tab w:val="left" w:pos="283"/>
                <w:tab w:val="left" w:pos="7064"/>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Deterioro o inadecuada presentación.</w:t>
            </w:r>
          </w:p>
        </w:tc>
      </w:tr>
      <w:tr w:rsidR="00F01B8A" w:rsidRPr="00F01B8A" w:rsidTr="00E16A3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249" w:type="pct"/>
            <w:tcBorders>
              <w:left w:val="none" w:sz="0" w:space="0" w:color="auto"/>
              <w:right w:val="none" w:sz="0" w:space="0" w:color="auto"/>
            </w:tcBorders>
            <w:shd w:val="clear" w:color="auto" w:fill="auto"/>
          </w:tcPr>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p>
          <w:p w:rsidR="00F01B8A" w:rsidRPr="00F01B8A" w:rsidRDefault="00F01B8A" w:rsidP="00F01B8A">
            <w:pPr>
              <w:tabs>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BOTAS</w:t>
            </w:r>
          </w:p>
        </w:tc>
        <w:tc>
          <w:tcPr>
            <w:tcW w:w="1310" w:type="pct"/>
            <w:tcBorders>
              <w:left w:val="none" w:sz="0" w:space="0" w:color="auto"/>
              <w:right w:val="none" w:sz="0" w:space="0" w:color="auto"/>
            </w:tcBorders>
            <w:shd w:val="clear" w:color="auto" w:fill="auto"/>
          </w:tcPr>
          <w:p w:rsidR="00F01B8A" w:rsidRPr="00F01B8A" w:rsidRDefault="00F01B8A" w:rsidP="00A548EB">
            <w:pPr>
              <w:numPr>
                <w:ilvl w:val="0"/>
                <w:numId w:val="51"/>
              </w:numPr>
              <w:tabs>
                <w:tab w:val="left" w:pos="283"/>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Botas en caucho de color claro amarillo o blanco.</w:t>
            </w:r>
          </w:p>
          <w:p w:rsidR="00F01B8A" w:rsidRPr="00F01B8A" w:rsidRDefault="00F01B8A" w:rsidP="00F01B8A">
            <w:pPr>
              <w:tabs>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p>
          <w:p w:rsidR="00F01B8A" w:rsidRPr="00F01B8A" w:rsidRDefault="00F01B8A" w:rsidP="00A548EB">
            <w:pPr>
              <w:numPr>
                <w:ilvl w:val="0"/>
                <w:numId w:val="51"/>
              </w:numPr>
              <w:tabs>
                <w:tab w:val="left" w:pos="283"/>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Tipo media caña con suela antideslizante.</w:t>
            </w:r>
          </w:p>
        </w:tc>
        <w:tc>
          <w:tcPr>
            <w:cnfStyle w:val="000010000000" w:firstRow="0" w:lastRow="0" w:firstColumn="0" w:lastColumn="0" w:oddVBand="1" w:evenVBand="0" w:oddHBand="0" w:evenHBand="0" w:firstRowFirstColumn="0" w:firstRowLastColumn="0" w:lastRowFirstColumn="0" w:lastRowLastColumn="0"/>
            <w:tcW w:w="1186" w:type="pct"/>
            <w:tcBorders>
              <w:left w:val="none" w:sz="0" w:space="0" w:color="auto"/>
              <w:right w:val="none" w:sz="0" w:space="0" w:color="auto"/>
            </w:tcBorders>
            <w:shd w:val="clear" w:color="auto" w:fill="auto"/>
          </w:tcPr>
          <w:p w:rsidR="00F01B8A" w:rsidRPr="00F01B8A" w:rsidRDefault="00F01B8A" w:rsidP="00A548EB">
            <w:pPr>
              <w:numPr>
                <w:ilvl w:val="0"/>
                <w:numId w:val="51"/>
              </w:numPr>
              <w:tabs>
                <w:tab w:val="left" w:pos="283"/>
                <w:tab w:val="left" w:pos="7064"/>
              </w:tabs>
              <w:spacing w:after="0" w:line="240" w:lineRule="auto"/>
              <w:jc w:val="both"/>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Labores de lavado y aseo de los depósitos de residuos.</w:t>
            </w:r>
          </w:p>
        </w:tc>
        <w:tc>
          <w:tcPr>
            <w:tcW w:w="1255" w:type="pct"/>
            <w:tcBorders>
              <w:left w:val="none" w:sz="0" w:space="0" w:color="auto"/>
              <w:right w:val="none" w:sz="0" w:space="0" w:color="auto"/>
            </w:tcBorders>
            <w:shd w:val="clear" w:color="auto" w:fill="auto"/>
          </w:tcPr>
          <w:p w:rsidR="00F01B8A" w:rsidRPr="00F01B8A" w:rsidRDefault="00F01B8A" w:rsidP="00A548EB">
            <w:pPr>
              <w:numPr>
                <w:ilvl w:val="0"/>
                <w:numId w:val="51"/>
              </w:numPr>
              <w:tabs>
                <w:tab w:val="left" w:pos="283"/>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Si presenta perforaciones que dejen pasar la humedad.</w:t>
            </w:r>
          </w:p>
          <w:p w:rsidR="00F01B8A" w:rsidRPr="00F01B8A" w:rsidRDefault="00F01B8A" w:rsidP="00A548EB">
            <w:pPr>
              <w:numPr>
                <w:ilvl w:val="0"/>
                <w:numId w:val="51"/>
              </w:numPr>
              <w:tabs>
                <w:tab w:val="left" w:pos="283"/>
                <w:tab w:val="left" w:pos="7064"/>
              </w:tabs>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lang w:val="es-ES" w:eastAsia="es-CO"/>
              </w:rPr>
            </w:pPr>
            <w:r w:rsidRPr="00F01B8A">
              <w:rPr>
                <w:rFonts w:asciiTheme="minorHAnsi" w:hAnsiTheme="minorHAnsi" w:cstheme="minorHAnsi"/>
                <w:color w:val="auto"/>
                <w:sz w:val="20"/>
                <w:lang w:val="es-ES" w:eastAsia="es-CO"/>
              </w:rPr>
              <w:t>Si la suela pierde características antideslizantes.</w:t>
            </w:r>
          </w:p>
        </w:tc>
      </w:tr>
    </w:tbl>
    <w:p w:rsidR="002B10F7" w:rsidRDefault="002B10F7" w:rsidP="00CF0EAE">
      <w:pPr>
        <w:pStyle w:val="Ttulo3"/>
      </w:pPr>
      <w:bookmarkStart w:id="102" w:name="_Toc293607569"/>
    </w:p>
    <w:p w:rsidR="00360243" w:rsidRDefault="00360243" w:rsidP="00CF0EAE">
      <w:pPr>
        <w:pStyle w:val="Ttulo3"/>
      </w:pPr>
    </w:p>
    <w:p w:rsidR="00360243" w:rsidRDefault="00360243" w:rsidP="00CF0EAE">
      <w:pPr>
        <w:pStyle w:val="Ttulo3"/>
      </w:pPr>
    </w:p>
    <w:p w:rsidR="00611BA6" w:rsidRPr="00611BA6" w:rsidRDefault="00611BA6" w:rsidP="00611BA6"/>
    <w:p w:rsidR="008D0C58" w:rsidRPr="008D0C58" w:rsidRDefault="00360243" w:rsidP="00CF0EAE">
      <w:pPr>
        <w:pStyle w:val="Ttulo3"/>
      </w:pPr>
      <w:r>
        <w:lastRenderedPageBreak/>
        <w:t>15</w:t>
      </w:r>
      <w:proofErr w:type="gramStart"/>
      <w:r>
        <w:t>.</w:t>
      </w:r>
      <w:r w:rsidR="0005626B" w:rsidRPr="00461DA1">
        <w:t>PROGRAMA</w:t>
      </w:r>
      <w:proofErr w:type="gramEnd"/>
      <w:r w:rsidR="0005626B" w:rsidRPr="00461DA1">
        <w:t xml:space="preserve"> DE FORMACIÓN Y EDUCACIÓN</w:t>
      </w:r>
    </w:p>
    <w:p w:rsidR="0005626B" w:rsidRPr="00405082" w:rsidRDefault="0005626B" w:rsidP="0005626B">
      <w:pPr>
        <w:pStyle w:val="Sinespaciado1"/>
        <w:jc w:val="both"/>
        <w:rPr>
          <w:rFonts w:asciiTheme="minorHAnsi" w:hAnsiTheme="minorHAnsi" w:cstheme="minorHAnsi"/>
          <w:sz w:val="22"/>
          <w:szCs w:val="22"/>
        </w:rPr>
      </w:pPr>
      <w:r w:rsidRPr="00405082">
        <w:rPr>
          <w:rFonts w:asciiTheme="minorHAnsi" w:hAnsiTheme="minorHAnsi" w:cstheme="minorHAnsi"/>
          <w:sz w:val="22"/>
          <w:szCs w:val="22"/>
        </w:rPr>
        <w:t>El programa de formación y educación contempla las estrategias y metodologías de capacitación necesarias para el éxito del Plan de Gestión Integral de Residuos Hospitalarios: formación teórica y práctica, temas generales y específicos, capacitación en diferentes niveles, capacitación por módulos, sistemas de evaluación, entre otros.</w:t>
      </w:r>
    </w:p>
    <w:p w:rsidR="00EC5E9B" w:rsidRDefault="00EC5E9B" w:rsidP="0005626B">
      <w:pPr>
        <w:pStyle w:val="Sinespaciado1"/>
        <w:jc w:val="both"/>
        <w:rPr>
          <w:rFonts w:asciiTheme="minorHAnsi" w:hAnsiTheme="minorHAnsi" w:cstheme="minorHAnsi"/>
          <w:sz w:val="22"/>
          <w:szCs w:val="22"/>
        </w:rPr>
      </w:pPr>
    </w:p>
    <w:p w:rsidR="0005626B" w:rsidRPr="00405082" w:rsidRDefault="0005626B" w:rsidP="0005626B">
      <w:pPr>
        <w:pStyle w:val="Sinespaciado1"/>
        <w:jc w:val="both"/>
        <w:rPr>
          <w:rFonts w:asciiTheme="minorHAnsi" w:hAnsiTheme="minorHAnsi" w:cstheme="minorHAnsi"/>
          <w:sz w:val="22"/>
          <w:szCs w:val="22"/>
        </w:rPr>
      </w:pPr>
      <w:r w:rsidRPr="00405082">
        <w:rPr>
          <w:rFonts w:asciiTheme="minorHAnsi" w:hAnsiTheme="minorHAnsi" w:cstheme="minorHAnsi"/>
          <w:sz w:val="22"/>
          <w:szCs w:val="22"/>
        </w:rPr>
        <w:t>Los temas establecidos son:</w:t>
      </w:r>
    </w:p>
    <w:p w:rsidR="0005626B" w:rsidRPr="00405082" w:rsidRDefault="0005626B" w:rsidP="0005626B">
      <w:pPr>
        <w:pStyle w:val="Sinespaciado1"/>
        <w:jc w:val="both"/>
        <w:rPr>
          <w:rFonts w:asciiTheme="minorHAnsi" w:hAnsiTheme="minorHAnsi" w:cstheme="minorHAnsi"/>
          <w:sz w:val="22"/>
          <w:szCs w:val="22"/>
        </w:rPr>
      </w:pPr>
    </w:p>
    <w:p w:rsidR="0005626B" w:rsidRDefault="00A548EB" w:rsidP="0005626B">
      <w:pPr>
        <w:pStyle w:val="Sinespaciado1"/>
        <w:jc w:val="both"/>
        <w:rPr>
          <w:rFonts w:asciiTheme="minorHAnsi" w:hAnsiTheme="minorHAnsi" w:cstheme="minorHAnsi"/>
          <w:b/>
          <w:iCs/>
          <w:sz w:val="22"/>
          <w:szCs w:val="22"/>
        </w:rPr>
      </w:pPr>
      <w:r>
        <w:rPr>
          <w:rFonts w:asciiTheme="minorHAnsi" w:hAnsiTheme="minorHAnsi" w:cstheme="minorHAnsi"/>
          <w:b/>
          <w:iCs/>
          <w:sz w:val="22"/>
          <w:szCs w:val="22"/>
        </w:rPr>
        <w:t>15</w:t>
      </w:r>
      <w:r w:rsidR="002F2D85">
        <w:rPr>
          <w:rFonts w:asciiTheme="minorHAnsi" w:hAnsiTheme="minorHAnsi" w:cstheme="minorHAnsi"/>
          <w:b/>
          <w:iCs/>
          <w:sz w:val="22"/>
          <w:szCs w:val="22"/>
        </w:rPr>
        <w:t xml:space="preserve">.1 </w:t>
      </w:r>
      <w:r>
        <w:rPr>
          <w:rFonts w:asciiTheme="minorHAnsi" w:hAnsiTheme="minorHAnsi" w:cstheme="minorHAnsi"/>
          <w:b/>
          <w:iCs/>
          <w:sz w:val="22"/>
          <w:szCs w:val="22"/>
        </w:rPr>
        <w:t xml:space="preserve">   </w:t>
      </w:r>
      <w:r w:rsidR="000019DA">
        <w:rPr>
          <w:rFonts w:asciiTheme="minorHAnsi" w:hAnsiTheme="minorHAnsi" w:cstheme="minorHAnsi"/>
          <w:b/>
          <w:iCs/>
          <w:sz w:val="22"/>
          <w:szCs w:val="22"/>
        </w:rPr>
        <w:t>TEMAS GENERALES</w:t>
      </w:r>
    </w:p>
    <w:p w:rsidR="00CF00C8" w:rsidRPr="000019DA" w:rsidRDefault="00CF00C8" w:rsidP="0005626B">
      <w:pPr>
        <w:pStyle w:val="Sinespaciado1"/>
        <w:jc w:val="both"/>
        <w:rPr>
          <w:rFonts w:asciiTheme="minorHAnsi" w:hAnsiTheme="minorHAnsi" w:cstheme="minorHAnsi"/>
          <w:b/>
          <w:iCs/>
          <w:sz w:val="22"/>
          <w:szCs w:val="22"/>
        </w:rPr>
      </w:pPr>
    </w:p>
    <w:p w:rsidR="0005626B" w:rsidRPr="007A51E8" w:rsidRDefault="0005626B" w:rsidP="00A548EB">
      <w:pPr>
        <w:pStyle w:val="Sinespaciado1"/>
        <w:numPr>
          <w:ilvl w:val="0"/>
          <w:numId w:val="33"/>
        </w:numPr>
        <w:ind w:hanging="436"/>
        <w:jc w:val="both"/>
        <w:rPr>
          <w:rFonts w:asciiTheme="minorHAnsi" w:hAnsiTheme="minorHAnsi" w:cstheme="minorHAnsi"/>
          <w:sz w:val="22"/>
          <w:szCs w:val="22"/>
        </w:rPr>
      </w:pPr>
      <w:r w:rsidRPr="007A51E8">
        <w:rPr>
          <w:rFonts w:asciiTheme="minorHAnsi" w:hAnsiTheme="minorHAnsi" w:cstheme="minorHAnsi"/>
          <w:bCs/>
          <w:sz w:val="22"/>
          <w:szCs w:val="22"/>
        </w:rPr>
        <w:t>Legislación ambiental y sanitaria vigente.</w:t>
      </w:r>
      <w:r w:rsidRPr="007A51E8">
        <w:rPr>
          <w:rFonts w:asciiTheme="minorHAnsi" w:hAnsiTheme="minorHAnsi" w:cstheme="minorHAnsi"/>
          <w:bCs/>
          <w:sz w:val="22"/>
          <w:szCs w:val="22"/>
        </w:rPr>
        <w:tab/>
      </w:r>
      <w:r w:rsidRPr="007A51E8">
        <w:rPr>
          <w:rFonts w:asciiTheme="minorHAnsi" w:hAnsiTheme="minorHAnsi" w:cstheme="minorHAnsi"/>
          <w:sz w:val="22"/>
          <w:szCs w:val="22"/>
        </w:rPr>
        <w:tab/>
      </w:r>
    </w:p>
    <w:p w:rsidR="0005626B" w:rsidRPr="007A51E8" w:rsidRDefault="0005626B" w:rsidP="00A548EB">
      <w:pPr>
        <w:pStyle w:val="Sinespaciado1"/>
        <w:numPr>
          <w:ilvl w:val="0"/>
          <w:numId w:val="33"/>
        </w:numPr>
        <w:ind w:hanging="436"/>
        <w:jc w:val="both"/>
        <w:rPr>
          <w:rFonts w:asciiTheme="minorHAnsi" w:hAnsiTheme="minorHAnsi" w:cstheme="minorHAnsi"/>
          <w:sz w:val="22"/>
          <w:szCs w:val="22"/>
        </w:rPr>
      </w:pPr>
      <w:r w:rsidRPr="007A51E8">
        <w:rPr>
          <w:rFonts w:asciiTheme="minorHAnsi" w:hAnsiTheme="minorHAnsi" w:cstheme="minorHAnsi"/>
          <w:bCs/>
          <w:sz w:val="22"/>
          <w:szCs w:val="22"/>
        </w:rPr>
        <w:t xml:space="preserve">Plan de Gestión Integral, con la divulgación de los diferentes programas y actividades que lo integran. </w:t>
      </w:r>
    </w:p>
    <w:p w:rsidR="0005626B" w:rsidRPr="007A51E8" w:rsidRDefault="0005626B" w:rsidP="00A548EB">
      <w:pPr>
        <w:pStyle w:val="Sinespaciado1"/>
        <w:numPr>
          <w:ilvl w:val="0"/>
          <w:numId w:val="33"/>
        </w:numPr>
        <w:ind w:hanging="436"/>
        <w:jc w:val="both"/>
        <w:rPr>
          <w:rFonts w:asciiTheme="minorHAnsi" w:hAnsiTheme="minorHAnsi" w:cstheme="minorHAnsi"/>
          <w:sz w:val="22"/>
          <w:szCs w:val="22"/>
        </w:rPr>
      </w:pPr>
      <w:r w:rsidRPr="007A51E8">
        <w:rPr>
          <w:rFonts w:asciiTheme="minorHAnsi" w:hAnsiTheme="minorHAnsi" w:cstheme="minorHAnsi"/>
          <w:bCs/>
          <w:sz w:val="22"/>
          <w:szCs w:val="22"/>
        </w:rPr>
        <w:t xml:space="preserve">Riesgos ambientales y sanitarios por el inadecuado manejo de los residuos hospitalarios y similares. </w:t>
      </w:r>
    </w:p>
    <w:p w:rsidR="0005626B" w:rsidRPr="007A51E8" w:rsidRDefault="0005626B" w:rsidP="00A548EB">
      <w:pPr>
        <w:pStyle w:val="Sinespaciado1"/>
        <w:numPr>
          <w:ilvl w:val="0"/>
          <w:numId w:val="33"/>
        </w:numPr>
        <w:ind w:hanging="436"/>
        <w:jc w:val="both"/>
        <w:rPr>
          <w:rFonts w:asciiTheme="minorHAnsi" w:hAnsiTheme="minorHAnsi" w:cstheme="minorHAnsi"/>
          <w:sz w:val="22"/>
          <w:szCs w:val="22"/>
        </w:rPr>
      </w:pPr>
      <w:r w:rsidRPr="007A51E8">
        <w:rPr>
          <w:rFonts w:asciiTheme="minorHAnsi" w:hAnsiTheme="minorHAnsi" w:cstheme="minorHAnsi"/>
          <w:bCs/>
          <w:sz w:val="22"/>
          <w:szCs w:val="22"/>
        </w:rPr>
        <w:t xml:space="preserve">Seguridad industrial y salud ocupacional. </w:t>
      </w:r>
    </w:p>
    <w:p w:rsidR="0005626B" w:rsidRPr="00405082" w:rsidRDefault="0005626B" w:rsidP="00A548EB">
      <w:pPr>
        <w:pStyle w:val="Sinespaciado1"/>
        <w:numPr>
          <w:ilvl w:val="0"/>
          <w:numId w:val="33"/>
        </w:numPr>
        <w:ind w:hanging="436"/>
        <w:jc w:val="both"/>
        <w:rPr>
          <w:rFonts w:asciiTheme="minorHAnsi" w:hAnsiTheme="minorHAnsi" w:cstheme="minorHAnsi"/>
          <w:sz w:val="22"/>
          <w:szCs w:val="22"/>
        </w:rPr>
      </w:pPr>
      <w:r w:rsidRPr="00405082">
        <w:rPr>
          <w:rFonts w:asciiTheme="minorHAnsi" w:hAnsiTheme="minorHAnsi" w:cstheme="minorHAnsi"/>
          <w:bCs/>
          <w:sz w:val="22"/>
          <w:szCs w:val="22"/>
        </w:rPr>
        <w:t xml:space="preserve">Conocimiento del organigrama y responsabilidades asignadas. </w:t>
      </w:r>
    </w:p>
    <w:p w:rsidR="0005626B" w:rsidRDefault="0005626B" w:rsidP="0005626B">
      <w:pPr>
        <w:pStyle w:val="Sinespaciado1"/>
        <w:jc w:val="both"/>
        <w:rPr>
          <w:rFonts w:asciiTheme="minorHAnsi" w:hAnsiTheme="minorHAnsi" w:cstheme="minorHAnsi"/>
          <w:b/>
          <w:bCs/>
          <w:sz w:val="22"/>
          <w:szCs w:val="22"/>
        </w:rPr>
      </w:pPr>
    </w:p>
    <w:p w:rsidR="0005626B" w:rsidRDefault="000019DA" w:rsidP="00A548EB">
      <w:pPr>
        <w:pStyle w:val="Sinespaciado1"/>
        <w:numPr>
          <w:ilvl w:val="1"/>
          <w:numId w:val="70"/>
        </w:numPr>
        <w:jc w:val="both"/>
        <w:rPr>
          <w:rFonts w:asciiTheme="minorHAnsi" w:hAnsiTheme="minorHAnsi" w:cstheme="minorHAnsi"/>
          <w:b/>
          <w:bCs/>
          <w:sz w:val="22"/>
          <w:szCs w:val="22"/>
        </w:rPr>
      </w:pPr>
      <w:r>
        <w:rPr>
          <w:rFonts w:asciiTheme="minorHAnsi" w:hAnsiTheme="minorHAnsi" w:cstheme="minorHAnsi"/>
          <w:b/>
          <w:bCs/>
          <w:sz w:val="22"/>
          <w:szCs w:val="22"/>
        </w:rPr>
        <w:t>TEMAS DE FORMACIÓN ESPECÍFICA</w:t>
      </w:r>
    </w:p>
    <w:p w:rsidR="00CF00C8" w:rsidRPr="000019DA" w:rsidRDefault="00CF00C8" w:rsidP="00CF00C8">
      <w:pPr>
        <w:pStyle w:val="Sinespaciado1"/>
        <w:ind w:left="1170"/>
        <w:jc w:val="both"/>
        <w:rPr>
          <w:rFonts w:asciiTheme="minorHAnsi" w:hAnsiTheme="minorHAnsi" w:cstheme="minorHAnsi"/>
          <w:b/>
          <w:bCs/>
          <w:sz w:val="22"/>
          <w:szCs w:val="22"/>
        </w:rPr>
      </w:pPr>
    </w:p>
    <w:p w:rsidR="0005626B" w:rsidRDefault="0005626B" w:rsidP="0005626B">
      <w:pPr>
        <w:pStyle w:val="Sinespaciado1"/>
        <w:jc w:val="both"/>
        <w:rPr>
          <w:rFonts w:asciiTheme="minorHAnsi" w:hAnsiTheme="minorHAnsi" w:cstheme="minorHAnsi"/>
          <w:sz w:val="22"/>
          <w:szCs w:val="22"/>
        </w:rPr>
      </w:pPr>
      <w:r w:rsidRPr="00405082">
        <w:rPr>
          <w:rFonts w:asciiTheme="minorHAnsi" w:hAnsiTheme="minorHAnsi" w:cstheme="minorHAnsi"/>
          <w:sz w:val="22"/>
          <w:szCs w:val="22"/>
        </w:rPr>
        <w:t>Dirigidos al personal directamente involucrado con la gestión interna de residuos hospitalarios y similares en cada área:</w:t>
      </w:r>
    </w:p>
    <w:p w:rsidR="0005626B" w:rsidRPr="00405082" w:rsidRDefault="0005626B" w:rsidP="0005626B">
      <w:pPr>
        <w:pStyle w:val="Sinespaciado1"/>
        <w:jc w:val="both"/>
        <w:rPr>
          <w:rFonts w:asciiTheme="minorHAnsi" w:hAnsiTheme="minorHAnsi" w:cstheme="minorHAnsi"/>
          <w:sz w:val="22"/>
          <w:szCs w:val="22"/>
        </w:rPr>
      </w:pPr>
    </w:p>
    <w:p w:rsidR="0005626B" w:rsidRPr="00405082" w:rsidRDefault="0005626B" w:rsidP="00A548EB">
      <w:pPr>
        <w:pStyle w:val="Sinespaciado1"/>
        <w:numPr>
          <w:ilvl w:val="0"/>
          <w:numId w:val="34"/>
        </w:numPr>
        <w:jc w:val="both"/>
        <w:rPr>
          <w:rFonts w:asciiTheme="minorHAnsi" w:hAnsiTheme="minorHAnsi" w:cstheme="minorHAnsi"/>
          <w:sz w:val="22"/>
          <w:szCs w:val="22"/>
        </w:rPr>
      </w:pPr>
      <w:r w:rsidRPr="00405082">
        <w:rPr>
          <w:rFonts w:asciiTheme="minorHAnsi" w:hAnsiTheme="minorHAnsi" w:cstheme="minorHAnsi"/>
          <w:bCs/>
          <w:sz w:val="22"/>
          <w:szCs w:val="22"/>
        </w:rPr>
        <w:t xml:space="preserve">Aspectos de formación general relacionados anteriormente. </w:t>
      </w:r>
    </w:p>
    <w:p w:rsidR="0005626B" w:rsidRPr="00405082" w:rsidRDefault="0005626B" w:rsidP="00A548EB">
      <w:pPr>
        <w:pStyle w:val="Sinespaciado1"/>
        <w:numPr>
          <w:ilvl w:val="0"/>
          <w:numId w:val="34"/>
        </w:numPr>
        <w:jc w:val="both"/>
        <w:rPr>
          <w:rFonts w:asciiTheme="minorHAnsi" w:hAnsiTheme="minorHAnsi" w:cstheme="minorHAnsi"/>
          <w:sz w:val="22"/>
          <w:szCs w:val="22"/>
        </w:rPr>
      </w:pPr>
      <w:r w:rsidRPr="00405082">
        <w:rPr>
          <w:rFonts w:asciiTheme="minorHAnsi" w:hAnsiTheme="minorHAnsi" w:cstheme="minorHAnsi"/>
          <w:bCs/>
          <w:sz w:val="22"/>
          <w:szCs w:val="22"/>
        </w:rPr>
        <w:t xml:space="preserve">Manual de Conductas Básicas de Bioseguridad. </w:t>
      </w:r>
    </w:p>
    <w:p w:rsidR="0005626B" w:rsidRPr="00405082" w:rsidRDefault="0005626B" w:rsidP="00A548EB">
      <w:pPr>
        <w:pStyle w:val="Sinespaciado1"/>
        <w:numPr>
          <w:ilvl w:val="0"/>
          <w:numId w:val="34"/>
        </w:numPr>
        <w:jc w:val="both"/>
        <w:rPr>
          <w:rFonts w:asciiTheme="minorHAnsi" w:hAnsiTheme="minorHAnsi" w:cstheme="minorHAnsi"/>
          <w:sz w:val="22"/>
          <w:szCs w:val="22"/>
        </w:rPr>
      </w:pPr>
      <w:r w:rsidRPr="00405082">
        <w:rPr>
          <w:rFonts w:asciiTheme="minorHAnsi" w:hAnsiTheme="minorHAnsi" w:cstheme="minorHAnsi"/>
          <w:bCs/>
          <w:sz w:val="22"/>
          <w:szCs w:val="22"/>
        </w:rPr>
        <w:t xml:space="preserve">Técnicas apropiadas para las labores de limpieza y desinfección. </w:t>
      </w:r>
    </w:p>
    <w:p w:rsidR="0005626B" w:rsidRPr="00405082" w:rsidRDefault="0005626B" w:rsidP="00A548EB">
      <w:pPr>
        <w:pStyle w:val="Sinespaciado1"/>
        <w:numPr>
          <w:ilvl w:val="0"/>
          <w:numId w:val="34"/>
        </w:numPr>
        <w:jc w:val="both"/>
        <w:rPr>
          <w:rFonts w:asciiTheme="minorHAnsi" w:hAnsiTheme="minorHAnsi" w:cstheme="minorHAnsi"/>
          <w:sz w:val="22"/>
          <w:szCs w:val="22"/>
        </w:rPr>
      </w:pPr>
      <w:r w:rsidRPr="00405082">
        <w:rPr>
          <w:rFonts w:asciiTheme="minorHAnsi" w:hAnsiTheme="minorHAnsi" w:cstheme="minorHAnsi"/>
          <w:bCs/>
          <w:sz w:val="22"/>
          <w:szCs w:val="22"/>
        </w:rPr>
        <w:t xml:space="preserve">Talleres de segregación de residuos, movimiento interno, almacenamiento, simulacros de aplicación del Plan de Contingencia. </w:t>
      </w:r>
    </w:p>
    <w:p w:rsidR="000C081D" w:rsidRPr="00D432E6" w:rsidRDefault="0005626B" w:rsidP="00A548EB">
      <w:pPr>
        <w:pStyle w:val="Sinespaciado1"/>
        <w:numPr>
          <w:ilvl w:val="0"/>
          <w:numId w:val="34"/>
        </w:numPr>
        <w:jc w:val="both"/>
        <w:rPr>
          <w:rFonts w:asciiTheme="minorHAnsi" w:hAnsiTheme="minorHAnsi" w:cstheme="minorHAnsi"/>
          <w:sz w:val="22"/>
          <w:szCs w:val="22"/>
        </w:rPr>
      </w:pPr>
      <w:r w:rsidRPr="00405082">
        <w:rPr>
          <w:rFonts w:asciiTheme="minorHAnsi" w:hAnsiTheme="minorHAnsi" w:cstheme="minorHAnsi"/>
          <w:bCs/>
          <w:sz w:val="22"/>
          <w:szCs w:val="22"/>
        </w:rPr>
        <w:t>Desactivación de residuos: procedimientos utilizados, formulación y aplicación de soluciones desactivadoras, materiales utilizados y su debida manipulación.</w:t>
      </w:r>
    </w:p>
    <w:p w:rsidR="00EC5E9B" w:rsidRDefault="00EC5E9B" w:rsidP="00790EC9">
      <w:pPr>
        <w:pStyle w:val="Sinespaciado1"/>
        <w:jc w:val="both"/>
        <w:rPr>
          <w:rFonts w:asciiTheme="minorHAnsi" w:hAnsiTheme="minorHAnsi" w:cstheme="minorHAnsi"/>
          <w:bCs/>
          <w:sz w:val="22"/>
          <w:szCs w:val="22"/>
        </w:rPr>
      </w:pPr>
    </w:p>
    <w:p w:rsidR="00A548EB" w:rsidRDefault="00A548EB" w:rsidP="00790EC9">
      <w:pPr>
        <w:pStyle w:val="Sinespaciado1"/>
        <w:jc w:val="both"/>
        <w:rPr>
          <w:rFonts w:asciiTheme="minorHAnsi" w:hAnsiTheme="minorHAnsi" w:cstheme="minorHAnsi"/>
          <w:bCs/>
          <w:sz w:val="22"/>
          <w:szCs w:val="22"/>
        </w:rPr>
      </w:pPr>
    </w:p>
    <w:p w:rsidR="00A548EB" w:rsidRDefault="00A548EB" w:rsidP="00790EC9">
      <w:pPr>
        <w:pStyle w:val="Sinespaciado1"/>
        <w:jc w:val="both"/>
        <w:rPr>
          <w:rFonts w:asciiTheme="minorHAnsi" w:hAnsiTheme="minorHAnsi" w:cstheme="minorHAnsi"/>
          <w:bCs/>
          <w:sz w:val="22"/>
          <w:szCs w:val="22"/>
        </w:rPr>
      </w:pPr>
    </w:p>
    <w:p w:rsidR="00611BA6" w:rsidRDefault="00611BA6" w:rsidP="00790EC9">
      <w:pPr>
        <w:pStyle w:val="Sinespaciado1"/>
        <w:jc w:val="both"/>
        <w:rPr>
          <w:rFonts w:asciiTheme="minorHAnsi" w:hAnsiTheme="minorHAnsi" w:cstheme="minorHAnsi"/>
          <w:bCs/>
          <w:sz w:val="22"/>
          <w:szCs w:val="22"/>
        </w:rPr>
      </w:pPr>
    </w:p>
    <w:p w:rsidR="00611BA6" w:rsidRDefault="00611BA6" w:rsidP="00790EC9">
      <w:pPr>
        <w:pStyle w:val="Sinespaciado1"/>
        <w:jc w:val="both"/>
        <w:rPr>
          <w:rFonts w:asciiTheme="minorHAnsi" w:hAnsiTheme="minorHAnsi" w:cstheme="minorHAnsi"/>
          <w:bCs/>
          <w:sz w:val="22"/>
          <w:szCs w:val="22"/>
        </w:rPr>
      </w:pPr>
    </w:p>
    <w:p w:rsidR="00611BA6" w:rsidRDefault="00611BA6" w:rsidP="00790EC9">
      <w:pPr>
        <w:pStyle w:val="Sinespaciado1"/>
        <w:jc w:val="both"/>
        <w:rPr>
          <w:rFonts w:asciiTheme="minorHAnsi" w:hAnsiTheme="minorHAnsi" w:cstheme="minorHAnsi"/>
          <w:bCs/>
          <w:sz w:val="22"/>
          <w:szCs w:val="22"/>
        </w:rPr>
      </w:pPr>
    </w:p>
    <w:p w:rsidR="00611BA6" w:rsidRDefault="00611BA6" w:rsidP="00790EC9">
      <w:pPr>
        <w:pStyle w:val="Sinespaciado1"/>
        <w:jc w:val="both"/>
        <w:rPr>
          <w:rFonts w:asciiTheme="minorHAnsi" w:hAnsiTheme="minorHAnsi" w:cstheme="minorHAnsi"/>
          <w:bCs/>
          <w:sz w:val="22"/>
          <w:szCs w:val="22"/>
        </w:rPr>
      </w:pPr>
    </w:p>
    <w:p w:rsidR="00611BA6" w:rsidRDefault="00611BA6" w:rsidP="00790EC9">
      <w:pPr>
        <w:pStyle w:val="Sinespaciado1"/>
        <w:jc w:val="both"/>
        <w:rPr>
          <w:rFonts w:asciiTheme="minorHAnsi" w:hAnsiTheme="minorHAnsi" w:cstheme="minorHAnsi"/>
          <w:bCs/>
          <w:sz w:val="22"/>
          <w:szCs w:val="22"/>
        </w:rPr>
      </w:pPr>
    </w:p>
    <w:p w:rsidR="00611BA6" w:rsidRDefault="00611BA6" w:rsidP="00790EC9">
      <w:pPr>
        <w:pStyle w:val="Sinespaciado1"/>
        <w:jc w:val="both"/>
        <w:rPr>
          <w:rFonts w:asciiTheme="minorHAnsi" w:hAnsiTheme="minorHAnsi" w:cstheme="minorHAnsi"/>
          <w:bCs/>
          <w:sz w:val="22"/>
          <w:szCs w:val="22"/>
        </w:rPr>
      </w:pPr>
    </w:p>
    <w:p w:rsidR="00611BA6" w:rsidRDefault="00611BA6" w:rsidP="00790EC9">
      <w:pPr>
        <w:pStyle w:val="Sinespaciado1"/>
        <w:jc w:val="both"/>
        <w:rPr>
          <w:rFonts w:asciiTheme="minorHAnsi" w:hAnsiTheme="minorHAnsi" w:cstheme="minorHAnsi"/>
          <w:bCs/>
          <w:sz w:val="22"/>
          <w:szCs w:val="22"/>
        </w:rPr>
      </w:pPr>
    </w:p>
    <w:p w:rsidR="00611BA6" w:rsidRDefault="00611BA6" w:rsidP="00790EC9">
      <w:pPr>
        <w:pStyle w:val="Sinespaciado1"/>
        <w:jc w:val="both"/>
        <w:rPr>
          <w:rFonts w:asciiTheme="minorHAnsi" w:hAnsiTheme="minorHAnsi" w:cstheme="minorHAnsi"/>
          <w:bCs/>
          <w:sz w:val="22"/>
          <w:szCs w:val="22"/>
        </w:rPr>
      </w:pPr>
    </w:p>
    <w:p w:rsidR="00611BA6" w:rsidRDefault="00611BA6" w:rsidP="00790EC9">
      <w:pPr>
        <w:pStyle w:val="Sinespaciado1"/>
        <w:jc w:val="both"/>
        <w:rPr>
          <w:rFonts w:asciiTheme="minorHAnsi" w:hAnsiTheme="minorHAnsi" w:cstheme="minorHAnsi"/>
          <w:bCs/>
          <w:sz w:val="22"/>
          <w:szCs w:val="22"/>
        </w:rPr>
      </w:pPr>
    </w:p>
    <w:p w:rsidR="00611BA6" w:rsidRDefault="00611BA6" w:rsidP="00790EC9">
      <w:pPr>
        <w:pStyle w:val="Sinespaciado1"/>
        <w:jc w:val="both"/>
        <w:rPr>
          <w:rFonts w:asciiTheme="minorHAnsi" w:hAnsiTheme="minorHAnsi" w:cstheme="minorHAnsi"/>
          <w:bCs/>
          <w:sz w:val="22"/>
          <w:szCs w:val="22"/>
        </w:rPr>
      </w:pPr>
    </w:p>
    <w:p w:rsidR="00A548EB" w:rsidRDefault="00A548EB" w:rsidP="00A548EB">
      <w:pPr>
        <w:pStyle w:val="Sinespaciado1"/>
        <w:rPr>
          <w:rFonts w:asciiTheme="minorHAnsi" w:hAnsiTheme="minorHAnsi" w:cstheme="minorHAnsi"/>
          <w:bCs/>
          <w:sz w:val="22"/>
          <w:szCs w:val="22"/>
        </w:rPr>
      </w:pPr>
    </w:p>
    <w:p w:rsidR="00D432E6" w:rsidRPr="00D432E6" w:rsidRDefault="00A548EB" w:rsidP="00A548EB">
      <w:pPr>
        <w:pStyle w:val="Sinespaciado1"/>
        <w:jc w:val="center"/>
        <w:rPr>
          <w:rFonts w:asciiTheme="minorHAnsi" w:hAnsiTheme="minorHAnsi" w:cstheme="minorHAnsi"/>
          <w:b/>
          <w:sz w:val="22"/>
          <w:szCs w:val="22"/>
        </w:rPr>
      </w:pPr>
      <w:r w:rsidRPr="00611BA6">
        <w:rPr>
          <w:rFonts w:asciiTheme="minorHAnsi" w:hAnsiTheme="minorHAnsi" w:cstheme="minorHAnsi"/>
          <w:b/>
          <w:sz w:val="22"/>
          <w:szCs w:val="22"/>
        </w:rPr>
        <w:lastRenderedPageBreak/>
        <w:t>15</w:t>
      </w:r>
      <w:r w:rsidR="00D432E6" w:rsidRPr="00611BA6">
        <w:rPr>
          <w:rFonts w:asciiTheme="minorHAnsi" w:hAnsiTheme="minorHAnsi" w:cstheme="minorHAnsi"/>
          <w:b/>
          <w:sz w:val="22"/>
          <w:szCs w:val="22"/>
        </w:rPr>
        <w:t>.3 CRONOGRA</w:t>
      </w:r>
      <w:r w:rsidR="00000D70" w:rsidRPr="00611BA6">
        <w:rPr>
          <w:rFonts w:asciiTheme="minorHAnsi" w:hAnsiTheme="minorHAnsi" w:cstheme="minorHAnsi"/>
          <w:b/>
          <w:sz w:val="22"/>
          <w:szCs w:val="22"/>
        </w:rPr>
        <w:t>MA DE CAPACITACIONES AÑO 2015</w:t>
      </w:r>
    </w:p>
    <w:p w:rsidR="0022663E" w:rsidRDefault="0022663E" w:rsidP="00064CAA">
      <w:pPr>
        <w:pStyle w:val="Sinespaciado1"/>
        <w:jc w:val="both"/>
        <w:rPr>
          <w:rFonts w:asciiTheme="minorHAnsi" w:hAnsiTheme="minorHAnsi"/>
          <w:b/>
          <w:sz w:val="22"/>
          <w:szCs w:val="22"/>
        </w:rPr>
      </w:pPr>
    </w:p>
    <w:p w:rsidR="003F6ACA" w:rsidRDefault="003F6ACA" w:rsidP="006E55AB">
      <w:pPr>
        <w:pStyle w:val="Sinespaciado1"/>
        <w:rPr>
          <w:rFonts w:asciiTheme="minorHAnsi" w:hAnsiTheme="minorHAnsi"/>
          <w:b/>
          <w:sz w:val="22"/>
          <w:szCs w:val="22"/>
        </w:rPr>
      </w:pPr>
    </w:p>
    <w:p w:rsidR="00CF00C8" w:rsidRDefault="00CF00C8" w:rsidP="006E55AB">
      <w:pPr>
        <w:pStyle w:val="Sinespaciado1"/>
        <w:rPr>
          <w:rFonts w:asciiTheme="minorHAnsi" w:hAnsiTheme="minorHAnsi"/>
          <w:b/>
          <w:sz w:val="22"/>
          <w:szCs w:val="22"/>
        </w:rPr>
      </w:pPr>
    </w:p>
    <w:p w:rsidR="00CF00C8" w:rsidRDefault="00F60337" w:rsidP="006E55AB">
      <w:pPr>
        <w:pStyle w:val="Sinespaciado1"/>
        <w:rPr>
          <w:rFonts w:asciiTheme="minorHAnsi" w:hAnsiTheme="minorHAnsi"/>
          <w:b/>
          <w:sz w:val="22"/>
          <w:szCs w:val="22"/>
        </w:rPr>
      </w:pPr>
      <w:r>
        <w:rPr>
          <w:noProof/>
          <w:lang w:val="es-CO" w:eastAsia="es-CO"/>
        </w:rPr>
        <mc:AlternateContent>
          <mc:Choice Requires="wps">
            <w:drawing>
              <wp:inline distT="0" distB="0" distL="0" distR="0">
                <wp:extent cx="5057775" cy="971550"/>
                <wp:effectExtent l="19050" t="19050" r="9525" b="9525"/>
                <wp:docPr id="6"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57775" cy="971550"/>
                        </a:xfrm>
                        <a:prstGeom prst="rect">
                          <a:avLst/>
                        </a:prstGeom>
                        <a:extLst>
                          <a:ext uri="{AF507438-7753-43E0-B8FC-AC1667EBCBE1}">
                            <a14:hiddenEffects xmlns:a14="http://schemas.microsoft.com/office/drawing/2010/main">
                              <a:effectLst/>
                            </a14:hiddenEffects>
                          </a:ext>
                        </a:extLst>
                      </wps:spPr>
                      <wps:txbx>
                        <w:txbxContent>
                          <w:p w:rsidR="00F60337" w:rsidRDefault="00F60337" w:rsidP="00F60337">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Ver cronograma de capacitación general</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4" o:spid="_x0000_s1026" type="#_x0000_t202" style="width:398.25pt;height: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" filled="f" stroked="f">
                <o:lock v:ext="edit" shapetype="t"/>
                <v:textbox style="mso-fit-shape-to-text:t">
                  <w:txbxContent>
                    <w:p w:rsidR="00F60337" w:rsidRDefault="00F60337" w:rsidP="00F60337">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Ver cronograma de capacitación general</w:t>
                      </w:r>
                    </w:p>
                  </w:txbxContent>
                </v:textbox>
                <w10:anchorlock/>
              </v:shape>
            </w:pict>
          </mc:Fallback>
        </mc:AlternateContent>
      </w:r>
    </w:p>
    <w:p w:rsidR="00CF00C8" w:rsidRDefault="00CF00C8"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CF00C8" w:rsidRDefault="00CF00C8" w:rsidP="006E55AB">
      <w:pPr>
        <w:pStyle w:val="Sinespaciado1"/>
        <w:rPr>
          <w:rFonts w:asciiTheme="minorHAnsi" w:hAnsiTheme="minorHAnsi"/>
          <w:b/>
          <w:sz w:val="22"/>
          <w:szCs w:val="22"/>
        </w:rPr>
      </w:pPr>
    </w:p>
    <w:p w:rsidR="00E16A35" w:rsidRDefault="00E16A35"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A548EB" w:rsidRDefault="00A548EB" w:rsidP="006E55AB">
      <w:pPr>
        <w:pStyle w:val="Sinespaciado1"/>
        <w:rPr>
          <w:rFonts w:asciiTheme="minorHAnsi" w:hAnsiTheme="minorHAnsi"/>
          <w:b/>
          <w:sz w:val="22"/>
          <w:szCs w:val="22"/>
        </w:rPr>
      </w:pPr>
    </w:p>
    <w:p w:rsidR="00C150A9" w:rsidRPr="000019DA" w:rsidRDefault="000A3A9E" w:rsidP="00CF0EAE">
      <w:pPr>
        <w:pStyle w:val="Ttulo3"/>
      </w:pPr>
      <w:r>
        <w:t>16</w:t>
      </w:r>
      <w:proofErr w:type="gramStart"/>
      <w:r>
        <w:t>.</w:t>
      </w:r>
      <w:r w:rsidR="00C150A9" w:rsidRPr="000019DA">
        <w:t>SEGUIMIENTO</w:t>
      </w:r>
      <w:proofErr w:type="gramEnd"/>
      <w:r w:rsidR="00C150A9" w:rsidRPr="000019DA">
        <w:t xml:space="preserve"> Y MONITOREO</w:t>
      </w:r>
      <w:bookmarkEnd w:id="99"/>
      <w:bookmarkEnd w:id="100"/>
      <w:bookmarkEnd w:id="101"/>
      <w:bookmarkEnd w:id="102"/>
    </w:p>
    <w:p w:rsidR="00EE07E7" w:rsidRPr="00AD5EB2" w:rsidRDefault="00EE07E7" w:rsidP="00064CAA">
      <w:pPr>
        <w:pStyle w:val="Sinespaciado1"/>
        <w:jc w:val="both"/>
        <w:rPr>
          <w:rFonts w:asciiTheme="minorHAnsi" w:hAnsiTheme="minorHAnsi"/>
          <w:b/>
          <w:sz w:val="22"/>
          <w:szCs w:val="22"/>
        </w:rPr>
      </w:pPr>
    </w:p>
    <w:p w:rsidR="00BE64CC" w:rsidRDefault="00C150A9" w:rsidP="00064CAA">
      <w:pPr>
        <w:pStyle w:val="Sinespaciado1"/>
        <w:jc w:val="both"/>
        <w:rPr>
          <w:rFonts w:asciiTheme="minorHAnsi" w:hAnsiTheme="minorHAnsi"/>
          <w:sz w:val="22"/>
          <w:szCs w:val="22"/>
          <w:lang w:val="es-MX"/>
        </w:rPr>
      </w:pPr>
      <w:r w:rsidRPr="00AD5EB2">
        <w:rPr>
          <w:rFonts w:asciiTheme="minorHAnsi" w:hAnsiTheme="minorHAnsi"/>
          <w:sz w:val="22"/>
          <w:szCs w:val="22"/>
          <w:lang w:val="es-MX"/>
        </w:rPr>
        <w:t>Con los hallazgos identificados en el diagn</w:t>
      </w:r>
      <w:r w:rsidR="00E4617C" w:rsidRPr="00AD5EB2">
        <w:rPr>
          <w:rFonts w:asciiTheme="minorHAnsi" w:hAnsiTheme="minorHAnsi"/>
          <w:sz w:val="22"/>
          <w:szCs w:val="22"/>
          <w:lang w:val="es-MX"/>
        </w:rPr>
        <w:t>ó</w:t>
      </w:r>
      <w:r w:rsidRPr="00AD5EB2">
        <w:rPr>
          <w:rFonts w:asciiTheme="minorHAnsi" w:hAnsiTheme="minorHAnsi"/>
          <w:sz w:val="22"/>
          <w:szCs w:val="22"/>
          <w:lang w:val="es-MX"/>
        </w:rPr>
        <w:t>stico ambiental y sanitario, el responsa</w:t>
      </w:r>
      <w:r w:rsidR="00355A2B">
        <w:rPr>
          <w:rFonts w:asciiTheme="minorHAnsi" w:hAnsiTheme="minorHAnsi"/>
          <w:sz w:val="22"/>
          <w:szCs w:val="22"/>
          <w:lang w:val="es-MX"/>
        </w:rPr>
        <w:t xml:space="preserve">ble del manejo de los residuos </w:t>
      </w:r>
      <w:r w:rsidRPr="00AD5EB2">
        <w:rPr>
          <w:rFonts w:asciiTheme="minorHAnsi" w:hAnsiTheme="minorHAnsi"/>
          <w:sz w:val="22"/>
          <w:szCs w:val="22"/>
          <w:lang w:val="es-MX"/>
        </w:rPr>
        <w:t>plantea las acci</w:t>
      </w:r>
      <w:r w:rsidR="00355A2B">
        <w:rPr>
          <w:rFonts w:asciiTheme="minorHAnsi" w:hAnsiTheme="minorHAnsi"/>
          <w:sz w:val="22"/>
          <w:szCs w:val="22"/>
          <w:lang w:val="es-MX"/>
        </w:rPr>
        <w:t xml:space="preserve">ones correctivas, para lo cual </w:t>
      </w:r>
      <w:r w:rsidRPr="00AD5EB2">
        <w:rPr>
          <w:rFonts w:asciiTheme="minorHAnsi" w:hAnsiTheme="minorHAnsi"/>
          <w:sz w:val="22"/>
          <w:szCs w:val="22"/>
          <w:lang w:val="es-MX"/>
        </w:rPr>
        <w:t>elaborará un plan de seg</w:t>
      </w:r>
      <w:r w:rsidR="00355A2B">
        <w:rPr>
          <w:rFonts w:asciiTheme="minorHAnsi" w:hAnsiTheme="minorHAnsi"/>
          <w:sz w:val="22"/>
          <w:szCs w:val="22"/>
          <w:lang w:val="es-MX"/>
        </w:rPr>
        <w:t xml:space="preserve">uimiento y monitoreo, a través </w:t>
      </w:r>
      <w:r w:rsidRPr="00AD5EB2">
        <w:rPr>
          <w:rFonts w:asciiTheme="minorHAnsi" w:hAnsiTheme="minorHAnsi"/>
          <w:sz w:val="22"/>
          <w:szCs w:val="22"/>
          <w:lang w:val="es-MX"/>
        </w:rPr>
        <w:t>de un cronograma de actividades con su respectivo responsable de ejecutar las actividades.</w:t>
      </w:r>
    </w:p>
    <w:p w:rsidR="00355A2B" w:rsidRDefault="00355A2B" w:rsidP="00064CAA">
      <w:pPr>
        <w:pStyle w:val="Sinespaciado1"/>
        <w:jc w:val="both"/>
        <w:rPr>
          <w:rFonts w:asciiTheme="minorHAnsi" w:hAnsiTheme="minorHAnsi"/>
          <w:sz w:val="22"/>
          <w:szCs w:val="22"/>
          <w:lang w:val="es-MX"/>
        </w:rPr>
      </w:pPr>
    </w:p>
    <w:tbl>
      <w:tblPr>
        <w:tblW w:w="9242" w:type="dxa"/>
        <w:jc w:val="center"/>
        <w:tblCellMar>
          <w:left w:w="0" w:type="dxa"/>
          <w:right w:w="0" w:type="dxa"/>
        </w:tblCellMar>
        <w:tblLook w:val="04A0" w:firstRow="1" w:lastRow="0" w:firstColumn="1" w:lastColumn="0" w:noHBand="0" w:noVBand="1"/>
      </w:tblPr>
      <w:tblGrid>
        <w:gridCol w:w="2483"/>
        <w:gridCol w:w="755"/>
        <w:gridCol w:w="741"/>
        <w:gridCol w:w="757"/>
        <w:gridCol w:w="778"/>
        <w:gridCol w:w="804"/>
        <w:gridCol w:w="809"/>
        <w:gridCol w:w="2115"/>
      </w:tblGrid>
      <w:tr w:rsidR="00AD5EB2" w:rsidRPr="00EE327B" w:rsidTr="003B187A">
        <w:trPr>
          <w:cantSplit/>
          <w:trHeight w:val="306"/>
          <w:jc w:val="center"/>
        </w:trPr>
        <w:tc>
          <w:tcPr>
            <w:tcW w:w="9242" w:type="dxa"/>
            <w:gridSpan w:val="8"/>
            <w:tcBorders>
              <w:bottom w:val="single" w:sz="4" w:space="0" w:color="auto"/>
            </w:tcBorders>
            <w:shd w:val="clear" w:color="auto" w:fill="auto"/>
            <w:tcMar>
              <w:top w:w="72" w:type="dxa"/>
              <w:left w:w="144" w:type="dxa"/>
              <w:bottom w:w="72" w:type="dxa"/>
              <w:right w:w="144" w:type="dxa"/>
            </w:tcMar>
            <w:vAlign w:val="center"/>
            <w:hideMark/>
          </w:tcPr>
          <w:p w:rsidR="00AD5EB2" w:rsidRDefault="00F4598C" w:rsidP="003B187A">
            <w:pPr>
              <w:pStyle w:val="Sinespaciado1"/>
              <w:rPr>
                <w:rFonts w:asciiTheme="minorHAnsi" w:hAnsiTheme="minorHAnsi"/>
                <w:b/>
                <w:sz w:val="20"/>
                <w:szCs w:val="20"/>
              </w:rPr>
            </w:pPr>
            <w:r>
              <w:rPr>
                <w:rFonts w:asciiTheme="minorHAnsi" w:hAnsiTheme="minorHAnsi"/>
                <w:b/>
                <w:sz w:val="20"/>
                <w:szCs w:val="20"/>
              </w:rPr>
              <w:t xml:space="preserve">TABLA </w:t>
            </w:r>
            <w:r w:rsidR="00491967">
              <w:rPr>
                <w:rFonts w:asciiTheme="minorHAnsi" w:hAnsiTheme="minorHAnsi"/>
                <w:b/>
                <w:sz w:val="20"/>
                <w:szCs w:val="20"/>
              </w:rPr>
              <w:t>8</w:t>
            </w:r>
            <w:r w:rsidR="003B187A" w:rsidRPr="003B187A">
              <w:rPr>
                <w:rFonts w:asciiTheme="minorHAnsi" w:hAnsiTheme="minorHAnsi"/>
                <w:b/>
                <w:sz w:val="20"/>
                <w:szCs w:val="20"/>
              </w:rPr>
              <w:t>. Ejemplo. Programa de seguimiento y monitoreo</w:t>
            </w:r>
          </w:p>
          <w:p w:rsidR="00EE07E7" w:rsidRPr="003B187A" w:rsidRDefault="00EE07E7" w:rsidP="003B187A">
            <w:pPr>
              <w:pStyle w:val="Sinespaciado1"/>
              <w:rPr>
                <w:rFonts w:asciiTheme="minorHAnsi" w:hAnsiTheme="minorHAnsi"/>
                <w:b/>
                <w:sz w:val="20"/>
                <w:szCs w:val="20"/>
              </w:rPr>
            </w:pPr>
          </w:p>
        </w:tc>
      </w:tr>
      <w:tr w:rsidR="00C150A9" w:rsidRPr="00EE327B" w:rsidTr="00DA0A97">
        <w:trPr>
          <w:cantSplit/>
          <w:trHeight w:val="301"/>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C6D9F1"/>
            <w:tcMar>
              <w:top w:w="72" w:type="dxa"/>
              <w:left w:w="144" w:type="dxa"/>
              <w:bottom w:w="72" w:type="dxa"/>
              <w:right w:w="144" w:type="dxa"/>
            </w:tcMar>
            <w:vAlign w:val="center"/>
            <w:hideMark/>
          </w:tcPr>
          <w:p w:rsidR="00C150A9" w:rsidRPr="00DA0A97" w:rsidRDefault="00C150A9" w:rsidP="00DA0A97">
            <w:pPr>
              <w:pStyle w:val="Sinespaciado1"/>
              <w:rPr>
                <w:rFonts w:asciiTheme="minorHAnsi" w:hAnsiTheme="minorHAnsi"/>
                <w:sz w:val="22"/>
                <w:szCs w:val="22"/>
              </w:rPr>
            </w:pPr>
            <w:r w:rsidRPr="00DA0A97">
              <w:rPr>
                <w:rFonts w:asciiTheme="minorHAnsi" w:hAnsiTheme="minorHAnsi"/>
                <w:sz w:val="22"/>
                <w:szCs w:val="22"/>
              </w:rPr>
              <w:t>ACTIVIDAD</w:t>
            </w:r>
          </w:p>
        </w:tc>
        <w:tc>
          <w:tcPr>
            <w:tcW w:w="4644" w:type="dxa"/>
            <w:gridSpan w:val="6"/>
            <w:tcBorders>
              <w:top w:val="single" w:sz="4" w:space="0" w:color="auto"/>
              <w:left w:val="single" w:sz="4" w:space="0" w:color="auto"/>
              <w:bottom w:val="single" w:sz="4" w:space="0" w:color="auto"/>
              <w:right w:val="single" w:sz="4" w:space="0" w:color="auto"/>
            </w:tcBorders>
            <w:shd w:val="clear" w:color="auto" w:fill="C6D9F1"/>
            <w:tcMar>
              <w:top w:w="72" w:type="dxa"/>
              <w:left w:w="144" w:type="dxa"/>
              <w:bottom w:w="72" w:type="dxa"/>
              <w:right w:w="144" w:type="dxa"/>
            </w:tcMar>
            <w:hideMark/>
          </w:tcPr>
          <w:p w:rsidR="00C150A9" w:rsidRPr="00DA0A97" w:rsidRDefault="00096AF8" w:rsidP="00DA0A97">
            <w:pPr>
              <w:pStyle w:val="Sinespaciado1"/>
              <w:rPr>
                <w:rFonts w:asciiTheme="minorHAnsi" w:hAnsiTheme="minorHAnsi"/>
                <w:sz w:val="22"/>
                <w:szCs w:val="22"/>
              </w:rPr>
            </w:pPr>
            <w:r>
              <w:rPr>
                <w:rFonts w:asciiTheme="minorHAnsi" w:hAnsiTheme="minorHAnsi"/>
                <w:sz w:val="22"/>
                <w:szCs w:val="22"/>
              </w:rPr>
              <w:t>AÑO 2015</w:t>
            </w:r>
          </w:p>
        </w:tc>
        <w:tc>
          <w:tcPr>
            <w:tcW w:w="2115" w:type="dxa"/>
            <w:vMerge w:val="restart"/>
            <w:tcBorders>
              <w:top w:val="single" w:sz="4" w:space="0" w:color="auto"/>
              <w:left w:val="single" w:sz="4" w:space="0" w:color="auto"/>
              <w:bottom w:val="single" w:sz="4" w:space="0" w:color="auto"/>
              <w:right w:val="single" w:sz="4" w:space="0" w:color="auto"/>
            </w:tcBorders>
            <w:shd w:val="clear" w:color="auto" w:fill="C6D9F1"/>
            <w:tcMar>
              <w:top w:w="72" w:type="dxa"/>
              <w:left w:w="144" w:type="dxa"/>
              <w:bottom w:w="72" w:type="dxa"/>
              <w:right w:w="144" w:type="dxa"/>
            </w:tcMar>
            <w:vAlign w:val="center"/>
            <w:hideMark/>
          </w:tcPr>
          <w:p w:rsidR="00C150A9" w:rsidRPr="00DA0A97" w:rsidRDefault="00C150A9" w:rsidP="00DA0A97">
            <w:pPr>
              <w:pStyle w:val="Sinespaciado1"/>
              <w:rPr>
                <w:rFonts w:asciiTheme="minorHAnsi" w:hAnsiTheme="minorHAnsi"/>
                <w:sz w:val="22"/>
                <w:szCs w:val="22"/>
              </w:rPr>
            </w:pPr>
            <w:r w:rsidRPr="00DA0A97">
              <w:rPr>
                <w:rFonts w:asciiTheme="minorHAnsi" w:hAnsiTheme="minorHAnsi"/>
                <w:sz w:val="22"/>
                <w:szCs w:val="22"/>
              </w:rPr>
              <w:t>RESPONSABLE</w:t>
            </w:r>
          </w:p>
        </w:tc>
      </w:tr>
      <w:tr w:rsidR="00C150A9" w:rsidRPr="00EE327B" w:rsidTr="00DA0A97">
        <w:trPr>
          <w:cantSplit/>
          <w:trHeight w:val="138"/>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755" w:type="dxa"/>
            <w:tcBorders>
              <w:top w:val="single" w:sz="4" w:space="0" w:color="auto"/>
              <w:left w:val="single" w:sz="4" w:space="0" w:color="auto"/>
              <w:bottom w:val="single" w:sz="4" w:space="0" w:color="auto"/>
              <w:right w:val="single" w:sz="4" w:space="0" w:color="auto"/>
            </w:tcBorders>
            <w:shd w:val="clear" w:color="auto" w:fill="FBD4B4"/>
            <w:tcMar>
              <w:top w:w="72" w:type="dxa"/>
              <w:left w:w="144" w:type="dxa"/>
              <w:bottom w:w="72" w:type="dxa"/>
              <w:right w:w="144" w:type="dxa"/>
            </w:tcMar>
            <w:hideMark/>
          </w:tcPr>
          <w:p w:rsidR="00C150A9" w:rsidRPr="00DA0A97" w:rsidRDefault="00C150A9" w:rsidP="00DA0A97">
            <w:pPr>
              <w:pStyle w:val="Sinespaciado1"/>
              <w:rPr>
                <w:rFonts w:asciiTheme="minorHAnsi" w:hAnsiTheme="minorHAnsi"/>
                <w:sz w:val="22"/>
                <w:szCs w:val="22"/>
              </w:rPr>
            </w:pPr>
            <w:r w:rsidRPr="00DA0A97">
              <w:rPr>
                <w:rFonts w:asciiTheme="minorHAnsi" w:hAnsiTheme="minorHAnsi"/>
                <w:sz w:val="22"/>
                <w:szCs w:val="22"/>
              </w:rPr>
              <w:t>JUN</w:t>
            </w:r>
          </w:p>
        </w:tc>
        <w:tc>
          <w:tcPr>
            <w:tcW w:w="741" w:type="dxa"/>
            <w:tcBorders>
              <w:top w:val="single" w:sz="4" w:space="0" w:color="auto"/>
              <w:left w:val="single" w:sz="4" w:space="0" w:color="auto"/>
              <w:bottom w:val="single" w:sz="4" w:space="0" w:color="auto"/>
              <w:right w:val="single" w:sz="4" w:space="0" w:color="auto"/>
            </w:tcBorders>
            <w:shd w:val="clear" w:color="auto" w:fill="FBD4B4"/>
            <w:tcMar>
              <w:top w:w="72" w:type="dxa"/>
              <w:left w:w="144" w:type="dxa"/>
              <w:bottom w:w="72" w:type="dxa"/>
              <w:right w:w="144" w:type="dxa"/>
            </w:tcMar>
            <w:hideMark/>
          </w:tcPr>
          <w:p w:rsidR="00C150A9" w:rsidRPr="00DA0A97" w:rsidRDefault="00C150A9" w:rsidP="00DA0A97">
            <w:pPr>
              <w:pStyle w:val="Sinespaciado1"/>
              <w:rPr>
                <w:rFonts w:asciiTheme="minorHAnsi" w:hAnsiTheme="minorHAnsi"/>
                <w:sz w:val="22"/>
                <w:szCs w:val="22"/>
              </w:rPr>
            </w:pPr>
            <w:r w:rsidRPr="00DA0A97">
              <w:rPr>
                <w:rFonts w:asciiTheme="minorHAnsi" w:hAnsiTheme="minorHAnsi"/>
                <w:sz w:val="22"/>
                <w:szCs w:val="22"/>
              </w:rPr>
              <w:t>JUL</w:t>
            </w:r>
          </w:p>
        </w:tc>
        <w:tc>
          <w:tcPr>
            <w:tcW w:w="757" w:type="dxa"/>
            <w:tcBorders>
              <w:top w:val="single" w:sz="4" w:space="0" w:color="auto"/>
              <w:left w:val="single" w:sz="4" w:space="0" w:color="auto"/>
              <w:bottom w:val="single" w:sz="4" w:space="0" w:color="auto"/>
              <w:right w:val="single" w:sz="4" w:space="0" w:color="auto"/>
            </w:tcBorders>
            <w:shd w:val="clear" w:color="auto" w:fill="FBD4B4"/>
            <w:tcMar>
              <w:top w:w="72" w:type="dxa"/>
              <w:left w:w="144" w:type="dxa"/>
              <w:bottom w:w="72" w:type="dxa"/>
              <w:right w:w="144" w:type="dxa"/>
            </w:tcMar>
            <w:hideMark/>
          </w:tcPr>
          <w:p w:rsidR="00C150A9" w:rsidRPr="00DA0A97" w:rsidRDefault="00C150A9" w:rsidP="00DA0A97">
            <w:pPr>
              <w:pStyle w:val="Sinespaciado1"/>
              <w:rPr>
                <w:rFonts w:asciiTheme="minorHAnsi" w:hAnsiTheme="minorHAnsi"/>
                <w:sz w:val="22"/>
                <w:szCs w:val="22"/>
              </w:rPr>
            </w:pPr>
            <w:r w:rsidRPr="00DA0A97">
              <w:rPr>
                <w:rFonts w:asciiTheme="minorHAnsi" w:hAnsiTheme="minorHAnsi"/>
                <w:sz w:val="22"/>
                <w:szCs w:val="22"/>
              </w:rPr>
              <w:t>AG</w:t>
            </w:r>
          </w:p>
        </w:tc>
        <w:tc>
          <w:tcPr>
            <w:tcW w:w="778" w:type="dxa"/>
            <w:tcBorders>
              <w:top w:val="single" w:sz="4" w:space="0" w:color="auto"/>
              <w:left w:val="single" w:sz="4" w:space="0" w:color="auto"/>
              <w:bottom w:val="single" w:sz="4" w:space="0" w:color="auto"/>
              <w:right w:val="single" w:sz="4" w:space="0" w:color="auto"/>
            </w:tcBorders>
            <w:shd w:val="clear" w:color="auto" w:fill="FBD4B4"/>
            <w:tcMar>
              <w:top w:w="72" w:type="dxa"/>
              <w:left w:w="144" w:type="dxa"/>
              <w:bottom w:w="72" w:type="dxa"/>
              <w:right w:w="144" w:type="dxa"/>
            </w:tcMar>
            <w:hideMark/>
          </w:tcPr>
          <w:p w:rsidR="00C150A9" w:rsidRPr="00DA0A97" w:rsidRDefault="00C150A9" w:rsidP="00DA0A97">
            <w:pPr>
              <w:pStyle w:val="Sinespaciado1"/>
              <w:rPr>
                <w:rFonts w:asciiTheme="minorHAnsi" w:hAnsiTheme="minorHAnsi"/>
                <w:sz w:val="22"/>
                <w:szCs w:val="22"/>
              </w:rPr>
            </w:pPr>
            <w:r w:rsidRPr="00DA0A97">
              <w:rPr>
                <w:rFonts w:asciiTheme="minorHAnsi" w:hAnsiTheme="minorHAnsi"/>
                <w:sz w:val="22"/>
                <w:szCs w:val="22"/>
              </w:rPr>
              <w:t>SEP</w:t>
            </w:r>
          </w:p>
        </w:tc>
        <w:tc>
          <w:tcPr>
            <w:tcW w:w="804" w:type="dxa"/>
            <w:tcBorders>
              <w:top w:val="single" w:sz="4" w:space="0" w:color="auto"/>
              <w:left w:val="single" w:sz="4" w:space="0" w:color="auto"/>
              <w:bottom w:val="single" w:sz="4" w:space="0" w:color="auto"/>
              <w:right w:val="single" w:sz="4" w:space="0" w:color="auto"/>
            </w:tcBorders>
            <w:shd w:val="clear" w:color="auto" w:fill="FBD4B4"/>
            <w:tcMar>
              <w:top w:w="72" w:type="dxa"/>
              <w:left w:w="144" w:type="dxa"/>
              <w:bottom w:w="72" w:type="dxa"/>
              <w:right w:w="144" w:type="dxa"/>
            </w:tcMar>
            <w:hideMark/>
          </w:tcPr>
          <w:p w:rsidR="00C150A9" w:rsidRPr="00DA0A97" w:rsidRDefault="00C150A9" w:rsidP="00DA0A97">
            <w:pPr>
              <w:pStyle w:val="Sinespaciado1"/>
              <w:rPr>
                <w:rFonts w:asciiTheme="minorHAnsi" w:hAnsiTheme="minorHAnsi"/>
                <w:sz w:val="22"/>
                <w:szCs w:val="22"/>
              </w:rPr>
            </w:pPr>
            <w:r w:rsidRPr="00DA0A97">
              <w:rPr>
                <w:rFonts w:asciiTheme="minorHAnsi" w:hAnsiTheme="minorHAnsi"/>
                <w:sz w:val="22"/>
                <w:szCs w:val="22"/>
              </w:rPr>
              <w:t>OCT</w:t>
            </w:r>
          </w:p>
        </w:tc>
        <w:tc>
          <w:tcPr>
            <w:tcW w:w="809" w:type="dxa"/>
            <w:tcBorders>
              <w:top w:val="single" w:sz="4" w:space="0" w:color="auto"/>
              <w:left w:val="single" w:sz="4" w:space="0" w:color="auto"/>
              <w:bottom w:val="single" w:sz="4" w:space="0" w:color="auto"/>
              <w:right w:val="single" w:sz="4" w:space="0" w:color="auto"/>
            </w:tcBorders>
            <w:shd w:val="clear" w:color="auto" w:fill="FBD4B4"/>
            <w:tcMar>
              <w:top w:w="72" w:type="dxa"/>
              <w:left w:w="144" w:type="dxa"/>
              <w:bottom w:w="72" w:type="dxa"/>
              <w:right w:w="144" w:type="dxa"/>
            </w:tcMar>
            <w:hideMark/>
          </w:tcPr>
          <w:p w:rsidR="00C150A9" w:rsidRPr="00DA0A97" w:rsidRDefault="00C150A9" w:rsidP="00DA0A97">
            <w:pPr>
              <w:pStyle w:val="Sinespaciado1"/>
              <w:rPr>
                <w:rFonts w:asciiTheme="minorHAnsi" w:hAnsiTheme="minorHAnsi"/>
                <w:sz w:val="22"/>
                <w:szCs w:val="22"/>
              </w:rPr>
            </w:pPr>
            <w:r w:rsidRPr="00DA0A97">
              <w:rPr>
                <w:rFonts w:asciiTheme="minorHAnsi" w:hAnsiTheme="minorHAnsi"/>
                <w:sz w:val="22"/>
                <w:szCs w:val="22"/>
              </w:rPr>
              <w:t>NOV</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50A9" w:rsidRPr="00DA0A97" w:rsidRDefault="00C150A9" w:rsidP="00F83D87">
            <w:pPr>
              <w:autoSpaceDE w:val="0"/>
              <w:autoSpaceDN w:val="0"/>
              <w:adjustRightInd w:val="0"/>
              <w:spacing w:line="360" w:lineRule="auto"/>
              <w:jc w:val="both"/>
              <w:rPr>
                <w:rFonts w:asciiTheme="minorHAnsi" w:hAnsiTheme="minorHAnsi" w:cstheme="minorHAnsi"/>
                <w:sz w:val="22"/>
                <w:lang w:eastAsia="es-CO"/>
              </w:rPr>
            </w:pPr>
          </w:p>
        </w:tc>
      </w:tr>
      <w:tr w:rsidR="00C150A9" w:rsidRPr="00EE327B" w:rsidTr="003C1EF5">
        <w:trPr>
          <w:trHeight w:val="593"/>
          <w:jc w:val="center"/>
        </w:trPr>
        <w:tc>
          <w:tcPr>
            <w:tcW w:w="248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C150A9" w:rsidRPr="00B134C8" w:rsidRDefault="00C150A9" w:rsidP="003C1EF5">
            <w:pPr>
              <w:pStyle w:val="Sinespaciado"/>
              <w:rPr>
                <w:lang w:val="es-ES" w:eastAsia="es-CO"/>
              </w:rPr>
            </w:pPr>
            <w:r w:rsidRPr="00B134C8">
              <w:rPr>
                <w:lang w:val="es-ES" w:eastAsia="es-CO"/>
              </w:rPr>
              <w:t xml:space="preserve">Compra de </w:t>
            </w:r>
            <w:r w:rsidR="00CC5CA6" w:rsidRPr="00B134C8">
              <w:rPr>
                <w:lang w:val="es-ES" w:eastAsia="es-CO"/>
              </w:rPr>
              <w:t>r</w:t>
            </w:r>
            <w:r w:rsidRPr="00B134C8">
              <w:rPr>
                <w:lang w:val="es-ES" w:eastAsia="es-CO"/>
              </w:rPr>
              <w:t>ecipientes rojos tipo tapa pedal</w:t>
            </w:r>
          </w:p>
        </w:tc>
        <w:tc>
          <w:tcPr>
            <w:tcW w:w="75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74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75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778" w:type="dxa"/>
            <w:tcBorders>
              <w:top w:val="single" w:sz="4" w:space="0" w:color="auto"/>
              <w:left w:val="single" w:sz="4" w:space="0" w:color="auto"/>
              <w:bottom w:val="single" w:sz="4" w:space="0" w:color="auto"/>
              <w:right w:val="single" w:sz="4" w:space="0" w:color="auto"/>
            </w:tcBorders>
            <w:shd w:val="clear" w:color="auto" w:fill="B2B2B2"/>
            <w:tcMar>
              <w:top w:w="72" w:type="dxa"/>
              <w:left w:w="144" w:type="dxa"/>
              <w:bottom w:w="72" w:type="dxa"/>
              <w:right w:w="144" w:type="dxa"/>
            </w:tcMar>
            <w:vAlign w:val="cente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80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80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211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r>
      <w:tr w:rsidR="00C150A9" w:rsidRPr="00EE327B" w:rsidTr="003B187A">
        <w:trPr>
          <w:trHeight w:val="550"/>
          <w:jc w:val="center"/>
        </w:trPr>
        <w:tc>
          <w:tcPr>
            <w:tcW w:w="248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C150A9" w:rsidRPr="00B134C8" w:rsidRDefault="00CC5CA6" w:rsidP="003C1EF5">
            <w:pPr>
              <w:pStyle w:val="Sinespaciado"/>
              <w:rPr>
                <w:lang w:val="es-ES" w:eastAsia="es-CO"/>
              </w:rPr>
            </w:pPr>
            <w:r w:rsidRPr="00B134C8">
              <w:rPr>
                <w:lang w:val="es-ES" w:eastAsia="es-CO"/>
              </w:rPr>
              <w:t xml:space="preserve">Compra de </w:t>
            </w:r>
            <w:r w:rsidR="00C150A9" w:rsidRPr="00B134C8">
              <w:rPr>
                <w:lang w:val="es-ES" w:eastAsia="es-CO"/>
              </w:rPr>
              <w:t>bolsas rojas alta densidad calibre 1.4</w:t>
            </w:r>
          </w:p>
        </w:tc>
        <w:tc>
          <w:tcPr>
            <w:tcW w:w="75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741" w:type="dxa"/>
            <w:tcBorders>
              <w:top w:val="single" w:sz="4" w:space="0" w:color="auto"/>
              <w:left w:val="single" w:sz="4" w:space="0" w:color="auto"/>
              <w:bottom w:val="single" w:sz="4" w:space="0" w:color="auto"/>
              <w:right w:val="single" w:sz="4" w:space="0" w:color="auto"/>
            </w:tcBorders>
            <w:shd w:val="clear" w:color="auto" w:fill="B2B2B2"/>
            <w:tcMar>
              <w:top w:w="72" w:type="dxa"/>
              <w:left w:w="144" w:type="dxa"/>
              <w:bottom w:w="72" w:type="dxa"/>
              <w:right w:w="144" w:type="dxa"/>
            </w:tcMa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75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77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80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809"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211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r>
      <w:tr w:rsidR="00C150A9" w:rsidRPr="00EE327B" w:rsidTr="003B187A">
        <w:trPr>
          <w:trHeight w:val="548"/>
          <w:jc w:val="center"/>
        </w:trPr>
        <w:tc>
          <w:tcPr>
            <w:tcW w:w="248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C150A9" w:rsidRPr="00812E5F" w:rsidRDefault="003F6ACA" w:rsidP="003F6ACA">
            <w:pPr>
              <w:pStyle w:val="Sinespaciado"/>
              <w:rPr>
                <w:lang w:val="es-CO" w:eastAsia="es-CO"/>
              </w:rPr>
            </w:pPr>
            <w:r w:rsidRPr="00812E5F">
              <w:rPr>
                <w:lang w:val="es-CO" w:eastAsia="es-CO"/>
              </w:rPr>
              <w:t xml:space="preserve">Auditoria externa a </w:t>
            </w:r>
            <w:r w:rsidRPr="003F6ACA">
              <w:rPr>
                <w:lang w:val="es-ES_tradnl" w:eastAsia="es-CO"/>
              </w:rPr>
              <w:t>empresa</w:t>
            </w:r>
            <w:r w:rsidRPr="00812E5F">
              <w:rPr>
                <w:lang w:val="es-CO" w:eastAsia="es-CO"/>
              </w:rPr>
              <w:t xml:space="preserve"> especial del servicio de aseo</w:t>
            </w:r>
          </w:p>
        </w:tc>
        <w:tc>
          <w:tcPr>
            <w:tcW w:w="75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74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75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77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804"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809" w:type="dxa"/>
            <w:tcBorders>
              <w:top w:val="single" w:sz="4" w:space="0" w:color="auto"/>
              <w:left w:val="single" w:sz="4" w:space="0" w:color="auto"/>
              <w:bottom w:val="single" w:sz="4" w:space="0" w:color="auto"/>
              <w:right w:val="single" w:sz="4" w:space="0" w:color="auto"/>
            </w:tcBorders>
            <w:shd w:val="clear" w:color="auto" w:fill="B2B2B2"/>
            <w:tcMar>
              <w:top w:w="72" w:type="dxa"/>
              <w:left w:w="144" w:type="dxa"/>
              <w:bottom w:w="72" w:type="dxa"/>
              <w:right w:w="144" w:type="dxa"/>
            </w:tcMa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c>
          <w:tcPr>
            <w:tcW w:w="2115"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rsidR="00C150A9" w:rsidRPr="00EE327B" w:rsidRDefault="00C150A9" w:rsidP="00F83D87">
            <w:pPr>
              <w:autoSpaceDE w:val="0"/>
              <w:autoSpaceDN w:val="0"/>
              <w:adjustRightInd w:val="0"/>
              <w:spacing w:line="360" w:lineRule="auto"/>
              <w:jc w:val="both"/>
              <w:rPr>
                <w:rFonts w:asciiTheme="minorHAnsi" w:hAnsiTheme="minorHAnsi" w:cstheme="minorHAnsi"/>
                <w:sz w:val="22"/>
                <w:lang w:eastAsia="es-CO"/>
              </w:rPr>
            </w:pPr>
          </w:p>
        </w:tc>
      </w:tr>
    </w:tbl>
    <w:p w:rsidR="00C150A9" w:rsidRPr="003B187A" w:rsidRDefault="00C150A9" w:rsidP="003B187A">
      <w:pPr>
        <w:pStyle w:val="Sinespaciado1"/>
        <w:jc w:val="both"/>
        <w:rPr>
          <w:rFonts w:asciiTheme="minorHAnsi" w:hAnsiTheme="minorHAnsi"/>
          <w:sz w:val="22"/>
          <w:szCs w:val="22"/>
        </w:rPr>
      </w:pPr>
    </w:p>
    <w:p w:rsidR="00C150A9" w:rsidRDefault="00C150A9" w:rsidP="003B187A">
      <w:pPr>
        <w:pStyle w:val="Sinespaciado1"/>
        <w:jc w:val="both"/>
        <w:rPr>
          <w:rFonts w:asciiTheme="minorHAnsi" w:hAnsiTheme="minorHAnsi"/>
          <w:bCs/>
          <w:sz w:val="22"/>
          <w:szCs w:val="22"/>
        </w:rPr>
      </w:pPr>
      <w:r w:rsidRPr="003B187A">
        <w:rPr>
          <w:rFonts w:asciiTheme="minorHAnsi" w:hAnsiTheme="minorHAnsi"/>
          <w:bCs/>
          <w:sz w:val="22"/>
          <w:szCs w:val="22"/>
        </w:rPr>
        <w:t xml:space="preserve">Dentro del seguimiento se debe garantizar que las personas que tengan contacto directo o indirecto con la gestión integral de residuos hospitalarios y similares, cuenten con los elementos de protección personal.  </w:t>
      </w:r>
    </w:p>
    <w:p w:rsidR="003B187A" w:rsidRPr="003B187A" w:rsidRDefault="003B187A" w:rsidP="003B187A">
      <w:pPr>
        <w:pStyle w:val="Sinespaciado1"/>
        <w:jc w:val="both"/>
        <w:rPr>
          <w:rFonts w:asciiTheme="minorHAnsi" w:hAnsiTheme="minorHAnsi"/>
          <w:bCs/>
          <w:sz w:val="22"/>
          <w:szCs w:val="22"/>
        </w:rPr>
      </w:pPr>
    </w:p>
    <w:p w:rsidR="00CF00C8" w:rsidRDefault="003B187A" w:rsidP="003B187A">
      <w:pPr>
        <w:pStyle w:val="Sinespaciado1"/>
        <w:jc w:val="both"/>
        <w:rPr>
          <w:rFonts w:asciiTheme="minorHAnsi" w:hAnsiTheme="minorHAnsi"/>
          <w:b/>
          <w:bCs/>
          <w:sz w:val="22"/>
          <w:szCs w:val="22"/>
        </w:rPr>
      </w:pPr>
      <w:r>
        <w:rPr>
          <w:rFonts w:asciiTheme="minorHAnsi" w:hAnsiTheme="minorHAnsi"/>
          <w:b/>
          <w:bCs/>
          <w:sz w:val="22"/>
          <w:szCs w:val="22"/>
        </w:rPr>
        <w:t xml:space="preserve">COSTOS: </w:t>
      </w:r>
    </w:p>
    <w:p w:rsidR="00C150A9" w:rsidRDefault="00C150A9" w:rsidP="003B187A">
      <w:pPr>
        <w:pStyle w:val="Sinespaciado1"/>
        <w:jc w:val="both"/>
        <w:rPr>
          <w:rFonts w:asciiTheme="minorHAnsi" w:hAnsiTheme="minorHAnsi"/>
          <w:sz w:val="22"/>
          <w:szCs w:val="22"/>
        </w:rPr>
      </w:pPr>
      <w:r w:rsidRPr="003B187A">
        <w:rPr>
          <w:rFonts w:asciiTheme="minorHAnsi" w:hAnsiTheme="minorHAnsi"/>
          <w:sz w:val="22"/>
          <w:szCs w:val="22"/>
        </w:rPr>
        <w:t xml:space="preserve">Cada año, el generador determina, teniendo en cuenta el </w:t>
      </w:r>
      <w:r w:rsidR="003F6ACA" w:rsidRPr="003B187A">
        <w:rPr>
          <w:rFonts w:asciiTheme="minorHAnsi" w:hAnsiTheme="minorHAnsi"/>
          <w:sz w:val="22"/>
          <w:szCs w:val="22"/>
        </w:rPr>
        <w:t>diagnóstico</w:t>
      </w:r>
      <w:r w:rsidRPr="003B187A">
        <w:rPr>
          <w:rFonts w:asciiTheme="minorHAnsi" w:hAnsiTheme="minorHAnsi"/>
          <w:sz w:val="22"/>
          <w:szCs w:val="22"/>
        </w:rPr>
        <w:t xml:space="preserve"> ambiental y sanitario, el presupuesto para la gestión integral de los residuos hospitalarios para el año subsiguiente, donde incluye costos de insumos (bolsas, canecas, desinfectantes y contenedores de agujas entre otros)  recurso humano, tratamiento y disposición final y elementos de protección personal y otros que considere el generador.</w:t>
      </w:r>
    </w:p>
    <w:p w:rsidR="003B187A" w:rsidRDefault="003B187A" w:rsidP="003B187A">
      <w:pPr>
        <w:pStyle w:val="Sinespaciado1"/>
        <w:jc w:val="both"/>
        <w:rPr>
          <w:rFonts w:asciiTheme="minorHAnsi" w:hAnsiTheme="minorHAnsi"/>
          <w:sz w:val="22"/>
          <w:szCs w:val="22"/>
        </w:rPr>
      </w:pPr>
    </w:p>
    <w:p w:rsidR="00491967" w:rsidRDefault="00491967" w:rsidP="003B187A">
      <w:pPr>
        <w:pStyle w:val="Sinespaciado1"/>
        <w:jc w:val="both"/>
        <w:rPr>
          <w:rFonts w:asciiTheme="minorHAnsi" w:hAnsiTheme="minorHAnsi"/>
          <w:sz w:val="22"/>
          <w:szCs w:val="22"/>
        </w:rPr>
      </w:pPr>
    </w:p>
    <w:p w:rsidR="00CF00C8" w:rsidRDefault="00CF00C8" w:rsidP="003B187A">
      <w:pPr>
        <w:pStyle w:val="Sinespaciado1"/>
        <w:jc w:val="both"/>
        <w:rPr>
          <w:rFonts w:asciiTheme="minorHAnsi" w:hAnsiTheme="minorHAnsi"/>
          <w:sz w:val="22"/>
          <w:szCs w:val="22"/>
        </w:rPr>
      </w:pPr>
    </w:p>
    <w:p w:rsidR="00CF00C8" w:rsidRDefault="00CF00C8" w:rsidP="003B187A">
      <w:pPr>
        <w:pStyle w:val="Sinespaciado1"/>
        <w:jc w:val="both"/>
        <w:rPr>
          <w:rFonts w:asciiTheme="minorHAnsi" w:hAnsiTheme="minorHAnsi"/>
          <w:sz w:val="22"/>
          <w:szCs w:val="22"/>
        </w:rPr>
      </w:pPr>
    </w:p>
    <w:p w:rsidR="00CF00C8" w:rsidRDefault="00CF00C8" w:rsidP="003B187A">
      <w:pPr>
        <w:pStyle w:val="Sinespaciado1"/>
        <w:jc w:val="both"/>
        <w:rPr>
          <w:rFonts w:asciiTheme="minorHAnsi" w:hAnsiTheme="minorHAnsi"/>
          <w:sz w:val="22"/>
          <w:szCs w:val="22"/>
        </w:rPr>
      </w:pPr>
    </w:p>
    <w:p w:rsidR="00355A2B" w:rsidRDefault="00355A2B" w:rsidP="003B187A">
      <w:pPr>
        <w:pStyle w:val="Sinespaciado1"/>
        <w:jc w:val="both"/>
        <w:rPr>
          <w:rFonts w:asciiTheme="minorHAnsi" w:hAnsiTheme="minorHAnsi"/>
          <w:sz w:val="22"/>
          <w:szCs w:val="22"/>
        </w:rPr>
      </w:pPr>
    </w:p>
    <w:p w:rsidR="00355A2B" w:rsidRDefault="00355A2B" w:rsidP="003B187A">
      <w:pPr>
        <w:pStyle w:val="Sinespaciado1"/>
        <w:jc w:val="both"/>
        <w:rPr>
          <w:rFonts w:asciiTheme="minorHAnsi" w:hAnsiTheme="minorHAnsi"/>
          <w:sz w:val="22"/>
          <w:szCs w:val="22"/>
        </w:rPr>
      </w:pPr>
    </w:p>
    <w:p w:rsidR="00355A2B" w:rsidRDefault="00355A2B" w:rsidP="003B187A">
      <w:pPr>
        <w:pStyle w:val="Sinespaciado1"/>
        <w:jc w:val="both"/>
        <w:rPr>
          <w:rFonts w:asciiTheme="minorHAnsi" w:hAnsiTheme="minorHAns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5"/>
        <w:gridCol w:w="2233"/>
        <w:gridCol w:w="2060"/>
      </w:tblGrid>
      <w:tr w:rsidR="003B187A" w:rsidRPr="00EE327B" w:rsidTr="003B187A">
        <w:tc>
          <w:tcPr>
            <w:tcW w:w="9010" w:type="dxa"/>
            <w:gridSpan w:val="3"/>
            <w:tcBorders>
              <w:top w:val="nil"/>
              <w:left w:val="nil"/>
              <w:bottom w:val="single" w:sz="4" w:space="0" w:color="auto"/>
              <w:right w:val="nil"/>
            </w:tcBorders>
            <w:shd w:val="clear" w:color="auto" w:fill="auto"/>
          </w:tcPr>
          <w:p w:rsidR="003B187A" w:rsidRDefault="00CA457B" w:rsidP="003B187A">
            <w:pPr>
              <w:pStyle w:val="Sinespaciado1"/>
              <w:tabs>
                <w:tab w:val="left" w:pos="6100"/>
              </w:tabs>
              <w:rPr>
                <w:rFonts w:asciiTheme="minorHAnsi" w:hAnsiTheme="minorHAnsi"/>
                <w:b/>
                <w:sz w:val="20"/>
                <w:szCs w:val="20"/>
              </w:rPr>
            </w:pPr>
            <w:r>
              <w:rPr>
                <w:rFonts w:asciiTheme="minorHAnsi" w:hAnsiTheme="minorHAnsi"/>
                <w:b/>
                <w:sz w:val="20"/>
                <w:szCs w:val="20"/>
              </w:rPr>
              <w:t xml:space="preserve">TABLA </w:t>
            </w:r>
            <w:r w:rsidR="00491967">
              <w:rPr>
                <w:rFonts w:asciiTheme="minorHAnsi" w:hAnsiTheme="minorHAnsi"/>
                <w:b/>
                <w:sz w:val="20"/>
                <w:szCs w:val="20"/>
              </w:rPr>
              <w:t>9</w:t>
            </w:r>
            <w:r w:rsidR="003B187A" w:rsidRPr="003B187A">
              <w:rPr>
                <w:rFonts w:asciiTheme="minorHAnsi" w:hAnsiTheme="minorHAnsi"/>
                <w:b/>
                <w:sz w:val="20"/>
                <w:szCs w:val="20"/>
              </w:rPr>
              <w:t>. Costo de manejo de residuos sólidos hospitalarios proyección anual</w:t>
            </w:r>
          </w:p>
          <w:p w:rsidR="00EE07E7" w:rsidRPr="003B187A" w:rsidRDefault="00EE07E7" w:rsidP="003B187A">
            <w:pPr>
              <w:pStyle w:val="Sinespaciado1"/>
              <w:tabs>
                <w:tab w:val="left" w:pos="6100"/>
              </w:tabs>
              <w:rPr>
                <w:b/>
              </w:rPr>
            </w:pPr>
          </w:p>
        </w:tc>
      </w:tr>
      <w:tr w:rsidR="005E6080" w:rsidRPr="00EE327B" w:rsidTr="003B187A">
        <w:tc>
          <w:tcPr>
            <w:tcW w:w="4644" w:type="dxa"/>
            <w:tcBorders>
              <w:top w:val="single" w:sz="4" w:space="0" w:color="auto"/>
              <w:left w:val="single" w:sz="4" w:space="0" w:color="auto"/>
              <w:bottom w:val="single" w:sz="4" w:space="0" w:color="auto"/>
              <w:right w:val="single" w:sz="4" w:space="0" w:color="auto"/>
            </w:tcBorders>
            <w:shd w:val="clear" w:color="auto" w:fill="E5B8B7"/>
          </w:tcPr>
          <w:p w:rsidR="005E6080" w:rsidRPr="00EE327B" w:rsidRDefault="005E6080" w:rsidP="002D50B9">
            <w:pPr>
              <w:jc w:val="center"/>
              <w:rPr>
                <w:rFonts w:asciiTheme="minorHAnsi" w:hAnsiTheme="minorHAnsi" w:cstheme="minorHAnsi"/>
                <w:b/>
                <w:sz w:val="22"/>
              </w:rPr>
            </w:pPr>
            <w:bookmarkStart w:id="103" w:name="_Toc170386681"/>
            <w:r w:rsidRPr="00EE327B">
              <w:rPr>
                <w:rFonts w:asciiTheme="minorHAnsi" w:hAnsiTheme="minorHAnsi" w:cstheme="minorHAnsi"/>
                <w:b/>
                <w:sz w:val="22"/>
              </w:rPr>
              <w:lastRenderedPageBreak/>
              <w:t>CONCEPTO</w:t>
            </w:r>
          </w:p>
        </w:tc>
        <w:tc>
          <w:tcPr>
            <w:tcW w:w="2268" w:type="dxa"/>
            <w:tcBorders>
              <w:top w:val="single" w:sz="4" w:space="0" w:color="auto"/>
              <w:left w:val="single" w:sz="4" w:space="0" w:color="auto"/>
              <w:bottom w:val="single" w:sz="4" w:space="0" w:color="auto"/>
              <w:right w:val="single" w:sz="4" w:space="0" w:color="auto"/>
            </w:tcBorders>
            <w:shd w:val="clear" w:color="auto" w:fill="E5B8B7"/>
          </w:tcPr>
          <w:p w:rsidR="005E6080" w:rsidRPr="00EE327B" w:rsidRDefault="005E6080" w:rsidP="002D50B9">
            <w:pPr>
              <w:jc w:val="center"/>
              <w:rPr>
                <w:rFonts w:asciiTheme="minorHAnsi" w:hAnsiTheme="minorHAnsi" w:cstheme="minorHAnsi"/>
                <w:b/>
                <w:sz w:val="22"/>
              </w:rPr>
            </w:pPr>
            <w:r w:rsidRPr="00EE327B">
              <w:rPr>
                <w:rFonts w:asciiTheme="minorHAnsi" w:hAnsiTheme="minorHAnsi" w:cstheme="minorHAnsi"/>
                <w:b/>
                <w:sz w:val="22"/>
              </w:rPr>
              <w:t>COSTO MENSUAL</w:t>
            </w:r>
          </w:p>
        </w:tc>
        <w:tc>
          <w:tcPr>
            <w:tcW w:w="2098" w:type="dxa"/>
            <w:tcBorders>
              <w:top w:val="single" w:sz="4" w:space="0" w:color="auto"/>
              <w:left w:val="single" w:sz="4" w:space="0" w:color="auto"/>
              <w:bottom w:val="single" w:sz="4" w:space="0" w:color="auto"/>
              <w:right w:val="single" w:sz="4" w:space="0" w:color="auto"/>
            </w:tcBorders>
            <w:shd w:val="clear" w:color="auto" w:fill="E5B8B7"/>
          </w:tcPr>
          <w:p w:rsidR="005E6080" w:rsidRPr="00EE327B" w:rsidRDefault="005E6080" w:rsidP="002D50B9">
            <w:pPr>
              <w:jc w:val="center"/>
              <w:rPr>
                <w:rFonts w:asciiTheme="minorHAnsi" w:hAnsiTheme="minorHAnsi" w:cstheme="minorHAnsi"/>
                <w:b/>
                <w:sz w:val="22"/>
              </w:rPr>
            </w:pPr>
            <w:r w:rsidRPr="00EE327B">
              <w:rPr>
                <w:rFonts w:asciiTheme="minorHAnsi" w:hAnsiTheme="minorHAnsi" w:cstheme="minorHAnsi"/>
                <w:b/>
                <w:sz w:val="22"/>
              </w:rPr>
              <w:t>COSTO ANUAL</w:t>
            </w:r>
          </w:p>
        </w:tc>
      </w:tr>
      <w:tr w:rsidR="005E6080" w:rsidRPr="00EE327B" w:rsidTr="003B187A">
        <w:tc>
          <w:tcPr>
            <w:tcW w:w="4644" w:type="dxa"/>
            <w:tcBorders>
              <w:top w:val="single" w:sz="4" w:space="0" w:color="auto"/>
            </w:tcBorders>
          </w:tcPr>
          <w:p w:rsidR="005E6080" w:rsidRPr="003F6ACA" w:rsidRDefault="005E6080" w:rsidP="002D50B9">
            <w:pPr>
              <w:jc w:val="both"/>
              <w:rPr>
                <w:rFonts w:asciiTheme="minorHAnsi" w:hAnsiTheme="minorHAnsi" w:cstheme="minorHAnsi"/>
                <w:sz w:val="18"/>
              </w:rPr>
            </w:pPr>
            <w:r w:rsidRPr="003F6ACA">
              <w:rPr>
                <w:rFonts w:asciiTheme="minorHAnsi" w:hAnsiTheme="minorHAnsi" w:cstheme="minorHAnsi"/>
                <w:sz w:val="18"/>
              </w:rPr>
              <w:t>SERVICIOS EMDEPSA</w:t>
            </w:r>
          </w:p>
        </w:tc>
        <w:tc>
          <w:tcPr>
            <w:tcW w:w="2268" w:type="dxa"/>
            <w:tcBorders>
              <w:top w:val="single" w:sz="4" w:space="0" w:color="auto"/>
            </w:tcBorders>
          </w:tcPr>
          <w:p w:rsidR="005E6080" w:rsidRPr="00EE327B" w:rsidRDefault="005E6080" w:rsidP="002D50B9">
            <w:pPr>
              <w:jc w:val="center"/>
              <w:rPr>
                <w:rFonts w:asciiTheme="minorHAnsi" w:hAnsiTheme="minorHAnsi" w:cstheme="minorHAnsi"/>
                <w:b/>
                <w:bCs/>
                <w:sz w:val="22"/>
              </w:rPr>
            </w:pPr>
          </w:p>
        </w:tc>
        <w:tc>
          <w:tcPr>
            <w:tcW w:w="2098" w:type="dxa"/>
            <w:tcBorders>
              <w:top w:val="single" w:sz="4" w:space="0" w:color="auto"/>
            </w:tcBorders>
          </w:tcPr>
          <w:p w:rsidR="005E6080" w:rsidRPr="00EE327B" w:rsidRDefault="005E6080" w:rsidP="002D50B9">
            <w:pPr>
              <w:jc w:val="center"/>
              <w:rPr>
                <w:rFonts w:asciiTheme="minorHAnsi" w:hAnsiTheme="minorHAnsi" w:cstheme="minorHAnsi"/>
                <w:b/>
                <w:bCs/>
                <w:sz w:val="22"/>
              </w:rPr>
            </w:pPr>
          </w:p>
        </w:tc>
      </w:tr>
      <w:tr w:rsidR="005E6080" w:rsidRPr="00EE327B" w:rsidTr="002D50B9">
        <w:tc>
          <w:tcPr>
            <w:tcW w:w="4644" w:type="dxa"/>
          </w:tcPr>
          <w:p w:rsidR="005E6080" w:rsidRPr="003F6ACA" w:rsidRDefault="005E6080" w:rsidP="002D50B9">
            <w:pPr>
              <w:jc w:val="both"/>
              <w:rPr>
                <w:rFonts w:asciiTheme="minorHAnsi" w:hAnsiTheme="minorHAnsi" w:cstheme="minorHAnsi"/>
                <w:sz w:val="18"/>
              </w:rPr>
            </w:pPr>
            <w:r w:rsidRPr="003F6ACA">
              <w:rPr>
                <w:rFonts w:asciiTheme="minorHAnsi" w:hAnsiTheme="minorHAnsi" w:cstheme="minorHAnsi"/>
                <w:sz w:val="18"/>
              </w:rPr>
              <w:t>SERVICIOS DE RECOLECCION EMPRESAS PUBLICAS MUNICIPALES</w:t>
            </w:r>
            <w:r w:rsidR="000E6319" w:rsidRPr="003F6ACA">
              <w:rPr>
                <w:rFonts w:asciiTheme="minorHAnsi" w:hAnsiTheme="minorHAnsi" w:cstheme="minorHAnsi"/>
                <w:sz w:val="18"/>
              </w:rPr>
              <w:t xml:space="preserve"> (ATESA)</w:t>
            </w:r>
          </w:p>
        </w:tc>
        <w:tc>
          <w:tcPr>
            <w:tcW w:w="2268" w:type="dxa"/>
          </w:tcPr>
          <w:p w:rsidR="005E6080" w:rsidRPr="00EE327B" w:rsidRDefault="005E6080" w:rsidP="002D50B9">
            <w:pPr>
              <w:jc w:val="center"/>
              <w:rPr>
                <w:rFonts w:asciiTheme="minorHAnsi" w:hAnsiTheme="minorHAnsi" w:cstheme="minorHAnsi"/>
                <w:b/>
                <w:bCs/>
                <w:sz w:val="22"/>
              </w:rPr>
            </w:pPr>
          </w:p>
        </w:tc>
        <w:tc>
          <w:tcPr>
            <w:tcW w:w="2098" w:type="dxa"/>
          </w:tcPr>
          <w:p w:rsidR="005E6080" w:rsidRPr="00EE327B" w:rsidRDefault="005E6080" w:rsidP="002D50B9">
            <w:pPr>
              <w:jc w:val="center"/>
              <w:rPr>
                <w:rFonts w:asciiTheme="minorHAnsi" w:hAnsiTheme="minorHAnsi" w:cstheme="minorHAnsi"/>
                <w:b/>
                <w:bCs/>
                <w:sz w:val="22"/>
              </w:rPr>
            </w:pPr>
          </w:p>
        </w:tc>
      </w:tr>
      <w:tr w:rsidR="005E6080" w:rsidRPr="00EE327B" w:rsidTr="002D50B9">
        <w:tc>
          <w:tcPr>
            <w:tcW w:w="4644" w:type="dxa"/>
          </w:tcPr>
          <w:p w:rsidR="005E6080" w:rsidRPr="003F6ACA" w:rsidRDefault="005E6080" w:rsidP="002D50B9">
            <w:pPr>
              <w:jc w:val="both"/>
              <w:rPr>
                <w:rFonts w:asciiTheme="minorHAnsi" w:hAnsiTheme="minorHAnsi" w:cstheme="minorHAnsi"/>
                <w:sz w:val="18"/>
              </w:rPr>
            </w:pPr>
            <w:r w:rsidRPr="003F6ACA">
              <w:rPr>
                <w:rFonts w:asciiTheme="minorHAnsi" w:hAnsiTheme="minorHAnsi" w:cstheme="minorHAnsi"/>
                <w:sz w:val="18"/>
              </w:rPr>
              <w:t>COSTO DE BOLSAS</w:t>
            </w:r>
          </w:p>
        </w:tc>
        <w:tc>
          <w:tcPr>
            <w:tcW w:w="2268" w:type="dxa"/>
          </w:tcPr>
          <w:p w:rsidR="005E6080" w:rsidRPr="00EE327B" w:rsidRDefault="005E6080" w:rsidP="002D50B9">
            <w:pPr>
              <w:jc w:val="center"/>
              <w:rPr>
                <w:rFonts w:asciiTheme="minorHAnsi" w:hAnsiTheme="minorHAnsi" w:cstheme="minorHAnsi"/>
                <w:b/>
                <w:bCs/>
                <w:sz w:val="22"/>
              </w:rPr>
            </w:pPr>
          </w:p>
        </w:tc>
        <w:tc>
          <w:tcPr>
            <w:tcW w:w="2098" w:type="dxa"/>
          </w:tcPr>
          <w:p w:rsidR="005E6080" w:rsidRPr="00EE327B" w:rsidRDefault="005E6080" w:rsidP="002D50B9">
            <w:pPr>
              <w:jc w:val="center"/>
              <w:rPr>
                <w:rFonts w:asciiTheme="minorHAnsi" w:hAnsiTheme="minorHAnsi" w:cstheme="minorHAnsi"/>
                <w:b/>
                <w:bCs/>
                <w:sz w:val="22"/>
              </w:rPr>
            </w:pPr>
          </w:p>
        </w:tc>
      </w:tr>
      <w:tr w:rsidR="005E6080" w:rsidRPr="00EE327B" w:rsidTr="002D50B9">
        <w:tc>
          <w:tcPr>
            <w:tcW w:w="4644" w:type="dxa"/>
          </w:tcPr>
          <w:p w:rsidR="005E6080" w:rsidRPr="003F6ACA" w:rsidRDefault="005E6080" w:rsidP="002D50B9">
            <w:pPr>
              <w:jc w:val="both"/>
              <w:rPr>
                <w:rFonts w:asciiTheme="minorHAnsi" w:hAnsiTheme="minorHAnsi" w:cstheme="minorHAnsi"/>
                <w:sz w:val="18"/>
              </w:rPr>
            </w:pPr>
            <w:r w:rsidRPr="003F6ACA">
              <w:rPr>
                <w:rFonts w:asciiTheme="minorHAnsi" w:hAnsiTheme="minorHAnsi" w:cstheme="minorHAnsi"/>
                <w:sz w:val="18"/>
              </w:rPr>
              <w:t>COSTO DESACTIVANTES</w:t>
            </w:r>
          </w:p>
        </w:tc>
        <w:tc>
          <w:tcPr>
            <w:tcW w:w="2268" w:type="dxa"/>
          </w:tcPr>
          <w:p w:rsidR="005E6080" w:rsidRPr="00EE327B" w:rsidRDefault="005E6080" w:rsidP="002D50B9">
            <w:pPr>
              <w:jc w:val="center"/>
              <w:rPr>
                <w:rFonts w:asciiTheme="minorHAnsi" w:hAnsiTheme="minorHAnsi" w:cstheme="minorHAnsi"/>
                <w:b/>
                <w:bCs/>
                <w:sz w:val="22"/>
              </w:rPr>
            </w:pPr>
          </w:p>
        </w:tc>
        <w:tc>
          <w:tcPr>
            <w:tcW w:w="2098" w:type="dxa"/>
          </w:tcPr>
          <w:p w:rsidR="005E6080" w:rsidRPr="00EE327B" w:rsidRDefault="005E6080" w:rsidP="002D50B9">
            <w:pPr>
              <w:jc w:val="center"/>
              <w:rPr>
                <w:rFonts w:asciiTheme="minorHAnsi" w:hAnsiTheme="minorHAnsi" w:cstheme="minorHAnsi"/>
                <w:b/>
                <w:bCs/>
                <w:sz w:val="22"/>
              </w:rPr>
            </w:pPr>
          </w:p>
        </w:tc>
      </w:tr>
      <w:tr w:rsidR="005E6080" w:rsidRPr="00EE327B" w:rsidTr="002D50B9">
        <w:tc>
          <w:tcPr>
            <w:tcW w:w="4644" w:type="dxa"/>
          </w:tcPr>
          <w:p w:rsidR="005E6080" w:rsidRPr="003F6ACA" w:rsidRDefault="005E6080" w:rsidP="00BD1DD4">
            <w:pPr>
              <w:rPr>
                <w:rFonts w:asciiTheme="minorHAnsi" w:hAnsiTheme="minorHAnsi" w:cstheme="minorHAnsi"/>
                <w:sz w:val="18"/>
              </w:rPr>
            </w:pPr>
            <w:r w:rsidRPr="003F6ACA">
              <w:rPr>
                <w:rFonts w:asciiTheme="minorHAnsi" w:hAnsiTheme="minorHAnsi" w:cstheme="minorHAnsi"/>
                <w:sz w:val="18"/>
              </w:rPr>
              <w:t xml:space="preserve">JABON ENZIMATICO </w:t>
            </w:r>
          </w:p>
        </w:tc>
        <w:tc>
          <w:tcPr>
            <w:tcW w:w="2268" w:type="dxa"/>
          </w:tcPr>
          <w:p w:rsidR="005E6080" w:rsidRPr="00EE327B" w:rsidRDefault="005E6080" w:rsidP="002D50B9">
            <w:pPr>
              <w:jc w:val="center"/>
              <w:rPr>
                <w:rFonts w:asciiTheme="minorHAnsi" w:hAnsiTheme="minorHAnsi" w:cstheme="minorHAnsi"/>
                <w:b/>
                <w:bCs/>
                <w:sz w:val="22"/>
              </w:rPr>
            </w:pPr>
          </w:p>
        </w:tc>
        <w:tc>
          <w:tcPr>
            <w:tcW w:w="2098" w:type="dxa"/>
          </w:tcPr>
          <w:p w:rsidR="005E6080" w:rsidRPr="00EE327B" w:rsidRDefault="005E6080" w:rsidP="002D50B9">
            <w:pPr>
              <w:jc w:val="center"/>
              <w:rPr>
                <w:rFonts w:asciiTheme="minorHAnsi" w:hAnsiTheme="minorHAnsi" w:cstheme="minorHAnsi"/>
                <w:b/>
                <w:bCs/>
                <w:sz w:val="22"/>
              </w:rPr>
            </w:pPr>
          </w:p>
        </w:tc>
      </w:tr>
      <w:tr w:rsidR="005E6080" w:rsidRPr="00EE327B" w:rsidTr="002D50B9">
        <w:tc>
          <w:tcPr>
            <w:tcW w:w="4644" w:type="dxa"/>
          </w:tcPr>
          <w:p w:rsidR="005E6080" w:rsidRPr="003F6ACA" w:rsidRDefault="000E6319" w:rsidP="000E6319">
            <w:pPr>
              <w:rPr>
                <w:rFonts w:asciiTheme="minorHAnsi" w:hAnsiTheme="minorHAnsi" w:cstheme="minorHAnsi"/>
                <w:sz w:val="18"/>
              </w:rPr>
            </w:pPr>
            <w:r w:rsidRPr="003F6ACA">
              <w:rPr>
                <w:rFonts w:asciiTheme="minorHAnsi" w:hAnsiTheme="minorHAnsi" w:cstheme="minorHAnsi"/>
                <w:sz w:val="18"/>
              </w:rPr>
              <w:t>COSTO DE DESINFECTANTES</w:t>
            </w:r>
          </w:p>
        </w:tc>
        <w:tc>
          <w:tcPr>
            <w:tcW w:w="2268" w:type="dxa"/>
          </w:tcPr>
          <w:p w:rsidR="005E6080" w:rsidRPr="00EE327B" w:rsidRDefault="005E6080" w:rsidP="002D50B9">
            <w:pPr>
              <w:jc w:val="center"/>
              <w:rPr>
                <w:rFonts w:asciiTheme="minorHAnsi" w:hAnsiTheme="minorHAnsi" w:cstheme="minorHAnsi"/>
                <w:b/>
                <w:bCs/>
                <w:sz w:val="22"/>
              </w:rPr>
            </w:pPr>
          </w:p>
        </w:tc>
        <w:tc>
          <w:tcPr>
            <w:tcW w:w="2098" w:type="dxa"/>
          </w:tcPr>
          <w:p w:rsidR="005E6080" w:rsidRPr="00EE327B" w:rsidRDefault="005E6080" w:rsidP="002D50B9">
            <w:pPr>
              <w:jc w:val="center"/>
              <w:rPr>
                <w:rFonts w:asciiTheme="minorHAnsi" w:hAnsiTheme="minorHAnsi" w:cstheme="minorHAnsi"/>
                <w:b/>
                <w:bCs/>
                <w:sz w:val="22"/>
              </w:rPr>
            </w:pPr>
          </w:p>
        </w:tc>
      </w:tr>
      <w:tr w:rsidR="005E6080" w:rsidRPr="00EE327B" w:rsidTr="002D50B9">
        <w:tc>
          <w:tcPr>
            <w:tcW w:w="4644" w:type="dxa"/>
          </w:tcPr>
          <w:p w:rsidR="005E6080" w:rsidRPr="003F6ACA" w:rsidRDefault="005E6080" w:rsidP="00686E7A">
            <w:pPr>
              <w:jc w:val="both"/>
              <w:rPr>
                <w:rFonts w:asciiTheme="minorHAnsi" w:hAnsiTheme="minorHAnsi" w:cstheme="minorHAnsi"/>
                <w:sz w:val="18"/>
              </w:rPr>
            </w:pPr>
            <w:r w:rsidRPr="003F6ACA">
              <w:rPr>
                <w:rFonts w:asciiTheme="minorHAnsi" w:hAnsiTheme="minorHAnsi" w:cstheme="minorHAnsi"/>
                <w:sz w:val="18"/>
              </w:rPr>
              <w:t>COSTO DE LOS FUNCIONARIOS DE SERVICIOS GENERALES</w:t>
            </w:r>
          </w:p>
        </w:tc>
        <w:tc>
          <w:tcPr>
            <w:tcW w:w="2268" w:type="dxa"/>
          </w:tcPr>
          <w:p w:rsidR="005E6080" w:rsidRPr="00EE327B" w:rsidRDefault="005E6080" w:rsidP="002D50B9">
            <w:pPr>
              <w:jc w:val="center"/>
              <w:rPr>
                <w:rFonts w:asciiTheme="minorHAnsi" w:hAnsiTheme="minorHAnsi" w:cstheme="minorHAnsi"/>
                <w:b/>
                <w:bCs/>
                <w:sz w:val="22"/>
              </w:rPr>
            </w:pPr>
          </w:p>
        </w:tc>
        <w:tc>
          <w:tcPr>
            <w:tcW w:w="2098" w:type="dxa"/>
          </w:tcPr>
          <w:p w:rsidR="005E6080" w:rsidRPr="00EE327B" w:rsidRDefault="005E6080" w:rsidP="002D50B9">
            <w:pPr>
              <w:jc w:val="center"/>
              <w:rPr>
                <w:rFonts w:asciiTheme="minorHAnsi" w:hAnsiTheme="minorHAnsi" w:cstheme="minorHAnsi"/>
                <w:b/>
                <w:bCs/>
                <w:sz w:val="22"/>
              </w:rPr>
            </w:pPr>
          </w:p>
        </w:tc>
      </w:tr>
      <w:tr w:rsidR="005E6080" w:rsidRPr="00EE327B" w:rsidTr="002D50B9">
        <w:tc>
          <w:tcPr>
            <w:tcW w:w="4644" w:type="dxa"/>
          </w:tcPr>
          <w:p w:rsidR="005E6080" w:rsidRPr="003F6ACA" w:rsidRDefault="005E6080" w:rsidP="002D50B9">
            <w:pPr>
              <w:jc w:val="both"/>
              <w:rPr>
                <w:rFonts w:asciiTheme="minorHAnsi" w:hAnsiTheme="minorHAnsi" w:cstheme="minorHAnsi"/>
                <w:sz w:val="18"/>
              </w:rPr>
            </w:pPr>
            <w:r w:rsidRPr="003F6ACA">
              <w:rPr>
                <w:rFonts w:asciiTheme="minorHAnsi" w:hAnsiTheme="minorHAnsi" w:cstheme="minorHAnsi"/>
                <w:sz w:val="18"/>
              </w:rPr>
              <w:t>COSTO INSUMOS DE ASEO</w:t>
            </w:r>
          </w:p>
        </w:tc>
        <w:tc>
          <w:tcPr>
            <w:tcW w:w="2268" w:type="dxa"/>
          </w:tcPr>
          <w:p w:rsidR="005E6080" w:rsidRPr="00EE327B" w:rsidRDefault="005E6080" w:rsidP="002D50B9">
            <w:pPr>
              <w:jc w:val="center"/>
              <w:rPr>
                <w:rFonts w:asciiTheme="minorHAnsi" w:hAnsiTheme="minorHAnsi" w:cstheme="minorHAnsi"/>
                <w:b/>
                <w:bCs/>
                <w:sz w:val="22"/>
              </w:rPr>
            </w:pPr>
          </w:p>
        </w:tc>
        <w:tc>
          <w:tcPr>
            <w:tcW w:w="2098" w:type="dxa"/>
          </w:tcPr>
          <w:p w:rsidR="005E6080" w:rsidRPr="00EE327B" w:rsidRDefault="005E6080" w:rsidP="002D50B9">
            <w:pPr>
              <w:jc w:val="center"/>
              <w:rPr>
                <w:rFonts w:asciiTheme="minorHAnsi" w:hAnsiTheme="minorHAnsi" w:cstheme="minorHAnsi"/>
                <w:b/>
                <w:bCs/>
                <w:sz w:val="22"/>
              </w:rPr>
            </w:pPr>
          </w:p>
        </w:tc>
      </w:tr>
      <w:tr w:rsidR="005E6080" w:rsidRPr="00EE327B" w:rsidTr="002D50B9">
        <w:tc>
          <w:tcPr>
            <w:tcW w:w="4644" w:type="dxa"/>
          </w:tcPr>
          <w:p w:rsidR="005E6080" w:rsidRPr="003F6ACA" w:rsidRDefault="005E6080" w:rsidP="002D50B9">
            <w:pPr>
              <w:jc w:val="both"/>
              <w:rPr>
                <w:rFonts w:asciiTheme="minorHAnsi" w:hAnsiTheme="minorHAnsi" w:cstheme="minorHAnsi"/>
                <w:sz w:val="18"/>
              </w:rPr>
            </w:pPr>
            <w:r w:rsidRPr="003F6ACA">
              <w:rPr>
                <w:rFonts w:asciiTheme="minorHAnsi" w:hAnsiTheme="minorHAnsi" w:cstheme="minorHAnsi"/>
                <w:sz w:val="18"/>
              </w:rPr>
              <w:t>OTROS</w:t>
            </w:r>
          </w:p>
        </w:tc>
        <w:tc>
          <w:tcPr>
            <w:tcW w:w="2268" w:type="dxa"/>
          </w:tcPr>
          <w:p w:rsidR="005E6080" w:rsidRPr="00EE327B" w:rsidRDefault="005E6080" w:rsidP="002D50B9">
            <w:pPr>
              <w:jc w:val="center"/>
              <w:rPr>
                <w:rFonts w:asciiTheme="minorHAnsi" w:hAnsiTheme="minorHAnsi" w:cstheme="minorHAnsi"/>
                <w:b/>
                <w:bCs/>
                <w:sz w:val="22"/>
              </w:rPr>
            </w:pPr>
          </w:p>
        </w:tc>
        <w:tc>
          <w:tcPr>
            <w:tcW w:w="2098" w:type="dxa"/>
          </w:tcPr>
          <w:p w:rsidR="005E6080" w:rsidRPr="00EE327B" w:rsidRDefault="005E6080" w:rsidP="002D50B9">
            <w:pPr>
              <w:jc w:val="center"/>
              <w:rPr>
                <w:rFonts w:asciiTheme="minorHAnsi" w:hAnsiTheme="minorHAnsi" w:cstheme="minorHAnsi"/>
                <w:b/>
                <w:bCs/>
                <w:sz w:val="22"/>
              </w:rPr>
            </w:pPr>
          </w:p>
        </w:tc>
      </w:tr>
      <w:tr w:rsidR="005E6080" w:rsidRPr="00EE327B" w:rsidTr="002D50B9">
        <w:tc>
          <w:tcPr>
            <w:tcW w:w="4644" w:type="dxa"/>
          </w:tcPr>
          <w:p w:rsidR="005E6080" w:rsidRPr="003F6ACA" w:rsidRDefault="005E6080" w:rsidP="002D50B9">
            <w:pPr>
              <w:jc w:val="both"/>
              <w:rPr>
                <w:rFonts w:asciiTheme="minorHAnsi" w:hAnsiTheme="minorHAnsi" w:cstheme="minorHAnsi"/>
                <w:b/>
                <w:sz w:val="18"/>
              </w:rPr>
            </w:pPr>
            <w:r w:rsidRPr="003F6ACA">
              <w:rPr>
                <w:rFonts w:asciiTheme="minorHAnsi" w:hAnsiTheme="minorHAnsi" w:cstheme="minorHAnsi"/>
                <w:b/>
                <w:sz w:val="18"/>
              </w:rPr>
              <w:t>COSTO TOTAL</w:t>
            </w:r>
          </w:p>
        </w:tc>
        <w:tc>
          <w:tcPr>
            <w:tcW w:w="2268" w:type="dxa"/>
          </w:tcPr>
          <w:p w:rsidR="005E6080" w:rsidRPr="00EE327B" w:rsidRDefault="005E6080" w:rsidP="002D50B9">
            <w:pPr>
              <w:jc w:val="center"/>
              <w:rPr>
                <w:rFonts w:asciiTheme="minorHAnsi" w:hAnsiTheme="minorHAnsi" w:cstheme="minorHAnsi"/>
                <w:b/>
                <w:sz w:val="22"/>
              </w:rPr>
            </w:pPr>
          </w:p>
        </w:tc>
        <w:tc>
          <w:tcPr>
            <w:tcW w:w="2098" w:type="dxa"/>
          </w:tcPr>
          <w:p w:rsidR="005E6080" w:rsidRPr="00EE327B" w:rsidRDefault="005E6080" w:rsidP="002D50B9">
            <w:pPr>
              <w:jc w:val="center"/>
              <w:rPr>
                <w:rFonts w:asciiTheme="minorHAnsi" w:hAnsiTheme="minorHAnsi" w:cstheme="minorHAnsi"/>
                <w:b/>
                <w:sz w:val="22"/>
              </w:rPr>
            </w:pPr>
          </w:p>
        </w:tc>
      </w:tr>
    </w:tbl>
    <w:p w:rsidR="00CF00C8" w:rsidRPr="00790EC9" w:rsidRDefault="00CF00C8" w:rsidP="00790EC9">
      <w:pPr>
        <w:rPr>
          <w:lang w:val="es-MX"/>
        </w:rPr>
      </w:pPr>
      <w:bookmarkStart w:id="104" w:name="_Toc253756742"/>
      <w:bookmarkStart w:id="105" w:name="_Toc259403446"/>
      <w:bookmarkStart w:id="106" w:name="_Toc272914828"/>
      <w:bookmarkStart w:id="107" w:name="_Toc293607570"/>
    </w:p>
    <w:p w:rsidR="003F6ACA" w:rsidRPr="00355A2B" w:rsidRDefault="000A3A9E" w:rsidP="00CF0EAE">
      <w:pPr>
        <w:pStyle w:val="Ttulo3"/>
        <w:rPr>
          <w:lang w:val="es-MX"/>
        </w:rPr>
      </w:pPr>
      <w:r>
        <w:rPr>
          <w:lang w:val="es-MX"/>
        </w:rPr>
        <w:t xml:space="preserve">17. </w:t>
      </w:r>
      <w:r w:rsidR="00C150A9" w:rsidRPr="003B187A">
        <w:rPr>
          <w:lang w:val="es-MX"/>
        </w:rPr>
        <w:t>INDICADORES</w:t>
      </w:r>
      <w:bookmarkEnd w:id="103"/>
      <w:r w:rsidR="00C150A9" w:rsidRPr="003B187A">
        <w:t xml:space="preserve"> DE GESTIÓN Y REPORTES A LAS AUTORIDADES</w:t>
      </w:r>
      <w:bookmarkEnd w:id="104"/>
      <w:bookmarkEnd w:id="105"/>
      <w:bookmarkEnd w:id="106"/>
      <w:bookmarkEnd w:id="107"/>
    </w:p>
    <w:p w:rsidR="00CF00C8" w:rsidRDefault="00C150A9" w:rsidP="00064CAA">
      <w:pPr>
        <w:pStyle w:val="Sinespaciado1"/>
        <w:jc w:val="both"/>
        <w:rPr>
          <w:rFonts w:asciiTheme="minorHAnsi" w:hAnsiTheme="minorHAnsi"/>
          <w:sz w:val="22"/>
          <w:szCs w:val="22"/>
          <w:lang w:eastAsia="es-CO"/>
        </w:rPr>
      </w:pPr>
      <w:r w:rsidRPr="003B187A">
        <w:rPr>
          <w:rFonts w:asciiTheme="minorHAnsi" w:hAnsiTheme="minorHAnsi"/>
          <w:sz w:val="22"/>
          <w:szCs w:val="22"/>
          <w:lang w:eastAsia="es-CO"/>
        </w:rPr>
        <w:t xml:space="preserve">Con el fin de garantizar el cumplimiento del Plan de gestión Integral de Residuos Hospitalarios y Similares, se establecerán mecanismos y procedimientos que permitan evaluar el estado de ejecución del Plan y realizar los ajustes pertinentes. </w:t>
      </w:r>
    </w:p>
    <w:p w:rsidR="00096AF8" w:rsidRDefault="00096AF8" w:rsidP="00064CAA">
      <w:pPr>
        <w:pStyle w:val="Sinespaciado1"/>
        <w:jc w:val="both"/>
        <w:rPr>
          <w:rFonts w:asciiTheme="minorHAnsi" w:hAnsiTheme="minorHAnsi"/>
          <w:sz w:val="22"/>
          <w:szCs w:val="22"/>
          <w:lang w:eastAsia="es-CO"/>
        </w:rPr>
      </w:pPr>
    </w:p>
    <w:p w:rsidR="00C150A9" w:rsidRDefault="00C150A9" w:rsidP="00064CAA">
      <w:pPr>
        <w:pStyle w:val="Sinespaciado1"/>
        <w:jc w:val="both"/>
        <w:rPr>
          <w:rFonts w:asciiTheme="minorHAnsi" w:hAnsiTheme="minorHAnsi"/>
          <w:sz w:val="22"/>
          <w:szCs w:val="22"/>
          <w:lang w:eastAsia="es-CO"/>
        </w:rPr>
      </w:pPr>
      <w:r w:rsidRPr="003B187A">
        <w:rPr>
          <w:rFonts w:asciiTheme="minorHAnsi" w:hAnsiTheme="minorHAnsi"/>
          <w:sz w:val="22"/>
          <w:szCs w:val="22"/>
          <w:lang w:eastAsia="es-CO"/>
        </w:rPr>
        <w:t>Entre los instrumentos que permiten esta función se encuentran los indicadores de gestión.</w:t>
      </w:r>
    </w:p>
    <w:p w:rsidR="00064CAA" w:rsidRPr="003B187A" w:rsidRDefault="00064CAA" w:rsidP="00064CAA">
      <w:pPr>
        <w:pStyle w:val="Sinespaciado1"/>
        <w:jc w:val="both"/>
        <w:rPr>
          <w:rFonts w:asciiTheme="minorHAnsi" w:hAnsiTheme="minorHAnsi"/>
          <w:sz w:val="22"/>
          <w:szCs w:val="22"/>
          <w:lang w:eastAsia="es-CO"/>
        </w:rPr>
      </w:pPr>
    </w:p>
    <w:p w:rsidR="00C150A9" w:rsidRPr="003B187A" w:rsidRDefault="00C150A9" w:rsidP="00064CAA">
      <w:pPr>
        <w:pStyle w:val="Sinespaciado1"/>
        <w:jc w:val="both"/>
        <w:rPr>
          <w:rFonts w:asciiTheme="minorHAnsi" w:hAnsiTheme="minorHAnsi"/>
          <w:sz w:val="22"/>
          <w:szCs w:val="22"/>
          <w:lang w:eastAsia="es-CO"/>
        </w:rPr>
      </w:pPr>
      <w:r w:rsidRPr="003B187A">
        <w:rPr>
          <w:rFonts w:asciiTheme="minorHAnsi" w:hAnsiTheme="minorHAnsi"/>
          <w:sz w:val="22"/>
          <w:szCs w:val="22"/>
          <w:lang w:eastAsia="es-CO"/>
        </w:rPr>
        <w:t>Para la elaboración de estos indicadores es necesario diligenciar correctamente el formato R</w:t>
      </w:r>
      <w:r w:rsidR="00CF00C8">
        <w:rPr>
          <w:rFonts w:asciiTheme="minorHAnsi" w:hAnsiTheme="minorHAnsi"/>
          <w:sz w:val="22"/>
          <w:szCs w:val="22"/>
          <w:lang w:eastAsia="es-CO"/>
        </w:rPr>
        <w:t>h</w:t>
      </w:r>
      <w:r w:rsidRPr="003B187A">
        <w:rPr>
          <w:rFonts w:asciiTheme="minorHAnsi" w:hAnsiTheme="minorHAnsi"/>
          <w:sz w:val="22"/>
          <w:szCs w:val="22"/>
          <w:lang w:eastAsia="es-CO"/>
        </w:rPr>
        <w:t xml:space="preserve">1, este se diligencia por el personal encargado de la recolección de los residuos o el profesional de salud.  </w:t>
      </w:r>
    </w:p>
    <w:p w:rsidR="00C77623" w:rsidRDefault="00C77623" w:rsidP="00C77623">
      <w:pPr>
        <w:pStyle w:val="Sinespaciado1"/>
        <w:jc w:val="both"/>
        <w:rPr>
          <w:rFonts w:asciiTheme="minorHAnsi" w:hAnsiTheme="minorHAnsi"/>
          <w:sz w:val="22"/>
          <w:szCs w:val="22"/>
        </w:rPr>
      </w:pPr>
    </w:p>
    <w:p w:rsidR="00C150A9" w:rsidRPr="00C77623" w:rsidRDefault="00C150A9" w:rsidP="00CA75E1">
      <w:pPr>
        <w:pStyle w:val="Sinespaciado1"/>
        <w:jc w:val="both"/>
        <w:rPr>
          <w:rFonts w:asciiTheme="minorHAnsi" w:hAnsiTheme="minorHAnsi"/>
          <w:sz w:val="22"/>
          <w:szCs w:val="22"/>
        </w:rPr>
      </w:pPr>
      <w:r w:rsidRPr="00C77623">
        <w:rPr>
          <w:rFonts w:asciiTheme="minorHAnsi" w:hAnsiTheme="minorHAnsi"/>
          <w:sz w:val="22"/>
          <w:szCs w:val="22"/>
        </w:rPr>
        <w:t>Con el fin de garantizar el cumplimiento del PGIRH</w:t>
      </w:r>
      <w:r w:rsidR="000364D8">
        <w:rPr>
          <w:rFonts w:asciiTheme="minorHAnsi" w:hAnsiTheme="minorHAnsi"/>
          <w:sz w:val="22"/>
          <w:szCs w:val="22"/>
        </w:rPr>
        <w:t>S</w:t>
      </w:r>
      <w:r w:rsidRPr="00C77623">
        <w:rPr>
          <w:rFonts w:asciiTheme="minorHAnsi" w:hAnsiTheme="minorHAnsi"/>
          <w:sz w:val="22"/>
          <w:szCs w:val="22"/>
        </w:rPr>
        <w:t xml:space="preserve">, se </w:t>
      </w:r>
      <w:r w:rsidR="00487311">
        <w:rPr>
          <w:rFonts w:asciiTheme="minorHAnsi" w:hAnsiTheme="minorHAnsi"/>
          <w:sz w:val="22"/>
          <w:szCs w:val="22"/>
        </w:rPr>
        <w:t>implementa</w:t>
      </w:r>
      <w:r w:rsidR="00FA555C">
        <w:rPr>
          <w:rFonts w:asciiTheme="minorHAnsi" w:hAnsiTheme="minorHAnsi"/>
          <w:sz w:val="22"/>
          <w:szCs w:val="22"/>
        </w:rPr>
        <w:t xml:space="preserve"> e</w:t>
      </w:r>
      <w:r w:rsidR="00355A2B">
        <w:rPr>
          <w:rFonts w:asciiTheme="minorHAnsi" w:hAnsiTheme="minorHAnsi"/>
          <w:sz w:val="22"/>
          <w:szCs w:val="22"/>
        </w:rPr>
        <w:t>l formulario R</w:t>
      </w:r>
      <w:r w:rsidR="00CF00C8">
        <w:rPr>
          <w:rFonts w:asciiTheme="minorHAnsi" w:hAnsiTheme="minorHAnsi"/>
          <w:sz w:val="22"/>
          <w:szCs w:val="22"/>
        </w:rPr>
        <w:t>h</w:t>
      </w:r>
      <w:r w:rsidR="00355A2B">
        <w:rPr>
          <w:rFonts w:asciiTheme="minorHAnsi" w:hAnsiTheme="minorHAnsi"/>
          <w:sz w:val="22"/>
          <w:szCs w:val="22"/>
        </w:rPr>
        <w:t xml:space="preserve">1, </w:t>
      </w:r>
      <w:r w:rsidR="00FA555C">
        <w:rPr>
          <w:rFonts w:asciiTheme="minorHAnsi" w:hAnsiTheme="minorHAnsi"/>
          <w:sz w:val="22"/>
          <w:szCs w:val="22"/>
        </w:rPr>
        <w:t>el cual debe</w:t>
      </w:r>
      <w:r w:rsidRPr="00C77623">
        <w:rPr>
          <w:rFonts w:asciiTheme="minorHAnsi" w:hAnsiTheme="minorHAnsi"/>
          <w:sz w:val="22"/>
          <w:szCs w:val="22"/>
        </w:rPr>
        <w:t xml:space="preserve"> ser diligenciado oportunamente por el generador</w:t>
      </w:r>
      <w:r w:rsidR="00E55599">
        <w:rPr>
          <w:rFonts w:asciiTheme="minorHAnsi" w:hAnsiTheme="minorHAnsi"/>
          <w:sz w:val="22"/>
          <w:szCs w:val="22"/>
        </w:rPr>
        <w:t xml:space="preserve"> (se deberá debe consignar en el formulario, </w:t>
      </w:r>
      <w:r w:rsidR="00E55599" w:rsidRPr="00C77623">
        <w:rPr>
          <w:rFonts w:asciiTheme="minorHAnsi" w:hAnsiTheme="minorHAnsi"/>
          <w:sz w:val="22"/>
          <w:szCs w:val="22"/>
        </w:rPr>
        <w:t xml:space="preserve">el tipo y cantidad de residuo recolectado, </w:t>
      </w:r>
      <w:r w:rsidR="00E55599">
        <w:rPr>
          <w:rFonts w:asciiTheme="minorHAnsi" w:hAnsiTheme="minorHAnsi"/>
          <w:sz w:val="22"/>
          <w:szCs w:val="22"/>
        </w:rPr>
        <w:t>especificando</w:t>
      </w:r>
      <w:r w:rsidR="00E55599" w:rsidRPr="00C77623">
        <w:rPr>
          <w:rFonts w:asciiTheme="minorHAnsi" w:hAnsiTheme="minorHAnsi"/>
          <w:sz w:val="22"/>
          <w:szCs w:val="22"/>
        </w:rPr>
        <w:t xml:space="preserve"> el tipo de desactivación, sistema de tratamiento y/o disposición final que se d</w:t>
      </w:r>
      <w:r w:rsidR="00E55599">
        <w:rPr>
          <w:rFonts w:asciiTheme="minorHAnsi" w:hAnsiTheme="minorHAnsi"/>
          <w:sz w:val="22"/>
          <w:szCs w:val="22"/>
        </w:rPr>
        <w:t>a</w:t>
      </w:r>
      <w:r w:rsidR="00E55599" w:rsidRPr="00C77623">
        <w:rPr>
          <w:rFonts w:asciiTheme="minorHAnsi" w:hAnsiTheme="minorHAnsi"/>
          <w:sz w:val="22"/>
          <w:szCs w:val="22"/>
        </w:rPr>
        <w:t xml:space="preserve"> a los residuos</w:t>
      </w:r>
      <w:r w:rsidR="00E55599">
        <w:rPr>
          <w:rFonts w:asciiTheme="minorHAnsi" w:hAnsiTheme="minorHAnsi"/>
          <w:sz w:val="22"/>
          <w:szCs w:val="22"/>
        </w:rPr>
        <w:t>)</w:t>
      </w:r>
      <w:r w:rsidRPr="00C77623">
        <w:rPr>
          <w:rFonts w:asciiTheme="minorHAnsi" w:hAnsiTheme="minorHAnsi"/>
          <w:sz w:val="22"/>
          <w:szCs w:val="22"/>
        </w:rPr>
        <w:t xml:space="preserve">; </w:t>
      </w:r>
      <w:r w:rsidR="00FA555C">
        <w:rPr>
          <w:rFonts w:asciiTheme="minorHAnsi" w:hAnsiTheme="minorHAnsi"/>
          <w:sz w:val="22"/>
          <w:szCs w:val="22"/>
        </w:rPr>
        <w:t>permitiendo</w:t>
      </w:r>
      <w:r w:rsidRPr="00C77623">
        <w:rPr>
          <w:rFonts w:asciiTheme="minorHAnsi" w:hAnsiTheme="minorHAnsi"/>
          <w:sz w:val="22"/>
          <w:szCs w:val="22"/>
        </w:rPr>
        <w:t xml:space="preserve"> establecer y actualizar los indicadores de gestión interna de residuos.</w:t>
      </w:r>
    </w:p>
    <w:p w:rsidR="002D50B9" w:rsidRPr="00C77623" w:rsidRDefault="002D50B9" w:rsidP="00CA75E1">
      <w:pPr>
        <w:pStyle w:val="Sinespaciado1"/>
        <w:jc w:val="both"/>
        <w:rPr>
          <w:rFonts w:asciiTheme="minorHAnsi" w:hAnsiTheme="minorHAnsi"/>
          <w:sz w:val="22"/>
          <w:szCs w:val="22"/>
        </w:rPr>
      </w:pPr>
    </w:p>
    <w:p w:rsidR="00C150A9" w:rsidRPr="00C77623" w:rsidRDefault="00C150A9" w:rsidP="00053BFA">
      <w:pPr>
        <w:pStyle w:val="Sinespaciado1"/>
        <w:jc w:val="both"/>
        <w:rPr>
          <w:rFonts w:asciiTheme="minorHAnsi" w:hAnsiTheme="minorHAnsi"/>
          <w:sz w:val="22"/>
          <w:szCs w:val="22"/>
        </w:rPr>
      </w:pPr>
      <w:r w:rsidRPr="00C77623">
        <w:rPr>
          <w:rFonts w:asciiTheme="minorHAnsi" w:hAnsiTheme="minorHAnsi"/>
          <w:sz w:val="22"/>
          <w:szCs w:val="22"/>
        </w:rPr>
        <w:t>Por su parte el prestador del servicio especial de aseo, verificará que la cantidad de residuos entregada por el generador sea la declarada, y que las condiciones en las cuales el generador entrega sus residuos cumplan con los lineamientos establecidos en este manual.</w:t>
      </w:r>
    </w:p>
    <w:p w:rsidR="00C150A9" w:rsidRPr="00C77623" w:rsidRDefault="00C150A9" w:rsidP="00053BFA">
      <w:pPr>
        <w:pStyle w:val="Sinespaciado1"/>
        <w:jc w:val="both"/>
        <w:rPr>
          <w:rFonts w:asciiTheme="minorHAnsi" w:hAnsiTheme="minorHAnsi"/>
          <w:sz w:val="22"/>
          <w:szCs w:val="22"/>
        </w:rPr>
      </w:pPr>
    </w:p>
    <w:p w:rsidR="00CF00C8" w:rsidRDefault="00C150A9" w:rsidP="00053BFA">
      <w:pPr>
        <w:pStyle w:val="Sinespaciado1"/>
        <w:jc w:val="both"/>
        <w:rPr>
          <w:rFonts w:asciiTheme="minorHAnsi" w:hAnsiTheme="minorHAnsi"/>
          <w:sz w:val="22"/>
          <w:szCs w:val="22"/>
        </w:rPr>
      </w:pPr>
      <w:r w:rsidRPr="00C77623">
        <w:rPr>
          <w:rFonts w:asciiTheme="minorHAnsi" w:hAnsiTheme="minorHAnsi"/>
          <w:sz w:val="22"/>
          <w:szCs w:val="22"/>
        </w:rPr>
        <w:t>Estos formularios deben estar a disposición de las autoridades, ser diligenciados cuando se realice la recolección interna de los residuos, con el fin de efectuar un consolidado mensual, el cual debe ser presentado anualmente a las autoridades sanitarias y ambientales competentes.</w:t>
      </w:r>
      <w:r w:rsidR="00355A2B">
        <w:rPr>
          <w:rFonts w:asciiTheme="minorHAnsi" w:hAnsiTheme="minorHAnsi"/>
          <w:sz w:val="22"/>
          <w:szCs w:val="22"/>
        </w:rPr>
        <w:t xml:space="preserve"> </w:t>
      </w:r>
    </w:p>
    <w:p w:rsidR="00820A8A" w:rsidRDefault="00820A8A" w:rsidP="00053BFA">
      <w:pPr>
        <w:pStyle w:val="Sinespaciado1"/>
        <w:jc w:val="both"/>
        <w:rPr>
          <w:rFonts w:asciiTheme="minorHAnsi" w:hAnsiTheme="minorHAnsi"/>
          <w:b/>
          <w:sz w:val="22"/>
          <w:szCs w:val="22"/>
        </w:rPr>
      </w:pPr>
    </w:p>
    <w:p w:rsidR="000E6319" w:rsidRPr="00B20535" w:rsidRDefault="00A548EB" w:rsidP="00053BFA">
      <w:pPr>
        <w:pStyle w:val="Sinespaciado1"/>
        <w:jc w:val="both"/>
        <w:rPr>
          <w:rFonts w:asciiTheme="minorHAnsi" w:hAnsiTheme="minorHAnsi"/>
          <w:b/>
          <w:sz w:val="22"/>
          <w:szCs w:val="22"/>
        </w:rPr>
      </w:pPr>
      <w:r>
        <w:rPr>
          <w:rFonts w:asciiTheme="minorHAnsi" w:hAnsiTheme="minorHAnsi"/>
          <w:b/>
          <w:sz w:val="22"/>
          <w:szCs w:val="22"/>
        </w:rPr>
        <w:t>17</w:t>
      </w:r>
      <w:r w:rsidR="000019DA">
        <w:rPr>
          <w:rFonts w:asciiTheme="minorHAnsi" w:hAnsiTheme="minorHAnsi"/>
          <w:b/>
          <w:sz w:val="22"/>
          <w:szCs w:val="22"/>
        </w:rPr>
        <w:t xml:space="preserve">.1 </w:t>
      </w:r>
      <w:r w:rsidR="000364D8">
        <w:rPr>
          <w:rFonts w:asciiTheme="minorHAnsi" w:hAnsiTheme="minorHAnsi"/>
          <w:b/>
          <w:sz w:val="22"/>
          <w:szCs w:val="22"/>
        </w:rPr>
        <w:t>INDICADORES DE DESTINACIÓN</w:t>
      </w:r>
    </w:p>
    <w:p w:rsidR="000364D8" w:rsidRDefault="000364D8" w:rsidP="00053BFA">
      <w:pPr>
        <w:pStyle w:val="Sinespaciado1"/>
        <w:jc w:val="both"/>
        <w:rPr>
          <w:rFonts w:asciiTheme="minorHAnsi" w:hAnsiTheme="minorHAnsi"/>
          <w:sz w:val="22"/>
          <w:szCs w:val="22"/>
        </w:rPr>
      </w:pPr>
    </w:p>
    <w:p w:rsidR="00C150A9" w:rsidRPr="00C77623" w:rsidRDefault="00C150A9" w:rsidP="00053BFA">
      <w:pPr>
        <w:pStyle w:val="Sinespaciado1"/>
        <w:jc w:val="both"/>
        <w:rPr>
          <w:rFonts w:asciiTheme="minorHAnsi" w:hAnsiTheme="minorHAnsi"/>
          <w:sz w:val="22"/>
          <w:szCs w:val="22"/>
        </w:rPr>
      </w:pPr>
      <w:r w:rsidRPr="00C77623">
        <w:rPr>
          <w:rFonts w:asciiTheme="minorHAnsi" w:hAnsiTheme="minorHAnsi"/>
          <w:sz w:val="22"/>
          <w:szCs w:val="22"/>
        </w:rPr>
        <w:t>Es el cálculo de la cantidad de residuos sometidos a desactivación de alta eficiencia, incineración, reciclaje, disposición en rellenos sanitarios, u otros sistemas de tratamiento.</w:t>
      </w:r>
    </w:p>
    <w:p w:rsidR="00C150A9" w:rsidRPr="00C77623" w:rsidRDefault="00C150A9" w:rsidP="00053BFA">
      <w:pPr>
        <w:pStyle w:val="Sinespaciado1"/>
        <w:jc w:val="both"/>
        <w:rPr>
          <w:rFonts w:asciiTheme="minorHAnsi" w:hAnsiTheme="minorHAnsi"/>
          <w:sz w:val="22"/>
          <w:szCs w:val="22"/>
        </w:rPr>
      </w:pPr>
    </w:p>
    <w:p w:rsidR="00C150A9" w:rsidRPr="00C77623" w:rsidRDefault="00C150A9" w:rsidP="00053BFA">
      <w:pPr>
        <w:pStyle w:val="Sinespaciado1"/>
        <w:jc w:val="both"/>
        <w:rPr>
          <w:rFonts w:asciiTheme="minorHAnsi" w:hAnsiTheme="minorHAnsi"/>
          <w:sz w:val="22"/>
          <w:szCs w:val="22"/>
        </w:rPr>
      </w:pPr>
      <w:r w:rsidRPr="00C77623">
        <w:rPr>
          <w:rFonts w:asciiTheme="minorHAnsi" w:hAnsiTheme="minorHAnsi"/>
          <w:sz w:val="22"/>
          <w:szCs w:val="22"/>
        </w:rPr>
        <w:t xml:space="preserve">La forma de obtener estos indicadores es dividiendo la cantidad de residuos sometidos a un tratamiento </w:t>
      </w:r>
      <w:r w:rsidR="003F6ACA" w:rsidRPr="00C77623">
        <w:rPr>
          <w:rFonts w:asciiTheme="minorHAnsi" w:hAnsiTheme="minorHAnsi"/>
          <w:sz w:val="22"/>
          <w:szCs w:val="22"/>
        </w:rPr>
        <w:t>específico</w:t>
      </w:r>
      <w:r w:rsidR="00355A2B">
        <w:rPr>
          <w:rFonts w:asciiTheme="minorHAnsi" w:hAnsiTheme="minorHAnsi"/>
          <w:sz w:val="22"/>
          <w:szCs w:val="22"/>
        </w:rPr>
        <w:t xml:space="preserve"> sobre </w:t>
      </w:r>
      <w:r w:rsidRPr="00C77623">
        <w:rPr>
          <w:rFonts w:asciiTheme="minorHAnsi" w:hAnsiTheme="minorHAnsi"/>
          <w:sz w:val="22"/>
          <w:szCs w:val="22"/>
        </w:rPr>
        <w:t xml:space="preserve">la cantidad total de residuos que fueron generados en la institución. El generador debe calcular estos indicadores, de la siguiente manera: </w:t>
      </w:r>
    </w:p>
    <w:p w:rsidR="00EF2F70" w:rsidRDefault="00EF2F70" w:rsidP="00053BFA">
      <w:pPr>
        <w:pStyle w:val="Sinespaciado1"/>
        <w:tabs>
          <w:tab w:val="left" w:pos="3437"/>
        </w:tabs>
        <w:jc w:val="both"/>
        <w:rPr>
          <w:rFonts w:asciiTheme="minorHAnsi" w:hAnsiTheme="minorHAnsi"/>
          <w:b/>
          <w:sz w:val="22"/>
          <w:szCs w:val="22"/>
        </w:rPr>
      </w:pPr>
    </w:p>
    <w:p w:rsidR="00332D10" w:rsidRDefault="00332D10" w:rsidP="00053BFA">
      <w:pPr>
        <w:pStyle w:val="Sinespaciado1"/>
        <w:tabs>
          <w:tab w:val="left" w:pos="3437"/>
        </w:tabs>
        <w:jc w:val="both"/>
        <w:rPr>
          <w:rFonts w:asciiTheme="minorHAnsi" w:hAnsiTheme="minorHAnsi"/>
          <w:b/>
          <w:sz w:val="22"/>
          <w:szCs w:val="22"/>
        </w:rPr>
      </w:pPr>
    </w:p>
    <w:p w:rsidR="000364D8" w:rsidRPr="00EF2F70" w:rsidRDefault="000019DA" w:rsidP="00053BFA">
      <w:pPr>
        <w:pStyle w:val="Sinespaciado1"/>
        <w:tabs>
          <w:tab w:val="left" w:pos="3437"/>
        </w:tabs>
        <w:jc w:val="both"/>
        <w:rPr>
          <w:rFonts w:asciiTheme="minorHAnsi" w:hAnsiTheme="minorHAnsi"/>
          <w:b/>
          <w:sz w:val="22"/>
          <w:szCs w:val="22"/>
        </w:rPr>
      </w:pPr>
      <w:r>
        <w:rPr>
          <w:rFonts w:asciiTheme="minorHAnsi" w:hAnsiTheme="minorHAnsi"/>
          <w:b/>
          <w:sz w:val="22"/>
          <w:szCs w:val="22"/>
        </w:rPr>
        <w:t xml:space="preserve"> </w:t>
      </w:r>
      <w:r w:rsidR="000364D8">
        <w:rPr>
          <w:rFonts w:asciiTheme="minorHAnsi" w:hAnsiTheme="minorHAnsi"/>
          <w:b/>
          <w:sz w:val="22"/>
          <w:szCs w:val="22"/>
        </w:rPr>
        <w:t>INDICADOR DE DESTINACION DE DESACTIVACION DE ALTA EFICIENCIA</w:t>
      </w:r>
    </w:p>
    <w:p w:rsidR="00C150A9" w:rsidRPr="00EF2F70" w:rsidRDefault="00C150A9" w:rsidP="00053BFA">
      <w:pPr>
        <w:pStyle w:val="Sinespaciado1"/>
        <w:jc w:val="both"/>
        <w:rPr>
          <w:rFonts w:asciiTheme="minorHAnsi" w:hAnsiTheme="minorHAnsi"/>
          <w:sz w:val="22"/>
          <w:szCs w:val="22"/>
        </w:rPr>
      </w:pPr>
      <w:bookmarkStart w:id="108" w:name="_Toc170189604"/>
      <w:r w:rsidRPr="00EF2F70">
        <w:rPr>
          <w:rFonts w:asciiTheme="minorHAnsi" w:hAnsiTheme="minorHAnsi"/>
          <w:sz w:val="22"/>
          <w:szCs w:val="22"/>
        </w:rPr>
        <w:t>Indicadores de destinación para desactivación de alta eficiencia</w:t>
      </w:r>
      <w:bookmarkEnd w:id="108"/>
    </w:p>
    <w:p w:rsidR="00C150A9" w:rsidRPr="00EF2F70" w:rsidRDefault="00C150A9" w:rsidP="00053BFA">
      <w:pPr>
        <w:pStyle w:val="Sinespaciado1"/>
        <w:jc w:val="both"/>
        <w:rPr>
          <w:rFonts w:asciiTheme="minorHAnsi" w:hAnsiTheme="minorHAnsi"/>
          <w:sz w:val="22"/>
          <w:szCs w:val="22"/>
        </w:rPr>
      </w:pPr>
      <w:r w:rsidRPr="00EF2F70">
        <w:rPr>
          <w:rFonts w:asciiTheme="minorHAnsi" w:hAnsiTheme="minorHAnsi"/>
          <w:sz w:val="22"/>
          <w:szCs w:val="22"/>
        </w:rPr>
        <w:object w:dxaOrig="1680" w:dyaOrig="720">
          <v:shape id="_x0000_i1029" type="#_x0000_t75" style="width:93.75pt;height:36pt" o:ole="">
            <v:imagedata r:id="rId27" o:title=""/>
          </v:shape>
          <o:OLEObject Type="Embed" ProgID="Equation.3" ShapeID="_x0000_i1029" DrawAspect="Content" ObjectID="_1503257482" r:id="rId28"/>
        </w:object>
      </w:r>
    </w:p>
    <w:p w:rsidR="00790EC9" w:rsidRDefault="00790EC9" w:rsidP="00053BFA">
      <w:pPr>
        <w:pStyle w:val="Sinespaciado1"/>
        <w:jc w:val="both"/>
        <w:rPr>
          <w:rFonts w:asciiTheme="minorHAnsi" w:hAnsiTheme="minorHAnsi"/>
          <w:sz w:val="22"/>
          <w:szCs w:val="22"/>
        </w:rPr>
      </w:pPr>
    </w:p>
    <w:p w:rsidR="00C150A9" w:rsidRPr="00EF2F70" w:rsidRDefault="003F6ACA" w:rsidP="00053BFA">
      <w:pPr>
        <w:pStyle w:val="Sinespaciado1"/>
        <w:jc w:val="both"/>
        <w:rPr>
          <w:rFonts w:asciiTheme="minorHAnsi" w:hAnsiTheme="minorHAnsi"/>
          <w:sz w:val="22"/>
          <w:szCs w:val="22"/>
        </w:rPr>
      </w:pPr>
      <w:r w:rsidRPr="00EF2F70">
        <w:rPr>
          <w:rFonts w:asciiTheme="minorHAnsi" w:hAnsiTheme="minorHAnsi"/>
          <w:sz w:val="22"/>
          <w:szCs w:val="22"/>
        </w:rPr>
        <w:t>Dónde</w:t>
      </w:r>
      <w:r w:rsidR="00C150A9" w:rsidRPr="00EF2F70">
        <w:rPr>
          <w:rFonts w:asciiTheme="minorHAnsi" w:hAnsiTheme="minorHAnsi"/>
          <w:sz w:val="22"/>
          <w:szCs w:val="22"/>
        </w:rPr>
        <w:t>:</w:t>
      </w:r>
    </w:p>
    <w:p w:rsidR="00C150A9" w:rsidRPr="00EF2F70" w:rsidRDefault="00C150A9" w:rsidP="00053BFA">
      <w:pPr>
        <w:pStyle w:val="Sinespaciado1"/>
        <w:jc w:val="both"/>
        <w:rPr>
          <w:rFonts w:asciiTheme="minorHAnsi" w:hAnsiTheme="minorHAnsi"/>
          <w:sz w:val="22"/>
          <w:szCs w:val="22"/>
        </w:rPr>
      </w:pPr>
      <w:r w:rsidRPr="00EF2F70">
        <w:rPr>
          <w:rFonts w:asciiTheme="minorHAnsi" w:hAnsiTheme="minorHAnsi"/>
          <w:sz w:val="22"/>
          <w:szCs w:val="22"/>
        </w:rPr>
        <w:t>I</w:t>
      </w:r>
      <w:r w:rsidRPr="00EF2F70">
        <w:rPr>
          <w:rFonts w:asciiTheme="minorHAnsi" w:hAnsiTheme="minorHAnsi"/>
          <w:sz w:val="22"/>
          <w:szCs w:val="22"/>
          <w:vertAlign w:val="subscript"/>
        </w:rPr>
        <w:t>DD</w:t>
      </w:r>
      <w:r w:rsidRPr="00EF2F70">
        <w:rPr>
          <w:rFonts w:asciiTheme="minorHAnsi" w:hAnsiTheme="minorHAnsi"/>
          <w:sz w:val="22"/>
          <w:szCs w:val="22"/>
        </w:rPr>
        <w:t>= Indicador de destinación para desactivación.</w:t>
      </w:r>
    </w:p>
    <w:p w:rsidR="00C150A9" w:rsidRPr="00EF2F70" w:rsidRDefault="00C150A9" w:rsidP="00053BFA">
      <w:pPr>
        <w:pStyle w:val="Sinespaciado1"/>
        <w:jc w:val="both"/>
        <w:rPr>
          <w:rFonts w:asciiTheme="minorHAnsi" w:hAnsiTheme="minorHAnsi"/>
          <w:sz w:val="22"/>
          <w:szCs w:val="22"/>
        </w:rPr>
      </w:pPr>
      <w:r w:rsidRPr="00EF2F70">
        <w:rPr>
          <w:rFonts w:asciiTheme="minorHAnsi" w:hAnsiTheme="minorHAnsi"/>
          <w:sz w:val="22"/>
          <w:szCs w:val="22"/>
        </w:rPr>
        <w:t>R</w:t>
      </w:r>
      <w:r w:rsidRPr="00EF2F70">
        <w:rPr>
          <w:rFonts w:asciiTheme="minorHAnsi" w:hAnsiTheme="minorHAnsi"/>
          <w:sz w:val="22"/>
          <w:szCs w:val="22"/>
          <w:vertAlign w:val="subscript"/>
        </w:rPr>
        <w:t>D</w:t>
      </w:r>
      <w:r w:rsidRPr="00EF2F70">
        <w:rPr>
          <w:rFonts w:asciiTheme="minorHAnsi" w:hAnsiTheme="minorHAnsi"/>
          <w:sz w:val="22"/>
          <w:szCs w:val="22"/>
        </w:rPr>
        <w:t xml:space="preserve"> = Cantidad de residuos sometidos a desactivación en Kg. / mes.</w:t>
      </w:r>
    </w:p>
    <w:p w:rsidR="00C150A9" w:rsidRPr="00EF2F70" w:rsidRDefault="00C150A9" w:rsidP="00053BFA">
      <w:pPr>
        <w:pStyle w:val="Sinespaciado1"/>
        <w:jc w:val="both"/>
        <w:rPr>
          <w:rFonts w:asciiTheme="minorHAnsi" w:hAnsiTheme="minorHAnsi"/>
          <w:sz w:val="22"/>
          <w:szCs w:val="22"/>
        </w:rPr>
      </w:pPr>
      <w:r w:rsidRPr="00EF2F70">
        <w:rPr>
          <w:rFonts w:asciiTheme="minorHAnsi" w:hAnsiTheme="minorHAnsi"/>
          <w:sz w:val="22"/>
          <w:szCs w:val="22"/>
        </w:rPr>
        <w:t>R</w:t>
      </w:r>
      <w:r w:rsidRPr="00EF2F70">
        <w:rPr>
          <w:rFonts w:asciiTheme="minorHAnsi" w:hAnsiTheme="minorHAnsi"/>
          <w:sz w:val="22"/>
          <w:szCs w:val="22"/>
          <w:vertAlign w:val="subscript"/>
        </w:rPr>
        <w:t>T</w:t>
      </w:r>
      <w:r w:rsidRPr="00EF2F70">
        <w:rPr>
          <w:rFonts w:asciiTheme="minorHAnsi" w:hAnsiTheme="minorHAnsi"/>
          <w:sz w:val="22"/>
          <w:szCs w:val="22"/>
        </w:rPr>
        <w:t xml:space="preserve"> = Cantidad total de Residuos producidos en Kg. /mes.</w:t>
      </w:r>
    </w:p>
    <w:p w:rsidR="00C150A9" w:rsidRDefault="00C150A9" w:rsidP="00053BFA">
      <w:pPr>
        <w:pStyle w:val="Sinespaciado1"/>
        <w:jc w:val="both"/>
        <w:rPr>
          <w:rFonts w:asciiTheme="minorHAnsi" w:hAnsiTheme="minorHAnsi"/>
          <w:sz w:val="22"/>
          <w:szCs w:val="22"/>
        </w:rPr>
      </w:pPr>
      <w:bookmarkStart w:id="109" w:name="_Toc170189606"/>
    </w:p>
    <w:p w:rsidR="00332D10" w:rsidRPr="00EF2F70" w:rsidRDefault="00332D10" w:rsidP="00053BFA">
      <w:pPr>
        <w:pStyle w:val="Sinespaciado1"/>
        <w:jc w:val="both"/>
        <w:rPr>
          <w:rFonts w:asciiTheme="minorHAnsi" w:hAnsiTheme="minorHAnsi"/>
          <w:sz w:val="22"/>
          <w:szCs w:val="22"/>
        </w:rPr>
      </w:pPr>
    </w:p>
    <w:p w:rsidR="00C150A9" w:rsidRPr="000364D8" w:rsidRDefault="00A548EB" w:rsidP="00053BFA">
      <w:pPr>
        <w:pStyle w:val="Sinespaciado1"/>
        <w:jc w:val="both"/>
        <w:rPr>
          <w:rFonts w:asciiTheme="minorHAnsi" w:hAnsiTheme="minorHAnsi"/>
          <w:b/>
          <w:sz w:val="22"/>
          <w:szCs w:val="22"/>
        </w:rPr>
      </w:pPr>
      <w:r>
        <w:rPr>
          <w:rFonts w:asciiTheme="minorHAnsi" w:hAnsiTheme="minorHAnsi"/>
          <w:b/>
          <w:sz w:val="22"/>
          <w:szCs w:val="22"/>
        </w:rPr>
        <w:t>17</w:t>
      </w:r>
      <w:r w:rsidR="000A3A9E">
        <w:rPr>
          <w:rFonts w:asciiTheme="minorHAnsi" w:hAnsiTheme="minorHAnsi"/>
          <w:b/>
          <w:sz w:val="22"/>
          <w:szCs w:val="22"/>
        </w:rPr>
        <w:t xml:space="preserve">.2 </w:t>
      </w:r>
      <w:r w:rsidR="00C150A9" w:rsidRPr="00EF2F70">
        <w:rPr>
          <w:rFonts w:asciiTheme="minorHAnsi" w:hAnsiTheme="minorHAnsi"/>
          <w:b/>
          <w:sz w:val="22"/>
          <w:szCs w:val="22"/>
        </w:rPr>
        <w:t>INDICADORES DE DESTINACIÓN PARA INCINERACIÓN</w:t>
      </w:r>
      <w:bookmarkEnd w:id="109"/>
    </w:p>
    <w:p w:rsidR="00C150A9" w:rsidRPr="00EF2F70" w:rsidRDefault="00C150A9" w:rsidP="00053BFA">
      <w:pPr>
        <w:pStyle w:val="Sinespaciado1"/>
        <w:jc w:val="both"/>
        <w:rPr>
          <w:rFonts w:asciiTheme="minorHAnsi" w:hAnsiTheme="minorHAnsi"/>
          <w:sz w:val="22"/>
          <w:szCs w:val="22"/>
        </w:rPr>
      </w:pPr>
      <w:r w:rsidRPr="00EF2F70">
        <w:rPr>
          <w:rFonts w:asciiTheme="minorHAnsi" w:hAnsiTheme="minorHAnsi"/>
          <w:sz w:val="22"/>
          <w:szCs w:val="22"/>
        </w:rPr>
        <w:object w:dxaOrig="1620" w:dyaOrig="720">
          <v:shape id="_x0000_i1030" type="#_x0000_t75" style="width:86.25pt;height:43.5pt" o:ole="">
            <v:imagedata r:id="rId29" o:title=""/>
          </v:shape>
          <o:OLEObject Type="Embed" ProgID="Equation.3" ShapeID="_x0000_i1030" DrawAspect="Content" ObjectID="_1503257483" r:id="rId30"/>
        </w:object>
      </w:r>
    </w:p>
    <w:p w:rsidR="00C150A9" w:rsidRPr="00EF2F70" w:rsidRDefault="003F6ACA" w:rsidP="00053BFA">
      <w:pPr>
        <w:pStyle w:val="Sinespaciado1"/>
        <w:jc w:val="both"/>
        <w:rPr>
          <w:rFonts w:asciiTheme="minorHAnsi" w:hAnsiTheme="minorHAnsi"/>
          <w:sz w:val="22"/>
          <w:szCs w:val="22"/>
        </w:rPr>
      </w:pPr>
      <w:r w:rsidRPr="00EF2F70">
        <w:rPr>
          <w:rFonts w:asciiTheme="minorHAnsi" w:hAnsiTheme="minorHAnsi"/>
          <w:sz w:val="22"/>
          <w:szCs w:val="22"/>
        </w:rPr>
        <w:t>Dónde</w:t>
      </w:r>
      <w:r w:rsidR="00C150A9" w:rsidRPr="00EF2F70">
        <w:rPr>
          <w:rFonts w:asciiTheme="minorHAnsi" w:hAnsiTheme="minorHAnsi"/>
          <w:sz w:val="22"/>
          <w:szCs w:val="22"/>
        </w:rPr>
        <w:t>:</w:t>
      </w:r>
    </w:p>
    <w:p w:rsidR="00C150A9" w:rsidRPr="00EF2F70" w:rsidRDefault="00C150A9" w:rsidP="00053BFA">
      <w:pPr>
        <w:pStyle w:val="Sinespaciado1"/>
        <w:jc w:val="both"/>
        <w:rPr>
          <w:rFonts w:asciiTheme="minorHAnsi" w:hAnsiTheme="minorHAnsi"/>
          <w:sz w:val="22"/>
          <w:szCs w:val="22"/>
        </w:rPr>
      </w:pPr>
      <w:r w:rsidRPr="00EF2F70">
        <w:rPr>
          <w:rFonts w:asciiTheme="minorHAnsi" w:hAnsiTheme="minorHAnsi"/>
          <w:sz w:val="22"/>
          <w:szCs w:val="22"/>
        </w:rPr>
        <w:t>IDI= Indicador de destinación para incineración.</w:t>
      </w:r>
    </w:p>
    <w:p w:rsidR="00C150A9" w:rsidRPr="00EF2F70" w:rsidRDefault="00C150A9" w:rsidP="00053BFA">
      <w:pPr>
        <w:pStyle w:val="Sinespaciado1"/>
        <w:jc w:val="both"/>
        <w:rPr>
          <w:rFonts w:asciiTheme="minorHAnsi" w:hAnsiTheme="minorHAnsi"/>
          <w:sz w:val="22"/>
          <w:szCs w:val="22"/>
        </w:rPr>
      </w:pPr>
      <w:r w:rsidRPr="00EF2F70">
        <w:rPr>
          <w:rFonts w:asciiTheme="minorHAnsi" w:hAnsiTheme="minorHAnsi"/>
          <w:sz w:val="22"/>
          <w:szCs w:val="22"/>
        </w:rPr>
        <w:t>RI = Cantidad de residuos incinerados en Kg. / mes.</w:t>
      </w:r>
    </w:p>
    <w:p w:rsidR="00C150A9" w:rsidRPr="00EF2F70" w:rsidRDefault="00C150A9" w:rsidP="00053BFA">
      <w:pPr>
        <w:pStyle w:val="Sinespaciado1"/>
        <w:jc w:val="both"/>
        <w:rPr>
          <w:rFonts w:asciiTheme="minorHAnsi" w:hAnsiTheme="minorHAnsi"/>
          <w:sz w:val="22"/>
          <w:szCs w:val="22"/>
        </w:rPr>
      </w:pPr>
      <w:r w:rsidRPr="00EF2F70">
        <w:rPr>
          <w:rFonts w:asciiTheme="minorHAnsi" w:hAnsiTheme="minorHAnsi"/>
          <w:sz w:val="22"/>
          <w:szCs w:val="22"/>
        </w:rPr>
        <w:t>RT = Cantidad total de Residuos producidos en Kg. /mes.</w:t>
      </w:r>
    </w:p>
    <w:p w:rsidR="00C150A9" w:rsidRPr="00EF2F70" w:rsidRDefault="00C150A9" w:rsidP="00053BFA">
      <w:pPr>
        <w:pStyle w:val="Sinespaciado1"/>
        <w:jc w:val="both"/>
        <w:rPr>
          <w:rFonts w:asciiTheme="minorHAnsi" w:hAnsiTheme="minorHAnsi"/>
          <w:sz w:val="22"/>
          <w:szCs w:val="22"/>
          <w:lang w:val="es-MX"/>
        </w:rPr>
      </w:pPr>
    </w:p>
    <w:p w:rsidR="00A548EB" w:rsidRDefault="00A548EB" w:rsidP="00053BFA">
      <w:pPr>
        <w:pStyle w:val="Sinespaciado1"/>
        <w:jc w:val="both"/>
        <w:rPr>
          <w:rFonts w:asciiTheme="minorHAnsi" w:hAnsiTheme="minorHAnsi"/>
          <w:b/>
          <w:sz w:val="22"/>
          <w:szCs w:val="22"/>
        </w:rPr>
      </w:pPr>
      <w:bookmarkStart w:id="110" w:name="_Toc170189607"/>
    </w:p>
    <w:p w:rsidR="00A548EB" w:rsidRDefault="00A548EB" w:rsidP="00053BFA">
      <w:pPr>
        <w:pStyle w:val="Sinespaciado1"/>
        <w:jc w:val="both"/>
        <w:rPr>
          <w:rFonts w:asciiTheme="minorHAnsi" w:hAnsiTheme="minorHAnsi"/>
          <w:b/>
          <w:sz w:val="22"/>
          <w:szCs w:val="22"/>
        </w:rPr>
      </w:pPr>
    </w:p>
    <w:p w:rsidR="00C150A9" w:rsidRPr="00EF2F70" w:rsidRDefault="00A548EB" w:rsidP="00053BFA">
      <w:pPr>
        <w:pStyle w:val="Sinespaciado1"/>
        <w:jc w:val="both"/>
        <w:rPr>
          <w:rFonts w:asciiTheme="minorHAnsi" w:hAnsiTheme="minorHAnsi"/>
          <w:b/>
          <w:sz w:val="22"/>
          <w:szCs w:val="22"/>
        </w:rPr>
      </w:pPr>
      <w:r>
        <w:rPr>
          <w:rFonts w:asciiTheme="minorHAnsi" w:hAnsiTheme="minorHAnsi"/>
          <w:b/>
          <w:sz w:val="22"/>
          <w:szCs w:val="22"/>
        </w:rPr>
        <w:t>17</w:t>
      </w:r>
      <w:proofErr w:type="gramStart"/>
      <w:r w:rsidR="000A3A9E">
        <w:rPr>
          <w:rFonts w:asciiTheme="minorHAnsi" w:hAnsiTheme="minorHAnsi"/>
          <w:b/>
          <w:sz w:val="22"/>
          <w:szCs w:val="22"/>
        </w:rPr>
        <w:t>.</w:t>
      </w:r>
      <w:r w:rsidR="000019DA">
        <w:rPr>
          <w:rFonts w:asciiTheme="minorHAnsi" w:hAnsiTheme="minorHAnsi"/>
          <w:b/>
          <w:sz w:val="22"/>
          <w:szCs w:val="22"/>
        </w:rPr>
        <w:t>.3</w:t>
      </w:r>
      <w:proofErr w:type="gramEnd"/>
      <w:r w:rsidR="000019DA">
        <w:rPr>
          <w:rFonts w:asciiTheme="minorHAnsi" w:hAnsiTheme="minorHAnsi"/>
          <w:b/>
          <w:sz w:val="22"/>
          <w:szCs w:val="22"/>
        </w:rPr>
        <w:t xml:space="preserve"> </w:t>
      </w:r>
      <w:r w:rsidR="00C150A9" w:rsidRPr="00EF2F70">
        <w:rPr>
          <w:rFonts w:asciiTheme="minorHAnsi" w:hAnsiTheme="minorHAnsi"/>
          <w:b/>
          <w:sz w:val="22"/>
          <w:szCs w:val="22"/>
        </w:rPr>
        <w:t>INDICADORES DE DESTINACIÓN PARA RELLENOS SANITARIOS</w:t>
      </w:r>
      <w:bookmarkEnd w:id="110"/>
    </w:p>
    <w:p w:rsidR="00C150A9" w:rsidRPr="00EF2F70" w:rsidRDefault="00C150A9" w:rsidP="00053BFA">
      <w:pPr>
        <w:pStyle w:val="Sinespaciado1"/>
        <w:jc w:val="both"/>
        <w:rPr>
          <w:rFonts w:asciiTheme="minorHAnsi" w:hAnsiTheme="minorHAnsi"/>
          <w:sz w:val="22"/>
          <w:szCs w:val="22"/>
        </w:rPr>
      </w:pPr>
      <w:r w:rsidRPr="00EF2F70">
        <w:rPr>
          <w:rFonts w:asciiTheme="minorHAnsi" w:hAnsiTheme="minorHAnsi"/>
          <w:sz w:val="22"/>
          <w:szCs w:val="22"/>
        </w:rPr>
        <w:object w:dxaOrig="1820" w:dyaOrig="720">
          <v:shape id="_x0000_i1031" type="#_x0000_t75" style="width:108pt;height:43.5pt" o:ole="">
            <v:imagedata r:id="rId31" o:title=""/>
          </v:shape>
          <o:OLEObject Type="Embed" ProgID="Equation.3" ShapeID="_x0000_i1031" DrawAspect="Content" ObjectID="_1503257484" r:id="rId32"/>
        </w:object>
      </w:r>
    </w:p>
    <w:p w:rsidR="00C150A9" w:rsidRPr="00EF2F70" w:rsidRDefault="003F6ACA" w:rsidP="00053BFA">
      <w:pPr>
        <w:pStyle w:val="Sinespaciado1"/>
        <w:jc w:val="both"/>
        <w:rPr>
          <w:rFonts w:asciiTheme="minorHAnsi" w:hAnsiTheme="minorHAnsi"/>
          <w:sz w:val="22"/>
          <w:szCs w:val="22"/>
        </w:rPr>
      </w:pPr>
      <w:r w:rsidRPr="00EF2F70">
        <w:rPr>
          <w:rFonts w:asciiTheme="minorHAnsi" w:hAnsiTheme="minorHAnsi"/>
          <w:sz w:val="22"/>
          <w:szCs w:val="22"/>
        </w:rPr>
        <w:t>Dónde</w:t>
      </w:r>
      <w:r w:rsidR="00C150A9" w:rsidRPr="00EF2F70">
        <w:rPr>
          <w:rFonts w:asciiTheme="minorHAnsi" w:hAnsiTheme="minorHAnsi"/>
          <w:sz w:val="22"/>
          <w:szCs w:val="22"/>
        </w:rPr>
        <w:t>:</w:t>
      </w:r>
    </w:p>
    <w:p w:rsidR="00C150A9" w:rsidRPr="00EF2F70" w:rsidRDefault="00C150A9" w:rsidP="00053BFA">
      <w:pPr>
        <w:pStyle w:val="Sinespaciado1"/>
        <w:jc w:val="both"/>
        <w:rPr>
          <w:rFonts w:asciiTheme="minorHAnsi" w:hAnsiTheme="minorHAnsi"/>
          <w:sz w:val="22"/>
          <w:szCs w:val="22"/>
        </w:rPr>
      </w:pPr>
      <w:r w:rsidRPr="00EF2F70">
        <w:rPr>
          <w:rFonts w:asciiTheme="minorHAnsi" w:hAnsiTheme="minorHAnsi"/>
          <w:sz w:val="22"/>
          <w:szCs w:val="22"/>
        </w:rPr>
        <w:t>IDRS= Indicador de destinación para reciclaje</w:t>
      </w:r>
    </w:p>
    <w:p w:rsidR="00C150A9" w:rsidRPr="00EF2F70" w:rsidRDefault="00C150A9" w:rsidP="00053BFA">
      <w:pPr>
        <w:pStyle w:val="Sinespaciado1"/>
        <w:jc w:val="both"/>
        <w:rPr>
          <w:rFonts w:asciiTheme="minorHAnsi" w:hAnsiTheme="minorHAnsi"/>
          <w:sz w:val="22"/>
          <w:szCs w:val="22"/>
        </w:rPr>
      </w:pPr>
      <w:r w:rsidRPr="00EF2F70">
        <w:rPr>
          <w:rFonts w:asciiTheme="minorHAnsi" w:hAnsiTheme="minorHAnsi"/>
          <w:sz w:val="22"/>
          <w:szCs w:val="22"/>
        </w:rPr>
        <w:t>RRS = Cantidad de residuos dispuestos en rellenos sanitarios en Kg. / mes.</w:t>
      </w:r>
    </w:p>
    <w:p w:rsidR="00C150A9" w:rsidRPr="00EF2F70" w:rsidRDefault="00C150A9" w:rsidP="00053BFA">
      <w:pPr>
        <w:pStyle w:val="Sinespaciado1"/>
        <w:jc w:val="both"/>
        <w:rPr>
          <w:rFonts w:asciiTheme="minorHAnsi" w:hAnsiTheme="minorHAnsi"/>
          <w:sz w:val="22"/>
          <w:szCs w:val="22"/>
        </w:rPr>
      </w:pPr>
      <w:r w:rsidRPr="00EF2F70">
        <w:rPr>
          <w:rFonts w:asciiTheme="minorHAnsi" w:hAnsiTheme="minorHAnsi"/>
          <w:sz w:val="22"/>
          <w:szCs w:val="22"/>
        </w:rPr>
        <w:lastRenderedPageBreak/>
        <w:t>RT = Cantidad total de Residuos producidos en Kg. /mes.</w:t>
      </w:r>
    </w:p>
    <w:p w:rsidR="00C150A9" w:rsidRPr="00EF2F70" w:rsidRDefault="00C150A9" w:rsidP="00053BFA">
      <w:pPr>
        <w:pStyle w:val="Sinespaciado1"/>
        <w:jc w:val="both"/>
        <w:rPr>
          <w:rFonts w:asciiTheme="minorHAnsi" w:hAnsiTheme="minorHAnsi"/>
          <w:sz w:val="22"/>
          <w:szCs w:val="22"/>
          <w:lang w:val="es-MX"/>
        </w:rPr>
      </w:pPr>
    </w:p>
    <w:p w:rsidR="00C150A9" w:rsidRPr="00EF2F70" w:rsidRDefault="00A548EB" w:rsidP="00053BFA">
      <w:pPr>
        <w:pStyle w:val="Sinespaciado1"/>
        <w:jc w:val="both"/>
        <w:rPr>
          <w:rFonts w:asciiTheme="minorHAnsi" w:hAnsiTheme="minorHAnsi"/>
          <w:b/>
          <w:sz w:val="22"/>
          <w:szCs w:val="22"/>
        </w:rPr>
      </w:pPr>
      <w:r>
        <w:rPr>
          <w:rFonts w:asciiTheme="minorHAnsi" w:hAnsiTheme="minorHAnsi"/>
          <w:b/>
          <w:sz w:val="22"/>
          <w:szCs w:val="22"/>
        </w:rPr>
        <w:t>17</w:t>
      </w:r>
      <w:r w:rsidR="000A3A9E">
        <w:rPr>
          <w:rFonts w:asciiTheme="minorHAnsi" w:hAnsiTheme="minorHAnsi"/>
          <w:b/>
          <w:sz w:val="22"/>
          <w:szCs w:val="22"/>
        </w:rPr>
        <w:t>.</w:t>
      </w:r>
      <w:r w:rsidR="000019DA">
        <w:rPr>
          <w:rFonts w:asciiTheme="minorHAnsi" w:hAnsiTheme="minorHAnsi"/>
          <w:b/>
          <w:sz w:val="22"/>
          <w:szCs w:val="22"/>
        </w:rPr>
        <w:t xml:space="preserve">4 </w:t>
      </w:r>
      <w:r w:rsidR="00C150A9" w:rsidRPr="00EF2F70">
        <w:rPr>
          <w:rFonts w:asciiTheme="minorHAnsi" w:hAnsiTheme="minorHAnsi"/>
          <w:b/>
          <w:sz w:val="22"/>
          <w:szCs w:val="22"/>
        </w:rPr>
        <w:t>INDICADORES</w:t>
      </w:r>
      <w:r w:rsidR="00164D56">
        <w:rPr>
          <w:rFonts w:asciiTheme="minorHAnsi" w:hAnsiTheme="minorHAnsi"/>
          <w:b/>
          <w:sz w:val="22"/>
          <w:szCs w:val="22"/>
        </w:rPr>
        <w:t xml:space="preserve"> ESTADÍSTICOS DE ACCIDENTALIDAD</w:t>
      </w:r>
    </w:p>
    <w:p w:rsidR="000364D8" w:rsidRDefault="000364D8" w:rsidP="00053BFA">
      <w:pPr>
        <w:pStyle w:val="Sinespaciado1"/>
        <w:jc w:val="both"/>
        <w:rPr>
          <w:rFonts w:asciiTheme="minorHAnsi" w:hAnsiTheme="minorHAnsi"/>
          <w:sz w:val="22"/>
          <w:szCs w:val="22"/>
        </w:rPr>
      </w:pPr>
    </w:p>
    <w:p w:rsidR="00C150A9" w:rsidRPr="00EF2F70" w:rsidRDefault="00C150A9" w:rsidP="00053BFA">
      <w:pPr>
        <w:pStyle w:val="Sinespaciado1"/>
        <w:jc w:val="both"/>
        <w:rPr>
          <w:rFonts w:asciiTheme="minorHAnsi" w:hAnsiTheme="minorHAnsi"/>
          <w:sz w:val="22"/>
          <w:szCs w:val="22"/>
        </w:rPr>
      </w:pPr>
      <w:r w:rsidRPr="00EF2F70">
        <w:rPr>
          <w:rFonts w:asciiTheme="minorHAnsi" w:hAnsiTheme="minorHAnsi"/>
          <w:sz w:val="22"/>
          <w:szCs w:val="22"/>
        </w:rPr>
        <w:t>Estos indicadores se calculan para accidentalidad e incapacidades relacionadas con la gestión de residuos hospitalarios.</w:t>
      </w:r>
    </w:p>
    <w:p w:rsidR="00C150A9" w:rsidRPr="00EF2F70" w:rsidRDefault="00C150A9" w:rsidP="00053BFA">
      <w:pPr>
        <w:pStyle w:val="Sinespaciado1"/>
        <w:jc w:val="both"/>
        <w:rPr>
          <w:rFonts w:asciiTheme="minorHAnsi" w:hAnsiTheme="minorHAnsi"/>
          <w:sz w:val="22"/>
          <w:szCs w:val="22"/>
        </w:rPr>
      </w:pPr>
      <w:r w:rsidRPr="00EF2F70">
        <w:rPr>
          <w:rFonts w:asciiTheme="minorHAnsi" w:hAnsiTheme="minorHAnsi"/>
          <w:sz w:val="22"/>
          <w:szCs w:val="22"/>
        </w:rPr>
        <w:t>Estos indicadores están a cargo del Área de Salud Ocupacional y son los siguientes:</w:t>
      </w:r>
    </w:p>
    <w:p w:rsidR="00C150A9" w:rsidRPr="00EF2F70" w:rsidRDefault="00C150A9" w:rsidP="00053BFA">
      <w:pPr>
        <w:pStyle w:val="Sinespaciado1"/>
        <w:jc w:val="both"/>
        <w:rPr>
          <w:rFonts w:asciiTheme="minorHAnsi" w:hAnsiTheme="minorHAnsi"/>
          <w:sz w:val="22"/>
          <w:szCs w:val="22"/>
        </w:rPr>
      </w:pPr>
    </w:p>
    <w:p w:rsidR="00C150A9" w:rsidRPr="00EF2F70" w:rsidRDefault="00A548EB" w:rsidP="00053BFA">
      <w:pPr>
        <w:pStyle w:val="Sinespaciado1"/>
        <w:jc w:val="both"/>
        <w:rPr>
          <w:rFonts w:asciiTheme="minorHAnsi" w:hAnsiTheme="minorHAnsi"/>
          <w:sz w:val="22"/>
          <w:szCs w:val="22"/>
        </w:rPr>
      </w:pPr>
      <w:r>
        <w:rPr>
          <w:rFonts w:asciiTheme="minorHAnsi" w:hAnsiTheme="minorHAnsi"/>
          <w:b/>
          <w:sz w:val="22"/>
          <w:szCs w:val="22"/>
        </w:rPr>
        <w:t>17</w:t>
      </w:r>
      <w:proofErr w:type="gramStart"/>
      <w:r w:rsidR="000A3A9E">
        <w:rPr>
          <w:rFonts w:asciiTheme="minorHAnsi" w:hAnsiTheme="minorHAnsi"/>
          <w:b/>
          <w:sz w:val="22"/>
          <w:szCs w:val="22"/>
        </w:rPr>
        <w:t>.</w:t>
      </w:r>
      <w:r w:rsidR="000019DA">
        <w:rPr>
          <w:rFonts w:asciiTheme="minorHAnsi" w:hAnsiTheme="minorHAnsi"/>
          <w:b/>
          <w:sz w:val="22"/>
          <w:szCs w:val="22"/>
        </w:rPr>
        <w:t>.5</w:t>
      </w:r>
      <w:proofErr w:type="gramEnd"/>
      <w:r w:rsidR="000019DA">
        <w:rPr>
          <w:rFonts w:asciiTheme="minorHAnsi" w:hAnsiTheme="minorHAnsi"/>
          <w:b/>
          <w:sz w:val="22"/>
          <w:szCs w:val="22"/>
        </w:rPr>
        <w:t xml:space="preserve"> </w:t>
      </w:r>
      <w:r w:rsidR="00C150A9" w:rsidRPr="00EF2F70">
        <w:rPr>
          <w:rFonts w:asciiTheme="minorHAnsi" w:hAnsiTheme="minorHAnsi"/>
          <w:b/>
          <w:sz w:val="22"/>
          <w:szCs w:val="22"/>
        </w:rPr>
        <w:t>INDICADOR DE FRECUENCIA:</w:t>
      </w:r>
      <w:r w:rsidR="00C150A9" w:rsidRPr="00EF2F70">
        <w:rPr>
          <w:rFonts w:asciiTheme="minorHAnsi" w:hAnsiTheme="minorHAnsi"/>
          <w:sz w:val="22"/>
          <w:szCs w:val="22"/>
        </w:rPr>
        <w:t xml:space="preserve"> Se calcula como el número total de accidentes por cada 100 trabajadores días totales.</w:t>
      </w:r>
    </w:p>
    <w:p w:rsidR="00C150A9" w:rsidRPr="00EF2F70" w:rsidRDefault="00C150A9" w:rsidP="00053BFA">
      <w:pPr>
        <w:pStyle w:val="Sinespaciado1"/>
        <w:jc w:val="both"/>
        <w:rPr>
          <w:rFonts w:asciiTheme="minorHAnsi" w:hAnsiTheme="minorHAnsi"/>
          <w:sz w:val="22"/>
          <w:szCs w:val="22"/>
        </w:rPr>
      </w:pPr>
    </w:p>
    <w:p w:rsidR="00C150A9" w:rsidRPr="00EF2F70" w:rsidRDefault="00A548EB" w:rsidP="00053BFA">
      <w:pPr>
        <w:pStyle w:val="Sinespaciado1"/>
        <w:jc w:val="both"/>
        <w:rPr>
          <w:rFonts w:asciiTheme="minorHAnsi" w:hAnsiTheme="minorHAnsi"/>
          <w:sz w:val="22"/>
          <w:szCs w:val="22"/>
        </w:rPr>
      </w:pPr>
      <w:r>
        <w:rPr>
          <w:rFonts w:asciiTheme="minorHAnsi" w:hAnsiTheme="minorHAnsi"/>
          <w:b/>
          <w:sz w:val="22"/>
          <w:szCs w:val="22"/>
        </w:rPr>
        <w:t>17</w:t>
      </w:r>
      <w:proofErr w:type="gramStart"/>
      <w:r w:rsidR="000A3A9E">
        <w:rPr>
          <w:rFonts w:asciiTheme="minorHAnsi" w:hAnsiTheme="minorHAnsi"/>
          <w:b/>
          <w:sz w:val="22"/>
          <w:szCs w:val="22"/>
        </w:rPr>
        <w:t>.</w:t>
      </w:r>
      <w:r w:rsidR="000019DA">
        <w:rPr>
          <w:rFonts w:asciiTheme="minorHAnsi" w:hAnsiTheme="minorHAnsi"/>
          <w:b/>
          <w:sz w:val="22"/>
          <w:szCs w:val="22"/>
        </w:rPr>
        <w:t>.6</w:t>
      </w:r>
      <w:proofErr w:type="gramEnd"/>
      <w:r w:rsidR="000019DA">
        <w:rPr>
          <w:rFonts w:asciiTheme="minorHAnsi" w:hAnsiTheme="minorHAnsi"/>
          <w:b/>
          <w:sz w:val="22"/>
          <w:szCs w:val="22"/>
        </w:rPr>
        <w:t xml:space="preserve"> </w:t>
      </w:r>
      <w:r w:rsidR="00C150A9" w:rsidRPr="00053BFA">
        <w:rPr>
          <w:rFonts w:asciiTheme="minorHAnsi" w:hAnsiTheme="minorHAnsi"/>
          <w:b/>
          <w:sz w:val="22"/>
          <w:szCs w:val="22"/>
        </w:rPr>
        <w:t>INDICADOR DE GRAVEDAD:</w:t>
      </w:r>
      <w:r w:rsidR="00C150A9" w:rsidRPr="00EF2F70">
        <w:rPr>
          <w:rFonts w:asciiTheme="minorHAnsi" w:hAnsiTheme="minorHAnsi"/>
          <w:sz w:val="22"/>
          <w:szCs w:val="22"/>
        </w:rPr>
        <w:t xml:space="preserve"> Es el número de días de incapacidad mes por cada 100 trabajadores día totales.</w:t>
      </w:r>
    </w:p>
    <w:p w:rsidR="00C150A9" w:rsidRPr="00EF2F70" w:rsidRDefault="00C150A9" w:rsidP="00053BFA">
      <w:pPr>
        <w:pStyle w:val="Sinespaciado1"/>
        <w:jc w:val="both"/>
        <w:rPr>
          <w:rFonts w:asciiTheme="minorHAnsi" w:hAnsiTheme="minorHAnsi"/>
          <w:sz w:val="22"/>
          <w:szCs w:val="22"/>
        </w:rPr>
      </w:pPr>
    </w:p>
    <w:p w:rsidR="00C150A9" w:rsidRPr="00EF2F70" w:rsidRDefault="00A548EB" w:rsidP="00053BFA">
      <w:pPr>
        <w:pStyle w:val="Sinespaciado1"/>
        <w:jc w:val="both"/>
        <w:rPr>
          <w:rFonts w:asciiTheme="minorHAnsi" w:hAnsiTheme="minorHAnsi"/>
          <w:sz w:val="22"/>
          <w:szCs w:val="22"/>
        </w:rPr>
      </w:pPr>
      <w:r>
        <w:rPr>
          <w:rFonts w:asciiTheme="minorHAnsi" w:hAnsiTheme="minorHAnsi"/>
          <w:b/>
          <w:sz w:val="22"/>
          <w:szCs w:val="22"/>
        </w:rPr>
        <w:t>17</w:t>
      </w:r>
      <w:r w:rsidR="000A3A9E">
        <w:rPr>
          <w:rFonts w:asciiTheme="minorHAnsi" w:hAnsiTheme="minorHAnsi"/>
          <w:b/>
          <w:sz w:val="22"/>
          <w:szCs w:val="22"/>
        </w:rPr>
        <w:t>.</w:t>
      </w:r>
      <w:r w:rsidR="000019DA">
        <w:rPr>
          <w:rFonts w:asciiTheme="minorHAnsi" w:hAnsiTheme="minorHAnsi"/>
          <w:b/>
          <w:sz w:val="22"/>
          <w:szCs w:val="22"/>
        </w:rPr>
        <w:t xml:space="preserve">7 </w:t>
      </w:r>
      <w:r w:rsidR="00C150A9" w:rsidRPr="00053BFA">
        <w:rPr>
          <w:rFonts w:asciiTheme="minorHAnsi" w:hAnsiTheme="minorHAnsi"/>
          <w:b/>
          <w:sz w:val="22"/>
          <w:szCs w:val="22"/>
        </w:rPr>
        <w:t>INDICADORES DE INCIDENCIA:</w:t>
      </w:r>
      <w:r w:rsidR="00C150A9" w:rsidRPr="00EF2F70">
        <w:rPr>
          <w:rFonts w:asciiTheme="minorHAnsi" w:hAnsiTheme="minorHAnsi"/>
          <w:sz w:val="22"/>
          <w:szCs w:val="22"/>
        </w:rPr>
        <w:t xml:space="preserve"> Es el número de accidentes en total, por cada 100 trabajadores o personas expuestas.</w:t>
      </w:r>
    </w:p>
    <w:p w:rsidR="00053BFA" w:rsidRDefault="00053BFA" w:rsidP="00053BFA">
      <w:pPr>
        <w:pStyle w:val="Sinespaciado1"/>
        <w:jc w:val="both"/>
        <w:rPr>
          <w:rFonts w:asciiTheme="minorHAnsi" w:hAnsiTheme="minorHAnsi"/>
          <w:sz w:val="22"/>
          <w:szCs w:val="22"/>
        </w:rPr>
      </w:pPr>
      <w:bookmarkStart w:id="111" w:name="_Toc293607571"/>
    </w:p>
    <w:p w:rsidR="000364D8" w:rsidRDefault="000364D8" w:rsidP="00053BFA">
      <w:pPr>
        <w:pStyle w:val="Sinespaciado1"/>
        <w:jc w:val="both"/>
        <w:rPr>
          <w:rFonts w:asciiTheme="minorHAnsi" w:hAnsiTheme="minorHAnsi"/>
          <w:b/>
          <w:sz w:val="22"/>
          <w:szCs w:val="22"/>
        </w:rPr>
      </w:pPr>
    </w:p>
    <w:p w:rsidR="00C150A9" w:rsidRPr="00053BFA" w:rsidRDefault="00A548EB" w:rsidP="000A3A9E">
      <w:pPr>
        <w:pStyle w:val="Sinespaciado1"/>
        <w:jc w:val="center"/>
        <w:rPr>
          <w:rFonts w:asciiTheme="minorHAnsi" w:hAnsiTheme="minorHAnsi"/>
          <w:b/>
          <w:sz w:val="22"/>
          <w:szCs w:val="22"/>
        </w:rPr>
      </w:pPr>
      <w:r>
        <w:rPr>
          <w:rFonts w:asciiTheme="minorHAnsi" w:hAnsiTheme="minorHAnsi"/>
          <w:b/>
          <w:sz w:val="22"/>
          <w:szCs w:val="22"/>
        </w:rPr>
        <w:t>18.</w:t>
      </w:r>
      <w:r w:rsidR="000019DA">
        <w:rPr>
          <w:rFonts w:asciiTheme="minorHAnsi" w:hAnsiTheme="minorHAnsi"/>
          <w:b/>
          <w:sz w:val="22"/>
          <w:szCs w:val="22"/>
        </w:rPr>
        <w:t xml:space="preserve"> </w:t>
      </w:r>
      <w:r w:rsidR="00C150A9" w:rsidRPr="00053BFA">
        <w:rPr>
          <w:rFonts w:asciiTheme="minorHAnsi" w:hAnsiTheme="minorHAnsi"/>
          <w:b/>
          <w:sz w:val="22"/>
          <w:szCs w:val="22"/>
        </w:rPr>
        <w:t>REPORTES A LAS AUTORIDADES DE CONTROL Y VIGILANCIA</w:t>
      </w:r>
      <w:bookmarkEnd w:id="111"/>
    </w:p>
    <w:p w:rsidR="00C150A9" w:rsidRPr="00053BFA" w:rsidRDefault="00C150A9" w:rsidP="00053BFA">
      <w:pPr>
        <w:pStyle w:val="Sinespaciado1"/>
        <w:jc w:val="both"/>
        <w:rPr>
          <w:rFonts w:asciiTheme="minorHAnsi" w:hAnsiTheme="minorHAnsi"/>
          <w:sz w:val="22"/>
          <w:szCs w:val="22"/>
        </w:rPr>
      </w:pPr>
    </w:p>
    <w:p w:rsidR="00CF00C8" w:rsidRDefault="00355A2B" w:rsidP="00053BFA">
      <w:pPr>
        <w:pStyle w:val="Sinespaciado1"/>
        <w:jc w:val="both"/>
        <w:rPr>
          <w:rFonts w:asciiTheme="minorHAnsi" w:hAnsiTheme="minorHAnsi"/>
          <w:sz w:val="22"/>
          <w:szCs w:val="22"/>
        </w:rPr>
      </w:pPr>
      <w:r>
        <w:rPr>
          <w:rFonts w:asciiTheme="minorHAnsi" w:hAnsiTheme="minorHAnsi"/>
          <w:sz w:val="22"/>
          <w:szCs w:val="22"/>
        </w:rPr>
        <w:t xml:space="preserve">La </w:t>
      </w:r>
      <w:r w:rsidR="00CF00C8">
        <w:rPr>
          <w:rFonts w:asciiTheme="minorHAnsi" w:hAnsiTheme="minorHAnsi"/>
          <w:sz w:val="22"/>
          <w:szCs w:val="22"/>
        </w:rPr>
        <w:t>IPS Clínica San Rafael sede Icono</w:t>
      </w:r>
      <w:r>
        <w:rPr>
          <w:rFonts w:asciiTheme="minorHAnsi" w:hAnsiTheme="minorHAnsi"/>
          <w:sz w:val="22"/>
          <w:szCs w:val="22"/>
        </w:rPr>
        <w:t xml:space="preserve"> realizara el </w:t>
      </w:r>
      <w:r w:rsidR="00C150A9" w:rsidRPr="00053BFA">
        <w:rPr>
          <w:rFonts w:asciiTheme="minorHAnsi" w:hAnsiTheme="minorHAnsi"/>
          <w:sz w:val="22"/>
          <w:szCs w:val="22"/>
        </w:rPr>
        <w:t>rep</w:t>
      </w:r>
      <w:r w:rsidR="000364D8">
        <w:rPr>
          <w:rFonts w:asciiTheme="minorHAnsi" w:hAnsiTheme="minorHAnsi"/>
          <w:sz w:val="22"/>
          <w:szCs w:val="22"/>
        </w:rPr>
        <w:t xml:space="preserve">orte a los entes de control </w:t>
      </w:r>
      <w:r>
        <w:rPr>
          <w:rFonts w:asciiTheme="minorHAnsi" w:hAnsiTheme="minorHAnsi"/>
          <w:sz w:val="22"/>
          <w:szCs w:val="22"/>
        </w:rPr>
        <w:t>anua</w:t>
      </w:r>
      <w:r w:rsidR="000364D8">
        <w:rPr>
          <w:rFonts w:asciiTheme="minorHAnsi" w:hAnsiTheme="minorHAnsi"/>
          <w:sz w:val="22"/>
          <w:szCs w:val="22"/>
        </w:rPr>
        <w:t>lmente</w:t>
      </w:r>
      <w:r w:rsidR="00C150A9" w:rsidRPr="00053BFA">
        <w:rPr>
          <w:rFonts w:asciiTheme="minorHAnsi" w:hAnsiTheme="minorHAnsi"/>
          <w:sz w:val="22"/>
          <w:szCs w:val="22"/>
        </w:rPr>
        <w:t xml:space="preserve">. </w:t>
      </w:r>
    </w:p>
    <w:p w:rsidR="00CF00C8" w:rsidRDefault="00C150A9" w:rsidP="00053BFA">
      <w:pPr>
        <w:pStyle w:val="Sinespaciado1"/>
        <w:jc w:val="both"/>
        <w:rPr>
          <w:rFonts w:asciiTheme="minorHAnsi" w:hAnsiTheme="minorHAnsi"/>
          <w:sz w:val="22"/>
          <w:szCs w:val="22"/>
        </w:rPr>
      </w:pPr>
      <w:r w:rsidRPr="00053BFA">
        <w:rPr>
          <w:rFonts w:asciiTheme="minorHAnsi" w:hAnsiTheme="minorHAnsi"/>
          <w:sz w:val="22"/>
          <w:szCs w:val="22"/>
        </w:rPr>
        <w:t xml:space="preserve">Van firmados por el representante legal. </w:t>
      </w:r>
    </w:p>
    <w:p w:rsidR="00096AF8" w:rsidRDefault="00096AF8" w:rsidP="00053BFA">
      <w:pPr>
        <w:pStyle w:val="Sinespaciado1"/>
        <w:jc w:val="both"/>
        <w:rPr>
          <w:rFonts w:asciiTheme="minorHAnsi" w:hAnsiTheme="minorHAnsi"/>
          <w:sz w:val="22"/>
          <w:szCs w:val="22"/>
        </w:rPr>
      </w:pPr>
    </w:p>
    <w:p w:rsidR="00C150A9" w:rsidRPr="00053BFA" w:rsidRDefault="00C150A9" w:rsidP="00053BFA">
      <w:pPr>
        <w:pStyle w:val="Sinespaciado1"/>
        <w:jc w:val="both"/>
        <w:rPr>
          <w:rFonts w:asciiTheme="minorHAnsi" w:hAnsiTheme="minorHAnsi"/>
          <w:sz w:val="22"/>
          <w:szCs w:val="22"/>
        </w:rPr>
      </w:pPr>
      <w:r w:rsidRPr="00053BFA">
        <w:rPr>
          <w:rFonts w:asciiTheme="minorHAnsi" w:hAnsiTheme="minorHAnsi"/>
          <w:sz w:val="22"/>
          <w:szCs w:val="22"/>
        </w:rPr>
        <w:t>Tanto lo</w:t>
      </w:r>
      <w:r w:rsidR="00CF00C8">
        <w:rPr>
          <w:rFonts w:asciiTheme="minorHAnsi" w:hAnsiTheme="minorHAnsi"/>
          <w:sz w:val="22"/>
          <w:szCs w:val="22"/>
        </w:rPr>
        <w:t>s consolidados de generación (Rh</w:t>
      </w:r>
      <w:r w:rsidRPr="00053BFA">
        <w:rPr>
          <w:rFonts w:asciiTheme="minorHAnsi" w:hAnsiTheme="minorHAnsi"/>
          <w:sz w:val="22"/>
          <w:szCs w:val="22"/>
        </w:rPr>
        <w:t>1), como los indicador</w:t>
      </w:r>
      <w:r w:rsidR="00CF00C8">
        <w:rPr>
          <w:rFonts w:asciiTheme="minorHAnsi" w:hAnsiTheme="minorHAnsi"/>
          <w:sz w:val="22"/>
          <w:szCs w:val="22"/>
        </w:rPr>
        <w:t>es de gestión. El consolidado Rh</w:t>
      </w:r>
      <w:r w:rsidRPr="00053BFA">
        <w:rPr>
          <w:rFonts w:asciiTheme="minorHAnsi" w:hAnsiTheme="minorHAnsi"/>
          <w:sz w:val="22"/>
          <w:szCs w:val="22"/>
        </w:rPr>
        <w:t xml:space="preserve">1 a que hace referencia el reporte, consiste en elaborar una tabla donde se reflejen el acumulado de </w:t>
      </w:r>
      <w:r w:rsidR="000364D8">
        <w:rPr>
          <w:rFonts w:asciiTheme="minorHAnsi" w:hAnsiTheme="minorHAnsi"/>
          <w:sz w:val="22"/>
          <w:szCs w:val="22"/>
        </w:rPr>
        <w:t>cada mes</w:t>
      </w:r>
      <w:r w:rsidRPr="00053BFA">
        <w:rPr>
          <w:rFonts w:asciiTheme="minorHAnsi" w:hAnsiTheme="minorHAnsi"/>
          <w:sz w:val="22"/>
          <w:szCs w:val="22"/>
        </w:rPr>
        <w:t xml:space="preserve"> durante </w:t>
      </w:r>
      <w:r w:rsidR="00355A2B">
        <w:rPr>
          <w:rFonts w:asciiTheme="minorHAnsi" w:hAnsiTheme="minorHAnsi"/>
          <w:sz w:val="22"/>
          <w:szCs w:val="22"/>
        </w:rPr>
        <w:t>el</w:t>
      </w:r>
      <w:r w:rsidR="000364D8">
        <w:rPr>
          <w:rFonts w:asciiTheme="minorHAnsi" w:hAnsiTheme="minorHAnsi"/>
          <w:sz w:val="22"/>
          <w:szCs w:val="22"/>
        </w:rPr>
        <w:t xml:space="preserve"> año.</w:t>
      </w:r>
    </w:p>
    <w:p w:rsidR="009A5DDE" w:rsidRDefault="009A5DDE" w:rsidP="000364D8">
      <w:pPr>
        <w:pStyle w:val="Sinespaciado1"/>
        <w:jc w:val="both"/>
        <w:rPr>
          <w:rFonts w:asciiTheme="minorHAnsi" w:hAnsiTheme="minorHAnsi"/>
          <w:sz w:val="22"/>
          <w:szCs w:val="22"/>
        </w:rPr>
      </w:pPr>
      <w:bookmarkStart w:id="112" w:name="_Toc253756743"/>
      <w:bookmarkStart w:id="113" w:name="_Toc259403447"/>
      <w:bookmarkStart w:id="114" w:name="_Toc272914829"/>
      <w:bookmarkStart w:id="115" w:name="_Toc293607572"/>
    </w:p>
    <w:p w:rsidR="00A548EB" w:rsidRDefault="00A548EB" w:rsidP="000364D8">
      <w:pPr>
        <w:pStyle w:val="Sinespaciado1"/>
        <w:jc w:val="both"/>
        <w:rPr>
          <w:rFonts w:asciiTheme="minorHAnsi" w:hAnsiTheme="minorHAnsi"/>
          <w:sz w:val="22"/>
          <w:szCs w:val="22"/>
        </w:rPr>
      </w:pPr>
    </w:p>
    <w:p w:rsidR="00A548EB" w:rsidRDefault="00A548EB" w:rsidP="000364D8">
      <w:pPr>
        <w:pStyle w:val="Sinespaciado1"/>
        <w:jc w:val="both"/>
        <w:rPr>
          <w:rFonts w:asciiTheme="minorHAnsi" w:hAnsiTheme="minorHAnsi"/>
          <w:sz w:val="22"/>
          <w:szCs w:val="22"/>
        </w:rPr>
      </w:pPr>
    </w:p>
    <w:p w:rsidR="00A548EB" w:rsidRDefault="00A548EB" w:rsidP="000364D8">
      <w:pPr>
        <w:pStyle w:val="Sinespaciado1"/>
        <w:jc w:val="both"/>
        <w:rPr>
          <w:rFonts w:asciiTheme="minorHAnsi" w:hAnsiTheme="minorHAnsi"/>
          <w:sz w:val="22"/>
          <w:szCs w:val="22"/>
        </w:rPr>
      </w:pPr>
    </w:p>
    <w:p w:rsidR="00A548EB" w:rsidRDefault="00A548EB" w:rsidP="000364D8">
      <w:pPr>
        <w:pStyle w:val="Sinespaciado1"/>
        <w:jc w:val="both"/>
        <w:rPr>
          <w:rFonts w:asciiTheme="minorHAnsi" w:hAnsiTheme="minorHAnsi"/>
          <w:sz w:val="22"/>
          <w:szCs w:val="22"/>
        </w:rPr>
      </w:pPr>
    </w:p>
    <w:p w:rsidR="00A548EB" w:rsidRDefault="00A548EB" w:rsidP="000364D8">
      <w:pPr>
        <w:pStyle w:val="Sinespaciado1"/>
        <w:jc w:val="both"/>
        <w:rPr>
          <w:rFonts w:asciiTheme="minorHAnsi" w:hAnsiTheme="minorHAnsi"/>
          <w:sz w:val="22"/>
          <w:szCs w:val="22"/>
        </w:rPr>
      </w:pPr>
    </w:p>
    <w:p w:rsidR="009A5DDE" w:rsidRPr="000364D8" w:rsidRDefault="009A5DDE" w:rsidP="000364D8">
      <w:pPr>
        <w:pStyle w:val="Sinespaciado1"/>
        <w:jc w:val="both"/>
        <w:rPr>
          <w:rFonts w:asciiTheme="minorHAnsi" w:hAnsiTheme="minorHAnsi"/>
          <w:sz w:val="22"/>
          <w:szCs w:val="22"/>
        </w:rPr>
      </w:pPr>
    </w:p>
    <w:p w:rsidR="001A2E0D" w:rsidRPr="00EE327B" w:rsidRDefault="00A548EB" w:rsidP="00CF0EAE">
      <w:pPr>
        <w:pStyle w:val="Ttulo3"/>
      </w:pPr>
      <w:r>
        <w:t>19</w:t>
      </w:r>
      <w:r w:rsidR="000A3A9E">
        <w:t>.</w:t>
      </w:r>
      <w:r>
        <w:t xml:space="preserve"> </w:t>
      </w:r>
      <w:r w:rsidR="0016349D">
        <w:t>G</w:t>
      </w:r>
      <w:r w:rsidR="000364D8">
        <w:t>ESTIÓN</w:t>
      </w:r>
      <w:r w:rsidR="001A2E0D" w:rsidRPr="00EE327B">
        <w:t xml:space="preserve"> EXTERNA</w:t>
      </w:r>
      <w:bookmarkEnd w:id="112"/>
      <w:bookmarkEnd w:id="113"/>
      <w:bookmarkEnd w:id="114"/>
      <w:bookmarkEnd w:id="115"/>
    </w:p>
    <w:p w:rsidR="00AC1241" w:rsidRPr="00FE43D8" w:rsidRDefault="006830E1" w:rsidP="001D0A33">
      <w:pPr>
        <w:pStyle w:val="Sinespaciado1"/>
        <w:jc w:val="both"/>
        <w:rPr>
          <w:rFonts w:asciiTheme="minorHAnsi" w:hAnsiTheme="minorHAnsi"/>
          <w:sz w:val="22"/>
          <w:szCs w:val="22"/>
        </w:rPr>
      </w:pPr>
      <w:r w:rsidRPr="00FE43D8">
        <w:rPr>
          <w:rFonts w:asciiTheme="minorHAnsi" w:hAnsiTheme="minorHAnsi"/>
          <w:sz w:val="22"/>
          <w:szCs w:val="22"/>
        </w:rPr>
        <w:t>Se</w:t>
      </w:r>
      <w:r w:rsidR="00AC1241" w:rsidRPr="00FE43D8">
        <w:rPr>
          <w:rFonts w:asciiTheme="minorHAnsi" w:hAnsiTheme="minorHAnsi"/>
          <w:sz w:val="22"/>
          <w:szCs w:val="22"/>
        </w:rPr>
        <w:t xml:space="preserve"> gestiona el manejo de los residuos peligrosos bajo criterios técnicos</w:t>
      </w:r>
      <w:r w:rsidRPr="00FE43D8">
        <w:rPr>
          <w:rFonts w:asciiTheme="minorHAnsi" w:hAnsiTheme="minorHAnsi"/>
          <w:sz w:val="22"/>
          <w:szCs w:val="22"/>
        </w:rPr>
        <w:t>,</w:t>
      </w:r>
      <w:r w:rsidR="00AC1241" w:rsidRPr="00FE43D8">
        <w:rPr>
          <w:rFonts w:asciiTheme="minorHAnsi" w:hAnsiTheme="minorHAnsi"/>
          <w:sz w:val="22"/>
          <w:szCs w:val="22"/>
        </w:rPr>
        <w:t xml:space="preserve"> con empresas que tengan los permisos, autorizaciones o licencias ambientales correspondientes.</w:t>
      </w:r>
    </w:p>
    <w:p w:rsidR="00355A2B" w:rsidRDefault="00355A2B" w:rsidP="001D0A33">
      <w:pPr>
        <w:pStyle w:val="Sinespaciado1"/>
        <w:jc w:val="both"/>
        <w:rPr>
          <w:rFonts w:asciiTheme="minorHAnsi" w:hAnsiTheme="minorHAnsi"/>
          <w:sz w:val="22"/>
          <w:szCs w:val="22"/>
        </w:rPr>
      </w:pPr>
    </w:p>
    <w:p w:rsidR="002D50B9" w:rsidRPr="00FE43D8" w:rsidRDefault="001A2E0D" w:rsidP="001D0A33">
      <w:pPr>
        <w:pStyle w:val="Sinespaciado1"/>
        <w:jc w:val="both"/>
        <w:rPr>
          <w:rFonts w:asciiTheme="minorHAnsi" w:hAnsiTheme="minorHAnsi"/>
          <w:sz w:val="22"/>
          <w:szCs w:val="22"/>
        </w:rPr>
      </w:pPr>
      <w:r w:rsidRPr="00FE43D8">
        <w:rPr>
          <w:rFonts w:asciiTheme="minorHAnsi" w:hAnsiTheme="minorHAnsi"/>
          <w:sz w:val="22"/>
          <w:szCs w:val="22"/>
        </w:rPr>
        <w:t>Para la disposición final de los residuos peligrosos de ri</w:t>
      </w:r>
      <w:r w:rsidR="00F50D24" w:rsidRPr="00FE43D8">
        <w:rPr>
          <w:rFonts w:asciiTheme="minorHAnsi" w:hAnsiTheme="minorHAnsi"/>
          <w:sz w:val="22"/>
          <w:szCs w:val="22"/>
        </w:rPr>
        <w:t xml:space="preserve">esgo Biológico producidos en </w:t>
      </w:r>
      <w:r w:rsidR="002D50B9" w:rsidRPr="000F14EB">
        <w:rPr>
          <w:rFonts w:asciiTheme="minorHAnsi" w:hAnsiTheme="minorHAnsi"/>
          <w:b/>
          <w:sz w:val="22"/>
          <w:szCs w:val="22"/>
        </w:rPr>
        <w:t xml:space="preserve">LA CLINICA </w:t>
      </w:r>
      <w:r w:rsidR="0005408D" w:rsidRPr="000F14EB">
        <w:rPr>
          <w:rFonts w:asciiTheme="minorHAnsi" w:hAnsiTheme="minorHAnsi"/>
          <w:b/>
          <w:sz w:val="22"/>
          <w:szCs w:val="22"/>
        </w:rPr>
        <w:t>SAN RAFAEL</w:t>
      </w:r>
      <w:r w:rsidR="00355A2B">
        <w:rPr>
          <w:rFonts w:asciiTheme="minorHAnsi" w:hAnsiTheme="minorHAnsi"/>
          <w:b/>
          <w:sz w:val="22"/>
          <w:szCs w:val="22"/>
        </w:rPr>
        <w:t xml:space="preserve"> SEDE </w:t>
      </w:r>
      <w:r w:rsidR="00E44389">
        <w:rPr>
          <w:rFonts w:asciiTheme="minorHAnsi" w:hAnsiTheme="minorHAnsi"/>
          <w:b/>
          <w:sz w:val="22"/>
          <w:szCs w:val="22"/>
        </w:rPr>
        <w:t>ICONO</w:t>
      </w:r>
      <w:r w:rsidR="00000D70">
        <w:rPr>
          <w:rFonts w:asciiTheme="minorHAnsi" w:hAnsiTheme="minorHAnsi"/>
          <w:sz w:val="22"/>
          <w:szCs w:val="22"/>
        </w:rPr>
        <w:t xml:space="preserve">, </w:t>
      </w:r>
      <w:r w:rsidRPr="00FE43D8">
        <w:rPr>
          <w:rFonts w:asciiTheme="minorHAnsi" w:hAnsiTheme="minorHAnsi"/>
          <w:sz w:val="22"/>
          <w:szCs w:val="22"/>
        </w:rPr>
        <w:t xml:space="preserve">se </w:t>
      </w:r>
      <w:r w:rsidR="00355A2B">
        <w:rPr>
          <w:rFonts w:asciiTheme="minorHAnsi" w:hAnsiTheme="minorHAnsi"/>
          <w:sz w:val="22"/>
          <w:szCs w:val="22"/>
        </w:rPr>
        <w:t>tiene</w:t>
      </w:r>
      <w:r w:rsidRPr="00FE43D8">
        <w:rPr>
          <w:rFonts w:asciiTheme="minorHAnsi" w:hAnsiTheme="minorHAnsi"/>
          <w:sz w:val="22"/>
          <w:szCs w:val="22"/>
        </w:rPr>
        <w:t xml:space="preserve"> contratado a la Empre</w:t>
      </w:r>
      <w:r w:rsidR="00355A2B">
        <w:rPr>
          <w:rFonts w:asciiTheme="minorHAnsi" w:hAnsiTheme="minorHAnsi"/>
          <w:sz w:val="22"/>
          <w:szCs w:val="22"/>
        </w:rPr>
        <w:t xml:space="preserve">sa EMDEPSA </w:t>
      </w:r>
      <w:r w:rsidR="00CF00C8">
        <w:rPr>
          <w:rFonts w:asciiTheme="minorHAnsi" w:hAnsiTheme="minorHAnsi"/>
          <w:sz w:val="22"/>
          <w:szCs w:val="22"/>
        </w:rPr>
        <w:t>empresa</w:t>
      </w:r>
      <w:r w:rsidR="00355A2B">
        <w:rPr>
          <w:rFonts w:asciiTheme="minorHAnsi" w:hAnsiTheme="minorHAnsi"/>
          <w:sz w:val="22"/>
          <w:szCs w:val="22"/>
        </w:rPr>
        <w:t xml:space="preserve"> especial del servicio de Aseo</w:t>
      </w:r>
      <w:r w:rsidR="002D50B9" w:rsidRPr="00FE43D8">
        <w:rPr>
          <w:rFonts w:asciiTheme="minorHAnsi" w:hAnsiTheme="minorHAnsi"/>
          <w:sz w:val="22"/>
          <w:szCs w:val="22"/>
        </w:rPr>
        <w:t xml:space="preserve">, </w:t>
      </w:r>
      <w:r w:rsidRPr="00FE43D8">
        <w:rPr>
          <w:rFonts w:asciiTheme="minorHAnsi" w:hAnsiTheme="minorHAnsi"/>
          <w:sz w:val="22"/>
          <w:szCs w:val="22"/>
        </w:rPr>
        <w:t>que cuenta con las licencias ambientales para emisiones atmosféricas exigidas por el Gobierno Nacional.</w:t>
      </w:r>
    </w:p>
    <w:p w:rsidR="000E6319" w:rsidRPr="00FE43D8" w:rsidRDefault="000E6319" w:rsidP="001D0A33">
      <w:pPr>
        <w:pStyle w:val="Sinespaciado1"/>
        <w:jc w:val="both"/>
        <w:rPr>
          <w:rFonts w:asciiTheme="minorHAnsi" w:hAnsiTheme="minorHAnsi"/>
          <w:sz w:val="22"/>
          <w:szCs w:val="22"/>
        </w:rPr>
      </w:pPr>
    </w:p>
    <w:p w:rsidR="001A2E0D" w:rsidRPr="00FE43D8" w:rsidRDefault="001A2E0D" w:rsidP="001D0A33">
      <w:pPr>
        <w:pStyle w:val="Sinespaciado1"/>
        <w:jc w:val="both"/>
        <w:rPr>
          <w:rFonts w:asciiTheme="minorHAnsi" w:hAnsiTheme="minorHAnsi"/>
          <w:sz w:val="22"/>
          <w:szCs w:val="22"/>
        </w:rPr>
      </w:pPr>
      <w:r w:rsidRPr="00FE43D8">
        <w:rPr>
          <w:rFonts w:asciiTheme="minorHAnsi" w:hAnsiTheme="minorHAnsi"/>
          <w:sz w:val="22"/>
          <w:szCs w:val="22"/>
        </w:rPr>
        <w:t xml:space="preserve">Los residuos no peligrosos tipo Biodegradable, ordinario y común son recolectados por la empresa municipal de aseo </w:t>
      </w:r>
      <w:r w:rsidR="000E6319" w:rsidRPr="00FE43D8">
        <w:rPr>
          <w:rFonts w:asciiTheme="minorHAnsi" w:hAnsiTheme="minorHAnsi"/>
          <w:sz w:val="22"/>
          <w:szCs w:val="22"/>
        </w:rPr>
        <w:t xml:space="preserve">ATESA </w:t>
      </w:r>
      <w:r w:rsidR="000B107D">
        <w:rPr>
          <w:rFonts w:asciiTheme="minorHAnsi" w:hAnsiTheme="minorHAnsi"/>
          <w:sz w:val="22"/>
          <w:szCs w:val="22"/>
        </w:rPr>
        <w:t>de lunes a sábado</w:t>
      </w:r>
      <w:r w:rsidRPr="00FE43D8">
        <w:rPr>
          <w:rFonts w:asciiTheme="minorHAnsi" w:hAnsiTheme="minorHAnsi"/>
          <w:sz w:val="22"/>
          <w:szCs w:val="22"/>
        </w:rPr>
        <w:t xml:space="preserve">. </w:t>
      </w:r>
    </w:p>
    <w:p w:rsidR="002D50B9" w:rsidRPr="00FE43D8" w:rsidRDefault="002D50B9" w:rsidP="001D0A33">
      <w:pPr>
        <w:pStyle w:val="Sinespaciado1"/>
        <w:jc w:val="both"/>
        <w:rPr>
          <w:rFonts w:asciiTheme="minorHAnsi" w:hAnsiTheme="minorHAnsi"/>
          <w:sz w:val="22"/>
          <w:szCs w:val="22"/>
        </w:rPr>
      </w:pPr>
    </w:p>
    <w:p w:rsidR="000B107D" w:rsidRDefault="000B107D" w:rsidP="000B107D">
      <w:pPr>
        <w:spacing w:after="0" w:line="240" w:lineRule="auto"/>
        <w:jc w:val="center"/>
        <w:rPr>
          <w:rFonts w:asciiTheme="minorHAnsi" w:hAnsiTheme="minorHAnsi"/>
          <w:b/>
          <w:sz w:val="22"/>
        </w:rPr>
      </w:pPr>
      <w:bookmarkStart w:id="116" w:name="_Toc253756744"/>
      <w:bookmarkStart w:id="117" w:name="_Toc259403448"/>
      <w:bookmarkStart w:id="118" w:name="_Toc272914830"/>
      <w:bookmarkStart w:id="119" w:name="_Toc293607573"/>
    </w:p>
    <w:p w:rsidR="00F134BB" w:rsidRPr="00FA6607" w:rsidRDefault="00A548EB" w:rsidP="00CF0EAE">
      <w:pPr>
        <w:pStyle w:val="Ttulo3"/>
        <w:rPr>
          <w:rFonts w:eastAsia="Times New Roman" w:cstheme="minorHAnsi"/>
        </w:rPr>
      </w:pPr>
      <w:r>
        <w:t>20</w:t>
      </w:r>
      <w:r w:rsidR="000A3A9E">
        <w:t>.</w:t>
      </w:r>
      <w:r>
        <w:t xml:space="preserve"> </w:t>
      </w:r>
      <w:r w:rsidR="001A2E0D" w:rsidRPr="00F134BB">
        <w:t>PLAN DE CONTINGENCIA</w:t>
      </w:r>
      <w:bookmarkEnd w:id="116"/>
      <w:bookmarkEnd w:id="117"/>
      <w:bookmarkEnd w:id="118"/>
      <w:bookmarkEnd w:id="119"/>
      <w:r w:rsidR="00F134BB">
        <w:rPr>
          <w:lang w:eastAsia="es-CO"/>
        </w:rPr>
        <w:tab/>
      </w:r>
    </w:p>
    <w:p w:rsidR="00C44A6D" w:rsidRPr="000B107D" w:rsidRDefault="00A548EB" w:rsidP="00CF0EAE">
      <w:pPr>
        <w:pStyle w:val="Ttulo3"/>
        <w:rPr>
          <w:lang w:eastAsia="es-CO"/>
        </w:rPr>
      </w:pPr>
      <w:r>
        <w:rPr>
          <w:lang w:eastAsia="es-CO"/>
        </w:rPr>
        <w:t>20</w:t>
      </w:r>
      <w:r w:rsidR="009D5938">
        <w:rPr>
          <w:lang w:eastAsia="es-CO"/>
        </w:rPr>
        <w:t xml:space="preserve">.1 </w:t>
      </w:r>
      <w:r w:rsidR="00C44A6D" w:rsidRPr="00FE43D8">
        <w:rPr>
          <w:lang w:eastAsia="es-CO"/>
        </w:rPr>
        <w:t>EN CASO DE INTERRUPCIÓN DEL SERVICIO POR EMERGENCIA</w:t>
      </w:r>
    </w:p>
    <w:p w:rsidR="00C44A6D" w:rsidRPr="00FE43D8" w:rsidRDefault="00C44A6D" w:rsidP="001D0A33">
      <w:pPr>
        <w:pStyle w:val="Sinespaciado1"/>
        <w:jc w:val="both"/>
        <w:rPr>
          <w:rFonts w:asciiTheme="minorHAnsi" w:hAnsiTheme="minorHAnsi"/>
          <w:sz w:val="22"/>
          <w:szCs w:val="22"/>
          <w:lang w:val="es-MX" w:eastAsia="es-CO"/>
        </w:rPr>
      </w:pPr>
      <w:r w:rsidRPr="00FE43D8">
        <w:rPr>
          <w:rFonts w:asciiTheme="minorHAnsi" w:hAnsiTheme="minorHAnsi"/>
          <w:sz w:val="22"/>
          <w:szCs w:val="22"/>
          <w:lang w:val="es-MX" w:eastAsia="es-CO"/>
        </w:rPr>
        <w:t xml:space="preserve">En caso de presentarse una emergencia que afecte la prestación del servicio de recolección de la Empresa Especial de Aseo, tales como interrupción del servicio especial de recolección de residuos, problemas del servicio público de aseo, sismos, incendios, interrupción del suministro de agua o energía eléctrica, suspensión de actividades, alteración del orden público, etc. </w:t>
      </w:r>
      <w:r w:rsidRPr="000F14EB">
        <w:rPr>
          <w:rFonts w:asciiTheme="minorHAnsi" w:hAnsiTheme="minorHAnsi"/>
          <w:b/>
          <w:sz w:val="22"/>
          <w:szCs w:val="22"/>
          <w:lang w:val="es-CO"/>
        </w:rPr>
        <w:t xml:space="preserve">LA CLÍNICA </w:t>
      </w:r>
      <w:r w:rsidR="00D06755" w:rsidRPr="000F14EB">
        <w:rPr>
          <w:rFonts w:asciiTheme="minorHAnsi" w:hAnsiTheme="minorHAnsi"/>
          <w:b/>
          <w:sz w:val="22"/>
          <w:szCs w:val="22"/>
          <w:lang w:val="es-CO"/>
        </w:rPr>
        <w:t>SAN RAFAEL</w:t>
      </w:r>
      <w:r w:rsidR="009D3CC7">
        <w:rPr>
          <w:rFonts w:asciiTheme="minorHAnsi" w:hAnsiTheme="minorHAnsi"/>
          <w:b/>
          <w:sz w:val="22"/>
          <w:szCs w:val="22"/>
          <w:lang w:val="es-CO"/>
        </w:rPr>
        <w:t xml:space="preserve"> SEDE </w:t>
      </w:r>
      <w:r w:rsidR="00E44389">
        <w:rPr>
          <w:rFonts w:asciiTheme="minorHAnsi" w:hAnsiTheme="minorHAnsi"/>
          <w:b/>
          <w:sz w:val="22"/>
          <w:szCs w:val="22"/>
          <w:lang w:val="es-CO"/>
        </w:rPr>
        <w:t>ICONO</w:t>
      </w:r>
      <w:r w:rsidR="00D06755" w:rsidRPr="000F14EB">
        <w:rPr>
          <w:rFonts w:asciiTheme="minorHAnsi" w:hAnsiTheme="minorHAnsi"/>
          <w:b/>
          <w:sz w:val="22"/>
          <w:szCs w:val="22"/>
          <w:lang w:val="es-CO"/>
        </w:rPr>
        <w:t>,</w:t>
      </w:r>
      <w:r w:rsidRPr="00FE43D8">
        <w:rPr>
          <w:rFonts w:asciiTheme="minorHAnsi" w:hAnsiTheme="minorHAnsi"/>
          <w:sz w:val="22"/>
          <w:szCs w:val="22"/>
          <w:lang w:val="es-MX" w:eastAsia="es-CO"/>
        </w:rPr>
        <w:t xml:space="preserve"> cuenta con un plan de contingencia hasta por siete </w:t>
      </w:r>
      <w:r w:rsidR="00686E7A" w:rsidRPr="00FE43D8">
        <w:rPr>
          <w:rFonts w:asciiTheme="minorHAnsi" w:hAnsiTheme="minorHAnsi"/>
          <w:sz w:val="22"/>
          <w:szCs w:val="22"/>
          <w:lang w:val="es-MX" w:eastAsia="es-CO"/>
        </w:rPr>
        <w:t>días para el manejo de los</w:t>
      </w:r>
      <w:r w:rsidRPr="00FE43D8">
        <w:rPr>
          <w:rFonts w:asciiTheme="minorHAnsi" w:hAnsiTheme="minorHAnsi"/>
          <w:sz w:val="22"/>
          <w:szCs w:val="22"/>
          <w:lang w:val="es-MX" w:eastAsia="es-CO"/>
        </w:rPr>
        <w:t xml:space="preserve"> residuos:</w:t>
      </w:r>
    </w:p>
    <w:p w:rsidR="00C44A6D" w:rsidRPr="00FE43D8" w:rsidRDefault="00C44A6D" w:rsidP="001D0A33">
      <w:pPr>
        <w:pStyle w:val="Sinespaciado1"/>
        <w:jc w:val="both"/>
        <w:rPr>
          <w:rFonts w:asciiTheme="minorHAnsi" w:hAnsiTheme="minorHAnsi"/>
          <w:sz w:val="22"/>
          <w:szCs w:val="22"/>
          <w:lang w:val="es-MX" w:eastAsia="es-CO"/>
        </w:rPr>
      </w:pPr>
    </w:p>
    <w:p w:rsidR="002D50B9" w:rsidRPr="00FE43D8" w:rsidRDefault="00C44A6D" w:rsidP="00A548EB">
      <w:pPr>
        <w:pStyle w:val="Sinespaciado1"/>
        <w:numPr>
          <w:ilvl w:val="0"/>
          <w:numId w:val="23"/>
        </w:numPr>
        <w:ind w:left="709" w:hanging="425"/>
        <w:jc w:val="both"/>
        <w:rPr>
          <w:rFonts w:asciiTheme="minorHAnsi" w:hAnsiTheme="minorHAnsi"/>
          <w:sz w:val="22"/>
          <w:szCs w:val="22"/>
          <w:lang w:eastAsia="es-CO"/>
        </w:rPr>
      </w:pPr>
      <w:r w:rsidRPr="00FE43D8">
        <w:rPr>
          <w:rFonts w:asciiTheme="minorHAnsi" w:hAnsiTheme="minorHAnsi"/>
          <w:b/>
          <w:sz w:val="22"/>
          <w:szCs w:val="22"/>
          <w:lang w:eastAsia="es-CO"/>
        </w:rPr>
        <w:t>Residuos peligrosos – Biosanitarios.</w:t>
      </w:r>
      <w:r w:rsidRPr="00FE43D8">
        <w:rPr>
          <w:rFonts w:asciiTheme="minorHAnsi" w:hAnsiTheme="minorHAnsi"/>
          <w:sz w:val="22"/>
          <w:szCs w:val="22"/>
          <w:lang w:eastAsia="es-CO"/>
        </w:rPr>
        <w:t xml:space="preserve"> </w:t>
      </w:r>
    </w:p>
    <w:p w:rsidR="00D440DB" w:rsidRDefault="009D3CC7" w:rsidP="00D440DB">
      <w:pPr>
        <w:pStyle w:val="Sinespaciado1"/>
        <w:ind w:left="709"/>
        <w:jc w:val="both"/>
        <w:rPr>
          <w:rFonts w:asciiTheme="minorHAnsi" w:hAnsiTheme="minorHAnsi"/>
          <w:sz w:val="22"/>
          <w:szCs w:val="22"/>
          <w:lang w:eastAsia="es-CO"/>
        </w:rPr>
      </w:pPr>
      <w:r>
        <w:rPr>
          <w:rFonts w:asciiTheme="minorHAnsi" w:hAnsiTheme="minorHAnsi"/>
          <w:sz w:val="22"/>
          <w:szCs w:val="22"/>
          <w:lang w:eastAsia="es-CO"/>
        </w:rPr>
        <w:t xml:space="preserve">Continuar con </w:t>
      </w:r>
      <w:r w:rsidR="00C44A6D" w:rsidRPr="00FE43D8">
        <w:rPr>
          <w:rFonts w:asciiTheme="minorHAnsi" w:hAnsiTheme="minorHAnsi"/>
          <w:sz w:val="22"/>
          <w:szCs w:val="22"/>
          <w:lang w:eastAsia="es-CO"/>
        </w:rPr>
        <w:t>su almacenamiento hasta por siete (7) días, realizando inactivación diaria de los residuos, mediante aspersión superficial</w:t>
      </w:r>
      <w:r w:rsidR="00686E7A" w:rsidRPr="00FE43D8">
        <w:rPr>
          <w:rFonts w:asciiTheme="minorHAnsi" w:hAnsiTheme="minorHAnsi"/>
          <w:sz w:val="22"/>
          <w:szCs w:val="22"/>
          <w:lang w:eastAsia="es-CO"/>
        </w:rPr>
        <w:t xml:space="preserve"> </w:t>
      </w:r>
      <w:r w:rsidR="00096AF8">
        <w:rPr>
          <w:rFonts w:asciiTheme="minorHAnsi" w:hAnsiTheme="minorHAnsi"/>
          <w:sz w:val="22"/>
          <w:szCs w:val="22"/>
          <w:lang w:eastAsia="es-CO"/>
        </w:rPr>
        <w:t>con peróxido de hidrogeno al 28</w:t>
      </w:r>
      <w:r w:rsidR="00172CE9">
        <w:rPr>
          <w:rFonts w:asciiTheme="minorHAnsi" w:hAnsiTheme="minorHAnsi"/>
          <w:sz w:val="22"/>
          <w:szCs w:val="22"/>
          <w:lang w:eastAsia="es-CO"/>
        </w:rPr>
        <w:t>%</w:t>
      </w:r>
      <w:r w:rsidR="00D440DB">
        <w:rPr>
          <w:rFonts w:asciiTheme="minorHAnsi" w:hAnsiTheme="minorHAnsi"/>
          <w:sz w:val="22"/>
          <w:szCs w:val="22"/>
          <w:lang w:eastAsia="es-CO"/>
        </w:rPr>
        <w:t xml:space="preserve">. </w:t>
      </w:r>
    </w:p>
    <w:p w:rsidR="002D50B9" w:rsidRPr="00FE43D8" w:rsidRDefault="00C44A6D" w:rsidP="00A548EB">
      <w:pPr>
        <w:pStyle w:val="Sinespaciado1"/>
        <w:numPr>
          <w:ilvl w:val="0"/>
          <w:numId w:val="64"/>
        </w:numPr>
        <w:jc w:val="both"/>
        <w:rPr>
          <w:rFonts w:asciiTheme="minorHAnsi" w:hAnsiTheme="minorHAnsi"/>
          <w:sz w:val="22"/>
          <w:szCs w:val="22"/>
          <w:lang w:eastAsia="es-CO"/>
        </w:rPr>
      </w:pPr>
      <w:r w:rsidRPr="00FE43D8">
        <w:rPr>
          <w:rFonts w:asciiTheme="minorHAnsi" w:hAnsiTheme="minorHAnsi"/>
          <w:b/>
          <w:sz w:val="22"/>
          <w:szCs w:val="22"/>
          <w:lang w:eastAsia="es-CO"/>
        </w:rPr>
        <w:t>Residuos peligrosos – Corto punzantes.</w:t>
      </w:r>
      <w:r w:rsidRPr="00FE43D8">
        <w:rPr>
          <w:rFonts w:asciiTheme="minorHAnsi" w:hAnsiTheme="minorHAnsi"/>
          <w:sz w:val="22"/>
          <w:szCs w:val="22"/>
          <w:lang w:eastAsia="es-CO"/>
        </w:rPr>
        <w:t xml:space="preserve"> </w:t>
      </w:r>
    </w:p>
    <w:p w:rsidR="00172CE9" w:rsidRDefault="00686E7A" w:rsidP="00172CE9">
      <w:pPr>
        <w:pStyle w:val="Sinespaciado1"/>
        <w:ind w:left="709"/>
        <w:jc w:val="both"/>
        <w:rPr>
          <w:rFonts w:asciiTheme="minorHAnsi" w:hAnsiTheme="minorHAnsi"/>
          <w:sz w:val="22"/>
          <w:szCs w:val="22"/>
          <w:lang w:eastAsia="es-CO"/>
        </w:rPr>
      </w:pPr>
      <w:r w:rsidRPr="00FE43D8">
        <w:rPr>
          <w:rFonts w:asciiTheme="minorHAnsi" w:hAnsiTheme="minorHAnsi"/>
          <w:sz w:val="22"/>
          <w:szCs w:val="22"/>
          <w:lang w:eastAsia="es-CO"/>
        </w:rPr>
        <w:t xml:space="preserve">Se </w:t>
      </w:r>
      <w:r w:rsidR="00C44A6D" w:rsidRPr="00FE43D8">
        <w:rPr>
          <w:rFonts w:asciiTheme="minorHAnsi" w:hAnsiTheme="minorHAnsi"/>
          <w:sz w:val="22"/>
          <w:szCs w:val="22"/>
          <w:lang w:eastAsia="es-CO"/>
        </w:rPr>
        <w:t xml:space="preserve">sellarán y se almacenarán en bolsa roja, hasta que se supere la emergencia. </w:t>
      </w:r>
    </w:p>
    <w:p w:rsidR="002D50B9" w:rsidRPr="00FE43D8" w:rsidRDefault="00C44A6D" w:rsidP="00A548EB">
      <w:pPr>
        <w:pStyle w:val="Sinespaciado1"/>
        <w:numPr>
          <w:ilvl w:val="0"/>
          <w:numId w:val="50"/>
        </w:numPr>
        <w:jc w:val="both"/>
        <w:rPr>
          <w:rFonts w:asciiTheme="minorHAnsi" w:hAnsiTheme="minorHAnsi"/>
          <w:sz w:val="22"/>
          <w:szCs w:val="22"/>
          <w:lang w:eastAsia="es-CO"/>
        </w:rPr>
      </w:pPr>
      <w:r w:rsidRPr="00FE43D8">
        <w:rPr>
          <w:rFonts w:asciiTheme="minorHAnsi" w:hAnsiTheme="minorHAnsi"/>
          <w:b/>
          <w:sz w:val="22"/>
          <w:szCs w:val="22"/>
          <w:lang w:eastAsia="es-CO"/>
        </w:rPr>
        <w:t>Residuos no peligrosos – comunes</w:t>
      </w:r>
    </w:p>
    <w:p w:rsidR="00BE26F3" w:rsidRPr="00FE43D8" w:rsidRDefault="00C44A6D" w:rsidP="001D0A33">
      <w:pPr>
        <w:pStyle w:val="Sinespaciado1"/>
        <w:ind w:left="709"/>
        <w:jc w:val="both"/>
        <w:rPr>
          <w:rFonts w:asciiTheme="minorHAnsi" w:hAnsiTheme="minorHAnsi"/>
          <w:sz w:val="22"/>
          <w:szCs w:val="22"/>
          <w:lang w:eastAsia="es-CO"/>
        </w:rPr>
      </w:pPr>
      <w:r w:rsidRPr="00FE43D8">
        <w:rPr>
          <w:rFonts w:asciiTheme="minorHAnsi" w:hAnsiTheme="minorHAnsi"/>
          <w:sz w:val="22"/>
          <w:szCs w:val="22"/>
          <w:lang w:eastAsia="es-CO"/>
        </w:rPr>
        <w:t>Se hará separación en la fuente de los residuos biodegradables y los residuos</w:t>
      </w:r>
      <w:r w:rsidR="00172CE9">
        <w:rPr>
          <w:rFonts w:asciiTheme="minorHAnsi" w:hAnsiTheme="minorHAnsi"/>
          <w:sz w:val="22"/>
          <w:szCs w:val="22"/>
          <w:lang w:eastAsia="es-CO"/>
        </w:rPr>
        <w:t xml:space="preserve"> ordinarios</w:t>
      </w:r>
      <w:r w:rsidRPr="00FE43D8">
        <w:rPr>
          <w:rFonts w:asciiTheme="minorHAnsi" w:hAnsiTheme="minorHAnsi"/>
          <w:sz w:val="22"/>
          <w:szCs w:val="22"/>
          <w:lang w:eastAsia="es-CO"/>
        </w:rPr>
        <w:t xml:space="preserve">, para así lograr una mayor estadía de los residuos en el sitio de almacenamiento hasta por siete (7) días </w:t>
      </w:r>
    </w:p>
    <w:p w:rsidR="002D50B9" w:rsidRPr="00FE43D8" w:rsidRDefault="00C44A6D" w:rsidP="00A548EB">
      <w:pPr>
        <w:pStyle w:val="Sinespaciado1"/>
        <w:numPr>
          <w:ilvl w:val="0"/>
          <w:numId w:val="23"/>
        </w:numPr>
        <w:ind w:left="709" w:hanging="425"/>
        <w:jc w:val="both"/>
        <w:rPr>
          <w:rFonts w:asciiTheme="minorHAnsi" w:hAnsiTheme="minorHAnsi"/>
          <w:sz w:val="22"/>
          <w:szCs w:val="22"/>
          <w:lang w:eastAsia="es-CO"/>
        </w:rPr>
      </w:pPr>
      <w:r w:rsidRPr="00FE43D8">
        <w:rPr>
          <w:rFonts w:asciiTheme="minorHAnsi" w:hAnsiTheme="minorHAnsi"/>
          <w:b/>
          <w:sz w:val="22"/>
          <w:szCs w:val="22"/>
          <w:lang w:eastAsia="es-CO"/>
        </w:rPr>
        <w:t>Residuos no peligrosos – reciclables.</w:t>
      </w:r>
      <w:r w:rsidRPr="00FE43D8">
        <w:rPr>
          <w:rFonts w:asciiTheme="minorHAnsi" w:hAnsiTheme="minorHAnsi"/>
          <w:sz w:val="22"/>
          <w:szCs w:val="22"/>
          <w:lang w:eastAsia="es-CO"/>
        </w:rPr>
        <w:t xml:space="preserve"> </w:t>
      </w:r>
    </w:p>
    <w:p w:rsidR="00C44A6D" w:rsidRPr="00FE43D8" w:rsidRDefault="00C44A6D" w:rsidP="001D0A33">
      <w:pPr>
        <w:pStyle w:val="Sinespaciado1"/>
        <w:ind w:left="709"/>
        <w:jc w:val="both"/>
        <w:rPr>
          <w:rFonts w:asciiTheme="minorHAnsi" w:hAnsiTheme="minorHAnsi"/>
          <w:sz w:val="22"/>
          <w:szCs w:val="22"/>
          <w:lang w:eastAsia="es-CO"/>
        </w:rPr>
      </w:pPr>
      <w:r w:rsidRPr="00FE43D8">
        <w:rPr>
          <w:rFonts w:asciiTheme="minorHAnsi" w:hAnsiTheme="minorHAnsi"/>
          <w:sz w:val="22"/>
          <w:szCs w:val="22"/>
          <w:lang w:eastAsia="es-CO"/>
        </w:rPr>
        <w:t>Se continuará con su manejo rutinario hasta que se restablezcan los servicios de reciclaje, ya que estos no presentan riesgo para la salud, por ser material limpio.</w:t>
      </w:r>
    </w:p>
    <w:p w:rsidR="00C44A6D" w:rsidRDefault="00C44A6D" w:rsidP="001D0A33">
      <w:pPr>
        <w:pStyle w:val="Sinespaciado1"/>
        <w:jc w:val="both"/>
        <w:rPr>
          <w:rFonts w:asciiTheme="minorHAnsi" w:hAnsiTheme="minorHAnsi"/>
          <w:sz w:val="22"/>
          <w:szCs w:val="22"/>
        </w:rPr>
      </w:pPr>
    </w:p>
    <w:p w:rsidR="00A548EB" w:rsidRDefault="00A548EB" w:rsidP="001D0A33">
      <w:pPr>
        <w:pStyle w:val="Sinespaciado1"/>
        <w:jc w:val="both"/>
        <w:rPr>
          <w:rFonts w:asciiTheme="minorHAnsi" w:hAnsiTheme="minorHAnsi"/>
          <w:sz w:val="22"/>
          <w:szCs w:val="22"/>
        </w:rPr>
      </w:pPr>
    </w:p>
    <w:p w:rsidR="00A548EB" w:rsidRDefault="00A548EB" w:rsidP="001D0A33">
      <w:pPr>
        <w:pStyle w:val="Sinespaciado1"/>
        <w:jc w:val="both"/>
        <w:rPr>
          <w:rFonts w:asciiTheme="minorHAnsi" w:hAnsiTheme="minorHAnsi"/>
          <w:sz w:val="22"/>
          <w:szCs w:val="22"/>
        </w:rPr>
      </w:pPr>
    </w:p>
    <w:p w:rsidR="00A548EB" w:rsidRPr="00950F18" w:rsidRDefault="00A548EB" w:rsidP="001D0A33">
      <w:pPr>
        <w:pStyle w:val="Sinespaciado1"/>
        <w:jc w:val="both"/>
        <w:rPr>
          <w:rFonts w:asciiTheme="minorHAnsi" w:hAnsiTheme="minorHAnsi"/>
          <w:sz w:val="22"/>
          <w:szCs w:val="22"/>
        </w:rPr>
      </w:pPr>
    </w:p>
    <w:p w:rsidR="00C44A6D" w:rsidRPr="00172CE9" w:rsidRDefault="00A548EB" w:rsidP="00CF0EAE">
      <w:pPr>
        <w:pStyle w:val="Ttulo3"/>
      </w:pPr>
      <w:bookmarkStart w:id="120" w:name="_Toc169945572"/>
      <w:bookmarkStart w:id="121" w:name="_Toc170386566"/>
      <w:bookmarkStart w:id="122" w:name="_Toc170386686"/>
      <w:bookmarkStart w:id="123" w:name="_Toc253756745"/>
      <w:r>
        <w:t>20</w:t>
      </w:r>
      <w:r w:rsidR="0068386F">
        <w:t xml:space="preserve">.2 </w:t>
      </w:r>
      <w:r w:rsidR="00C44A6D" w:rsidRPr="00950F18">
        <w:t>RUPTURA DE BOLSAS CON RESIDUOS INFECIOSOS PELIGROSOS</w:t>
      </w:r>
      <w:bookmarkEnd w:id="120"/>
      <w:bookmarkEnd w:id="121"/>
      <w:bookmarkEnd w:id="122"/>
      <w:bookmarkEnd w:id="123"/>
    </w:p>
    <w:p w:rsidR="00C44A6D" w:rsidRPr="00950F18" w:rsidRDefault="00C44A6D" w:rsidP="00A548EB">
      <w:pPr>
        <w:pStyle w:val="Sinespaciado1"/>
        <w:numPr>
          <w:ilvl w:val="0"/>
          <w:numId w:val="23"/>
        </w:numPr>
        <w:ind w:left="709" w:hanging="425"/>
        <w:jc w:val="both"/>
        <w:rPr>
          <w:rFonts w:asciiTheme="minorHAnsi" w:hAnsiTheme="minorHAnsi"/>
          <w:sz w:val="22"/>
          <w:szCs w:val="22"/>
        </w:rPr>
      </w:pPr>
      <w:r w:rsidRPr="00950F18">
        <w:rPr>
          <w:rFonts w:asciiTheme="minorHAnsi" w:hAnsiTheme="minorHAnsi"/>
          <w:sz w:val="22"/>
          <w:szCs w:val="22"/>
        </w:rPr>
        <w:t>Señalizar el área y restringir el paso, con</w:t>
      </w:r>
      <w:r w:rsidR="009D3CC7">
        <w:rPr>
          <w:rFonts w:asciiTheme="minorHAnsi" w:hAnsiTheme="minorHAnsi"/>
          <w:sz w:val="22"/>
          <w:szCs w:val="22"/>
        </w:rPr>
        <w:t xml:space="preserve"> aviso</w:t>
      </w:r>
      <w:r w:rsidRPr="00950F18">
        <w:rPr>
          <w:rFonts w:asciiTheme="minorHAnsi" w:hAnsiTheme="minorHAnsi"/>
          <w:sz w:val="22"/>
          <w:szCs w:val="22"/>
        </w:rPr>
        <w:t xml:space="preserve"> una cinta de prevención</w:t>
      </w:r>
      <w:r w:rsidR="00000D70">
        <w:rPr>
          <w:rFonts w:asciiTheme="minorHAnsi" w:hAnsiTheme="minorHAnsi"/>
          <w:sz w:val="22"/>
          <w:szCs w:val="22"/>
        </w:rPr>
        <w:t xml:space="preserve"> </w:t>
      </w:r>
      <w:r w:rsidR="00EE591C" w:rsidRPr="00950F18">
        <w:rPr>
          <w:rFonts w:asciiTheme="minorHAnsi" w:hAnsiTheme="minorHAnsi"/>
          <w:sz w:val="22"/>
          <w:szCs w:val="22"/>
        </w:rPr>
        <w:t>a</w:t>
      </w:r>
      <w:r w:rsidRPr="00950F18">
        <w:rPr>
          <w:rFonts w:asciiTheme="minorHAnsi" w:hAnsiTheme="minorHAnsi"/>
          <w:sz w:val="22"/>
          <w:szCs w:val="22"/>
        </w:rPr>
        <w:t xml:space="preserve"> o algún objeto visible que permita evitar el ingreso o transito del personal no autorizado.</w:t>
      </w:r>
    </w:p>
    <w:p w:rsidR="00C44A6D" w:rsidRPr="00950F18" w:rsidRDefault="00C44A6D" w:rsidP="00A548EB">
      <w:pPr>
        <w:pStyle w:val="Sinespaciado1"/>
        <w:numPr>
          <w:ilvl w:val="0"/>
          <w:numId w:val="23"/>
        </w:numPr>
        <w:ind w:left="709" w:hanging="425"/>
        <w:jc w:val="both"/>
        <w:rPr>
          <w:rFonts w:asciiTheme="minorHAnsi" w:hAnsiTheme="minorHAnsi"/>
          <w:sz w:val="22"/>
          <w:szCs w:val="22"/>
        </w:rPr>
      </w:pPr>
      <w:r w:rsidRPr="00950F18">
        <w:rPr>
          <w:rFonts w:asciiTheme="minorHAnsi" w:hAnsiTheme="minorHAnsi"/>
          <w:sz w:val="22"/>
          <w:szCs w:val="22"/>
        </w:rPr>
        <w:t>Utilizar elementos de protección personal</w:t>
      </w:r>
      <w:r w:rsidR="00686E7A" w:rsidRPr="00950F18">
        <w:rPr>
          <w:rFonts w:asciiTheme="minorHAnsi" w:hAnsiTheme="minorHAnsi"/>
          <w:sz w:val="22"/>
          <w:szCs w:val="22"/>
        </w:rPr>
        <w:t xml:space="preserve"> necesarios: guantes, careta con </w:t>
      </w:r>
      <w:r w:rsidR="00442821" w:rsidRPr="00950F18">
        <w:rPr>
          <w:rFonts w:asciiTheme="minorHAnsi" w:hAnsiTheme="minorHAnsi"/>
          <w:sz w:val="22"/>
          <w:szCs w:val="22"/>
        </w:rPr>
        <w:t>filtro,</w:t>
      </w:r>
      <w:r w:rsidR="00686E7A" w:rsidRPr="00950F18">
        <w:rPr>
          <w:rFonts w:asciiTheme="minorHAnsi" w:hAnsiTheme="minorHAnsi"/>
          <w:sz w:val="22"/>
          <w:szCs w:val="22"/>
        </w:rPr>
        <w:t xml:space="preserve"> </w:t>
      </w:r>
      <w:r w:rsidR="00442821" w:rsidRPr="00950F18">
        <w:rPr>
          <w:rFonts w:asciiTheme="minorHAnsi" w:hAnsiTheme="minorHAnsi"/>
          <w:sz w:val="22"/>
          <w:szCs w:val="22"/>
        </w:rPr>
        <w:t>peto,</w:t>
      </w:r>
      <w:r w:rsidR="00686E7A" w:rsidRPr="00950F18">
        <w:rPr>
          <w:rFonts w:asciiTheme="minorHAnsi" w:hAnsiTheme="minorHAnsi"/>
          <w:sz w:val="22"/>
          <w:szCs w:val="22"/>
        </w:rPr>
        <w:t xml:space="preserve"> gorro</w:t>
      </w:r>
      <w:r w:rsidRPr="00950F18">
        <w:rPr>
          <w:rFonts w:asciiTheme="minorHAnsi" w:hAnsiTheme="minorHAnsi"/>
          <w:sz w:val="22"/>
          <w:szCs w:val="22"/>
        </w:rPr>
        <w:t xml:space="preserve"> y</w:t>
      </w:r>
      <w:r w:rsidR="00686E7A" w:rsidRPr="00950F18">
        <w:rPr>
          <w:rFonts w:asciiTheme="minorHAnsi" w:hAnsiTheme="minorHAnsi"/>
          <w:sz w:val="22"/>
          <w:szCs w:val="22"/>
        </w:rPr>
        <w:t xml:space="preserve"> botas y</w:t>
      </w:r>
      <w:r w:rsidRPr="00950F18">
        <w:rPr>
          <w:rFonts w:asciiTheme="minorHAnsi" w:hAnsiTheme="minorHAnsi"/>
          <w:sz w:val="22"/>
          <w:szCs w:val="22"/>
        </w:rPr>
        <w:t xml:space="preserve"> otros que el prestador estime conveniente. </w:t>
      </w:r>
    </w:p>
    <w:p w:rsidR="00BE26F3" w:rsidRPr="00950F18" w:rsidRDefault="00C44A6D" w:rsidP="00A548EB">
      <w:pPr>
        <w:pStyle w:val="Sinespaciado1"/>
        <w:numPr>
          <w:ilvl w:val="0"/>
          <w:numId w:val="23"/>
        </w:numPr>
        <w:ind w:left="709" w:hanging="425"/>
        <w:jc w:val="both"/>
        <w:rPr>
          <w:rFonts w:asciiTheme="minorHAnsi" w:hAnsiTheme="minorHAnsi"/>
          <w:sz w:val="22"/>
          <w:szCs w:val="22"/>
        </w:rPr>
      </w:pPr>
      <w:r w:rsidRPr="00950F18">
        <w:rPr>
          <w:rFonts w:asciiTheme="minorHAnsi" w:hAnsiTheme="minorHAnsi"/>
          <w:bCs/>
          <w:sz w:val="22"/>
          <w:szCs w:val="22"/>
        </w:rPr>
        <w:t xml:space="preserve">Colocar nuevamente la bolsa dentro del recipiente </w:t>
      </w:r>
    </w:p>
    <w:p w:rsidR="00C44A6D" w:rsidRPr="00950F18" w:rsidRDefault="00C44A6D" w:rsidP="00A548EB">
      <w:pPr>
        <w:pStyle w:val="Sinespaciado1"/>
        <w:numPr>
          <w:ilvl w:val="0"/>
          <w:numId w:val="23"/>
        </w:numPr>
        <w:ind w:left="709" w:hanging="425"/>
        <w:jc w:val="both"/>
        <w:rPr>
          <w:rFonts w:asciiTheme="minorHAnsi" w:hAnsiTheme="minorHAnsi"/>
          <w:sz w:val="22"/>
          <w:szCs w:val="22"/>
        </w:rPr>
      </w:pPr>
      <w:r w:rsidRPr="00950F18">
        <w:rPr>
          <w:rFonts w:asciiTheme="minorHAnsi" w:hAnsiTheme="minorHAnsi"/>
          <w:bCs/>
          <w:sz w:val="22"/>
          <w:szCs w:val="22"/>
        </w:rPr>
        <w:t>Llevar el recipiente con su contenido al almacenamiento central</w:t>
      </w:r>
    </w:p>
    <w:p w:rsidR="00C44A6D" w:rsidRPr="00950F18" w:rsidRDefault="00C44A6D" w:rsidP="00A548EB">
      <w:pPr>
        <w:pStyle w:val="Sinespaciado1"/>
        <w:numPr>
          <w:ilvl w:val="0"/>
          <w:numId w:val="23"/>
        </w:numPr>
        <w:ind w:left="709" w:hanging="425"/>
        <w:jc w:val="both"/>
        <w:rPr>
          <w:rFonts w:asciiTheme="minorHAnsi" w:hAnsiTheme="minorHAnsi"/>
          <w:sz w:val="22"/>
          <w:szCs w:val="22"/>
        </w:rPr>
      </w:pPr>
      <w:r w:rsidRPr="00950F18">
        <w:rPr>
          <w:rFonts w:asciiTheme="minorHAnsi" w:hAnsiTheme="minorHAnsi"/>
          <w:bCs/>
          <w:sz w:val="22"/>
          <w:szCs w:val="22"/>
        </w:rPr>
        <w:t xml:space="preserve">Colocar la bolsa rota dentro de otra bolsa roja </w:t>
      </w:r>
    </w:p>
    <w:p w:rsidR="00BE26F3" w:rsidRPr="00950F18" w:rsidRDefault="00096AF8" w:rsidP="00A548EB">
      <w:pPr>
        <w:pStyle w:val="Sinespaciado1"/>
        <w:numPr>
          <w:ilvl w:val="0"/>
          <w:numId w:val="23"/>
        </w:numPr>
        <w:ind w:left="709" w:hanging="425"/>
        <w:jc w:val="both"/>
        <w:rPr>
          <w:rFonts w:asciiTheme="minorHAnsi" w:hAnsiTheme="minorHAnsi"/>
          <w:sz w:val="22"/>
          <w:szCs w:val="22"/>
        </w:rPr>
      </w:pPr>
      <w:r>
        <w:rPr>
          <w:rFonts w:asciiTheme="minorHAnsi" w:hAnsiTheme="minorHAnsi"/>
          <w:bCs/>
          <w:sz w:val="22"/>
          <w:szCs w:val="22"/>
        </w:rPr>
        <w:t>Inactivar</w:t>
      </w:r>
      <w:r w:rsidR="00CE6B08" w:rsidRPr="00950F18">
        <w:rPr>
          <w:rFonts w:asciiTheme="minorHAnsi" w:hAnsiTheme="minorHAnsi"/>
          <w:bCs/>
          <w:sz w:val="22"/>
          <w:szCs w:val="22"/>
        </w:rPr>
        <w:t xml:space="preserve"> </w:t>
      </w:r>
      <w:r w:rsidR="00442821" w:rsidRPr="00950F18">
        <w:rPr>
          <w:rFonts w:asciiTheme="minorHAnsi" w:hAnsiTheme="minorHAnsi"/>
          <w:bCs/>
          <w:sz w:val="22"/>
          <w:szCs w:val="22"/>
        </w:rPr>
        <w:t xml:space="preserve">el recipiente con </w:t>
      </w:r>
      <w:r w:rsidR="00172CE9">
        <w:rPr>
          <w:rFonts w:asciiTheme="minorHAnsi" w:hAnsiTheme="minorHAnsi"/>
          <w:bCs/>
          <w:sz w:val="22"/>
          <w:szCs w:val="22"/>
        </w:rPr>
        <w:t>peróxido de hidrogeno al 2</w:t>
      </w:r>
      <w:r>
        <w:rPr>
          <w:rFonts w:asciiTheme="minorHAnsi" w:hAnsiTheme="minorHAnsi"/>
          <w:bCs/>
          <w:sz w:val="22"/>
          <w:szCs w:val="22"/>
        </w:rPr>
        <w:t>8</w:t>
      </w:r>
      <w:r w:rsidR="00172CE9">
        <w:rPr>
          <w:rFonts w:asciiTheme="minorHAnsi" w:hAnsiTheme="minorHAnsi"/>
          <w:bCs/>
          <w:sz w:val="22"/>
          <w:szCs w:val="22"/>
        </w:rPr>
        <w:t>%</w:t>
      </w:r>
      <w:r w:rsidR="00442821" w:rsidRPr="00950F18">
        <w:rPr>
          <w:rFonts w:asciiTheme="minorHAnsi" w:hAnsiTheme="minorHAnsi"/>
          <w:bCs/>
          <w:sz w:val="22"/>
          <w:szCs w:val="22"/>
        </w:rPr>
        <w:t>.</w:t>
      </w:r>
    </w:p>
    <w:p w:rsidR="00C44A6D" w:rsidRPr="00950F18" w:rsidRDefault="00C44A6D" w:rsidP="00A548EB">
      <w:pPr>
        <w:pStyle w:val="Sinespaciado1"/>
        <w:numPr>
          <w:ilvl w:val="0"/>
          <w:numId w:val="23"/>
        </w:numPr>
        <w:ind w:left="709" w:hanging="425"/>
        <w:jc w:val="both"/>
        <w:rPr>
          <w:rFonts w:asciiTheme="minorHAnsi" w:hAnsiTheme="minorHAnsi"/>
          <w:sz w:val="22"/>
          <w:szCs w:val="22"/>
        </w:rPr>
      </w:pPr>
      <w:r w:rsidRPr="00950F18">
        <w:rPr>
          <w:rFonts w:asciiTheme="minorHAnsi" w:hAnsiTheme="minorHAnsi"/>
          <w:bCs/>
          <w:sz w:val="22"/>
          <w:szCs w:val="22"/>
        </w:rPr>
        <w:t xml:space="preserve">Lavar con agua </w:t>
      </w:r>
      <w:r w:rsidR="00CE6B08" w:rsidRPr="00950F18">
        <w:rPr>
          <w:rFonts w:asciiTheme="minorHAnsi" w:hAnsiTheme="minorHAnsi"/>
          <w:bCs/>
          <w:sz w:val="22"/>
          <w:szCs w:val="22"/>
        </w:rPr>
        <w:t xml:space="preserve">y jabón y desinfectar con </w:t>
      </w:r>
      <w:r w:rsidR="00442821" w:rsidRPr="00950F18">
        <w:rPr>
          <w:rFonts w:asciiTheme="minorHAnsi" w:hAnsiTheme="minorHAnsi"/>
          <w:bCs/>
          <w:sz w:val="22"/>
          <w:szCs w:val="22"/>
        </w:rPr>
        <w:t>el producto establecido.</w:t>
      </w:r>
    </w:p>
    <w:p w:rsidR="00C44A6D" w:rsidRDefault="00C44A6D" w:rsidP="00A548EB">
      <w:pPr>
        <w:pStyle w:val="Sinespaciado1"/>
        <w:numPr>
          <w:ilvl w:val="0"/>
          <w:numId w:val="23"/>
        </w:numPr>
        <w:ind w:left="709" w:hanging="425"/>
        <w:jc w:val="both"/>
        <w:rPr>
          <w:rFonts w:asciiTheme="minorHAnsi" w:hAnsiTheme="minorHAnsi"/>
          <w:bCs/>
          <w:sz w:val="22"/>
          <w:szCs w:val="22"/>
        </w:rPr>
      </w:pPr>
      <w:r w:rsidRPr="00950F18">
        <w:rPr>
          <w:rFonts w:asciiTheme="minorHAnsi" w:hAnsiTheme="minorHAnsi"/>
          <w:bCs/>
          <w:sz w:val="22"/>
          <w:szCs w:val="22"/>
        </w:rPr>
        <w:t>Proceder de igual manera con el área y los implementos utilizados</w:t>
      </w:r>
      <w:r w:rsidR="00950F18">
        <w:rPr>
          <w:rFonts w:asciiTheme="minorHAnsi" w:hAnsiTheme="minorHAnsi"/>
          <w:bCs/>
          <w:sz w:val="22"/>
          <w:szCs w:val="22"/>
        </w:rPr>
        <w:t>.</w:t>
      </w:r>
    </w:p>
    <w:p w:rsidR="00172CE9" w:rsidRPr="00950F18" w:rsidRDefault="00172CE9" w:rsidP="001D0A33">
      <w:pPr>
        <w:pStyle w:val="Sinespaciado1"/>
        <w:jc w:val="both"/>
        <w:rPr>
          <w:rFonts w:asciiTheme="minorHAnsi" w:hAnsiTheme="minorHAnsi"/>
          <w:sz w:val="22"/>
          <w:szCs w:val="22"/>
        </w:rPr>
      </w:pPr>
    </w:p>
    <w:p w:rsidR="00950F18" w:rsidRDefault="00A548EB" w:rsidP="00CF0EAE">
      <w:pPr>
        <w:pStyle w:val="Ttulo3"/>
      </w:pPr>
      <w:bookmarkStart w:id="124" w:name="_Toc169945573"/>
      <w:bookmarkStart w:id="125" w:name="_Toc170386567"/>
      <w:bookmarkStart w:id="126" w:name="_Toc170386687"/>
      <w:bookmarkStart w:id="127" w:name="_Toc253756746"/>
      <w:r>
        <w:t>20.</w:t>
      </w:r>
      <w:r w:rsidR="00F33F34">
        <w:t xml:space="preserve">3 </w:t>
      </w:r>
      <w:r w:rsidR="00C44A6D" w:rsidRPr="00950F18">
        <w:t>INUNDACIONES</w:t>
      </w:r>
      <w:bookmarkEnd w:id="124"/>
      <w:bookmarkEnd w:id="125"/>
      <w:bookmarkEnd w:id="126"/>
      <w:bookmarkEnd w:id="127"/>
    </w:p>
    <w:p w:rsidR="00C44A6D" w:rsidRPr="00950F18" w:rsidRDefault="00C44A6D" w:rsidP="00A548EB">
      <w:pPr>
        <w:pStyle w:val="Sinespaciado1"/>
        <w:numPr>
          <w:ilvl w:val="0"/>
          <w:numId w:val="24"/>
        </w:numPr>
        <w:ind w:hanging="436"/>
        <w:jc w:val="both"/>
        <w:rPr>
          <w:rFonts w:asciiTheme="minorHAnsi" w:hAnsiTheme="minorHAnsi"/>
          <w:sz w:val="22"/>
          <w:szCs w:val="22"/>
        </w:rPr>
      </w:pPr>
      <w:r w:rsidRPr="00950F18">
        <w:rPr>
          <w:rFonts w:asciiTheme="minorHAnsi" w:hAnsiTheme="minorHAnsi"/>
          <w:sz w:val="22"/>
          <w:szCs w:val="22"/>
        </w:rPr>
        <w:t>Utilizar elementos de protección personal.</w:t>
      </w:r>
    </w:p>
    <w:p w:rsidR="00C44A6D" w:rsidRPr="00950F18" w:rsidRDefault="00C44A6D" w:rsidP="00A548EB">
      <w:pPr>
        <w:pStyle w:val="Sinespaciado1"/>
        <w:numPr>
          <w:ilvl w:val="0"/>
          <w:numId w:val="24"/>
        </w:numPr>
        <w:ind w:hanging="436"/>
        <w:jc w:val="both"/>
        <w:rPr>
          <w:rFonts w:asciiTheme="minorHAnsi" w:hAnsiTheme="minorHAnsi"/>
          <w:sz w:val="22"/>
          <w:szCs w:val="22"/>
        </w:rPr>
      </w:pPr>
      <w:r w:rsidRPr="00950F18">
        <w:rPr>
          <w:rFonts w:asciiTheme="minorHAnsi" w:hAnsiTheme="minorHAnsi"/>
          <w:sz w:val="22"/>
          <w:szCs w:val="22"/>
        </w:rPr>
        <w:lastRenderedPageBreak/>
        <w:t>Retirar inmediatamente los residuos, ubicándolo en lugares secos, seguros, con acceso restringido, con sistema de drenaje y que cuente con pisos y paredes lavables.</w:t>
      </w:r>
    </w:p>
    <w:p w:rsidR="009D3CC7" w:rsidRPr="00D440DB" w:rsidRDefault="009D3CC7" w:rsidP="00A548EB">
      <w:pPr>
        <w:pStyle w:val="Sinespaciado1"/>
        <w:numPr>
          <w:ilvl w:val="0"/>
          <w:numId w:val="24"/>
        </w:numPr>
        <w:ind w:hanging="436"/>
        <w:jc w:val="both"/>
        <w:rPr>
          <w:rFonts w:asciiTheme="minorHAnsi" w:hAnsiTheme="minorHAnsi"/>
          <w:sz w:val="22"/>
          <w:szCs w:val="22"/>
        </w:rPr>
      </w:pPr>
      <w:r>
        <w:rPr>
          <w:rFonts w:asciiTheme="minorHAnsi" w:hAnsiTheme="minorHAnsi"/>
          <w:sz w:val="22"/>
          <w:szCs w:val="22"/>
        </w:rPr>
        <w:t xml:space="preserve">Señalizar </w:t>
      </w:r>
      <w:r w:rsidR="00C44A6D" w:rsidRPr="00950F18">
        <w:rPr>
          <w:rFonts w:asciiTheme="minorHAnsi" w:hAnsiTheme="minorHAnsi"/>
          <w:sz w:val="22"/>
          <w:szCs w:val="22"/>
        </w:rPr>
        <w:t>área donde ubic</w:t>
      </w:r>
      <w:r w:rsidR="00A23AB9" w:rsidRPr="00950F18">
        <w:rPr>
          <w:rFonts w:asciiTheme="minorHAnsi" w:hAnsiTheme="minorHAnsi"/>
          <w:sz w:val="22"/>
          <w:szCs w:val="22"/>
        </w:rPr>
        <w:t>ó</w:t>
      </w:r>
      <w:r w:rsidR="00C44A6D" w:rsidRPr="00950F18">
        <w:rPr>
          <w:rFonts w:asciiTheme="minorHAnsi" w:hAnsiTheme="minorHAnsi"/>
          <w:sz w:val="22"/>
          <w:szCs w:val="22"/>
        </w:rPr>
        <w:t xml:space="preserve"> los residuos</w:t>
      </w:r>
      <w:r w:rsidR="004A3368">
        <w:rPr>
          <w:rFonts w:asciiTheme="minorHAnsi" w:hAnsiTheme="minorHAnsi"/>
          <w:sz w:val="22"/>
          <w:szCs w:val="22"/>
        </w:rPr>
        <w:t>.</w:t>
      </w:r>
    </w:p>
    <w:p w:rsidR="00C44A6D" w:rsidRPr="00950F18" w:rsidRDefault="00C44A6D" w:rsidP="00A548EB">
      <w:pPr>
        <w:pStyle w:val="Sinespaciado1"/>
        <w:numPr>
          <w:ilvl w:val="0"/>
          <w:numId w:val="24"/>
        </w:numPr>
        <w:ind w:hanging="436"/>
        <w:jc w:val="both"/>
        <w:rPr>
          <w:rFonts w:asciiTheme="minorHAnsi" w:hAnsiTheme="minorHAnsi"/>
          <w:sz w:val="22"/>
          <w:szCs w:val="22"/>
        </w:rPr>
      </w:pPr>
      <w:r w:rsidRPr="00950F18">
        <w:rPr>
          <w:rFonts w:asciiTheme="minorHAnsi" w:hAnsiTheme="minorHAnsi"/>
          <w:sz w:val="22"/>
          <w:szCs w:val="22"/>
        </w:rPr>
        <w:t>Avisar a la Empresa de Servicio Público Especial de aseo, autoridad ambiental y Secretaria de salud Municipal.</w:t>
      </w:r>
    </w:p>
    <w:p w:rsidR="00C44A6D" w:rsidRDefault="00C44A6D" w:rsidP="00A548EB">
      <w:pPr>
        <w:pStyle w:val="Sinespaciado1"/>
        <w:numPr>
          <w:ilvl w:val="0"/>
          <w:numId w:val="24"/>
        </w:numPr>
        <w:ind w:hanging="436"/>
        <w:jc w:val="both"/>
        <w:rPr>
          <w:rFonts w:asciiTheme="minorHAnsi" w:hAnsiTheme="minorHAnsi"/>
          <w:sz w:val="22"/>
          <w:szCs w:val="22"/>
        </w:rPr>
      </w:pPr>
      <w:r w:rsidRPr="00950F18">
        <w:rPr>
          <w:rFonts w:asciiTheme="minorHAnsi" w:hAnsiTheme="minorHAnsi"/>
          <w:sz w:val="22"/>
          <w:szCs w:val="22"/>
        </w:rPr>
        <w:t>Una vez sea posible (superada la Emergencia o que se puedan llevar los residuos a tratamiento correspondiente), retirar los residuos hospitalarios y desinfectar el área.</w:t>
      </w:r>
    </w:p>
    <w:p w:rsidR="00240D80" w:rsidRDefault="00240D80" w:rsidP="00240D80">
      <w:pPr>
        <w:pStyle w:val="Sinespaciado1"/>
        <w:ind w:left="720"/>
        <w:jc w:val="both"/>
        <w:rPr>
          <w:rFonts w:asciiTheme="minorHAnsi" w:hAnsiTheme="minorHAnsi"/>
          <w:sz w:val="22"/>
          <w:szCs w:val="22"/>
        </w:rPr>
      </w:pPr>
    </w:p>
    <w:p w:rsidR="00790EC9" w:rsidRDefault="00790EC9" w:rsidP="00240D80">
      <w:pPr>
        <w:pStyle w:val="Sinespaciado1"/>
        <w:ind w:left="720"/>
        <w:jc w:val="both"/>
        <w:rPr>
          <w:rFonts w:asciiTheme="minorHAnsi" w:hAnsiTheme="minorHAnsi"/>
          <w:sz w:val="22"/>
          <w:szCs w:val="22"/>
        </w:rPr>
      </w:pPr>
    </w:p>
    <w:p w:rsidR="00790EC9" w:rsidRDefault="00790EC9" w:rsidP="00240D80">
      <w:pPr>
        <w:pStyle w:val="Sinespaciado1"/>
        <w:ind w:left="720"/>
        <w:jc w:val="both"/>
        <w:rPr>
          <w:rFonts w:asciiTheme="minorHAnsi" w:hAnsiTheme="minorHAnsi"/>
          <w:sz w:val="22"/>
          <w:szCs w:val="22"/>
        </w:rPr>
      </w:pPr>
    </w:p>
    <w:p w:rsidR="00C44A6D" w:rsidRPr="004A3368" w:rsidRDefault="00A548EB" w:rsidP="00CF0EAE">
      <w:pPr>
        <w:pStyle w:val="Ttulo3"/>
      </w:pPr>
      <w:bookmarkStart w:id="128" w:name="_Toc169945574"/>
      <w:bookmarkStart w:id="129" w:name="_Toc170386568"/>
      <w:bookmarkStart w:id="130" w:name="_Toc170386688"/>
      <w:bookmarkStart w:id="131" w:name="_Toc253756747"/>
      <w:r>
        <w:t>20</w:t>
      </w:r>
      <w:r w:rsidR="00F33F34">
        <w:t xml:space="preserve">.4 </w:t>
      </w:r>
      <w:r w:rsidR="00C44A6D" w:rsidRPr="004A3368">
        <w:t>DERRAMES DE SUSTANCIAS INFECCIOSAS</w:t>
      </w:r>
      <w:bookmarkEnd w:id="128"/>
      <w:bookmarkEnd w:id="129"/>
      <w:bookmarkEnd w:id="130"/>
      <w:bookmarkEnd w:id="131"/>
    </w:p>
    <w:p w:rsidR="00C44A6D" w:rsidRPr="004A3368" w:rsidRDefault="00C44A6D" w:rsidP="001D0A33">
      <w:pPr>
        <w:pStyle w:val="Sinespaciado1"/>
        <w:jc w:val="both"/>
        <w:rPr>
          <w:rFonts w:asciiTheme="minorHAnsi" w:hAnsiTheme="minorHAnsi"/>
          <w:sz w:val="22"/>
          <w:szCs w:val="22"/>
        </w:rPr>
      </w:pPr>
      <w:r w:rsidRPr="004A3368">
        <w:rPr>
          <w:rFonts w:asciiTheme="minorHAnsi" w:hAnsiTheme="minorHAnsi"/>
          <w:sz w:val="22"/>
          <w:szCs w:val="22"/>
        </w:rPr>
        <w:t>En caso de presentarse salpicaduras o derrame de fluidos corporales en el piso, paredes o techo es indispensable que en forma inmediata se proceda p</w:t>
      </w:r>
      <w:r w:rsidR="009D3CC7">
        <w:rPr>
          <w:rFonts w:asciiTheme="minorHAnsi" w:hAnsiTheme="minorHAnsi"/>
          <w:sz w:val="22"/>
          <w:szCs w:val="22"/>
        </w:rPr>
        <w:t>or parte del personal de aseo a</w:t>
      </w:r>
      <w:r w:rsidRPr="004A3368">
        <w:rPr>
          <w:rFonts w:asciiTheme="minorHAnsi" w:hAnsiTheme="minorHAnsi"/>
          <w:sz w:val="22"/>
          <w:szCs w:val="22"/>
        </w:rPr>
        <w:t xml:space="preserve"> </w:t>
      </w:r>
      <w:r w:rsidR="009D3CC7">
        <w:rPr>
          <w:rFonts w:asciiTheme="minorHAnsi" w:hAnsiTheme="minorHAnsi"/>
          <w:sz w:val="22"/>
          <w:szCs w:val="22"/>
        </w:rPr>
        <w:t xml:space="preserve">la limpieza y </w:t>
      </w:r>
      <w:r w:rsidR="002C1E84" w:rsidRPr="004A3368">
        <w:rPr>
          <w:rFonts w:asciiTheme="minorHAnsi" w:hAnsiTheme="minorHAnsi"/>
          <w:sz w:val="22"/>
          <w:szCs w:val="22"/>
        </w:rPr>
        <w:t>desinfección con el producto definido por la institución</w:t>
      </w:r>
      <w:r w:rsidR="00BE26F3" w:rsidRPr="004A3368">
        <w:rPr>
          <w:rFonts w:asciiTheme="minorHAnsi" w:hAnsiTheme="minorHAnsi"/>
          <w:sz w:val="22"/>
          <w:szCs w:val="22"/>
        </w:rPr>
        <w:t xml:space="preserve">, </w:t>
      </w:r>
      <w:r w:rsidRPr="004A3368">
        <w:rPr>
          <w:rFonts w:asciiTheme="minorHAnsi" w:hAnsiTheme="minorHAnsi"/>
          <w:sz w:val="22"/>
          <w:szCs w:val="22"/>
        </w:rPr>
        <w:t>Para ello es necesario:</w:t>
      </w:r>
    </w:p>
    <w:p w:rsidR="002D50B9" w:rsidRPr="004A3368" w:rsidRDefault="002D50B9" w:rsidP="001D0A33">
      <w:pPr>
        <w:pStyle w:val="Sinespaciado1"/>
        <w:jc w:val="both"/>
        <w:rPr>
          <w:rFonts w:asciiTheme="minorHAnsi" w:hAnsiTheme="minorHAnsi"/>
          <w:sz w:val="22"/>
          <w:szCs w:val="22"/>
        </w:rPr>
      </w:pPr>
    </w:p>
    <w:p w:rsidR="00BE26F3" w:rsidRPr="004A3368" w:rsidRDefault="00C44A6D" w:rsidP="00A548EB">
      <w:pPr>
        <w:pStyle w:val="Sinespaciado1"/>
        <w:numPr>
          <w:ilvl w:val="0"/>
          <w:numId w:val="25"/>
        </w:numPr>
        <w:ind w:hanging="436"/>
        <w:jc w:val="both"/>
        <w:rPr>
          <w:rFonts w:asciiTheme="minorHAnsi" w:hAnsiTheme="minorHAnsi"/>
          <w:sz w:val="22"/>
          <w:szCs w:val="22"/>
        </w:rPr>
      </w:pPr>
      <w:r w:rsidRPr="004A3368">
        <w:rPr>
          <w:rFonts w:asciiTheme="minorHAnsi" w:hAnsiTheme="minorHAnsi"/>
          <w:sz w:val="22"/>
          <w:szCs w:val="22"/>
        </w:rPr>
        <w:t>Señalizar el área y restringir el paso, con una cinta de prevención o algún objeto visible que permita evitar el ingreso o transito del personal no autorizado.</w:t>
      </w:r>
    </w:p>
    <w:p w:rsidR="00BE26F3" w:rsidRPr="004A3368" w:rsidRDefault="00C44A6D" w:rsidP="00A548EB">
      <w:pPr>
        <w:pStyle w:val="Sinespaciado1"/>
        <w:numPr>
          <w:ilvl w:val="0"/>
          <w:numId w:val="25"/>
        </w:numPr>
        <w:ind w:hanging="436"/>
        <w:jc w:val="both"/>
        <w:rPr>
          <w:rFonts w:asciiTheme="minorHAnsi" w:hAnsiTheme="minorHAnsi"/>
          <w:sz w:val="22"/>
          <w:szCs w:val="22"/>
        </w:rPr>
      </w:pPr>
      <w:r w:rsidRPr="004A3368">
        <w:rPr>
          <w:rFonts w:asciiTheme="minorHAnsi" w:hAnsiTheme="minorHAnsi"/>
          <w:sz w:val="22"/>
          <w:szCs w:val="22"/>
        </w:rPr>
        <w:t>Colocarse los elementos de protección personal</w:t>
      </w:r>
      <w:r w:rsidR="00686E7A" w:rsidRPr="004A3368">
        <w:rPr>
          <w:rFonts w:asciiTheme="minorHAnsi" w:hAnsiTheme="minorHAnsi"/>
          <w:sz w:val="22"/>
          <w:szCs w:val="22"/>
        </w:rPr>
        <w:t xml:space="preserve"> necesarios: guantes, careta con filtro, peto, botas</w:t>
      </w:r>
      <w:r w:rsidRPr="004A3368">
        <w:rPr>
          <w:rFonts w:asciiTheme="minorHAnsi" w:hAnsiTheme="minorHAnsi"/>
          <w:sz w:val="22"/>
          <w:szCs w:val="22"/>
        </w:rPr>
        <w:t xml:space="preserve"> y otros que el prestador estime conveniente. </w:t>
      </w:r>
    </w:p>
    <w:p w:rsidR="00CE6B08" w:rsidRPr="004A3368" w:rsidRDefault="00C44A6D" w:rsidP="00A548EB">
      <w:pPr>
        <w:pStyle w:val="Sinespaciado1"/>
        <w:numPr>
          <w:ilvl w:val="0"/>
          <w:numId w:val="25"/>
        </w:numPr>
        <w:ind w:hanging="436"/>
        <w:jc w:val="both"/>
        <w:rPr>
          <w:rFonts w:asciiTheme="minorHAnsi" w:hAnsiTheme="minorHAnsi"/>
          <w:sz w:val="22"/>
          <w:szCs w:val="22"/>
        </w:rPr>
      </w:pPr>
      <w:r w:rsidRPr="004A3368">
        <w:rPr>
          <w:rFonts w:asciiTheme="minorHAnsi" w:hAnsiTheme="minorHAnsi"/>
          <w:sz w:val="22"/>
          <w:szCs w:val="22"/>
        </w:rPr>
        <w:t xml:space="preserve">Si el derrame es líquido se </w:t>
      </w:r>
      <w:r w:rsidR="003F58A8" w:rsidRPr="004A3368">
        <w:rPr>
          <w:rFonts w:asciiTheme="minorHAnsi" w:hAnsiTheme="minorHAnsi"/>
          <w:sz w:val="22"/>
          <w:szCs w:val="22"/>
        </w:rPr>
        <w:t xml:space="preserve">aplica por aspersión </w:t>
      </w:r>
      <w:r w:rsidR="00FC6BE5">
        <w:rPr>
          <w:rFonts w:asciiTheme="minorHAnsi" w:hAnsiTheme="minorHAnsi"/>
          <w:sz w:val="22"/>
          <w:szCs w:val="22"/>
        </w:rPr>
        <w:t>con peróxido de hidrogeno al 28</w:t>
      </w:r>
      <w:r w:rsidR="00E424B4">
        <w:rPr>
          <w:rFonts w:asciiTheme="minorHAnsi" w:hAnsiTheme="minorHAnsi"/>
          <w:sz w:val="22"/>
          <w:szCs w:val="22"/>
        </w:rPr>
        <w:t>%</w:t>
      </w:r>
      <w:r w:rsidR="003F58A8" w:rsidRPr="004A3368">
        <w:rPr>
          <w:rFonts w:asciiTheme="minorHAnsi" w:hAnsiTheme="minorHAnsi"/>
          <w:sz w:val="22"/>
          <w:szCs w:val="22"/>
        </w:rPr>
        <w:t>, luego se pone enci</w:t>
      </w:r>
      <w:r w:rsidR="00CE6B08" w:rsidRPr="004A3368">
        <w:rPr>
          <w:rFonts w:asciiTheme="minorHAnsi" w:hAnsiTheme="minorHAnsi"/>
          <w:sz w:val="22"/>
          <w:szCs w:val="22"/>
        </w:rPr>
        <w:t xml:space="preserve">ma del derrame </w:t>
      </w:r>
      <w:r w:rsidRPr="004A3368">
        <w:rPr>
          <w:rFonts w:asciiTheme="minorHAnsi" w:hAnsiTheme="minorHAnsi"/>
          <w:sz w:val="22"/>
          <w:szCs w:val="22"/>
        </w:rPr>
        <w:t xml:space="preserve">u otro material absorbente (como </w:t>
      </w:r>
      <w:r w:rsidR="00CE6B08" w:rsidRPr="004A3368">
        <w:rPr>
          <w:rFonts w:asciiTheme="minorHAnsi" w:hAnsiTheme="minorHAnsi"/>
          <w:sz w:val="22"/>
          <w:szCs w:val="22"/>
        </w:rPr>
        <w:t xml:space="preserve">toallas de </w:t>
      </w:r>
      <w:r w:rsidRPr="004A3368">
        <w:rPr>
          <w:rFonts w:asciiTheme="minorHAnsi" w:hAnsiTheme="minorHAnsi"/>
          <w:sz w:val="22"/>
          <w:szCs w:val="22"/>
        </w:rPr>
        <w:t>papel o gasas),</w:t>
      </w:r>
      <w:r w:rsidR="00E424B4">
        <w:rPr>
          <w:rFonts w:asciiTheme="minorHAnsi" w:hAnsiTheme="minorHAnsi"/>
          <w:sz w:val="22"/>
          <w:szCs w:val="22"/>
        </w:rPr>
        <w:t xml:space="preserve"> luego se procede a recoger</w:t>
      </w:r>
      <w:r w:rsidR="00CE6B08" w:rsidRPr="004A3368">
        <w:rPr>
          <w:rFonts w:asciiTheme="minorHAnsi" w:hAnsiTheme="minorHAnsi"/>
          <w:sz w:val="22"/>
          <w:szCs w:val="22"/>
        </w:rPr>
        <w:t xml:space="preserve">, luego se deposita en bolsa </w:t>
      </w:r>
      <w:r w:rsidR="003F58A8" w:rsidRPr="004A3368">
        <w:rPr>
          <w:rFonts w:asciiTheme="minorHAnsi" w:hAnsiTheme="minorHAnsi"/>
          <w:sz w:val="22"/>
          <w:szCs w:val="22"/>
        </w:rPr>
        <w:t>roja.</w:t>
      </w:r>
    </w:p>
    <w:p w:rsidR="00CE6B08" w:rsidRPr="004A3368" w:rsidRDefault="00CE6B08" w:rsidP="00A548EB">
      <w:pPr>
        <w:pStyle w:val="Sinespaciado1"/>
        <w:numPr>
          <w:ilvl w:val="0"/>
          <w:numId w:val="25"/>
        </w:numPr>
        <w:tabs>
          <w:tab w:val="left" w:pos="4673"/>
        </w:tabs>
        <w:ind w:hanging="436"/>
        <w:jc w:val="both"/>
        <w:rPr>
          <w:rFonts w:asciiTheme="minorHAnsi" w:hAnsiTheme="minorHAnsi"/>
          <w:sz w:val="22"/>
          <w:szCs w:val="22"/>
        </w:rPr>
      </w:pPr>
      <w:r w:rsidRPr="004A3368">
        <w:rPr>
          <w:rFonts w:asciiTheme="minorHAnsi" w:hAnsiTheme="minorHAnsi"/>
          <w:sz w:val="22"/>
          <w:szCs w:val="22"/>
        </w:rPr>
        <w:t xml:space="preserve">Se limpia el </w:t>
      </w:r>
      <w:r w:rsidR="00206A31" w:rsidRPr="004A3368">
        <w:rPr>
          <w:rFonts w:asciiTheme="minorHAnsi" w:hAnsiTheme="minorHAnsi"/>
          <w:sz w:val="22"/>
          <w:szCs w:val="22"/>
        </w:rPr>
        <w:t>área</w:t>
      </w:r>
      <w:r w:rsidRPr="004A3368">
        <w:rPr>
          <w:rFonts w:asciiTheme="minorHAnsi" w:hAnsiTheme="minorHAnsi"/>
          <w:sz w:val="22"/>
          <w:szCs w:val="22"/>
        </w:rPr>
        <w:t xml:space="preserve"> con trapero abúndat</w:t>
      </w:r>
      <w:r w:rsidR="009D3CC7">
        <w:rPr>
          <w:rFonts w:asciiTheme="minorHAnsi" w:hAnsiTheme="minorHAnsi"/>
          <w:sz w:val="22"/>
          <w:szCs w:val="22"/>
        </w:rPr>
        <w:t>e agua</w:t>
      </w:r>
      <w:r w:rsidRPr="004A3368">
        <w:rPr>
          <w:rFonts w:asciiTheme="minorHAnsi" w:hAnsiTheme="minorHAnsi"/>
          <w:sz w:val="22"/>
          <w:szCs w:val="22"/>
        </w:rPr>
        <w:t xml:space="preserve"> y </w:t>
      </w:r>
      <w:r w:rsidR="003F58A8" w:rsidRPr="004A3368">
        <w:rPr>
          <w:rFonts w:asciiTheme="minorHAnsi" w:hAnsiTheme="minorHAnsi"/>
          <w:sz w:val="22"/>
          <w:szCs w:val="22"/>
        </w:rPr>
        <w:t>jabón.</w:t>
      </w:r>
    </w:p>
    <w:p w:rsidR="00BE26F3" w:rsidRPr="004A3368" w:rsidRDefault="00CE6B08" w:rsidP="00A548EB">
      <w:pPr>
        <w:pStyle w:val="Sinespaciado1"/>
        <w:numPr>
          <w:ilvl w:val="0"/>
          <w:numId w:val="25"/>
        </w:numPr>
        <w:ind w:hanging="436"/>
        <w:jc w:val="both"/>
        <w:rPr>
          <w:rFonts w:asciiTheme="minorHAnsi" w:hAnsiTheme="minorHAnsi"/>
          <w:sz w:val="22"/>
          <w:szCs w:val="22"/>
        </w:rPr>
      </w:pPr>
      <w:r w:rsidRPr="004A3368">
        <w:rPr>
          <w:rFonts w:asciiTheme="minorHAnsi" w:hAnsiTheme="minorHAnsi"/>
          <w:sz w:val="22"/>
          <w:szCs w:val="22"/>
        </w:rPr>
        <w:t xml:space="preserve">Por </w:t>
      </w:r>
      <w:r w:rsidR="006D4E6B" w:rsidRPr="004A3368">
        <w:rPr>
          <w:rFonts w:asciiTheme="minorHAnsi" w:hAnsiTheme="minorHAnsi"/>
          <w:sz w:val="22"/>
          <w:szCs w:val="22"/>
        </w:rPr>
        <w:t>último</w:t>
      </w:r>
      <w:r w:rsidRPr="004A3368">
        <w:rPr>
          <w:rFonts w:asciiTheme="minorHAnsi" w:hAnsiTheme="minorHAnsi"/>
          <w:sz w:val="22"/>
          <w:szCs w:val="22"/>
        </w:rPr>
        <w:t xml:space="preserve"> se aplica </w:t>
      </w:r>
      <w:r w:rsidR="00206A31" w:rsidRPr="004A3368">
        <w:rPr>
          <w:rFonts w:asciiTheme="minorHAnsi" w:hAnsiTheme="minorHAnsi"/>
          <w:sz w:val="22"/>
          <w:szCs w:val="22"/>
        </w:rPr>
        <w:t>nuevamente</w:t>
      </w:r>
      <w:r w:rsidRPr="004A3368">
        <w:rPr>
          <w:rFonts w:asciiTheme="minorHAnsi" w:hAnsiTheme="minorHAnsi"/>
          <w:sz w:val="22"/>
          <w:szCs w:val="22"/>
        </w:rPr>
        <w:t xml:space="preserve"> </w:t>
      </w:r>
      <w:r w:rsidR="003F58A8" w:rsidRPr="004A3368">
        <w:rPr>
          <w:rFonts w:asciiTheme="minorHAnsi" w:hAnsiTheme="minorHAnsi"/>
          <w:sz w:val="22"/>
          <w:szCs w:val="22"/>
        </w:rPr>
        <w:t xml:space="preserve">desinfectante en toda la superficie </w:t>
      </w:r>
      <w:r w:rsidR="00206A31" w:rsidRPr="004A3368">
        <w:rPr>
          <w:rFonts w:asciiTheme="minorHAnsi" w:hAnsiTheme="minorHAnsi"/>
          <w:sz w:val="22"/>
          <w:szCs w:val="22"/>
        </w:rPr>
        <w:t xml:space="preserve">y </w:t>
      </w:r>
      <w:r w:rsidR="003F58A8" w:rsidRPr="004A3368">
        <w:rPr>
          <w:rFonts w:asciiTheme="minorHAnsi" w:hAnsiTheme="minorHAnsi"/>
          <w:sz w:val="22"/>
          <w:szCs w:val="22"/>
        </w:rPr>
        <w:t xml:space="preserve">se </w:t>
      </w:r>
      <w:r w:rsidR="00206A31" w:rsidRPr="004A3368">
        <w:rPr>
          <w:rFonts w:asciiTheme="minorHAnsi" w:hAnsiTheme="minorHAnsi"/>
          <w:sz w:val="22"/>
          <w:szCs w:val="22"/>
        </w:rPr>
        <w:t>deja</w:t>
      </w:r>
      <w:r w:rsidR="003F58A8" w:rsidRPr="004A3368">
        <w:rPr>
          <w:rFonts w:asciiTheme="minorHAnsi" w:hAnsiTheme="minorHAnsi"/>
          <w:sz w:val="22"/>
          <w:szCs w:val="22"/>
        </w:rPr>
        <w:t xml:space="preserve"> actuar</w:t>
      </w:r>
      <w:r w:rsidR="00206A31" w:rsidRPr="004A3368">
        <w:rPr>
          <w:rFonts w:asciiTheme="minorHAnsi" w:hAnsiTheme="minorHAnsi"/>
          <w:sz w:val="22"/>
          <w:szCs w:val="22"/>
        </w:rPr>
        <w:t>.</w:t>
      </w:r>
      <w:r w:rsidR="00C44A6D" w:rsidRPr="004A3368">
        <w:rPr>
          <w:rFonts w:asciiTheme="minorHAnsi" w:hAnsiTheme="minorHAnsi"/>
          <w:sz w:val="22"/>
          <w:szCs w:val="22"/>
        </w:rPr>
        <w:t xml:space="preserve"> </w:t>
      </w:r>
    </w:p>
    <w:p w:rsidR="00C44A6D" w:rsidRPr="004A3368" w:rsidRDefault="00C44A6D" w:rsidP="00A548EB">
      <w:pPr>
        <w:pStyle w:val="Sinespaciado1"/>
        <w:numPr>
          <w:ilvl w:val="0"/>
          <w:numId w:val="25"/>
        </w:numPr>
        <w:ind w:hanging="436"/>
        <w:jc w:val="both"/>
        <w:rPr>
          <w:rFonts w:asciiTheme="minorHAnsi" w:hAnsiTheme="minorHAnsi"/>
          <w:sz w:val="22"/>
          <w:szCs w:val="22"/>
        </w:rPr>
      </w:pPr>
      <w:r w:rsidRPr="004A3368">
        <w:rPr>
          <w:rFonts w:asciiTheme="minorHAnsi" w:hAnsiTheme="minorHAnsi"/>
          <w:sz w:val="22"/>
          <w:szCs w:val="22"/>
        </w:rPr>
        <w:t>En caso de ruptura de material de vidrio contaminado con sangre, otro líquido corporal, o material orgánico, recoja los vidrios con escoba) y recogedor; nunca con las manos. Desinfecte el recogedor y la escoba.</w:t>
      </w:r>
      <w:r w:rsidR="00BE26F3" w:rsidRPr="004A3368">
        <w:rPr>
          <w:rFonts w:asciiTheme="minorHAnsi" w:hAnsiTheme="minorHAnsi"/>
          <w:sz w:val="22"/>
          <w:szCs w:val="22"/>
        </w:rPr>
        <w:t xml:space="preserve"> Este trapero permanecerá marcado como trapero para derrames cubierto con bolsa roja</w:t>
      </w:r>
    </w:p>
    <w:p w:rsidR="00C44A6D" w:rsidRPr="004A3368" w:rsidRDefault="00C44A6D" w:rsidP="00A548EB">
      <w:pPr>
        <w:pStyle w:val="Sinespaciado1"/>
        <w:numPr>
          <w:ilvl w:val="0"/>
          <w:numId w:val="25"/>
        </w:numPr>
        <w:ind w:hanging="436"/>
        <w:jc w:val="both"/>
        <w:rPr>
          <w:rFonts w:asciiTheme="minorHAnsi" w:hAnsiTheme="minorHAnsi"/>
          <w:sz w:val="22"/>
          <w:szCs w:val="22"/>
        </w:rPr>
      </w:pPr>
      <w:r w:rsidRPr="004A3368">
        <w:rPr>
          <w:rFonts w:asciiTheme="minorHAnsi" w:hAnsiTheme="minorHAnsi"/>
          <w:sz w:val="22"/>
          <w:szCs w:val="22"/>
        </w:rPr>
        <w:t>Retire la suciedad, lave con agua y jabón, nuevamente desinfecte.</w:t>
      </w:r>
    </w:p>
    <w:p w:rsidR="00C44A6D" w:rsidRPr="004A3368" w:rsidRDefault="00C44A6D" w:rsidP="00A548EB">
      <w:pPr>
        <w:pStyle w:val="Sinespaciado1"/>
        <w:numPr>
          <w:ilvl w:val="0"/>
          <w:numId w:val="25"/>
        </w:numPr>
        <w:ind w:hanging="436"/>
        <w:jc w:val="both"/>
        <w:rPr>
          <w:rFonts w:asciiTheme="minorHAnsi" w:hAnsiTheme="minorHAnsi"/>
          <w:sz w:val="22"/>
          <w:szCs w:val="22"/>
        </w:rPr>
      </w:pPr>
      <w:r w:rsidRPr="004A3368">
        <w:rPr>
          <w:rFonts w:asciiTheme="minorHAnsi" w:hAnsiTheme="minorHAnsi"/>
          <w:sz w:val="22"/>
          <w:szCs w:val="22"/>
        </w:rPr>
        <w:t>Los elementos de</w:t>
      </w:r>
      <w:r w:rsidR="00FC6BE5">
        <w:rPr>
          <w:rFonts w:asciiTheme="minorHAnsi" w:hAnsiTheme="minorHAnsi"/>
          <w:sz w:val="22"/>
          <w:szCs w:val="22"/>
        </w:rPr>
        <w:t xml:space="preserve"> aseo utilizados se deben desinfectar</w:t>
      </w:r>
      <w:r w:rsidRPr="004A3368">
        <w:rPr>
          <w:rFonts w:asciiTheme="minorHAnsi" w:hAnsiTheme="minorHAnsi"/>
          <w:sz w:val="22"/>
          <w:szCs w:val="22"/>
        </w:rPr>
        <w:t>. ( traperos, escobas, recogedor)</w:t>
      </w:r>
    </w:p>
    <w:p w:rsidR="00C44A6D" w:rsidRDefault="00C44A6D" w:rsidP="00A548EB">
      <w:pPr>
        <w:pStyle w:val="Sinespaciado1"/>
        <w:numPr>
          <w:ilvl w:val="0"/>
          <w:numId w:val="25"/>
        </w:numPr>
        <w:ind w:hanging="436"/>
        <w:jc w:val="both"/>
        <w:rPr>
          <w:rFonts w:asciiTheme="minorHAnsi" w:hAnsiTheme="minorHAnsi"/>
          <w:sz w:val="22"/>
          <w:szCs w:val="22"/>
        </w:rPr>
      </w:pPr>
      <w:r w:rsidRPr="004A3368">
        <w:rPr>
          <w:rFonts w:asciiTheme="minorHAnsi" w:hAnsiTheme="minorHAnsi"/>
          <w:sz w:val="22"/>
          <w:szCs w:val="22"/>
        </w:rPr>
        <w:t>Dejar en orden y aseo todos los elementos.</w:t>
      </w:r>
    </w:p>
    <w:p w:rsidR="00E424B4" w:rsidRDefault="00E424B4" w:rsidP="00CF0EAE">
      <w:pPr>
        <w:pStyle w:val="Ttulo3"/>
      </w:pPr>
      <w:bookmarkStart w:id="132" w:name="_Toc169945575"/>
      <w:bookmarkStart w:id="133" w:name="_Toc170386563"/>
      <w:bookmarkStart w:id="134" w:name="_Toc170386683"/>
    </w:p>
    <w:p w:rsidR="00C44A6D" w:rsidRDefault="00A548EB" w:rsidP="00CF0EAE">
      <w:pPr>
        <w:pStyle w:val="Ttulo3"/>
      </w:pPr>
      <w:r>
        <w:t>20</w:t>
      </w:r>
      <w:r w:rsidR="00D91DCD">
        <w:t xml:space="preserve">.5 </w:t>
      </w:r>
      <w:r w:rsidR="00C44A6D" w:rsidRPr="001E7A26">
        <w:t>SISMOS</w:t>
      </w:r>
      <w:bookmarkEnd w:id="132"/>
      <w:bookmarkEnd w:id="133"/>
      <w:bookmarkEnd w:id="134"/>
    </w:p>
    <w:p w:rsidR="006D4E6B" w:rsidRDefault="00C44A6D" w:rsidP="001D0A33">
      <w:pPr>
        <w:pStyle w:val="Sinespaciado1"/>
        <w:jc w:val="both"/>
        <w:rPr>
          <w:rFonts w:asciiTheme="minorHAnsi" w:hAnsiTheme="minorHAnsi"/>
          <w:sz w:val="22"/>
          <w:szCs w:val="22"/>
        </w:rPr>
      </w:pPr>
      <w:r w:rsidRPr="004A3368">
        <w:rPr>
          <w:rFonts w:asciiTheme="minorHAnsi" w:hAnsiTheme="minorHAnsi"/>
          <w:sz w:val="22"/>
          <w:szCs w:val="22"/>
        </w:rPr>
        <w:t>Una vez se normalice la situación de emergencia se procede a:</w:t>
      </w:r>
    </w:p>
    <w:p w:rsidR="006D4E6B" w:rsidRDefault="006D4E6B" w:rsidP="001D0A33">
      <w:pPr>
        <w:pStyle w:val="Sinespaciado1"/>
        <w:jc w:val="both"/>
        <w:rPr>
          <w:rFonts w:asciiTheme="minorHAnsi" w:hAnsiTheme="minorHAnsi"/>
          <w:sz w:val="22"/>
          <w:szCs w:val="22"/>
        </w:rPr>
      </w:pPr>
    </w:p>
    <w:p w:rsidR="00C44A6D" w:rsidRPr="004A3368" w:rsidRDefault="00F50D24" w:rsidP="00A548EB">
      <w:pPr>
        <w:pStyle w:val="Sinespaciado1"/>
        <w:numPr>
          <w:ilvl w:val="0"/>
          <w:numId w:val="27"/>
        </w:numPr>
        <w:ind w:hanging="436"/>
        <w:jc w:val="both"/>
        <w:rPr>
          <w:rFonts w:asciiTheme="minorHAnsi" w:hAnsiTheme="minorHAnsi"/>
          <w:sz w:val="22"/>
          <w:szCs w:val="22"/>
        </w:rPr>
      </w:pPr>
      <w:r w:rsidRPr="004A3368">
        <w:rPr>
          <w:rFonts w:asciiTheme="minorHAnsi" w:hAnsiTheme="minorHAnsi"/>
          <w:sz w:val="22"/>
          <w:szCs w:val="22"/>
        </w:rPr>
        <w:t xml:space="preserve">Aislar la </w:t>
      </w:r>
      <w:r w:rsidR="00FC6BE5">
        <w:rPr>
          <w:rFonts w:asciiTheme="minorHAnsi" w:hAnsiTheme="minorHAnsi"/>
          <w:sz w:val="22"/>
          <w:szCs w:val="22"/>
        </w:rPr>
        <w:t xml:space="preserve">sede de la </w:t>
      </w:r>
      <w:r w:rsidR="00ED2269">
        <w:rPr>
          <w:rFonts w:asciiTheme="minorHAnsi" w:hAnsiTheme="minorHAnsi"/>
          <w:sz w:val="22"/>
          <w:szCs w:val="22"/>
        </w:rPr>
        <w:t>IPS</w:t>
      </w:r>
      <w:r w:rsidR="00FC6BE5">
        <w:rPr>
          <w:rFonts w:asciiTheme="minorHAnsi" w:hAnsiTheme="minorHAnsi"/>
          <w:sz w:val="22"/>
          <w:szCs w:val="22"/>
        </w:rPr>
        <w:t>,</w:t>
      </w:r>
      <w:r w:rsidR="00ED2269">
        <w:rPr>
          <w:rFonts w:asciiTheme="minorHAnsi" w:hAnsiTheme="minorHAnsi"/>
          <w:sz w:val="22"/>
          <w:szCs w:val="22"/>
        </w:rPr>
        <w:t xml:space="preserve"> si </w:t>
      </w:r>
      <w:r w:rsidR="00C44A6D" w:rsidRPr="004A3368">
        <w:rPr>
          <w:rFonts w:asciiTheme="minorHAnsi" w:hAnsiTheme="minorHAnsi"/>
          <w:sz w:val="22"/>
          <w:szCs w:val="22"/>
        </w:rPr>
        <w:t>colapsó o sufrió alteraciones en su</w:t>
      </w:r>
      <w:r w:rsidR="00ED2269">
        <w:rPr>
          <w:rFonts w:asciiTheme="minorHAnsi" w:hAnsiTheme="minorHAnsi"/>
          <w:sz w:val="22"/>
          <w:szCs w:val="22"/>
        </w:rPr>
        <w:t xml:space="preserve"> estructura y </w:t>
      </w:r>
      <w:r w:rsidR="00C44A6D" w:rsidRPr="004A3368">
        <w:rPr>
          <w:rFonts w:asciiTheme="minorHAnsi" w:hAnsiTheme="minorHAnsi"/>
          <w:sz w:val="22"/>
          <w:szCs w:val="22"/>
        </w:rPr>
        <w:t xml:space="preserve">se evidencia la presencia de residuos. </w:t>
      </w:r>
    </w:p>
    <w:p w:rsidR="00C44A6D" w:rsidRPr="004A3368" w:rsidRDefault="00C44A6D" w:rsidP="00A548EB">
      <w:pPr>
        <w:pStyle w:val="Sinespaciado1"/>
        <w:numPr>
          <w:ilvl w:val="0"/>
          <w:numId w:val="26"/>
        </w:numPr>
        <w:ind w:hanging="436"/>
        <w:jc w:val="both"/>
        <w:rPr>
          <w:rFonts w:asciiTheme="minorHAnsi" w:hAnsiTheme="minorHAnsi"/>
          <w:sz w:val="22"/>
          <w:szCs w:val="22"/>
        </w:rPr>
      </w:pPr>
      <w:r w:rsidRPr="004A3368">
        <w:rPr>
          <w:rFonts w:asciiTheme="minorHAnsi" w:hAnsiTheme="minorHAnsi"/>
          <w:sz w:val="22"/>
          <w:szCs w:val="22"/>
        </w:rPr>
        <w:t xml:space="preserve">En caso de estar contaminando con material biológico, mantener la calma y avisar al equipo de rescate.  </w:t>
      </w:r>
    </w:p>
    <w:p w:rsidR="00C44A6D" w:rsidRPr="004A3368" w:rsidRDefault="00C44A6D" w:rsidP="00A548EB">
      <w:pPr>
        <w:pStyle w:val="Sinespaciado1"/>
        <w:numPr>
          <w:ilvl w:val="0"/>
          <w:numId w:val="26"/>
        </w:numPr>
        <w:ind w:hanging="436"/>
        <w:jc w:val="both"/>
        <w:rPr>
          <w:rFonts w:asciiTheme="minorHAnsi" w:hAnsiTheme="minorHAnsi"/>
          <w:sz w:val="22"/>
          <w:szCs w:val="22"/>
        </w:rPr>
      </w:pPr>
      <w:r w:rsidRPr="004A3368">
        <w:rPr>
          <w:rFonts w:asciiTheme="minorHAnsi" w:hAnsiTheme="minorHAnsi"/>
          <w:sz w:val="22"/>
          <w:szCs w:val="22"/>
        </w:rPr>
        <w:t>Atender al personal accidentado o que presente contaminación con riesgo biológico. (El personal médico o de rescate debe contar con elementos de protección personal para esta actividad).</w:t>
      </w:r>
    </w:p>
    <w:p w:rsidR="00C44A6D" w:rsidRPr="004A3368" w:rsidRDefault="00C44A6D" w:rsidP="00A548EB">
      <w:pPr>
        <w:pStyle w:val="Sinespaciado1"/>
        <w:numPr>
          <w:ilvl w:val="0"/>
          <w:numId w:val="26"/>
        </w:numPr>
        <w:ind w:hanging="436"/>
        <w:jc w:val="both"/>
        <w:rPr>
          <w:rFonts w:asciiTheme="minorHAnsi" w:hAnsiTheme="minorHAnsi"/>
          <w:sz w:val="22"/>
          <w:szCs w:val="22"/>
        </w:rPr>
      </w:pPr>
      <w:r w:rsidRPr="004A3368">
        <w:rPr>
          <w:rFonts w:asciiTheme="minorHAnsi" w:hAnsiTheme="minorHAnsi"/>
          <w:sz w:val="22"/>
          <w:szCs w:val="22"/>
        </w:rPr>
        <w:lastRenderedPageBreak/>
        <w:t>Retirarse de l</w:t>
      </w:r>
      <w:r w:rsidR="00ED2269">
        <w:rPr>
          <w:rFonts w:asciiTheme="minorHAnsi" w:hAnsiTheme="minorHAnsi"/>
          <w:sz w:val="22"/>
          <w:szCs w:val="22"/>
        </w:rPr>
        <w:t xml:space="preserve">a zona afectada, solo se podrá </w:t>
      </w:r>
      <w:r w:rsidRPr="004A3368">
        <w:rPr>
          <w:rFonts w:asciiTheme="minorHAnsi" w:hAnsiTheme="minorHAnsi"/>
          <w:sz w:val="22"/>
          <w:szCs w:val="22"/>
        </w:rPr>
        <w:t>ingresar con los elementos de protecc</w:t>
      </w:r>
      <w:r w:rsidR="00B111BA" w:rsidRPr="004A3368">
        <w:rPr>
          <w:rFonts w:asciiTheme="minorHAnsi" w:hAnsiTheme="minorHAnsi"/>
          <w:sz w:val="22"/>
          <w:szCs w:val="22"/>
        </w:rPr>
        <w:t>ión personal adecuados. (</w:t>
      </w:r>
      <w:r w:rsidRPr="004A3368">
        <w:rPr>
          <w:rFonts w:asciiTheme="minorHAnsi" w:hAnsiTheme="minorHAnsi"/>
          <w:sz w:val="22"/>
          <w:szCs w:val="22"/>
        </w:rPr>
        <w:t xml:space="preserve">careta </w:t>
      </w:r>
      <w:r w:rsidR="00B111BA" w:rsidRPr="004A3368">
        <w:rPr>
          <w:rFonts w:asciiTheme="minorHAnsi" w:hAnsiTheme="minorHAnsi"/>
          <w:sz w:val="22"/>
          <w:szCs w:val="22"/>
        </w:rPr>
        <w:t xml:space="preserve">con filtro, </w:t>
      </w:r>
      <w:r w:rsidR="003F58A8" w:rsidRPr="004A3368">
        <w:rPr>
          <w:rFonts w:asciiTheme="minorHAnsi" w:hAnsiTheme="minorHAnsi"/>
          <w:sz w:val="22"/>
          <w:szCs w:val="22"/>
        </w:rPr>
        <w:t>guantes,</w:t>
      </w:r>
      <w:r w:rsidR="00B111BA" w:rsidRPr="004A3368">
        <w:rPr>
          <w:rFonts w:asciiTheme="minorHAnsi" w:hAnsiTheme="minorHAnsi"/>
          <w:sz w:val="22"/>
          <w:szCs w:val="22"/>
        </w:rPr>
        <w:t xml:space="preserve"> botas y peto</w:t>
      </w:r>
      <w:r w:rsidR="003F58A8" w:rsidRPr="004A3368">
        <w:rPr>
          <w:rFonts w:asciiTheme="minorHAnsi" w:hAnsiTheme="minorHAnsi"/>
          <w:sz w:val="22"/>
          <w:szCs w:val="22"/>
        </w:rPr>
        <w:t>) para</w:t>
      </w:r>
      <w:r w:rsidR="00B111BA" w:rsidRPr="004A3368">
        <w:rPr>
          <w:rFonts w:asciiTheme="minorHAnsi" w:hAnsiTheme="minorHAnsi"/>
          <w:sz w:val="22"/>
          <w:szCs w:val="22"/>
        </w:rPr>
        <w:t xml:space="preserve"> </w:t>
      </w:r>
      <w:r w:rsidRPr="004A3368">
        <w:rPr>
          <w:rFonts w:asciiTheme="minorHAnsi" w:hAnsiTheme="minorHAnsi"/>
          <w:sz w:val="22"/>
          <w:szCs w:val="22"/>
        </w:rPr>
        <w:t>vapores orgánicos e inorgánicos, traje anti fluidos, botas, guantes, etc.)</w:t>
      </w:r>
    </w:p>
    <w:p w:rsidR="00C44A6D" w:rsidRDefault="00C44A6D" w:rsidP="00A548EB">
      <w:pPr>
        <w:pStyle w:val="Sinespaciado1"/>
        <w:numPr>
          <w:ilvl w:val="0"/>
          <w:numId w:val="26"/>
        </w:numPr>
        <w:ind w:hanging="436"/>
        <w:jc w:val="both"/>
        <w:rPr>
          <w:rFonts w:asciiTheme="minorHAnsi" w:hAnsiTheme="minorHAnsi"/>
          <w:sz w:val="22"/>
          <w:szCs w:val="22"/>
        </w:rPr>
      </w:pPr>
      <w:r w:rsidRPr="004A3368">
        <w:rPr>
          <w:rFonts w:asciiTheme="minorHAnsi" w:hAnsiTheme="minorHAnsi"/>
          <w:sz w:val="22"/>
          <w:szCs w:val="22"/>
        </w:rPr>
        <w:t xml:space="preserve">Retirar residuos en caso de estar </w:t>
      </w:r>
      <w:r w:rsidR="003F6ACA" w:rsidRPr="004A3368">
        <w:rPr>
          <w:rFonts w:asciiTheme="minorHAnsi" w:hAnsiTheme="minorHAnsi"/>
          <w:sz w:val="22"/>
          <w:szCs w:val="22"/>
        </w:rPr>
        <w:t>cerca de</w:t>
      </w:r>
      <w:r w:rsidRPr="004A3368">
        <w:rPr>
          <w:rFonts w:asciiTheme="minorHAnsi" w:hAnsiTheme="minorHAnsi"/>
          <w:sz w:val="22"/>
          <w:szCs w:val="22"/>
        </w:rPr>
        <w:t xml:space="preserve"> suministros de agua y áreas de atención a víctimas. (utilizar elementos de protección)</w:t>
      </w:r>
    </w:p>
    <w:p w:rsidR="006D4E6B" w:rsidRDefault="00C44A6D" w:rsidP="00A548EB">
      <w:pPr>
        <w:pStyle w:val="Sinespaciado1"/>
        <w:numPr>
          <w:ilvl w:val="0"/>
          <w:numId w:val="26"/>
        </w:numPr>
        <w:ind w:hanging="436"/>
        <w:jc w:val="both"/>
        <w:rPr>
          <w:rFonts w:asciiTheme="minorHAnsi" w:hAnsiTheme="minorHAnsi"/>
          <w:sz w:val="22"/>
          <w:szCs w:val="22"/>
        </w:rPr>
      </w:pPr>
      <w:r w:rsidRPr="006D4E6B">
        <w:rPr>
          <w:rFonts w:asciiTheme="minorHAnsi" w:hAnsiTheme="minorHAnsi"/>
          <w:sz w:val="22"/>
          <w:szCs w:val="22"/>
        </w:rPr>
        <w:t>Avisar a la Empresa de Servicio Público Especial de aseo, autoridad ambiental y Secretaria Municipal.</w:t>
      </w:r>
      <w:bookmarkStart w:id="135" w:name="_Toc169945576"/>
      <w:bookmarkStart w:id="136" w:name="_Toc170386564"/>
      <w:bookmarkStart w:id="137" w:name="_Toc170386684"/>
    </w:p>
    <w:p w:rsidR="006D4E6B" w:rsidRDefault="006D4E6B" w:rsidP="001D0A33">
      <w:pPr>
        <w:pStyle w:val="Sinespaciado1"/>
        <w:jc w:val="both"/>
        <w:rPr>
          <w:rFonts w:asciiTheme="minorHAnsi" w:hAnsiTheme="minorHAnsi"/>
          <w:sz w:val="22"/>
          <w:szCs w:val="22"/>
        </w:rPr>
      </w:pPr>
    </w:p>
    <w:p w:rsidR="00C44A6D" w:rsidRPr="006D4E6B" w:rsidRDefault="00A548EB" w:rsidP="00CF0EAE">
      <w:pPr>
        <w:pStyle w:val="Ttulo3"/>
      </w:pPr>
      <w:r>
        <w:t>20</w:t>
      </w:r>
      <w:r w:rsidR="00D91DCD">
        <w:t xml:space="preserve">.6 </w:t>
      </w:r>
      <w:r w:rsidR="00C44A6D" w:rsidRPr="006D4E6B">
        <w:t>INCENDIOS</w:t>
      </w:r>
      <w:bookmarkEnd w:id="135"/>
      <w:bookmarkEnd w:id="136"/>
      <w:bookmarkEnd w:id="137"/>
      <w:r w:rsidR="006D4E6B" w:rsidRPr="006D4E6B">
        <w:tab/>
      </w:r>
    </w:p>
    <w:p w:rsidR="00C44A6D" w:rsidRPr="004A3368" w:rsidRDefault="00C44A6D" w:rsidP="00A548EB">
      <w:pPr>
        <w:pStyle w:val="Sinespaciado1"/>
        <w:numPr>
          <w:ilvl w:val="0"/>
          <w:numId w:val="28"/>
        </w:numPr>
        <w:ind w:hanging="436"/>
        <w:jc w:val="both"/>
        <w:rPr>
          <w:rFonts w:asciiTheme="minorHAnsi" w:hAnsiTheme="minorHAnsi"/>
          <w:sz w:val="22"/>
          <w:szCs w:val="22"/>
        </w:rPr>
      </w:pPr>
      <w:r w:rsidRPr="004A3368">
        <w:rPr>
          <w:rFonts w:asciiTheme="minorHAnsi" w:hAnsiTheme="minorHAnsi"/>
          <w:sz w:val="22"/>
          <w:szCs w:val="22"/>
        </w:rPr>
        <w:t xml:space="preserve">Aislar el área afectada donde se evidencie presencia de residuos hospitalarios </w:t>
      </w:r>
    </w:p>
    <w:p w:rsidR="00C44A6D" w:rsidRPr="004A3368" w:rsidRDefault="00C44A6D" w:rsidP="00A548EB">
      <w:pPr>
        <w:pStyle w:val="Sinespaciado1"/>
        <w:numPr>
          <w:ilvl w:val="0"/>
          <w:numId w:val="28"/>
        </w:numPr>
        <w:ind w:hanging="436"/>
        <w:jc w:val="both"/>
        <w:rPr>
          <w:rFonts w:asciiTheme="minorHAnsi" w:hAnsiTheme="minorHAnsi"/>
          <w:sz w:val="22"/>
          <w:szCs w:val="22"/>
        </w:rPr>
      </w:pPr>
      <w:r w:rsidRPr="004A3368">
        <w:rPr>
          <w:rFonts w:asciiTheme="minorHAnsi" w:hAnsiTheme="minorHAnsi"/>
          <w:sz w:val="22"/>
          <w:szCs w:val="22"/>
        </w:rPr>
        <w:t xml:space="preserve">Bajar tacos eléctricos en caso de conocer su ubicación </w:t>
      </w:r>
    </w:p>
    <w:p w:rsidR="00C44A6D" w:rsidRPr="004A3368" w:rsidRDefault="00C44A6D" w:rsidP="00A548EB">
      <w:pPr>
        <w:pStyle w:val="Sinespaciado1"/>
        <w:numPr>
          <w:ilvl w:val="0"/>
          <w:numId w:val="28"/>
        </w:numPr>
        <w:ind w:hanging="436"/>
        <w:jc w:val="both"/>
        <w:rPr>
          <w:rFonts w:asciiTheme="minorHAnsi" w:hAnsiTheme="minorHAnsi"/>
          <w:sz w:val="22"/>
          <w:szCs w:val="22"/>
        </w:rPr>
      </w:pPr>
      <w:r w:rsidRPr="004A3368">
        <w:rPr>
          <w:rFonts w:asciiTheme="minorHAnsi" w:hAnsiTheme="minorHAnsi"/>
          <w:sz w:val="22"/>
          <w:szCs w:val="22"/>
        </w:rPr>
        <w:t xml:space="preserve">Utilizar el extintor </w:t>
      </w:r>
      <w:r w:rsidR="00E424B4">
        <w:rPr>
          <w:rFonts w:asciiTheme="minorHAnsi" w:hAnsiTheme="minorHAnsi"/>
          <w:sz w:val="22"/>
          <w:szCs w:val="22"/>
        </w:rPr>
        <w:t>cercano</w:t>
      </w:r>
      <w:r w:rsidRPr="004A3368">
        <w:rPr>
          <w:rFonts w:asciiTheme="minorHAnsi" w:hAnsiTheme="minorHAnsi"/>
          <w:sz w:val="22"/>
          <w:szCs w:val="22"/>
        </w:rPr>
        <w:t xml:space="preserve"> </w:t>
      </w:r>
    </w:p>
    <w:p w:rsidR="00C44A6D" w:rsidRDefault="00C44A6D" w:rsidP="00A548EB">
      <w:pPr>
        <w:pStyle w:val="Sinespaciado1"/>
        <w:numPr>
          <w:ilvl w:val="0"/>
          <w:numId w:val="28"/>
        </w:numPr>
        <w:ind w:hanging="436"/>
        <w:jc w:val="both"/>
        <w:rPr>
          <w:rFonts w:asciiTheme="minorHAnsi" w:hAnsiTheme="minorHAnsi"/>
          <w:sz w:val="22"/>
          <w:szCs w:val="22"/>
        </w:rPr>
      </w:pPr>
      <w:r w:rsidRPr="004A3368">
        <w:rPr>
          <w:rFonts w:asciiTheme="minorHAnsi" w:hAnsiTheme="minorHAnsi"/>
          <w:sz w:val="22"/>
          <w:szCs w:val="22"/>
        </w:rPr>
        <w:t>Si está capacitado en manejo de extintores y está en presencia de un conato de incendio, baje el extintor, rompa el seguro, dirija la boquilla o manguera hacia la base del fuego, acérquese a dos metros si es posible y presione la palanca, realizando en forma de rocío hacia el fuego.</w:t>
      </w:r>
    </w:p>
    <w:p w:rsidR="00C44A6D" w:rsidRPr="004A3368" w:rsidRDefault="00C44A6D" w:rsidP="00A548EB">
      <w:pPr>
        <w:pStyle w:val="Sinespaciado1"/>
        <w:numPr>
          <w:ilvl w:val="0"/>
          <w:numId w:val="28"/>
        </w:numPr>
        <w:ind w:hanging="436"/>
        <w:jc w:val="both"/>
        <w:rPr>
          <w:rFonts w:asciiTheme="minorHAnsi" w:hAnsiTheme="minorHAnsi"/>
          <w:sz w:val="22"/>
          <w:szCs w:val="22"/>
        </w:rPr>
      </w:pPr>
      <w:r w:rsidRPr="004A3368">
        <w:rPr>
          <w:rFonts w:asciiTheme="minorHAnsi" w:hAnsiTheme="minorHAnsi"/>
          <w:sz w:val="22"/>
          <w:szCs w:val="22"/>
        </w:rPr>
        <w:t>Avisar a los Bomberos del Municipio.</w:t>
      </w:r>
    </w:p>
    <w:p w:rsidR="00C44A6D" w:rsidRPr="004A3368" w:rsidRDefault="00C44A6D" w:rsidP="00A548EB">
      <w:pPr>
        <w:pStyle w:val="Sinespaciado1"/>
        <w:numPr>
          <w:ilvl w:val="0"/>
          <w:numId w:val="28"/>
        </w:numPr>
        <w:ind w:hanging="436"/>
        <w:jc w:val="both"/>
        <w:rPr>
          <w:rFonts w:asciiTheme="minorHAnsi" w:hAnsiTheme="minorHAnsi"/>
          <w:sz w:val="22"/>
          <w:szCs w:val="22"/>
        </w:rPr>
      </w:pPr>
      <w:r w:rsidRPr="004A3368">
        <w:rPr>
          <w:rFonts w:asciiTheme="minorHAnsi" w:hAnsiTheme="minorHAnsi"/>
          <w:sz w:val="22"/>
          <w:szCs w:val="22"/>
        </w:rPr>
        <w:t xml:space="preserve">Una vez lleguen los Bomberos retírese y permita que puedan realizar su trabajo. </w:t>
      </w:r>
    </w:p>
    <w:p w:rsidR="00C44A6D" w:rsidRPr="004A3368" w:rsidRDefault="00C44A6D" w:rsidP="00A548EB">
      <w:pPr>
        <w:pStyle w:val="Sinespaciado1"/>
        <w:numPr>
          <w:ilvl w:val="0"/>
          <w:numId w:val="28"/>
        </w:numPr>
        <w:ind w:hanging="436"/>
        <w:jc w:val="both"/>
        <w:rPr>
          <w:rFonts w:asciiTheme="minorHAnsi" w:hAnsiTheme="minorHAnsi"/>
          <w:sz w:val="22"/>
          <w:szCs w:val="22"/>
        </w:rPr>
      </w:pPr>
      <w:r w:rsidRPr="004A3368">
        <w:rPr>
          <w:rFonts w:asciiTheme="minorHAnsi" w:hAnsiTheme="minorHAnsi"/>
          <w:sz w:val="22"/>
          <w:szCs w:val="22"/>
        </w:rPr>
        <w:t>Atender al personal accidentado o que presente contaminación con riesgo biológico.</w:t>
      </w:r>
      <w:r w:rsidR="00ED2269">
        <w:rPr>
          <w:rFonts w:asciiTheme="minorHAnsi" w:hAnsiTheme="minorHAnsi"/>
          <w:sz w:val="22"/>
          <w:szCs w:val="22"/>
        </w:rPr>
        <w:t xml:space="preserve"> (El personal médico, bomberos </w:t>
      </w:r>
      <w:r w:rsidRPr="004A3368">
        <w:rPr>
          <w:rFonts w:asciiTheme="minorHAnsi" w:hAnsiTheme="minorHAnsi"/>
          <w:sz w:val="22"/>
          <w:szCs w:val="22"/>
        </w:rPr>
        <w:t>o de rescate debe contar con elementos de protección personal para esta actividad).</w:t>
      </w:r>
    </w:p>
    <w:p w:rsidR="006D4E6B" w:rsidRPr="006E55AB" w:rsidRDefault="00C44A6D" w:rsidP="00A548EB">
      <w:pPr>
        <w:pStyle w:val="Sinespaciado1"/>
        <w:numPr>
          <w:ilvl w:val="0"/>
          <w:numId w:val="28"/>
        </w:numPr>
        <w:ind w:hanging="436"/>
        <w:jc w:val="both"/>
        <w:rPr>
          <w:rFonts w:asciiTheme="minorHAnsi" w:hAnsiTheme="minorHAnsi"/>
          <w:sz w:val="22"/>
          <w:szCs w:val="22"/>
        </w:rPr>
      </w:pPr>
      <w:r w:rsidRPr="006D4E6B">
        <w:rPr>
          <w:rFonts w:asciiTheme="minorHAnsi" w:hAnsiTheme="minorHAnsi"/>
          <w:sz w:val="22"/>
          <w:szCs w:val="22"/>
        </w:rPr>
        <w:t>Retirar los residuos en caso de estar cerca a instalaciones eléctricas (utilizar elementos de protección)</w:t>
      </w:r>
      <w:bookmarkStart w:id="138" w:name="_Toc169945577"/>
      <w:bookmarkStart w:id="139" w:name="_Toc170386569"/>
      <w:bookmarkStart w:id="140" w:name="_Toc170386689"/>
    </w:p>
    <w:p w:rsidR="001B08AC" w:rsidRDefault="001B08AC" w:rsidP="001D0A33">
      <w:pPr>
        <w:pStyle w:val="Sinespaciado1"/>
        <w:jc w:val="both"/>
        <w:rPr>
          <w:rFonts w:asciiTheme="minorHAnsi" w:hAnsiTheme="minorHAnsi"/>
          <w:b/>
          <w:sz w:val="22"/>
          <w:szCs w:val="22"/>
        </w:rPr>
      </w:pPr>
    </w:p>
    <w:p w:rsidR="00826AF6" w:rsidRPr="004A3368" w:rsidRDefault="00A548EB" w:rsidP="00CF0EAE">
      <w:pPr>
        <w:pStyle w:val="Ttulo3"/>
      </w:pPr>
      <w:r>
        <w:t>20</w:t>
      </w:r>
      <w:r w:rsidR="00EB4858">
        <w:t xml:space="preserve">.7 </w:t>
      </w:r>
      <w:r w:rsidR="00C44A6D" w:rsidRPr="006D4E6B">
        <w:t>INTERRUPCIÓN DEL SUMINISTRO DE AGUA O ENERGÍA ELÉCTRICA</w:t>
      </w:r>
      <w:bookmarkEnd w:id="138"/>
      <w:bookmarkEnd w:id="139"/>
      <w:bookmarkEnd w:id="140"/>
    </w:p>
    <w:p w:rsidR="00ED2269" w:rsidRDefault="00C44A6D" w:rsidP="001D0A33">
      <w:pPr>
        <w:pStyle w:val="Sinespaciado1"/>
        <w:jc w:val="both"/>
        <w:rPr>
          <w:rFonts w:asciiTheme="minorHAnsi" w:hAnsiTheme="minorHAnsi"/>
          <w:sz w:val="22"/>
          <w:szCs w:val="22"/>
        </w:rPr>
      </w:pPr>
      <w:r w:rsidRPr="004A3368">
        <w:rPr>
          <w:rFonts w:asciiTheme="minorHAnsi" w:hAnsiTheme="minorHAnsi"/>
          <w:sz w:val="22"/>
          <w:szCs w:val="22"/>
        </w:rPr>
        <w:t xml:space="preserve">Se debe garantizar la limpieza y desinfección del cuarto de almacenamiento </w:t>
      </w:r>
      <w:r w:rsidR="00ED2269">
        <w:rPr>
          <w:rFonts w:asciiTheme="minorHAnsi" w:hAnsiTheme="minorHAnsi"/>
          <w:sz w:val="22"/>
          <w:szCs w:val="22"/>
        </w:rPr>
        <w:t xml:space="preserve">intermedio </w:t>
      </w:r>
      <w:r w:rsidRPr="004A3368">
        <w:rPr>
          <w:rFonts w:asciiTheme="minorHAnsi" w:hAnsiTheme="minorHAnsi"/>
          <w:sz w:val="22"/>
          <w:szCs w:val="22"/>
        </w:rPr>
        <w:t xml:space="preserve">de residuos hospitalarios cada vez </w:t>
      </w:r>
      <w:r w:rsidR="00ED2269">
        <w:rPr>
          <w:rFonts w:asciiTheme="minorHAnsi" w:hAnsiTheme="minorHAnsi"/>
          <w:sz w:val="22"/>
          <w:szCs w:val="22"/>
        </w:rPr>
        <w:t>que son evacuados los residuos</w:t>
      </w:r>
      <w:r w:rsidRPr="004A3368">
        <w:rPr>
          <w:rFonts w:asciiTheme="minorHAnsi" w:hAnsiTheme="minorHAnsi"/>
          <w:sz w:val="22"/>
          <w:szCs w:val="22"/>
        </w:rPr>
        <w:t xml:space="preserve">. </w:t>
      </w:r>
    </w:p>
    <w:p w:rsidR="009F0A43" w:rsidRDefault="009F0A43" w:rsidP="001D0A33">
      <w:pPr>
        <w:pStyle w:val="Sinespaciado1"/>
        <w:jc w:val="both"/>
        <w:rPr>
          <w:rFonts w:asciiTheme="minorHAnsi" w:hAnsiTheme="minorHAnsi"/>
          <w:sz w:val="22"/>
          <w:szCs w:val="22"/>
        </w:rPr>
      </w:pPr>
    </w:p>
    <w:p w:rsidR="00C44A6D" w:rsidRPr="004A3368" w:rsidRDefault="00C44A6D" w:rsidP="001D0A33">
      <w:pPr>
        <w:pStyle w:val="Sinespaciado1"/>
        <w:jc w:val="both"/>
        <w:rPr>
          <w:rFonts w:asciiTheme="minorHAnsi" w:hAnsiTheme="minorHAnsi"/>
          <w:sz w:val="22"/>
          <w:szCs w:val="22"/>
        </w:rPr>
      </w:pPr>
      <w:r w:rsidRPr="004A3368">
        <w:rPr>
          <w:rFonts w:asciiTheme="minorHAnsi" w:hAnsiTheme="minorHAnsi"/>
          <w:sz w:val="22"/>
          <w:szCs w:val="22"/>
        </w:rPr>
        <w:t xml:space="preserve">Por lo anterior en caso de interrupción del servicio </w:t>
      </w:r>
      <w:r w:rsidR="001B08AC">
        <w:rPr>
          <w:rFonts w:asciiTheme="minorHAnsi" w:hAnsiTheme="minorHAnsi"/>
          <w:sz w:val="22"/>
          <w:szCs w:val="22"/>
        </w:rPr>
        <w:t>en la P.H Icono</w:t>
      </w:r>
      <w:r w:rsidRPr="004A3368">
        <w:rPr>
          <w:rFonts w:asciiTheme="minorHAnsi" w:hAnsiTheme="minorHAnsi"/>
          <w:sz w:val="22"/>
          <w:szCs w:val="22"/>
        </w:rPr>
        <w:t xml:space="preserve"> </w:t>
      </w:r>
      <w:r w:rsidR="00BE26F3" w:rsidRPr="004A3368">
        <w:rPr>
          <w:rFonts w:asciiTheme="minorHAnsi" w:hAnsiTheme="minorHAnsi"/>
          <w:sz w:val="22"/>
          <w:szCs w:val="22"/>
        </w:rPr>
        <w:t>se cuenta</w:t>
      </w:r>
      <w:r w:rsidR="009F0A43">
        <w:rPr>
          <w:rFonts w:asciiTheme="minorHAnsi" w:hAnsiTheme="minorHAnsi"/>
          <w:sz w:val="22"/>
          <w:szCs w:val="22"/>
        </w:rPr>
        <w:t xml:space="preserve"> suministro de agua emergente</w:t>
      </w:r>
      <w:r w:rsidR="00C52198" w:rsidRPr="004A3368">
        <w:rPr>
          <w:rFonts w:asciiTheme="minorHAnsi" w:hAnsiTheme="minorHAnsi"/>
          <w:sz w:val="22"/>
          <w:szCs w:val="22"/>
        </w:rPr>
        <w:t>,</w:t>
      </w:r>
      <w:r w:rsidRPr="004A3368">
        <w:rPr>
          <w:rFonts w:asciiTheme="minorHAnsi" w:hAnsiTheme="minorHAnsi"/>
          <w:sz w:val="22"/>
          <w:szCs w:val="22"/>
        </w:rPr>
        <w:t xml:space="preserve"> lo que permite funciona</w:t>
      </w:r>
      <w:r w:rsidR="00E424B4">
        <w:rPr>
          <w:rFonts w:asciiTheme="minorHAnsi" w:hAnsiTheme="minorHAnsi"/>
          <w:sz w:val="22"/>
          <w:szCs w:val="22"/>
        </w:rPr>
        <w:t>r temporalmente y cuenta con planta eléctrica de emergencia.</w:t>
      </w:r>
    </w:p>
    <w:p w:rsidR="00BE26F3" w:rsidRPr="004A3368" w:rsidRDefault="00BE26F3" w:rsidP="001D0A33">
      <w:pPr>
        <w:pStyle w:val="Sinespaciado1"/>
        <w:jc w:val="both"/>
        <w:rPr>
          <w:rFonts w:asciiTheme="minorHAnsi" w:hAnsiTheme="minorHAnsi"/>
          <w:sz w:val="22"/>
          <w:szCs w:val="22"/>
        </w:rPr>
      </w:pPr>
    </w:p>
    <w:p w:rsidR="00C44A6D" w:rsidRPr="004A3368" w:rsidRDefault="00C44A6D" w:rsidP="00A548EB">
      <w:pPr>
        <w:pStyle w:val="Sinespaciado1"/>
        <w:numPr>
          <w:ilvl w:val="0"/>
          <w:numId w:val="29"/>
        </w:numPr>
        <w:ind w:hanging="436"/>
        <w:jc w:val="both"/>
        <w:rPr>
          <w:rFonts w:asciiTheme="minorHAnsi" w:hAnsiTheme="minorHAnsi"/>
          <w:sz w:val="22"/>
          <w:szCs w:val="22"/>
        </w:rPr>
      </w:pPr>
      <w:r w:rsidRPr="004A3368">
        <w:rPr>
          <w:rFonts w:asciiTheme="minorHAnsi" w:hAnsiTheme="minorHAnsi"/>
          <w:sz w:val="22"/>
          <w:szCs w:val="22"/>
        </w:rPr>
        <w:t>Optimizar el uso del agua, restricción de servicios sanitarios en la institución.</w:t>
      </w:r>
    </w:p>
    <w:p w:rsidR="00C44A6D" w:rsidRDefault="00C44A6D" w:rsidP="00A548EB">
      <w:pPr>
        <w:pStyle w:val="Sinespaciado1"/>
        <w:numPr>
          <w:ilvl w:val="0"/>
          <w:numId w:val="29"/>
        </w:numPr>
        <w:ind w:hanging="436"/>
        <w:jc w:val="both"/>
        <w:rPr>
          <w:rFonts w:asciiTheme="minorHAnsi" w:hAnsiTheme="minorHAnsi"/>
          <w:sz w:val="22"/>
          <w:szCs w:val="22"/>
        </w:rPr>
      </w:pPr>
      <w:r w:rsidRPr="004A3368">
        <w:rPr>
          <w:rFonts w:asciiTheme="minorHAnsi" w:hAnsiTheme="minorHAnsi"/>
          <w:sz w:val="22"/>
          <w:szCs w:val="22"/>
        </w:rPr>
        <w:t>Tenga en cuenta que si se va a realizar manipulación de los recipientes con residuos hospitalarios, esta se debe realizar garantizando una adecuada iluminación del área</w:t>
      </w:r>
      <w:r w:rsidR="001D0A33">
        <w:rPr>
          <w:rFonts w:asciiTheme="minorHAnsi" w:hAnsiTheme="minorHAnsi"/>
          <w:sz w:val="22"/>
          <w:szCs w:val="22"/>
        </w:rPr>
        <w:t>.</w:t>
      </w:r>
    </w:p>
    <w:p w:rsidR="001D0A33" w:rsidRDefault="001D0A33" w:rsidP="001D0A33">
      <w:pPr>
        <w:pStyle w:val="Sinespaciado1"/>
        <w:ind w:left="720"/>
        <w:jc w:val="both"/>
        <w:rPr>
          <w:rFonts w:asciiTheme="minorHAnsi" w:hAnsiTheme="minorHAnsi"/>
          <w:sz w:val="22"/>
          <w:szCs w:val="22"/>
        </w:rPr>
      </w:pPr>
    </w:p>
    <w:p w:rsidR="001B08AC" w:rsidRPr="004A3368" w:rsidRDefault="001B08AC" w:rsidP="001D0A33">
      <w:pPr>
        <w:pStyle w:val="Sinespaciado1"/>
        <w:ind w:left="720"/>
        <w:jc w:val="both"/>
        <w:rPr>
          <w:rFonts w:asciiTheme="minorHAnsi" w:hAnsiTheme="minorHAnsi"/>
          <w:sz w:val="22"/>
          <w:szCs w:val="22"/>
        </w:rPr>
      </w:pPr>
    </w:p>
    <w:p w:rsidR="00C44A6D" w:rsidRPr="001D0A33" w:rsidRDefault="00A548EB" w:rsidP="00CF0EAE">
      <w:pPr>
        <w:pStyle w:val="Ttulo3"/>
      </w:pPr>
      <w:bookmarkStart w:id="141" w:name="_Toc169945578"/>
      <w:bookmarkStart w:id="142" w:name="_Toc170386570"/>
      <w:bookmarkStart w:id="143" w:name="_Toc170386690"/>
      <w:r>
        <w:t>20</w:t>
      </w:r>
      <w:r w:rsidR="00EB4858">
        <w:t xml:space="preserve">.8 </w:t>
      </w:r>
      <w:r w:rsidR="00C44A6D" w:rsidRPr="001D0A33">
        <w:t>PROBLEMAS EN EL SERVICIO PÚBLICO DE ASEO</w:t>
      </w:r>
      <w:bookmarkEnd w:id="141"/>
      <w:bookmarkEnd w:id="142"/>
      <w:bookmarkEnd w:id="143"/>
      <w:r w:rsidR="00C44A6D" w:rsidRPr="001D0A33">
        <w:t xml:space="preserve"> </w:t>
      </w:r>
    </w:p>
    <w:p w:rsidR="00C44A6D" w:rsidRPr="004A3368" w:rsidRDefault="00C44A6D" w:rsidP="00A548EB">
      <w:pPr>
        <w:pStyle w:val="Sinespaciado1"/>
        <w:numPr>
          <w:ilvl w:val="0"/>
          <w:numId w:val="30"/>
        </w:numPr>
        <w:ind w:hanging="436"/>
        <w:jc w:val="both"/>
        <w:rPr>
          <w:rFonts w:asciiTheme="minorHAnsi" w:hAnsiTheme="minorHAnsi"/>
          <w:sz w:val="22"/>
          <w:szCs w:val="22"/>
        </w:rPr>
      </w:pPr>
      <w:r w:rsidRPr="004A3368">
        <w:rPr>
          <w:rFonts w:asciiTheme="minorHAnsi" w:hAnsiTheme="minorHAnsi"/>
          <w:sz w:val="22"/>
          <w:szCs w:val="22"/>
        </w:rPr>
        <w:t>Comunicarse con la Empresa de Servicio Público Especial de aseo.</w:t>
      </w:r>
    </w:p>
    <w:p w:rsidR="00BE26F3" w:rsidRPr="004A3368" w:rsidRDefault="00C44A6D" w:rsidP="00A548EB">
      <w:pPr>
        <w:pStyle w:val="Sinespaciado1"/>
        <w:numPr>
          <w:ilvl w:val="0"/>
          <w:numId w:val="30"/>
        </w:numPr>
        <w:ind w:hanging="436"/>
        <w:jc w:val="both"/>
        <w:rPr>
          <w:rFonts w:asciiTheme="minorHAnsi" w:hAnsiTheme="minorHAnsi"/>
          <w:sz w:val="22"/>
          <w:szCs w:val="22"/>
        </w:rPr>
      </w:pPr>
      <w:r w:rsidRPr="004A3368">
        <w:rPr>
          <w:rFonts w:asciiTheme="minorHAnsi" w:hAnsiTheme="minorHAnsi"/>
          <w:sz w:val="22"/>
          <w:szCs w:val="22"/>
        </w:rPr>
        <w:t>Avisar a la autoridad sanitaria y ambiental.</w:t>
      </w:r>
    </w:p>
    <w:p w:rsidR="00C44A6D" w:rsidRPr="004A3368" w:rsidRDefault="00C44A6D" w:rsidP="00A548EB">
      <w:pPr>
        <w:pStyle w:val="Sinespaciado1"/>
        <w:numPr>
          <w:ilvl w:val="0"/>
          <w:numId w:val="30"/>
        </w:numPr>
        <w:ind w:hanging="436"/>
        <w:jc w:val="both"/>
        <w:rPr>
          <w:rFonts w:asciiTheme="minorHAnsi" w:hAnsiTheme="minorHAnsi"/>
          <w:sz w:val="22"/>
          <w:szCs w:val="22"/>
        </w:rPr>
      </w:pPr>
      <w:r w:rsidRPr="004A3368">
        <w:rPr>
          <w:rFonts w:asciiTheme="minorHAnsi" w:hAnsiTheme="minorHAnsi"/>
          <w:sz w:val="22"/>
          <w:szCs w:val="22"/>
        </w:rPr>
        <w:t xml:space="preserve">El cuarto del almacenamiento central de residuos </w:t>
      </w:r>
      <w:r w:rsidR="001B08AC">
        <w:rPr>
          <w:rFonts w:asciiTheme="minorHAnsi" w:hAnsiTheme="minorHAnsi"/>
          <w:sz w:val="22"/>
          <w:szCs w:val="22"/>
        </w:rPr>
        <w:t>hospitalarios y/o no peligrosos</w:t>
      </w:r>
      <w:r w:rsidR="00ED2269">
        <w:rPr>
          <w:rFonts w:asciiTheme="minorHAnsi" w:hAnsiTheme="minorHAnsi"/>
          <w:sz w:val="22"/>
          <w:szCs w:val="22"/>
        </w:rPr>
        <w:t>,</w:t>
      </w:r>
      <w:r w:rsidRPr="004A3368">
        <w:rPr>
          <w:rFonts w:asciiTheme="minorHAnsi" w:hAnsiTheme="minorHAnsi"/>
          <w:sz w:val="22"/>
          <w:szCs w:val="22"/>
        </w:rPr>
        <w:t xml:space="preserve"> </w:t>
      </w:r>
      <w:r w:rsidR="00ED2269">
        <w:rPr>
          <w:rFonts w:asciiTheme="minorHAnsi" w:hAnsiTheme="minorHAnsi"/>
          <w:sz w:val="22"/>
          <w:szCs w:val="22"/>
        </w:rPr>
        <w:t>cuenta</w:t>
      </w:r>
      <w:r w:rsidRPr="004A3368">
        <w:rPr>
          <w:rFonts w:asciiTheme="minorHAnsi" w:hAnsiTheme="minorHAnsi"/>
          <w:sz w:val="22"/>
          <w:szCs w:val="22"/>
        </w:rPr>
        <w:t xml:space="preserve"> con un diseño que permite el almacenamiento de los residuos por </w:t>
      </w:r>
      <w:r w:rsidR="00ED2269">
        <w:rPr>
          <w:rFonts w:asciiTheme="minorHAnsi" w:hAnsiTheme="minorHAnsi"/>
          <w:sz w:val="22"/>
          <w:szCs w:val="22"/>
        </w:rPr>
        <w:t>cinco</w:t>
      </w:r>
      <w:r w:rsidRPr="004A3368">
        <w:rPr>
          <w:rFonts w:asciiTheme="minorHAnsi" w:hAnsiTheme="minorHAnsi"/>
          <w:sz w:val="22"/>
          <w:szCs w:val="22"/>
        </w:rPr>
        <w:t xml:space="preserve"> días adicionales al almacenamiento determinado por la frecuencia establecida, tiempo en el cual se deberá </w:t>
      </w:r>
      <w:r w:rsidRPr="004A3368">
        <w:rPr>
          <w:rFonts w:asciiTheme="minorHAnsi" w:hAnsiTheme="minorHAnsi"/>
          <w:sz w:val="22"/>
          <w:szCs w:val="22"/>
        </w:rPr>
        <w:lastRenderedPageBreak/>
        <w:t xml:space="preserve">solucionar las dificultades que ocasiono la suspensión del </w:t>
      </w:r>
      <w:r w:rsidR="00ED2269">
        <w:rPr>
          <w:rFonts w:asciiTheme="minorHAnsi" w:hAnsiTheme="minorHAnsi"/>
          <w:sz w:val="22"/>
          <w:szCs w:val="22"/>
        </w:rPr>
        <w:t xml:space="preserve">servicio. </w:t>
      </w:r>
      <w:r w:rsidRPr="004A3368">
        <w:rPr>
          <w:rFonts w:asciiTheme="minorHAnsi" w:hAnsiTheme="minorHAnsi"/>
          <w:sz w:val="22"/>
          <w:szCs w:val="22"/>
        </w:rPr>
        <w:t>Es importante diseñar conjuntamente con la empresa especial de aseo planes de contingencia en caso de fallas en la prestación del servicio</w:t>
      </w:r>
      <w:r w:rsidR="001D0A33">
        <w:rPr>
          <w:rFonts w:asciiTheme="minorHAnsi" w:hAnsiTheme="minorHAnsi"/>
          <w:sz w:val="22"/>
          <w:szCs w:val="22"/>
        </w:rPr>
        <w:t>.</w:t>
      </w:r>
    </w:p>
    <w:p w:rsidR="00D25099" w:rsidRPr="004A3368" w:rsidRDefault="00D25099" w:rsidP="001D0A33">
      <w:pPr>
        <w:pStyle w:val="Sinespaciado1"/>
        <w:jc w:val="both"/>
        <w:rPr>
          <w:rFonts w:asciiTheme="minorHAnsi" w:hAnsiTheme="minorHAnsi"/>
          <w:sz w:val="22"/>
          <w:szCs w:val="22"/>
        </w:rPr>
      </w:pPr>
    </w:p>
    <w:p w:rsidR="00C44A6D" w:rsidRPr="001D0A33" w:rsidRDefault="00A548EB" w:rsidP="00CF0EAE">
      <w:pPr>
        <w:pStyle w:val="Ttulo3"/>
      </w:pPr>
      <w:bookmarkStart w:id="144" w:name="_Toc169945579"/>
      <w:bookmarkStart w:id="145" w:name="_Toc170386571"/>
      <w:bookmarkStart w:id="146" w:name="_Toc170386691"/>
      <w:r>
        <w:t>20.</w:t>
      </w:r>
      <w:r w:rsidR="003C1FE3">
        <w:t xml:space="preserve">9 </w:t>
      </w:r>
      <w:r w:rsidR="00C44A6D" w:rsidRPr="001D0A33">
        <w:t>SUSPENSIÓN DE ACTIVIDADES</w:t>
      </w:r>
      <w:bookmarkEnd w:id="144"/>
      <w:bookmarkEnd w:id="145"/>
      <w:bookmarkEnd w:id="146"/>
    </w:p>
    <w:p w:rsidR="00ED2269" w:rsidRPr="001B08AC" w:rsidRDefault="00C44A6D" w:rsidP="00A548EB">
      <w:pPr>
        <w:pStyle w:val="Sinespaciado1"/>
        <w:numPr>
          <w:ilvl w:val="0"/>
          <w:numId w:val="31"/>
        </w:numPr>
        <w:ind w:hanging="436"/>
        <w:jc w:val="both"/>
        <w:rPr>
          <w:rFonts w:asciiTheme="minorHAnsi" w:hAnsiTheme="minorHAnsi"/>
          <w:sz w:val="22"/>
          <w:szCs w:val="22"/>
        </w:rPr>
      </w:pPr>
      <w:r w:rsidRPr="004A3368">
        <w:rPr>
          <w:rFonts w:asciiTheme="minorHAnsi" w:hAnsiTheme="minorHAnsi"/>
          <w:sz w:val="22"/>
          <w:szCs w:val="22"/>
        </w:rPr>
        <w:t xml:space="preserve">Se debe evitar dejar almacenado los residuos hospitalarios en </w:t>
      </w:r>
      <w:r w:rsidR="001B08AC">
        <w:rPr>
          <w:rFonts w:asciiTheme="minorHAnsi" w:hAnsiTheme="minorHAnsi"/>
          <w:sz w:val="22"/>
          <w:szCs w:val="22"/>
        </w:rPr>
        <w:t>canecas de los servicios</w:t>
      </w:r>
      <w:r w:rsidRPr="00ED2269">
        <w:rPr>
          <w:rFonts w:asciiTheme="minorHAnsi" w:hAnsiTheme="minorHAnsi"/>
          <w:sz w:val="22"/>
          <w:szCs w:val="22"/>
        </w:rPr>
        <w:t>.</w:t>
      </w:r>
    </w:p>
    <w:p w:rsidR="00C44A6D" w:rsidRDefault="00C44A6D" w:rsidP="00A548EB">
      <w:pPr>
        <w:pStyle w:val="Sinespaciado1"/>
        <w:numPr>
          <w:ilvl w:val="0"/>
          <w:numId w:val="31"/>
        </w:numPr>
        <w:ind w:hanging="436"/>
        <w:jc w:val="both"/>
        <w:rPr>
          <w:rFonts w:asciiTheme="minorHAnsi" w:hAnsiTheme="minorHAnsi"/>
          <w:sz w:val="22"/>
          <w:szCs w:val="22"/>
        </w:rPr>
      </w:pPr>
      <w:r w:rsidRPr="004A3368">
        <w:rPr>
          <w:rFonts w:asciiTheme="minorHAnsi" w:hAnsiTheme="minorHAnsi"/>
          <w:sz w:val="22"/>
          <w:szCs w:val="22"/>
        </w:rPr>
        <w:t xml:space="preserve">Se debe garantizar que los residuos hospitalarios no permanezcan más de 1 </w:t>
      </w:r>
      <w:r w:rsidR="00ED2269">
        <w:rPr>
          <w:rFonts w:asciiTheme="minorHAnsi" w:hAnsiTheme="minorHAnsi"/>
          <w:sz w:val="22"/>
          <w:szCs w:val="22"/>
        </w:rPr>
        <w:t>semana</w:t>
      </w:r>
      <w:r w:rsidRPr="004A3368">
        <w:rPr>
          <w:rFonts w:asciiTheme="minorHAnsi" w:hAnsiTheme="minorHAnsi"/>
          <w:sz w:val="22"/>
          <w:szCs w:val="22"/>
        </w:rPr>
        <w:t xml:space="preserve"> almacenados en el cuarto </w:t>
      </w:r>
      <w:r w:rsidR="001B08AC">
        <w:rPr>
          <w:rFonts w:asciiTheme="minorHAnsi" w:hAnsiTheme="minorHAnsi"/>
          <w:sz w:val="22"/>
          <w:szCs w:val="22"/>
        </w:rPr>
        <w:t>final</w:t>
      </w:r>
      <w:r w:rsidR="00ED2269">
        <w:rPr>
          <w:rFonts w:asciiTheme="minorHAnsi" w:hAnsiTheme="minorHAnsi"/>
          <w:sz w:val="22"/>
          <w:szCs w:val="22"/>
        </w:rPr>
        <w:t xml:space="preserve"> </w:t>
      </w:r>
      <w:r w:rsidRPr="004A3368">
        <w:rPr>
          <w:rFonts w:asciiTheme="minorHAnsi" w:hAnsiTheme="minorHAnsi"/>
          <w:sz w:val="22"/>
          <w:szCs w:val="22"/>
        </w:rPr>
        <w:t xml:space="preserve">de residuos. </w:t>
      </w:r>
    </w:p>
    <w:p w:rsidR="00A548EB" w:rsidRDefault="00A548EB" w:rsidP="00A548EB">
      <w:pPr>
        <w:pStyle w:val="Sinespaciado1"/>
        <w:jc w:val="both"/>
        <w:rPr>
          <w:rFonts w:asciiTheme="minorHAnsi" w:hAnsiTheme="minorHAnsi"/>
          <w:sz w:val="22"/>
          <w:szCs w:val="22"/>
        </w:rPr>
      </w:pPr>
    </w:p>
    <w:p w:rsidR="00A548EB" w:rsidRDefault="00A548EB" w:rsidP="00A548EB">
      <w:pPr>
        <w:pStyle w:val="Sinespaciado1"/>
        <w:jc w:val="both"/>
        <w:rPr>
          <w:rFonts w:asciiTheme="minorHAnsi" w:hAnsiTheme="minorHAnsi"/>
          <w:sz w:val="22"/>
          <w:szCs w:val="22"/>
        </w:rPr>
      </w:pPr>
    </w:p>
    <w:p w:rsidR="00A548EB" w:rsidRDefault="00A548EB" w:rsidP="00A548EB">
      <w:pPr>
        <w:pStyle w:val="Sinespaciado1"/>
        <w:jc w:val="both"/>
        <w:rPr>
          <w:rFonts w:asciiTheme="minorHAnsi" w:hAnsiTheme="minorHAnsi"/>
          <w:sz w:val="22"/>
          <w:szCs w:val="22"/>
        </w:rPr>
      </w:pPr>
    </w:p>
    <w:p w:rsidR="00A548EB" w:rsidRDefault="00A548EB" w:rsidP="00A548EB">
      <w:pPr>
        <w:pStyle w:val="Sinespaciado1"/>
        <w:jc w:val="both"/>
        <w:rPr>
          <w:rFonts w:asciiTheme="minorHAnsi" w:hAnsiTheme="minorHAnsi"/>
          <w:sz w:val="22"/>
          <w:szCs w:val="22"/>
        </w:rPr>
      </w:pPr>
    </w:p>
    <w:p w:rsidR="00A548EB" w:rsidRPr="004A3368" w:rsidRDefault="00A548EB" w:rsidP="00A548EB">
      <w:pPr>
        <w:pStyle w:val="Sinespaciado1"/>
        <w:jc w:val="both"/>
        <w:rPr>
          <w:rFonts w:asciiTheme="minorHAnsi" w:hAnsiTheme="minorHAnsi"/>
          <w:sz w:val="22"/>
          <w:szCs w:val="22"/>
        </w:rPr>
      </w:pPr>
    </w:p>
    <w:p w:rsidR="009B0B91" w:rsidRPr="004A3368" w:rsidRDefault="009B0B91" w:rsidP="001D0A33">
      <w:pPr>
        <w:pStyle w:val="Sinespaciado1"/>
        <w:jc w:val="both"/>
        <w:rPr>
          <w:rFonts w:asciiTheme="minorHAnsi" w:hAnsiTheme="minorHAnsi"/>
          <w:sz w:val="22"/>
          <w:szCs w:val="22"/>
        </w:rPr>
      </w:pPr>
    </w:p>
    <w:p w:rsidR="00C44A6D" w:rsidRPr="001D0A33" w:rsidRDefault="00A548EB" w:rsidP="00CF0EAE">
      <w:pPr>
        <w:pStyle w:val="Ttulo3"/>
      </w:pPr>
      <w:bookmarkStart w:id="147" w:name="_Toc169945580"/>
      <w:bookmarkStart w:id="148" w:name="_Toc170386572"/>
      <w:bookmarkStart w:id="149" w:name="_Toc170386692"/>
      <w:r>
        <w:t>20</w:t>
      </w:r>
      <w:r w:rsidR="004D4F70">
        <w:t xml:space="preserve">.10 </w:t>
      </w:r>
      <w:r w:rsidR="00C44A6D" w:rsidRPr="001D0A33">
        <w:t>ALTERACIÓN DE ORDEN PÚBLICO</w:t>
      </w:r>
      <w:bookmarkEnd w:id="147"/>
      <w:bookmarkEnd w:id="148"/>
      <w:bookmarkEnd w:id="149"/>
    </w:p>
    <w:p w:rsidR="00C44A6D" w:rsidRPr="004A3368" w:rsidRDefault="00C44A6D" w:rsidP="00A548EB">
      <w:pPr>
        <w:pStyle w:val="Sinespaciado1"/>
        <w:numPr>
          <w:ilvl w:val="0"/>
          <w:numId w:val="32"/>
        </w:numPr>
        <w:ind w:hanging="436"/>
        <w:jc w:val="both"/>
        <w:rPr>
          <w:rFonts w:asciiTheme="minorHAnsi" w:hAnsiTheme="minorHAnsi"/>
          <w:sz w:val="22"/>
          <w:szCs w:val="22"/>
        </w:rPr>
      </w:pPr>
      <w:r w:rsidRPr="004A3368">
        <w:rPr>
          <w:rFonts w:asciiTheme="minorHAnsi" w:hAnsiTheme="minorHAnsi"/>
          <w:sz w:val="22"/>
          <w:szCs w:val="22"/>
        </w:rPr>
        <w:t>Garantizar la seguridad del almacenamiento de los residuos hospitalarios (restricción  área de almacenamiento de residuos y candado)</w:t>
      </w:r>
    </w:p>
    <w:p w:rsidR="00C44A6D" w:rsidRPr="004A3368" w:rsidRDefault="00C44A6D" w:rsidP="00A548EB">
      <w:pPr>
        <w:pStyle w:val="Sinespaciado1"/>
        <w:numPr>
          <w:ilvl w:val="0"/>
          <w:numId w:val="32"/>
        </w:numPr>
        <w:ind w:hanging="436"/>
        <w:jc w:val="both"/>
        <w:rPr>
          <w:rFonts w:asciiTheme="minorHAnsi" w:hAnsiTheme="minorHAnsi"/>
          <w:sz w:val="22"/>
          <w:szCs w:val="22"/>
        </w:rPr>
      </w:pPr>
      <w:r w:rsidRPr="004A3368">
        <w:rPr>
          <w:rFonts w:asciiTheme="minorHAnsi" w:hAnsiTheme="minorHAnsi"/>
          <w:sz w:val="22"/>
          <w:szCs w:val="22"/>
        </w:rPr>
        <w:t>Avisar a las autoridades del orden civil</w:t>
      </w:r>
      <w:r w:rsidR="00ED2269">
        <w:rPr>
          <w:rFonts w:asciiTheme="minorHAnsi" w:hAnsiTheme="minorHAnsi"/>
          <w:sz w:val="22"/>
          <w:szCs w:val="22"/>
        </w:rPr>
        <w:t>.</w:t>
      </w:r>
    </w:p>
    <w:p w:rsidR="00C44A6D" w:rsidRPr="004A3368" w:rsidRDefault="00C44A6D" w:rsidP="00A548EB">
      <w:pPr>
        <w:pStyle w:val="Sinespaciado1"/>
        <w:numPr>
          <w:ilvl w:val="0"/>
          <w:numId w:val="32"/>
        </w:numPr>
        <w:ind w:hanging="436"/>
        <w:jc w:val="both"/>
        <w:rPr>
          <w:rFonts w:asciiTheme="minorHAnsi" w:hAnsiTheme="minorHAnsi"/>
          <w:sz w:val="22"/>
          <w:szCs w:val="22"/>
        </w:rPr>
      </w:pPr>
      <w:r w:rsidRPr="004A3368">
        <w:rPr>
          <w:rFonts w:asciiTheme="minorHAnsi" w:hAnsiTheme="minorHAnsi"/>
          <w:sz w:val="22"/>
          <w:szCs w:val="22"/>
        </w:rPr>
        <w:t xml:space="preserve">Si se presentaron derrames con riesgo biológico realizar limpieza y desinfección previa a la recolección. </w:t>
      </w:r>
    </w:p>
    <w:p w:rsidR="00AB1E50" w:rsidRPr="00ED2269" w:rsidRDefault="00C44A6D" w:rsidP="00A548EB">
      <w:pPr>
        <w:pStyle w:val="Sinespaciado1"/>
        <w:numPr>
          <w:ilvl w:val="0"/>
          <w:numId w:val="32"/>
        </w:numPr>
        <w:ind w:hanging="436"/>
        <w:jc w:val="both"/>
        <w:rPr>
          <w:rFonts w:asciiTheme="minorHAnsi" w:hAnsiTheme="minorHAnsi" w:cstheme="minorHAnsi"/>
          <w:sz w:val="22"/>
          <w:szCs w:val="22"/>
        </w:rPr>
      </w:pPr>
      <w:r w:rsidRPr="007A51E8">
        <w:rPr>
          <w:rFonts w:asciiTheme="minorHAnsi" w:hAnsiTheme="minorHAnsi"/>
          <w:sz w:val="22"/>
          <w:szCs w:val="22"/>
        </w:rPr>
        <w:t>Utilizar los elementos necesarios para protección personal en la recogida.</w:t>
      </w:r>
    </w:p>
    <w:p w:rsidR="00790EC9" w:rsidRDefault="00790EC9" w:rsidP="00E424B4">
      <w:pPr>
        <w:pStyle w:val="Sinespaciado1"/>
        <w:jc w:val="center"/>
        <w:rPr>
          <w:rFonts w:asciiTheme="minorHAnsi" w:hAnsiTheme="minorHAnsi"/>
          <w:b/>
          <w:sz w:val="28"/>
          <w:szCs w:val="22"/>
        </w:rPr>
      </w:pPr>
    </w:p>
    <w:p w:rsidR="00790EC9" w:rsidRDefault="00790EC9" w:rsidP="001B08AC">
      <w:pPr>
        <w:pStyle w:val="Sinespaciado1"/>
        <w:rPr>
          <w:rFonts w:asciiTheme="minorHAnsi" w:hAnsiTheme="minorHAnsi"/>
          <w:b/>
          <w:sz w:val="28"/>
          <w:szCs w:val="22"/>
        </w:rPr>
      </w:pPr>
    </w:p>
    <w:p w:rsidR="00611BA6" w:rsidRDefault="00611BA6" w:rsidP="001B08AC">
      <w:pPr>
        <w:pStyle w:val="Sinespaciado1"/>
        <w:rPr>
          <w:rFonts w:asciiTheme="minorHAnsi" w:hAnsiTheme="minorHAnsi"/>
          <w:b/>
          <w:sz w:val="28"/>
          <w:szCs w:val="22"/>
        </w:rPr>
      </w:pPr>
    </w:p>
    <w:p w:rsidR="00611BA6" w:rsidRDefault="00611BA6" w:rsidP="001B08AC">
      <w:pPr>
        <w:pStyle w:val="Sinespaciado1"/>
        <w:rPr>
          <w:rFonts w:asciiTheme="minorHAnsi" w:hAnsiTheme="minorHAnsi"/>
          <w:b/>
          <w:sz w:val="28"/>
          <w:szCs w:val="22"/>
        </w:rPr>
      </w:pPr>
    </w:p>
    <w:p w:rsidR="00611BA6" w:rsidRDefault="00611BA6" w:rsidP="001B08AC">
      <w:pPr>
        <w:pStyle w:val="Sinespaciado1"/>
        <w:rPr>
          <w:rFonts w:asciiTheme="minorHAnsi" w:hAnsiTheme="minorHAnsi"/>
          <w:b/>
          <w:sz w:val="28"/>
          <w:szCs w:val="22"/>
        </w:rPr>
      </w:pPr>
    </w:p>
    <w:p w:rsidR="00611BA6" w:rsidRDefault="00611BA6" w:rsidP="001B08AC">
      <w:pPr>
        <w:pStyle w:val="Sinespaciado1"/>
        <w:rPr>
          <w:rFonts w:asciiTheme="minorHAnsi" w:hAnsiTheme="minorHAnsi"/>
          <w:b/>
          <w:sz w:val="28"/>
          <w:szCs w:val="22"/>
        </w:rPr>
      </w:pPr>
    </w:p>
    <w:p w:rsidR="00611BA6" w:rsidRDefault="00611BA6" w:rsidP="001B08AC">
      <w:pPr>
        <w:pStyle w:val="Sinespaciado1"/>
        <w:rPr>
          <w:rFonts w:asciiTheme="minorHAnsi" w:hAnsiTheme="minorHAnsi"/>
          <w:b/>
          <w:sz w:val="28"/>
          <w:szCs w:val="22"/>
        </w:rPr>
      </w:pPr>
    </w:p>
    <w:p w:rsidR="00611BA6" w:rsidRDefault="00611BA6" w:rsidP="001B08AC">
      <w:pPr>
        <w:pStyle w:val="Sinespaciado1"/>
        <w:rPr>
          <w:rFonts w:asciiTheme="minorHAnsi" w:hAnsiTheme="minorHAnsi"/>
          <w:b/>
          <w:sz w:val="28"/>
          <w:szCs w:val="22"/>
        </w:rPr>
      </w:pPr>
    </w:p>
    <w:p w:rsidR="00611BA6" w:rsidRDefault="00611BA6" w:rsidP="001B08AC">
      <w:pPr>
        <w:pStyle w:val="Sinespaciado1"/>
        <w:rPr>
          <w:rFonts w:asciiTheme="minorHAnsi" w:hAnsiTheme="minorHAnsi"/>
          <w:b/>
          <w:sz w:val="28"/>
          <w:szCs w:val="22"/>
        </w:rPr>
      </w:pPr>
    </w:p>
    <w:p w:rsidR="00611BA6" w:rsidRDefault="00611BA6" w:rsidP="001B08AC">
      <w:pPr>
        <w:pStyle w:val="Sinespaciado1"/>
        <w:rPr>
          <w:rFonts w:asciiTheme="minorHAnsi" w:hAnsiTheme="minorHAnsi"/>
          <w:b/>
          <w:sz w:val="28"/>
          <w:szCs w:val="22"/>
        </w:rPr>
      </w:pPr>
    </w:p>
    <w:p w:rsidR="00611BA6" w:rsidRDefault="00611BA6" w:rsidP="001B08AC">
      <w:pPr>
        <w:pStyle w:val="Sinespaciado1"/>
        <w:rPr>
          <w:rFonts w:asciiTheme="minorHAnsi" w:hAnsiTheme="minorHAnsi"/>
          <w:b/>
          <w:sz w:val="28"/>
          <w:szCs w:val="22"/>
        </w:rPr>
      </w:pPr>
    </w:p>
    <w:p w:rsidR="00611BA6" w:rsidRDefault="00611BA6" w:rsidP="001B08AC">
      <w:pPr>
        <w:pStyle w:val="Sinespaciado1"/>
        <w:rPr>
          <w:rFonts w:asciiTheme="minorHAnsi" w:hAnsiTheme="minorHAnsi"/>
          <w:b/>
          <w:sz w:val="28"/>
          <w:szCs w:val="22"/>
        </w:rPr>
      </w:pPr>
    </w:p>
    <w:p w:rsidR="00611BA6" w:rsidRDefault="00611BA6" w:rsidP="001B08AC">
      <w:pPr>
        <w:pStyle w:val="Sinespaciado1"/>
        <w:rPr>
          <w:rFonts w:asciiTheme="minorHAnsi" w:hAnsiTheme="minorHAnsi"/>
          <w:b/>
          <w:sz w:val="28"/>
          <w:szCs w:val="22"/>
        </w:rPr>
      </w:pPr>
    </w:p>
    <w:p w:rsidR="00611BA6" w:rsidRDefault="00611BA6" w:rsidP="001B08AC">
      <w:pPr>
        <w:pStyle w:val="Sinespaciado1"/>
        <w:rPr>
          <w:rFonts w:asciiTheme="minorHAnsi" w:hAnsiTheme="minorHAnsi"/>
          <w:b/>
          <w:sz w:val="28"/>
          <w:szCs w:val="22"/>
        </w:rPr>
      </w:pPr>
    </w:p>
    <w:p w:rsidR="00611BA6" w:rsidRDefault="00611BA6" w:rsidP="001B08AC">
      <w:pPr>
        <w:pStyle w:val="Sinespaciado1"/>
        <w:rPr>
          <w:rFonts w:asciiTheme="minorHAnsi" w:hAnsiTheme="minorHAnsi"/>
          <w:b/>
          <w:sz w:val="28"/>
          <w:szCs w:val="22"/>
        </w:rPr>
      </w:pPr>
    </w:p>
    <w:p w:rsidR="00611BA6" w:rsidRDefault="00611BA6" w:rsidP="001B08AC">
      <w:pPr>
        <w:pStyle w:val="Sinespaciado1"/>
        <w:rPr>
          <w:rFonts w:asciiTheme="minorHAnsi" w:hAnsiTheme="minorHAnsi"/>
          <w:b/>
          <w:sz w:val="28"/>
          <w:szCs w:val="22"/>
        </w:rPr>
      </w:pPr>
    </w:p>
    <w:p w:rsidR="00611BA6" w:rsidRDefault="00611BA6" w:rsidP="001B08AC">
      <w:pPr>
        <w:pStyle w:val="Sinespaciado1"/>
        <w:rPr>
          <w:rFonts w:asciiTheme="minorHAnsi" w:hAnsiTheme="minorHAnsi"/>
          <w:b/>
          <w:sz w:val="28"/>
          <w:szCs w:val="22"/>
        </w:rPr>
      </w:pPr>
    </w:p>
    <w:p w:rsidR="00A548EB" w:rsidRDefault="00A548EB" w:rsidP="001B08AC">
      <w:pPr>
        <w:pStyle w:val="Sinespaciado1"/>
        <w:rPr>
          <w:rFonts w:asciiTheme="minorHAnsi" w:hAnsiTheme="minorHAnsi"/>
          <w:b/>
          <w:sz w:val="28"/>
          <w:szCs w:val="22"/>
        </w:rPr>
      </w:pPr>
    </w:p>
    <w:p w:rsidR="00E477EA" w:rsidRPr="00E424B4" w:rsidRDefault="009317AB" w:rsidP="00E424B4">
      <w:pPr>
        <w:pStyle w:val="Sinespaciado1"/>
        <w:jc w:val="center"/>
        <w:rPr>
          <w:rFonts w:asciiTheme="minorHAnsi" w:hAnsiTheme="minorHAnsi"/>
          <w:b/>
          <w:sz w:val="28"/>
          <w:szCs w:val="22"/>
        </w:rPr>
      </w:pPr>
      <w:r w:rsidRPr="00790EC9">
        <w:rPr>
          <w:rFonts w:asciiTheme="minorHAnsi" w:hAnsiTheme="minorHAnsi"/>
          <w:b/>
          <w:sz w:val="28"/>
          <w:szCs w:val="22"/>
        </w:rPr>
        <w:t xml:space="preserve">CAPITULO </w:t>
      </w:r>
      <w:r w:rsidR="00FA6607">
        <w:rPr>
          <w:rFonts w:asciiTheme="minorHAnsi" w:hAnsiTheme="minorHAnsi"/>
          <w:b/>
          <w:sz w:val="28"/>
          <w:szCs w:val="22"/>
        </w:rPr>
        <w:t>RESPEL</w:t>
      </w:r>
    </w:p>
    <w:p w:rsidR="00E477EA" w:rsidRDefault="00E477EA" w:rsidP="00E477EA">
      <w:pPr>
        <w:pStyle w:val="Sinespaciado1"/>
        <w:rPr>
          <w:rFonts w:asciiTheme="minorHAnsi" w:hAnsiTheme="minorHAnsi"/>
          <w:sz w:val="22"/>
          <w:szCs w:val="22"/>
        </w:rPr>
      </w:pPr>
    </w:p>
    <w:p w:rsidR="00461DA1" w:rsidRDefault="004D7B4F" w:rsidP="00461DA1">
      <w:pPr>
        <w:pStyle w:val="Sinespaciado1"/>
        <w:jc w:val="both"/>
        <w:rPr>
          <w:rFonts w:asciiTheme="minorHAnsi" w:hAnsiTheme="minorHAnsi"/>
          <w:b/>
          <w:i/>
          <w:color w:val="000000"/>
          <w:sz w:val="22"/>
          <w:szCs w:val="22"/>
        </w:rPr>
      </w:pPr>
      <w:r w:rsidRPr="00461DA1">
        <w:rPr>
          <w:rFonts w:asciiTheme="minorHAnsi" w:hAnsiTheme="minorHAnsi"/>
          <w:b/>
          <w:i/>
          <w:sz w:val="22"/>
          <w:szCs w:val="22"/>
        </w:rPr>
        <w:t>Decreto 4741</w:t>
      </w:r>
      <w:r w:rsidRPr="00461DA1">
        <w:rPr>
          <w:rFonts w:asciiTheme="minorHAnsi" w:hAnsiTheme="minorHAnsi"/>
          <w:b/>
          <w:bCs/>
          <w:i/>
          <w:color w:val="FF0000"/>
          <w:sz w:val="22"/>
          <w:szCs w:val="22"/>
        </w:rPr>
        <w:t xml:space="preserve"> </w:t>
      </w:r>
      <w:r w:rsidRPr="00461DA1">
        <w:rPr>
          <w:rFonts w:asciiTheme="minorHAnsi" w:hAnsiTheme="minorHAnsi"/>
          <w:b/>
          <w:bCs/>
          <w:i/>
          <w:sz w:val="22"/>
          <w:szCs w:val="22"/>
        </w:rPr>
        <w:t>de 2005</w:t>
      </w:r>
      <w:r w:rsidRPr="00461DA1">
        <w:rPr>
          <w:rFonts w:asciiTheme="minorHAnsi" w:hAnsiTheme="minorHAnsi"/>
          <w:b/>
          <w:bCs/>
          <w:i/>
          <w:color w:val="FF0000"/>
          <w:sz w:val="22"/>
          <w:szCs w:val="22"/>
        </w:rPr>
        <w:t xml:space="preserve"> </w:t>
      </w:r>
      <w:r w:rsidRPr="00461DA1">
        <w:rPr>
          <w:rFonts w:asciiTheme="minorHAnsi" w:hAnsiTheme="minorHAnsi"/>
          <w:b/>
          <w:i/>
          <w:color w:val="000000"/>
          <w:sz w:val="22"/>
          <w:szCs w:val="22"/>
        </w:rPr>
        <w:t>'Por el cual se reglamenta parcialmente la prevención y manejo de los residuos o desechos peligrosos generados en el marco de la gestión integral".</w:t>
      </w:r>
    </w:p>
    <w:p w:rsidR="00461DA1" w:rsidRDefault="00461DA1" w:rsidP="00461DA1">
      <w:pPr>
        <w:pStyle w:val="Sinespaciado1"/>
        <w:jc w:val="both"/>
        <w:rPr>
          <w:rFonts w:asciiTheme="minorHAnsi" w:hAnsiTheme="minorHAnsi"/>
          <w:b/>
          <w:i/>
          <w:color w:val="000000"/>
          <w:sz w:val="22"/>
          <w:szCs w:val="22"/>
        </w:rPr>
      </w:pPr>
    </w:p>
    <w:p w:rsidR="00790EC9" w:rsidRDefault="00790EC9" w:rsidP="00461DA1">
      <w:pPr>
        <w:pStyle w:val="Sinespaciado1"/>
        <w:jc w:val="both"/>
        <w:rPr>
          <w:rFonts w:asciiTheme="minorHAnsi" w:hAnsiTheme="minorHAnsi"/>
          <w:b/>
          <w:i/>
          <w:color w:val="000000"/>
          <w:sz w:val="22"/>
          <w:szCs w:val="22"/>
        </w:rPr>
      </w:pPr>
    </w:p>
    <w:p w:rsidR="00461DA1" w:rsidRPr="00790EC9" w:rsidRDefault="004D7B4F" w:rsidP="00CF0EAE">
      <w:pPr>
        <w:pStyle w:val="Ttulo3"/>
      </w:pPr>
      <w:r w:rsidRPr="00461DA1">
        <w:t>GESTION INTEGRAL DE RESIDUOS PELIGROSOS NO BIOLÓGICOS.</w:t>
      </w:r>
      <w:r w:rsidR="00461DA1">
        <w:tab/>
      </w:r>
    </w:p>
    <w:p w:rsidR="004D7B4F" w:rsidRPr="00E477EA" w:rsidRDefault="004D7B4F" w:rsidP="003C551D">
      <w:pPr>
        <w:pStyle w:val="Sinespaciado1"/>
        <w:jc w:val="both"/>
        <w:rPr>
          <w:rFonts w:asciiTheme="minorHAnsi" w:hAnsiTheme="minorHAnsi"/>
          <w:sz w:val="22"/>
          <w:szCs w:val="22"/>
        </w:rPr>
      </w:pPr>
      <w:r w:rsidRPr="00E477EA">
        <w:rPr>
          <w:rFonts w:asciiTheme="minorHAnsi" w:hAnsiTheme="minorHAnsi"/>
          <w:sz w:val="22"/>
          <w:szCs w:val="22"/>
        </w:rPr>
        <w:t xml:space="preserve">El objetivo de este </w:t>
      </w:r>
      <w:r w:rsidR="00493947">
        <w:rPr>
          <w:rFonts w:asciiTheme="minorHAnsi" w:hAnsiTheme="minorHAnsi"/>
          <w:sz w:val="22"/>
          <w:szCs w:val="22"/>
        </w:rPr>
        <w:t xml:space="preserve">capítulo anexo es apoyar </w:t>
      </w:r>
      <w:r w:rsidRPr="00E477EA">
        <w:rPr>
          <w:rFonts w:asciiTheme="minorHAnsi" w:hAnsiTheme="minorHAnsi"/>
          <w:sz w:val="22"/>
          <w:szCs w:val="22"/>
        </w:rPr>
        <w:t>la gestión ambiental sostenible de los</w:t>
      </w:r>
      <w:r w:rsidR="003C551D">
        <w:rPr>
          <w:rFonts w:asciiTheme="minorHAnsi" w:hAnsiTheme="minorHAnsi"/>
          <w:sz w:val="22"/>
          <w:szCs w:val="22"/>
        </w:rPr>
        <w:t xml:space="preserve"> residuos o desechos peligros “</w:t>
      </w:r>
      <w:r w:rsidRPr="00E477EA">
        <w:rPr>
          <w:rFonts w:asciiTheme="minorHAnsi" w:hAnsiTheme="minorHAnsi"/>
          <w:sz w:val="22"/>
          <w:szCs w:val="22"/>
        </w:rPr>
        <w:t>RESPEL”.</w:t>
      </w:r>
    </w:p>
    <w:p w:rsidR="004D7B4F" w:rsidRPr="00E477EA" w:rsidRDefault="004D7B4F" w:rsidP="003C551D">
      <w:pPr>
        <w:pStyle w:val="Sinespaciado1"/>
        <w:jc w:val="both"/>
        <w:rPr>
          <w:rFonts w:asciiTheme="minorHAnsi" w:hAnsiTheme="minorHAnsi"/>
          <w:sz w:val="22"/>
          <w:szCs w:val="22"/>
        </w:rPr>
      </w:pPr>
    </w:p>
    <w:p w:rsidR="00D94BDF" w:rsidRPr="00D94BDF" w:rsidRDefault="00790EC9" w:rsidP="00790EC9">
      <w:pPr>
        <w:pStyle w:val="Sinespaciado1"/>
        <w:jc w:val="center"/>
        <w:rPr>
          <w:rFonts w:asciiTheme="minorHAnsi" w:hAnsiTheme="minorHAnsi"/>
          <w:b/>
          <w:bCs/>
          <w:sz w:val="22"/>
          <w:lang w:val="es-CO"/>
        </w:rPr>
      </w:pPr>
      <w:r>
        <w:rPr>
          <w:rFonts w:asciiTheme="minorHAnsi" w:hAnsiTheme="minorHAnsi"/>
          <w:b/>
          <w:bCs/>
          <w:sz w:val="22"/>
          <w:lang w:val="es-CO"/>
        </w:rPr>
        <w:t>DEFINICIONES</w:t>
      </w:r>
    </w:p>
    <w:p w:rsidR="00D94BDF" w:rsidRPr="00D94BDF" w:rsidRDefault="00D94BDF" w:rsidP="00D94BDF">
      <w:pPr>
        <w:pStyle w:val="Sinespaciado1"/>
        <w:jc w:val="both"/>
        <w:rPr>
          <w:rFonts w:asciiTheme="minorHAnsi" w:hAnsiTheme="minorHAnsi"/>
          <w:b/>
          <w:bCs/>
          <w:sz w:val="22"/>
          <w:lang w:val="es-CO"/>
        </w:rPr>
      </w:pPr>
    </w:p>
    <w:p w:rsidR="00D94BDF" w:rsidRPr="00D94BDF" w:rsidRDefault="00D94BDF" w:rsidP="00790EC9">
      <w:pPr>
        <w:pStyle w:val="Sinespaciado1"/>
        <w:jc w:val="both"/>
        <w:rPr>
          <w:rFonts w:asciiTheme="minorHAnsi" w:hAnsiTheme="minorHAnsi"/>
          <w:sz w:val="22"/>
          <w:lang w:val="es-CO"/>
        </w:rPr>
      </w:pPr>
      <w:r w:rsidRPr="00D94BDF">
        <w:rPr>
          <w:rFonts w:asciiTheme="minorHAnsi" w:hAnsiTheme="minorHAnsi"/>
          <w:b/>
          <w:bCs/>
          <w:sz w:val="22"/>
          <w:lang w:val="es-CO"/>
        </w:rPr>
        <w:t xml:space="preserve">Acopio.  </w:t>
      </w:r>
      <w:r w:rsidRPr="00D94BDF">
        <w:rPr>
          <w:rFonts w:asciiTheme="minorHAnsi" w:hAnsiTheme="minorHAnsi"/>
          <w:sz w:val="22"/>
          <w:lang w:val="es-CO"/>
        </w:rPr>
        <w:t>Acción tendiente a reunir productos desechados o descartados por el consumidor al final de su vida útil y que están sujetos a planes de gestión de devolución de productos pos consumo, en un lugar acondicionado para tal fin, de manera segura y ambientalmente adecuada, a fin de facilitar su recolección y posterior manejo integral. El lugar donde se desarrolla esta actividad se denominará centro de acopio.</w:t>
      </w:r>
    </w:p>
    <w:p w:rsidR="00AB1E50" w:rsidRDefault="00AB1E50" w:rsidP="00790EC9">
      <w:pPr>
        <w:pStyle w:val="Sinespaciado1"/>
        <w:jc w:val="both"/>
        <w:rPr>
          <w:rFonts w:asciiTheme="minorHAnsi" w:hAnsiTheme="minorHAnsi"/>
          <w:b/>
          <w:bCs/>
          <w:sz w:val="22"/>
          <w:lang w:val="es-CO"/>
        </w:rPr>
      </w:pPr>
    </w:p>
    <w:p w:rsidR="00D94BDF" w:rsidRPr="00D94BDF" w:rsidRDefault="00D94BDF" w:rsidP="00790EC9">
      <w:pPr>
        <w:pStyle w:val="Sinespaciado1"/>
        <w:jc w:val="both"/>
        <w:rPr>
          <w:rFonts w:asciiTheme="minorHAnsi" w:hAnsiTheme="minorHAnsi"/>
          <w:sz w:val="22"/>
          <w:lang w:val="es-CO"/>
        </w:rPr>
      </w:pPr>
      <w:r w:rsidRPr="00D94BDF">
        <w:rPr>
          <w:rFonts w:asciiTheme="minorHAnsi" w:hAnsiTheme="minorHAnsi"/>
          <w:b/>
          <w:bCs/>
          <w:sz w:val="22"/>
          <w:lang w:val="es-CO"/>
        </w:rPr>
        <w:t xml:space="preserve">Almacenamiento. </w:t>
      </w:r>
      <w:r w:rsidRPr="00D94BDF">
        <w:rPr>
          <w:rFonts w:asciiTheme="minorHAnsi" w:hAnsiTheme="minorHAnsi"/>
          <w:sz w:val="22"/>
          <w:lang w:val="es-CO"/>
        </w:rPr>
        <w:t>Es el depósito temporal de residuos o desechos peligrosos en un espacio físico definido y por un tiempo determinado con carácter previo a su aprovechamiento y/o valorización, tratamiento y/o disposición final.</w:t>
      </w:r>
    </w:p>
    <w:p w:rsidR="00AB1E50" w:rsidRDefault="00AB1E50" w:rsidP="00790EC9">
      <w:pPr>
        <w:pStyle w:val="Sinespaciado1"/>
        <w:jc w:val="both"/>
        <w:rPr>
          <w:rFonts w:asciiTheme="minorHAnsi" w:hAnsiTheme="minorHAnsi"/>
          <w:b/>
          <w:bCs/>
          <w:sz w:val="22"/>
          <w:lang w:val="es-CO"/>
        </w:rPr>
      </w:pPr>
    </w:p>
    <w:p w:rsidR="00D94BDF" w:rsidRPr="00D94BDF" w:rsidRDefault="00D94BDF" w:rsidP="00790EC9">
      <w:pPr>
        <w:pStyle w:val="Sinespaciado1"/>
        <w:jc w:val="both"/>
        <w:rPr>
          <w:rFonts w:asciiTheme="minorHAnsi" w:hAnsiTheme="minorHAnsi"/>
          <w:sz w:val="22"/>
          <w:lang w:val="es-CO"/>
        </w:rPr>
      </w:pPr>
      <w:r w:rsidRPr="00D94BDF">
        <w:rPr>
          <w:rFonts w:asciiTheme="minorHAnsi" w:hAnsiTheme="minorHAnsi"/>
          <w:b/>
          <w:bCs/>
          <w:sz w:val="22"/>
          <w:lang w:val="es-CO"/>
        </w:rPr>
        <w:t xml:space="preserve">Aprovechamiento y/o Valorización. </w:t>
      </w:r>
      <w:r w:rsidRPr="00D94BDF">
        <w:rPr>
          <w:rFonts w:asciiTheme="minorHAnsi" w:hAnsiTheme="minorHAnsi"/>
          <w:sz w:val="22"/>
          <w:lang w:val="es-CO"/>
        </w:rPr>
        <w:t>Es el proceso de recuperar el valor remanente o el poder calorífico de los materiales que componen los residuos o desechos peligrosos, por medio de la recuperación, el reciclado o la regeneración.</w:t>
      </w:r>
    </w:p>
    <w:p w:rsidR="00AB1E50" w:rsidRDefault="00AB1E50" w:rsidP="00790EC9">
      <w:pPr>
        <w:pStyle w:val="Sinespaciado1"/>
        <w:jc w:val="both"/>
        <w:rPr>
          <w:rFonts w:asciiTheme="minorHAnsi" w:hAnsiTheme="minorHAnsi"/>
          <w:b/>
          <w:bCs/>
          <w:sz w:val="22"/>
          <w:lang w:val="es-CO"/>
        </w:rPr>
      </w:pPr>
    </w:p>
    <w:p w:rsidR="00D94BDF" w:rsidRPr="00D94BDF" w:rsidRDefault="00D94BDF" w:rsidP="00790EC9">
      <w:pPr>
        <w:pStyle w:val="Sinespaciado1"/>
        <w:jc w:val="both"/>
        <w:rPr>
          <w:rFonts w:asciiTheme="minorHAnsi" w:hAnsiTheme="minorHAnsi"/>
          <w:sz w:val="22"/>
          <w:lang w:val="es-CO"/>
        </w:rPr>
      </w:pPr>
      <w:r w:rsidRPr="00D94BDF">
        <w:rPr>
          <w:rFonts w:asciiTheme="minorHAnsi" w:hAnsiTheme="minorHAnsi"/>
          <w:b/>
          <w:bCs/>
          <w:sz w:val="22"/>
          <w:lang w:val="es-CO"/>
        </w:rPr>
        <w:t xml:space="preserve">Disposición Final. </w:t>
      </w:r>
      <w:r w:rsidRPr="00D94BDF">
        <w:rPr>
          <w:rFonts w:asciiTheme="minorHAnsi" w:hAnsiTheme="minorHAnsi"/>
          <w:sz w:val="22"/>
          <w:lang w:val="es-CO"/>
        </w:rPr>
        <w:t>Es el proceso de aislar y confinar los residuos o desechos peligrosos, en especial los no aprovechables, en lugares especialmente seleccionados, diseñados y debidamente autorizados, para evitar La contaminación y los daños o riesgos a la salud humana y al ambiente.</w:t>
      </w:r>
    </w:p>
    <w:p w:rsidR="00AB1E50" w:rsidRDefault="00AB1E50" w:rsidP="00790EC9">
      <w:pPr>
        <w:pStyle w:val="Sinespaciado1"/>
        <w:jc w:val="both"/>
        <w:rPr>
          <w:rFonts w:asciiTheme="minorHAnsi" w:hAnsiTheme="minorHAnsi"/>
          <w:b/>
          <w:bCs/>
          <w:sz w:val="22"/>
          <w:lang w:val="es-CO"/>
        </w:rPr>
      </w:pPr>
    </w:p>
    <w:p w:rsidR="00D94BDF" w:rsidRPr="00D94BDF" w:rsidRDefault="00D94BDF" w:rsidP="00790EC9">
      <w:pPr>
        <w:pStyle w:val="Sinespaciado1"/>
        <w:jc w:val="both"/>
        <w:rPr>
          <w:rFonts w:asciiTheme="minorHAnsi" w:hAnsiTheme="minorHAnsi"/>
          <w:sz w:val="22"/>
          <w:lang w:val="es-CO"/>
        </w:rPr>
      </w:pPr>
      <w:r w:rsidRPr="00D94BDF">
        <w:rPr>
          <w:rFonts w:asciiTheme="minorHAnsi" w:hAnsiTheme="minorHAnsi"/>
          <w:b/>
          <w:bCs/>
          <w:sz w:val="22"/>
          <w:lang w:val="es-CO"/>
        </w:rPr>
        <w:t xml:space="preserve">Generador. </w:t>
      </w:r>
      <w:r w:rsidRPr="00D94BDF">
        <w:rPr>
          <w:rFonts w:asciiTheme="minorHAnsi" w:hAnsiTheme="minorHAnsi"/>
          <w:sz w:val="22"/>
          <w:lang w:val="es-CO"/>
        </w:rPr>
        <w:t>Cualquier persona cuya actividad produzca residuos o desechos peligrosos. Si la persona es desconocida será la persona que está en posesión de estos residuos. El fabricante o importador de un producto o sustancia química con propiedad peligrosa, para los efectos del presente decreto se equipara a un generador, en cuanto a la responsabilidad por el manejo de los embalajes y residuos del producto o sustancia.</w:t>
      </w:r>
    </w:p>
    <w:p w:rsidR="00AB1E50" w:rsidRDefault="00AB1E50" w:rsidP="00790EC9">
      <w:pPr>
        <w:pStyle w:val="Sinespaciado1"/>
        <w:jc w:val="both"/>
        <w:rPr>
          <w:rFonts w:asciiTheme="minorHAnsi" w:hAnsiTheme="minorHAnsi"/>
          <w:b/>
          <w:bCs/>
          <w:sz w:val="22"/>
          <w:lang w:val="es-CO"/>
        </w:rPr>
      </w:pPr>
    </w:p>
    <w:p w:rsidR="00D94BDF" w:rsidRPr="00D94BDF" w:rsidRDefault="00D94BDF" w:rsidP="00790EC9">
      <w:pPr>
        <w:pStyle w:val="Sinespaciado1"/>
        <w:jc w:val="both"/>
        <w:rPr>
          <w:rFonts w:asciiTheme="minorHAnsi" w:hAnsiTheme="minorHAnsi"/>
          <w:sz w:val="22"/>
          <w:lang w:val="es-CO"/>
        </w:rPr>
      </w:pPr>
      <w:r w:rsidRPr="00D94BDF">
        <w:rPr>
          <w:rFonts w:asciiTheme="minorHAnsi" w:hAnsiTheme="minorHAnsi"/>
          <w:b/>
          <w:bCs/>
          <w:sz w:val="22"/>
          <w:lang w:val="es-CO"/>
        </w:rPr>
        <w:t xml:space="preserve">Gestión Integral. </w:t>
      </w:r>
      <w:r w:rsidRPr="00D94BDF">
        <w:rPr>
          <w:rFonts w:asciiTheme="minorHAnsi" w:hAnsiTheme="minorHAnsi"/>
          <w:sz w:val="22"/>
          <w:lang w:val="es-CO"/>
        </w:rPr>
        <w:t>Conjunto articulado e interrelacionado de acciones de política, normativas, operativas, financieras, de planeación, administrativas, sociales, educativas, de evaluación, seguimiento y monitoreo desde la prevención de la generación hasta la disposición final de los residuos o desechos peligrosos, a fin de lograr beneficios ambientales, la optimización económica de su manejo y su aceptación social, respondiendo a las necesidades y circunstancias de cada localidad o región.</w:t>
      </w:r>
    </w:p>
    <w:p w:rsidR="00AB1E50" w:rsidRDefault="00AB1E50" w:rsidP="00790EC9">
      <w:pPr>
        <w:pStyle w:val="Sinespaciado1"/>
        <w:jc w:val="both"/>
        <w:rPr>
          <w:rFonts w:asciiTheme="minorHAnsi" w:hAnsiTheme="minorHAnsi"/>
          <w:b/>
          <w:bCs/>
          <w:sz w:val="22"/>
          <w:lang w:val="es-CO"/>
        </w:rPr>
      </w:pPr>
    </w:p>
    <w:p w:rsidR="00D94BDF" w:rsidRPr="00D94BDF" w:rsidRDefault="00D94BDF" w:rsidP="00790EC9">
      <w:pPr>
        <w:pStyle w:val="Sinespaciado1"/>
        <w:jc w:val="both"/>
        <w:rPr>
          <w:rFonts w:asciiTheme="minorHAnsi" w:hAnsiTheme="minorHAnsi"/>
          <w:sz w:val="22"/>
          <w:lang w:val="es-CO"/>
        </w:rPr>
      </w:pPr>
      <w:r w:rsidRPr="00D94BDF">
        <w:rPr>
          <w:rFonts w:asciiTheme="minorHAnsi" w:hAnsiTheme="minorHAnsi"/>
          <w:b/>
          <w:bCs/>
          <w:sz w:val="22"/>
          <w:lang w:val="es-CO"/>
        </w:rPr>
        <w:lastRenderedPageBreak/>
        <w:t xml:space="preserve">Manejo Integral. </w:t>
      </w:r>
      <w:r w:rsidRPr="00D94BDF">
        <w:rPr>
          <w:rFonts w:asciiTheme="minorHAnsi" w:hAnsiTheme="minorHAnsi"/>
          <w:sz w:val="22"/>
          <w:lang w:val="es-CO"/>
        </w:rPr>
        <w:t>Es la adopción de todas las medidas necesarias en las actividades de prevención, reducción y separación en la fuente, acopio, almacenamiento, transporte, aprovechamiento y/o valorización, tratamiento y/o disposición final, importación y exportación de residuos o desechos peligrosos, individualmente realizadas o combinadas de manera apropiada, para proteger la salud humana y el ambiente contra los efectos nocivos temporales y/o permanentes que puedan derivarse de tales residuos o desechos.</w:t>
      </w:r>
    </w:p>
    <w:p w:rsidR="00AB1E50" w:rsidRDefault="00AB1E50" w:rsidP="00790EC9">
      <w:pPr>
        <w:pStyle w:val="Sinespaciado1"/>
        <w:jc w:val="both"/>
        <w:rPr>
          <w:rFonts w:asciiTheme="minorHAnsi" w:hAnsiTheme="minorHAnsi"/>
          <w:b/>
          <w:bCs/>
          <w:sz w:val="22"/>
          <w:lang w:val="es-CO"/>
        </w:rPr>
      </w:pPr>
    </w:p>
    <w:p w:rsidR="00D94BDF" w:rsidRPr="00D94BDF" w:rsidRDefault="00D94BDF" w:rsidP="00790EC9">
      <w:pPr>
        <w:pStyle w:val="Sinespaciado1"/>
        <w:jc w:val="both"/>
        <w:rPr>
          <w:rFonts w:asciiTheme="minorHAnsi" w:hAnsiTheme="minorHAnsi"/>
          <w:sz w:val="22"/>
          <w:lang w:val="es-CO"/>
        </w:rPr>
      </w:pPr>
      <w:r w:rsidRPr="00D94BDF">
        <w:rPr>
          <w:rFonts w:asciiTheme="minorHAnsi" w:hAnsiTheme="minorHAnsi"/>
          <w:b/>
          <w:bCs/>
          <w:sz w:val="22"/>
          <w:lang w:val="es-CO"/>
        </w:rPr>
        <w:t xml:space="preserve">Plan de Gestión de Devolución de Productos Post-consumo. </w:t>
      </w:r>
      <w:r w:rsidRPr="00D94BDF">
        <w:rPr>
          <w:rFonts w:asciiTheme="minorHAnsi" w:hAnsiTheme="minorHAnsi"/>
          <w:sz w:val="22"/>
          <w:lang w:val="es-CO"/>
        </w:rPr>
        <w:t>Instrumento de gestión que contiene el conjunto de reglas, acciones, procedimientos y medios dispuestos para facilitar la devolución y acopio de productos post-consumo que al desecharse se convierten en residuos peligrosos, con el fin de que sean enviados a instalaciones en las que se sujetarán a procesos que permitirán su aprovechamiento y/o valorización, tratamiento y/o disposición fina! controlada.</w:t>
      </w:r>
    </w:p>
    <w:p w:rsidR="00AB1E50" w:rsidRDefault="00AB1E50" w:rsidP="00790EC9">
      <w:pPr>
        <w:pStyle w:val="Sinespaciado1"/>
        <w:jc w:val="both"/>
        <w:rPr>
          <w:rFonts w:asciiTheme="minorHAnsi" w:hAnsiTheme="minorHAnsi"/>
          <w:b/>
          <w:bCs/>
          <w:sz w:val="22"/>
          <w:lang w:val="es-CO"/>
        </w:rPr>
      </w:pPr>
    </w:p>
    <w:p w:rsidR="00D94BDF" w:rsidRPr="00D94BDF" w:rsidRDefault="00D94BDF" w:rsidP="00790EC9">
      <w:pPr>
        <w:pStyle w:val="Sinespaciado1"/>
        <w:jc w:val="both"/>
        <w:rPr>
          <w:rFonts w:asciiTheme="minorHAnsi" w:hAnsiTheme="minorHAnsi"/>
          <w:sz w:val="22"/>
          <w:lang w:val="es-CO"/>
        </w:rPr>
      </w:pPr>
      <w:r w:rsidRPr="00D94BDF">
        <w:rPr>
          <w:rFonts w:asciiTheme="minorHAnsi" w:hAnsiTheme="minorHAnsi"/>
          <w:b/>
          <w:bCs/>
          <w:sz w:val="22"/>
          <w:lang w:val="es-CO"/>
        </w:rPr>
        <w:t xml:space="preserve">Posesión de residuos o desechos peligrosos. </w:t>
      </w:r>
      <w:r w:rsidRPr="00D94BDF">
        <w:rPr>
          <w:rFonts w:asciiTheme="minorHAnsi" w:hAnsiTheme="minorHAnsi"/>
          <w:sz w:val="22"/>
          <w:lang w:val="es-CO"/>
        </w:rPr>
        <w:t xml:space="preserve">Es la tenencia de esta clase de residuos con ánimo de señor y dueño, sea que el dueño o el que se da por tal, tenga la cosa por </w:t>
      </w:r>
      <w:proofErr w:type="spellStart"/>
      <w:r w:rsidRPr="00D94BDF">
        <w:rPr>
          <w:rFonts w:asciiTheme="minorHAnsi" w:hAnsiTheme="minorHAnsi"/>
          <w:sz w:val="22"/>
          <w:lang w:val="es-CO"/>
        </w:rPr>
        <w:t>si</w:t>
      </w:r>
      <w:proofErr w:type="spellEnd"/>
      <w:r w:rsidRPr="00D94BDF">
        <w:rPr>
          <w:rFonts w:asciiTheme="minorHAnsi" w:hAnsiTheme="minorHAnsi"/>
          <w:sz w:val="22"/>
          <w:lang w:val="es-CO"/>
        </w:rPr>
        <w:t xml:space="preserve"> mismo, o por otra persona que la tenga en lugar y a nombre de él.</w:t>
      </w:r>
    </w:p>
    <w:p w:rsidR="00AB1E50" w:rsidRDefault="00AB1E50" w:rsidP="00790EC9">
      <w:pPr>
        <w:pStyle w:val="Sinespaciado1"/>
        <w:jc w:val="both"/>
        <w:rPr>
          <w:rFonts w:asciiTheme="minorHAnsi" w:hAnsiTheme="minorHAnsi"/>
          <w:b/>
          <w:bCs/>
          <w:sz w:val="22"/>
          <w:lang w:val="es-CO"/>
        </w:rPr>
      </w:pPr>
    </w:p>
    <w:p w:rsidR="00D94BDF" w:rsidRPr="00D94BDF" w:rsidRDefault="00D94BDF" w:rsidP="00790EC9">
      <w:pPr>
        <w:pStyle w:val="Sinespaciado1"/>
        <w:jc w:val="both"/>
        <w:rPr>
          <w:rFonts w:asciiTheme="minorHAnsi" w:hAnsiTheme="minorHAnsi"/>
          <w:sz w:val="22"/>
          <w:lang w:val="es-CO"/>
        </w:rPr>
      </w:pPr>
      <w:r w:rsidRPr="00D94BDF">
        <w:rPr>
          <w:rFonts w:asciiTheme="minorHAnsi" w:hAnsiTheme="minorHAnsi"/>
          <w:b/>
          <w:bCs/>
          <w:sz w:val="22"/>
          <w:lang w:val="es-CO"/>
        </w:rPr>
        <w:t xml:space="preserve">Receptor. </w:t>
      </w:r>
      <w:r w:rsidRPr="00D94BDF">
        <w:rPr>
          <w:rFonts w:asciiTheme="minorHAnsi" w:hAnsiTheme="minorHAnsi"/>
          <w:sz w:val="22"/>
          <w:lang w:val="es-CO"/>
        </w:rPr>
        <w:t>El titular autorizado para realizar las actividades de almacenamiento, aprovechamiento y/o valorización (incluida la recuperación, el reciclado o la regeneración), el tratamiento y/o la disposición final de residuos o desechos peligrosos.</w:t>
      </w:r>
    </w:p>
    <w:p w:rsidR="00AB1E50" w:rsidRDefault="00AB1E50" w:rsidP="00790EC9">
      <w:pPr>
        <w:pStyle w:val="Sinespaciado1"/>
        <w:jc w:val="both"/>
        <w:rPr>
          <w:rFonts w:asciiTheme="minorHAnsi" w:hAnsiTheme="minorHAnsi"/>
          <w:b/>
          <w:bCs/>
          <w:sz w:val="22"/>
          <w:lang w:val="es-CO"/>
        </w:rPr>
      </w:pPr>
    </w:p>
    <w:p w:rsidR="00D94BDF" w:rsidRPr="00D94BDF" w:rsidRDefault="00D94BDF" w:rsidP="00790EC9">
      <w:pPr>
        <w:pStyle w:val="Sinespaciado1"/>
        <w:jc w:val="both"/>
        <w:rPr>
          <w:rFonts w:asciiTheme="minorHAnsi" w:hAnsiTheme="minorHAnsi"/>
          <w:sz w:val="22"/>
          <w:lang w:val="es-CO"/>
        </w:rPr>
      </w:pPr>
      <w:r w:rsidRPr="00D94BDF">
        <w:rPr>
          <w:rFonts w:asciiTheme="minorHAnsi" w:hAnsiTheme="minorHAnsi"/>
          <w:b/>
          <w:bCs/>
          <w:sz w:val="22"/>
          <w:lang w:val="es-CO"/>
        </w:rPr>
        <w:t xml:space="preserve">Remediación. </w:t>
      </w:r>
      <w:r w:rsidRPr="00D94BDF">
        <w:rPr>
          <w:rFonts w:asciiTheme="minorHAnsi" w:hAnsiTheme="minorHAnsi"/>
          <w:sz w:val="22"/>
          <w:lang w:val="es-CO"/>
        </w:rPr>
        <w:t>Conjunto de medidas a las que se someten los sitios contaminados para reducir o eliminar los contaminantes hasta un nivel seguro para la salud y el ambiente o prevenir su dispersión en el ambiente sin modificarlos.</w:t>
      </w:r>
    </w:p>
    <w:p w:rsidR="00AB1E50" w:rsidRDefault="00AB1E50" w:rsidP="00790EC9">
      <w:pPr>
        <w:pStyle w:val="Sinespaciado1"/>
        <w:jc w:val="both"/>
        <w:rPr>
          <w:rFonts w:asciiTheme="minorHAnsi" w:hAnsiTheme="minorHAnsi"/>
          <w:b/>
          <w:bCs/>
          <w:sz w:val="22"/>
          <w:lang w:val="es-CO"/>
        </w:rPr>
      </w:pPr>
    </w:p>
    <w:p w:rsidR="00D94BDF" w:rsidRPr="00D94BDF" w:rsidRDefault="00D94BDF" w:rsidP="00790EC9">
      <w:pPr>
        <w:pStyle w:val="Sinespaciado1"/>
        <w:jc w:val="both"/>
        <w:rPr>
          <w:rFonts w:asciiTheme="minorHAnsi" w:hAnsiTheme="minorHAnsi"/>
          <w:sz w:val="22"/>
          <w:lang w:val="es-CO"/>
        </w:rPr>
      </w:pPr>
      <w:r w:rsidRPr="00D94BDF">
        <w:rPr>
          <w:rFonts w:asciiTheme="minorHAnsi" w:hAnsiTheme="minorHAnsi"/>
          <w:b/>
          <w:bCs/>
          <w:sz w:val="22"/>
          <w:lang w:val="es-CO"/>
        </w:rPr>
        <w:t xml:space="preserve">Residuo o desecho. </w:t>
      </w:r>
      <w:r w:rsidRPr="00D94BDF">
        <w:rPr>
          <w:rFonts w:asciiTheme="minorHAnsi" w:hAnsiTheme="minorHAnsi"/>
          <w:sz w:val="22"/>
          <w:lang w:val="es-CO"/>
        </w:rPr>
        <w:t>Es cualquier objeto, material, sustancia, elemento o producto que se encuentra en estado sólido o semisólido, o es un líquido o gas contenido en recipientes o depósitos, cuyo generador descarta, rechaza o entrega porque sus propiedades no permiten usarlo nuevamente en la actividad que lo generó ó porque la legislación o la normatividad vigente así lo estipula.</w:t>
      </w:r>
    </w:p>
    <w:p w:rsidR="00AB1E50" w:rsidRDefault="00AB1E50" w:rsidP="00790EC9">
      <w:pPr>
        <w:pStyle w:val="Sinespaciado1"/>
        <w:jc w:val="both"/>
        <w:rPr>
          <w:rFonts w:asciiTheme="minorHAnsi" w:hAnsiTheme="minorHAnsi"/>
          <w:b/>
          <w:bCs/>
          <w:sz w:val="22"/>
          <w:lang w:val="es-CO"/>
        </w:rPr>
      </w:pPr>
    </w:p>
    <w:p w:rsidR="00D94BDF" w:rsidRPr="00D94BDF" w:rsidRDefault="00D94BDF" w:rsidP="00790EC9">
      <w:pPr>
        <w:pStyle w:val="Sinespaciado1"/>
        <w:jc w:val="both"/>
        <w:rPr>
          <w:rFonts w:asciiTheme="minorHAnsi" w:hAnsiTheme="minorHAnsi"/>
          <w:sz w:val="22"/>
          <w:lang w:val="es-CO"/>
        </w:rPr>
      </w:pPr>
      <w:r w:rsidRPr="00D94BDF">
        <w:rPr>
          <w:rFonts w:asciiTheme="minorHAnsi" w:hAnsiTheme="minorHAnsi"/>
          <w:b/>
          <w:bCs/>
          <w:sz w:val="22"/>
          <w:lang w:val="es-CO"/>
        </w:rPr>
        <w:t xml:space="preserve">Residuo o Desecho Peligroso. </w:t>
      </w:r>
      <w:r w:rsidRPr="00D94BDF">
        <w:rPr>
          <w:rFonts w:asciiTheme="minorHAnsi" w:hAnsiTheme="minorHAnsi"/>
          <w:sz w:val="22"/>
          <w:lang w:val="es-CO"/>
        </w:rPr>
        <w:t>Es aquel residuo o desecho que por sus características corrosivas, reactivas, explosivas, tóxicas, inflamables, infecciosas o radiactivas puede causar riesgo o daño para la salud humana y el ambiente. Así mismo, se considera residuo o desecho peligroso los envases, empaques y embalajes que hayan estado en contacto con ellos.</w:t>
      </w:r>
    </w:p>
    <w:p w:rsidR="00D94BDF" w:rsidRPr="00D94BDF" w:rsidRDefault="00D94BDF" w:rsidP="00790EC9">
      <w:pPr>
        <w:pStyle w:val="Sinespaciado1"/>
        <w:jc w:val="both"/>
        <w:rPr>
          <w:rFonts w:asciiTheme="minorHAnsi" w:hAnsiTheme="minorHAnsi"/>
          <w:sz w:val="22"/>
          <w:lang w:val="es-CO"/>
        </w:rPr>
      </w:pPr>
      <w:r w:rsidRPr="00D94BDF">
        <w:rPr>
          <w:rFonts w:asciiTheme="minorHAnsi" w:hAnsiTheme="minorHAnsi"/>
          <w:b/>
          <w:bCs/>
          <w:sz w:val="22"/>
          <w:lang w:val="es-CO"/>
        </w:rPr>
        <w:t xml:space="preserve">Riesgo. </w:t>
      </w:r>
      <w:r w:rsidRPr="00D94BDF">
        <w:rPr>
          <w:rFonts w:asciiTheme="minorHAnsi" w:hAnsiTheme="minorHAnsi"/>
          <w:sz w:val="22"/>
          <w:lang w:val="es-CO"/>
        </w:rPr>
        <w:t>Probabilidad o posibilidad de que el manejo, la liberación al ambiente y la exposición a un material o residuo, ocasionen efectos adversos en la salud humana y/o al ambiente.</w:t>
      </w:r>
    </w:p>
    <w:p w:rsidR="00AB1E50" w:rsidRDefault="00AB1E50" w:rsidP="00790EC9">
      <w:pPr>
        <w:pStyle w:val="Sinespaciado1"/>
        <w:jc w:val="both"/>
        <w:rPr>
          <w:rFonts w:asciiTheme="minorHAnsi" w:hAnsiTheme="minorHAnsi"/>
          <w:b/>
          <w:bCs/>
          <w:sz w:val="22"/>
          <w:lang w:val="es-CO"/>
        </w:rPr>
      </w:pPr>
    </w:p>
    <w:p w:rsidR="00D94BDF" w:rsidRPr="00D94BDF" w:rsidRDefault="00D94BDF" w:rsidP="00790EC9">
      <w:pPr>
        <w:pStyle w:val="Sinespaciado1"/>
        <w:jc w:val="both"/>
        <w:rPr>
          <w:rFonts w:asciiTheme="minorHAnsi" w:hAnsiTheme="minorHAnsi"/>
          <w:sz w:val="22"/>
          <w:lang w:val="es-CO"/>
        </w:rPr>
      </w:pPr>
      <w:r w:rsidRPr="00D94BDF">
        <w:rPr>
          <w:rFonts w:asciiTheme="minorHAnsi" w:hAnsiTheme="minorHAnsi"/>
          <w:b/>
          <w:bCs/>
          <w:sz w:val="22"/>
          <w:lang w:val="es-CO"/>
        </w:rPr>
        <w:t xml:space="preserve">Tenencia. </w:t>
      </w:r>
      <w:r w:rsidRPr="00D94BDF">
        <w:rPr>
          <w:rFonts w:asciiTheme="minorHAnsi" w:hAnsiTheme="minorHAnsi"/>
          <w:sz w:val="22"/>
          <w:lang w:val="es-CO"/>
        </w:rPr>
        <w:t>Es la que ejerce una persona sobre una cosa, no como dueño, sino en lugar o a nombre del dueño.</w:t>
      </w:r>
    </w:p>
    <w:p w:rsidR="00AB1E50" w:rsidRDefault="00AB1E50" w:rsidP="00790EC9">
      <w:pPr>
        <w:pStyle w:val="Sinespaciado1"/>
        <w:jc w:val="both"/>
        <w:rPr>
          <w:rFonts w:asciiTheme="minorHAnsi" w:hAnsiTheme="minorHAnsi"/>
          <w:b/>
          <w:bCs/>
          <w:sz w:val="22"/>
          <w:lang w:val="es-CO"/>
        </w:rPr>
      </w:pPr>
    </w:p>
    <w:p w:rsidR="00D94BDF" w:rsidRPr="00D94BDF" w:rsidRDefault="00D94BDF" w:rsidP="00790EC9">
      <w:pPr>
        <w:pStyle w:val="Sinespaciado1"/>
        <w:jc w:val="both"/>
        <w:rPr>
          <w:rFonts w:asciiTheme="minorHAnsi" w:hAnsiTheme="minorHAnsi"/>
          <w:sz w:val="22"/>
          <w:lang w:val="es-CO"/>
        </w:rPr>
      </w:pPr>
      <w:r w:rsidRPr="00D94BDF">
        <w:rPr>
          <w:rFonts w:asciiTheme="minorHAnsi" w:hAnsiTheme="minorHAnsi"/>
          <w:b/>
          <w:bCs/>
          <w:sz w:val="22"/>
          <w:lang w:val="es-CO"/>
        </w:rPr>
        <w:t xml:space="preserve">Tratamiento. </w:t>
      </w:r>
      <w:r w:rsidRPr="00D94BDF">
        <w:rPr>
          <w:rFonts w:asciiTheme="minorHAnsi" w:hAnsiTheme="minorHAnsi"/>
          <w:sz w:val="22"/>
          <w:lang w:val="es-CO"/>
        </w:rPr>
        <w:t>Es el conjunto de operaciones, procesos o técnicas mediante los cuales se modifican las características de los residuos o desechos peligrosos, teniendo en cuenta el riesgo y grado de peligrosidad de los mismos, para incrementar sus posibilidades de aprovechamiento y/o valorización ó para minimizar los riesgos para la salud humana y el ambiente.</w:t>
      </w:r>
    </w:p>
    <w:p w:rsidR="004D7B4F" w:rsidRPr="00E477EA" w:rsidRDefault="004D7B4F" w:rsidP="00790EC9">
      <w:pPr>
        <w:pStyle w:val="Sinespaciado1"/>
        <w:jc w:val="both"/>
        <w:rPr>
          <w:rFonts w:asciiTheme="minorHAnsi" w:hAnsiTheme="minorHAnsi"/>
          <w:sz w:val="22"/>
          <w:szCs w:val="22"/>
        </w:rPr>
      </w:pPr>
    </w:p>
    <w:p w:rsidR="004D7B4F" w:rsidRPr="00693611" w:rsidRDefault="004D7B4F" w:rsidP="0042658B">
      <w:pPr>
        <w:pStyle w:val="Sinespaciado"/>
        <w:rPr>
          <w:lang w:val="es-CO"/>
        </w:rPr>
      </w:pPr>
    </w:p>
    <w:p w:rsidR="004D7B4F" w:rsidRPr="00FC505C" w:rsidRDefault="004D7B4F" w:rsidP="003C551D">
      <w:pPr>
        <w:pStyle w:val="Sinespaciado"/>
        <w:jc w:val="both"/>
        <w:rPr>
          <w:b/>
          <w:lang w:val="es-ES"/>
        </w:rPr>
      </w:pPr>
      <w:r w:rsidRPr="00FC505C">
        <w:rPr>
          <w:b/>
          <w:lang w:val="es-ES"/>
        </w:rPr>
        <w:t>UBICACIÓN Y ALMACENAMIENTO</w:t>
      </w:r>
      <w:r w:rsidR="00F4552F" w:rsidRPr="00FC505C">
        <w:rPr>
          <w:b/>
          <w:lang w:val="es-ES"/>
        </w:rPr>
        <w:t xml:space="preserve"> </w:t>
      </w:r>
    </w:p>
    <w:p w:rsidR="004D7B4F" w:rsidRDefault="004D7B4F" w:rsidP="003C551D">
      <w:pPr>
        <w:pStyle w:val="Sinespaciado"/>
        <w:jc w:val="both"/>
        <w:rPr>
          <w:highlight w:val="yellow"/>
          <w:lang w:val="es-ES"/>
        </w:rPr>
      </w:pPr>
    </w:p>
    <w:p w:rsidR="00FC505C" w:rsidRPr="00FC505C" w:rsidRDefault="00FC505C" w:rsidP="003C551D">
      <w:pPr>
        <w:pStyle w:val="Sinespaciado"/>
        <w:jc w:val="both"/>
        <w:rPr>
          <w:lang w:val="es-ES"/>
        </w:rPr>
      </w:pPr>
      <w:r>
        <w:rPr>
          <w:lang w:val="es-ES"/>
        </w:rPr>
        <w:t>La IPS CLINICA SAN RAFAEL SEDE ICONO dispone de recipientes con cierre h</w:t>
      </w:r>
      <w:r w:rsidR="00916789">
        <w:rPr>
          <w:lang w:val="es-ES"/>
        </w:rPr>
        <w:t xml:space="preserve">ermético y rotulado como </w:t>
      </w:r>
      <w:r w:rsidR="00237463">
        <w:rPr>
          <w:lang w:val="es-ES"/>
        </w:rPr>
        <w:t>RESPEL,</w:t>
      </w:r>
      <w:r w:rsidR="00916789">
        <w:rPr>
          <w:lang w:val="es-ES"/>
        </w:rPr>
        <w:t xml:space="preserve"> se encuentra ubicado en recepción.</w:t>
      </w:r>
    </w:p>
    <w:p w:rsidR="00FC505C" w:rsidRDefault="00FC505C" w:rsidP="003C551D">
      <w:pPr>
        <w:pStyle w:val="Sinespaciado"/>
        <w:jc w:val="both"/>
        <w:rPr>
          <w:highlight w:val="yellow"/>
          <w:lang w:val="es-ES"/>
        </w:rPr>
      </w:pPr>
    </w:p>
    <w:p w:rsidR="004D7B4F" w:rsidRPr="00FC505C" w:rsidRDefault="004D7B4F" w:rsidP="00FC505C">
      <w:pPr>
        <w:pStyle w:val="Sinespaciado"/>
        <w:ind w:left="720"/>
        <w:jc w:val="both"/>
        <w:rPr>
          <w:highlight w:val="yellow"/>
          <w:lang w:val="es-CO"/>
        </w:rPr>
      </w:pPr>
    </w:p>
    <w:p w:rsidR="004D7B4F" w:rsidRPr="00FC505C" w:rsidRDefault="004D7B4F" w:rsidP="003C551D">
      <w:pPr>
        <w:pStyle w:val="Sinespaciado"/>
        <w:jc w:val="both"/>
        <w:rPr>
          <w:lang w:val="es-CO"/>
        </w:rPr>
      </w:pPr>
    </w:p>
    <w:p w:rsidR="00AB1E50" w:rsidRDefault="00AB1E50" w:rsidP="00CF0EAE">
      <w:pPr>
        <w:pStyle w:val="Ttulo3"/>
      </w:pPr>
    </w:p>
    <w:p w:rsidR="00A548EB" w:rsidRDefault="00A548EB" w:rsidP="00A548EB"/>
    <w:p w:rsidR="00A548EB" w:rsidRDefault="00A548EB" w:rsidP="00A548EB"/>
    <w:p w:rsidR="00A548EB" w:rsidRPr="00A548EB" w:rsidRDefault="00A548EB" w:rsidP="00A548EB"/>
    <w:p w:rsidR="00A548EB" w:rsidRDefault="00A548EB" w:rsidP="00CF0EAE">
      <w:pPr>
        <w:pStyle w:val="Ttulo3"/>
      </w:pPr>
    </w:p>
    <w:p w:rsidR="00FC505C" w:rsidRPr="00FC505C" w:rsidRDefault="00FC505C" w:rsidP="00FC505C"/>
    <w:p w:rsidR="004D7B4F" w:rsidRPr="003C551D" w:rsidRDefault="0085487E" w:rsidP="00CF0EAE">
      <w:pPr>
        <w:pStyle w:val="Ttulo3"/>
      </w:pPr>
      <w:r>
        <w:t>CLASIFICACIÓN R</w:t>
      </w:r>
      <w:r w:rsidR="004D7B4F" w:rsidRPr="003C551D">
        <w:t>ESPEL:</w:t>
      </w:r>
    </w:p>
    <w:p w:rsidR="004D7B4F" w:rsidRPr="00390ADD" w:rsidRDefault="004D7B4F" w:rsidP="003C551D">
      <w:pPr>
        <w:pStyle w:val="Sinespaciado"/>
        <w:jc w:val="both"/>
        <w:rPr>
          <w:lang w:val="es-CO"/>
        </w:rPr>
      </w:pPr>
    </w:p>
    <w:p w:rsidR="004D7B4F" w:rsidRPr="00B134C8" w:rsidRDefault="004D7B4F" w:rsidP="003C551D">
      <w:pPr>
        <w:pStyle w:val="Sinespaciado"/>
        <w:jc w:val="both"/>
        <w:rPr>
          <w:b/>
          <w:lang w:val="es-ES"/>
        </w:rPr>
      </w:pPr>
      <w:r w:rsidRPr="00B134C8">
        <w:rPr>
          <w:b/>
          <w:lang w:val="es-ES"/>
        </w:rPr>
        <w:t>Instituto Colombiano de Normas Técnicas y Certificación Icontec 1692:</w:t>
      </w:r>
    </w:p>
    <w:p w:rsidR="0085487E" w:rsidRPr="00B134C8" w:rsidRDefault="0085487E" w:rsidP="003C551D">
      <w:pPr>
        <w:pStyle w:val="Sinespaciado"/>
        <w:jc w:val="both"/>
        <w:rPr>
          <w:lang w:val="es-ES"/>
        </w:rPr>
      </w:pPr>
    </w:p>
    <w:p w:rsidR="001506F7" w:rsidRPr="001506F7" w:rsidRDefault="001506F7" w:rsidP="003C551D">
      <w:pPr>
        <w:pStyle w:val="Sinespaciado"/>
        <w:jc w:val="both"/>
        <w:rPr>
          <w:lang w:val="es-ES"/>
        </w:rPr>
      </w:pPr>
      <w:r w:rsidRPr="001506F7">
        <w:rPr>
          <w:lang w:val="es-ES"/>
        </w:rPr>
        <w:t>Las sustancias (comprendidas las mezclas y soluciones) y los objetos sometidos a la presente norma se asignan a una de las nueve clases siguientes, seg</w:t>
      </w:r>
      <w:r>
        <w:rPr>
          <w:lang w:val="es-ES"/>
        </w:rPr>
        <w:t>ún el riesgo o el más importante de los riegos que representen. Algunas</w:t>
      </w:r>
      <w:r w:rsidR="00F17503">
        <w:rPr>
          <w:lang w:val="es-ES"/>
        </w:rPr>
        <w:t xml:space="preserve"> de esas clases se subdividen de la siguiente manera:</w:t>
      </w:r>
    </w:p>
    <w:p w:rsidR="001506F7" w:rsidRPr="001506F7" w:rsidRDefault="001506F7" w:rsidP="003C551D">
      <w:pPr>
        <w:pStyle w:val="Sinespaciado"/>
        <w:jc w:val="both"/>
        <w:rPr>
          <w:lang w:val="es-ES"/>
        </w:rPr>
      </w:pPr>
    </w:p>
    <w:p w:rsidR="0042658B" w:rsidRDefault="004D7B4F" w:rsidP="00405669">
      <w:pPr>
        <w:pStyle w:val="Sinespaciado"/>
        <w:jc w:val="both"/>
        <w:rPr>
          <w:b/>
          <w:bCs/>
          <w:lang w:val="es-ES"/>
        </w:rPr>
      </w:pPr>
      <w:r w:rsidRPr="00B134C8">
        <w:rPr>
          <w:b/>
          <w:bCs/>
          <w:lang w:val="es-ES"/>
        </w:rPr>
        <w:t xml:space="preserve">Clase 1.Explosivos </w:t>
      </w:r>
    </w:p>
    <w:p w:rsidR="0042658B" w:rsidRDefault="0042658B" w:rsidP="00405669">
      <w:pPr>
        <w:pStyle w:val="Sinespaciado"/>
        <w:jc w:val="both"/>
        <w:rPr>
          <w:b/>
          <w:bCs/>
          <w:lang w:val="es-ES"/>
        </w:rPr>
      </w:pPr>
    </w:p>
    <w:p w:rsidR="004D7B4F" w:rsidRPr="00B134C8" w:rsidRDefault="004D7B4F" w:rsidP="00405669">
      <w:pPr>
        <w:pStyle w:val="Sinespaciado"/>
        <w:jc w:val="both"/>
        <w:rPr>
          <w:lang w:val="es-ES"/>
        </w:rPr>
      </w:pPr>
      <w:r w:rsidRPr="00B134C8">
        <w:rPr>
          <w:lang w:val="es-ES"/>
        </w:rPr>
        <w:t>Sustancia sólida o líquida, o mezcla de sustancias, que de manera espontánea por reacción química, pueden desprender gases a una temperatura, presión y velocidad tales que causen daños en los alrededores. Esta clase contiene seis (6) divisiones y trece (13) grupos de compatibilidad.</w:t>
      </w:r>
    </w:p>
    <w:p w:rsidR="004D7B4F" w:rsidRPr="00405669" w:rsidRDefault="004D7B4F" w:rsidP="00405669">
      <w:pPr>
        <w:pStyle w:val="Sinespaciado1"/>
        <w:jc w:val="both"/>
        <w:rPr>
          <w:rFonts w:asciiTheme="minorHAnsi" w:hAnsiTheme="minorHAnsi"/>
          <w:sz w:val="22"/>
          <w:szCs w:val="22"/>
        </w:rPr>
      </w:pPr>
    </w:p>
    <w:p w:rsidR="004D7B4F" w:rsidRPr="00405669" w:rsidRDefault="004D7B4F" w:rsidP="00405669">
      <w:pPr>
        <w:pStyle w:val="Sinespaciado1"/>
        <w:jc w:val="both"/>
        <w:rPr>
          <w:rFonts w:asciiTheme="minorHAnsi" w:hAnsiTheme="minorHAnsi"/>
          <w:sz w:val="22"/>
          <w:szCs w:val="22"/>
        </w:rPr>
      </w:pPr>
      <w:r w:rsidRPr="00405669">
        <w:rPr>
          <w:rFonts w:asciiTheme="minorHAnsi" w:hAnsiTheme="minorHAnsi"/>
          <w:b/>
          <w:bCs/>
          <w:sz w:val="22"/>
          <w:szCs w:val="22"/>
        </w:rPr>
        <w:t>1.1:</w:t>
      </w:r>
      <w:r w:rsidRPr="00405669">
        <w:rPr>
          <w:rFonts w:asciiTheme="minorHAnsi" w:hAnsiTheme="minorHAnsi"/>
          <w:bCs/>
          <w:sz w:val="22"/>
          <w:szCs w:val="22"/>
        </w:rPr>
        <w:t xml:space="preserve"> </w:t>
      </w:r>
      <w:r w:rsidRPr="00405669">
        <w:rPr>
          <w:rFonts w:asciiTheme="minorHAnsi" w:hAnsiTheme="minorHAnsi"/>
          <w:sz w:val="22"/>
          <w:szCs w:val="22"/>
        </w:rPr>
        <w:t xml:space="preserve">sustancias o artículos que ofrecen peligro de explosión en masa. Es decir, que afecta toda la carga en forma instantánea. </w:t>
      </w:r>
      <w:r w:rsidRPr="00405669">
        <w:rPr>
          <w:rFonts w:asciiTheme="minorHAnsi" w:hAnsiTheme="minorHAnsi"/>
          <w:bCs/>
          <w:sz w:val="22"/>
          <w:szCs w:val="22"/>
        </w:rPr>
        <w:t xml:space="preserve">Subclase </w:t>
      </w:r>
      <w:r w:rsidRPr="002C6387">
        <w:rPr>
          <w:rFonts w:asciiTheme="minorHAnsi" w:hAnsiTheme="minorHAnsi"/>
          <w:b/>
          <w:bCs/>
          <w:sz w:val="22"/>
          <w:szCs w:val="22"/>
        </w:rPr>
        <w:t>1.2</w:t>
      </w:r>
      <w:r w:rsidRPr="00405669">
        <w:rPr>
          <w:rFonts w:asciiTheme="minorHAnsi" w:hAnsiTheme="minorHAnsi"/>
          <w:bCs/>
          <w:sz w:val="22"/>
          <w:szCs w:val="22"/>
        </w:rPr>
        <w:t xml:space="preserve">: </w:t>
      </w:r>
      <w:r w:rsidRPr="00405669">
        <w:rPr>
          <w:rFonts w:asciiTheme="minorHAnsi" w:hAnsiTheme="minorHAnsi"/>
          <w:sz w:val="22"/>
          <w:szCs w:val="22"/>
        </w:rPr>
        <w:t xml:space="preserve">Sustancias o artículos que ofrecen peligro de proyección más no explosión en masa. </w:t>
      </w:r>
      <w:r w:rsidRPr="00405669">
        <w:rPr>
          <w:rFonts w:asciiTheme="minorHAnsi" w:hAnsiTheme="minorHAnsi"/>
          <w:bCs/>
          <w:sz w:val="22"/>
          <w:szCs w:val="22"/>
        </w:rPr>
        <w:t xml:space="preserve">Subclase </w:t>
      </w:r>
      <w:r w:rsidRPr="002C6387">
        <w:rPr>
          <w:rFonts w:asciiTheme="minorHAnsi" w:hAnsiTheme="minorHAnsi"/>
          <w:b/>
          <w:bCs/>
          <w:sz w:val="22"/>
          <w:szCs w:val="22"/>
        </w:rPr>
        <w:t>1.3</w:t>
      </w:r>
      <w:r w:rsidRPr="00405669">
        <w:rPr>
          <w:rFonts w:asciiTheme="minorHAnsi" w:hAnsiTheme="minorHAnsi"/>
          <w:bCs/>
          <w:sz w:val="22"/>
          <w:szCs w:val="22"/>
        </w:rPr>
        <w:t xml:space="preserve">: </w:t>
      </w:r>
      <w:r w:rsidRPr="00405669">
        <w:rPr>
          <w:rFonts w:asciiTheme="minorHAnsi" w:hAnsiTheme="minorHAnsi"/>
          <w:sz w:val="22"/>
          <w:szCs w:val="22"/>
        </w:rPr>
        <w:t xml:space="preserve">sustancias o artículos que ofrecen peligro de fuego y en menor grado proyección de partículas, o ambos, mas no peligro de explosión en masa. </w:t>
      </w:r>
      <w:r w:rsidRPr="00405669">
        <w:rPr>
          <w:rFonts w:asciiTheme="minorHAnsi" w:hAnsiTheme="minorHAnsi"/>
          <w:bCs/>
          <w:sz w:val="22"/>
          <w:szCs w:val="22"/>
        </w:rPr>
        <w:t xml:space="preserve">Subclase </w:t>
      </w:r>
      <w:r w:rsidRPr="002C6387">
        <w:rPr>
          <w:rFonts w:asciiTheme="minorHAnsi" w:hAnsiTheme="minorHAnsi"/>
          <w:b/>
          <w:bCs/>
          <w:sz w:val="22"/>
          <w:szCs w:val="22"/>
        </w:rPr>
        <w:t>1.4</w:t>
      </w:r>
      <w:r w:rsidRPr="00405669">
        <w:rPr>
          <w:rFonts w:asciiTheme="minorHAnsi" w:hAnsiTheme="minorHAnsi"/>
          <w:bCs/>
          <w:sz w:val="22"/>
          <w:szCs w:val="22"/>
        </w:rPr>
        <w:t xml:space="preserve">: </w:t>
      </w:r>
      <w:r w:rsidRPr="00405669">
        <w:rPr>
          <w:rFonts w:asciiTheme="minorHAnsi" w:hAnsiTheme="minorHAnsi"/>
          <w:sz w:val="22"/>
          <w:szCs w:val="22"/>
        </w:rPr>
        <w:t xml:space="preserve">Sustancias o artículos que no representan peligro significativo. Pueden entrar en ignición eventualmente. </w:t>
      </w:r>
      <w:r w:rsidRPr="00405669">
        <w:rPr>
          <w:rFonts w:asciiTheme="minorHAnsi" w:hAnsiTheme="minorHAnsi"/>
          <w:bCs/>
          <w:sz w:val="22"/>
          <w:szCs w:val="22"/>
        </w:rPr>
        <w:t xml:space="preserve">Subclase </w:t>
      </w:r>
      <w:r w:rsidRPr="002C6387">
        <w:rPr>
          <w:rFonts w:asciiTheme="minorHAnsi" w:hAnsiTheme="minorHAnsi"/>
          <w:b/>
          <w:bCs/>
          <w:sz w:val="22"/>
          <w:szCs w:val="22"/>
        </w:rPr>
        <w:t>1.5</w:t>
      </w:r>
      <w:r w:rsidRPr="00405669">
        <w:rPr>
          <w:rFonts w:asciiTheme="minorHAnsi" w:hAnsiTheme="minorHAnsi"/>
          <w:bCs/>
          <w:sz w:val="22"/>
          <w:szCs w:val="22"/>
        </w:rPr>
        <w:t xml:space="preserve">: </w:t>
      </w:r>
      <w:r w:rsidRPr="00405669">
        <w:rPr>
          <w:rFonts w:asciiTheme="minorHAnsi" w:hAnsiTheme="minorHAnsi"/>
          <w:sz w:val="22"/>
          <w:szCs w:val="22"/>
        </w:rPr>
        <w:t xml:space="preserve">Sustancias o artículos muy insensibles que ofrecen en condiciones especiales, peligro de explosión en masa. </w:t>
      </w:r>
      <w:r w:rsidRPr="00405669">
        <w:rPr>
          <w:rFonts w:asciiTheme="minorHAnsi" w:hAnsiTheme="minorHAnsi"/>
          <w:bCs/>
          <w:sz w:val="22"/>
          <w:szCs w:val="22"/>
        </w:rPr>
        <w:t xml:space="preserve">Subclase </w:t>
      </w:r>
      <w:r w:rsidRPr="002C6387">
        <w:rPr>
          <w:rFonts w:asciiTheme="minorHAnsi" w:hAnsiTheme="minorHAnsi"/>
          <w:b/>
          <w:bCs/>
          <w:sz w:val="22"/>
          <w:szCs w:val="22"/>
        </w:rPr>
        <w:t>1.6</w:t>
      </w:r>
      <w:r w:rsidRPr="00405669">
        <w:rPr>
          <w:rFonts w:asciiTheme="minorHAnsi" w:hAnsiTheme="minorHAnsi"/>
          <w:bCs/>
          <w:sz w:val="22"/>
          <w:szCs w:val="22"/>
        </w:rPr>
        <w:t xml:space="preserve">: </w:t>
      </w:r>
      <w:r w:rsidRPr="00405669">
        <w:rPr>
          <w:rFonts w:asciiTheme="minorHAnsi" w:hAnsiTheme="minorHAnsi"/>
          <w:sz w:val="22"/>
          <w:szCs w:val="22"/>
        </w:rPr>
        <w:t>Sustancias o artículos extremadamente insensibles que no tienen peligro de explosión en masa.</w:t>
      </w:r>
    </w:p>
    <w:p w:rsidR="004D7B4F" w:rsidRPr="00405669" w:rsidRDefault="004D7B4F" w:rsidP="00405669">
      <w:pPr>
        <w:pStyle w:val="Sinespaciado1"/>
        <w:jc w:val="both"/>
        <w:rPr>
          <w:rFonts w:asciiTheme="minorHAnsi" w:hAnsiTheme="minorHAnsi"/>
          <w:sz w:val="22"/>
          <w:szCs w:val="22"/>
        </w:rPr>
      </w:pPr>
    </w:p>
    <w:p w:rsidR="004D7B4F" w:rsidRPr="00F05146" w:rsidRDefault="004D7B4F" w:rsidP="00405669">
      <w:pPr>
        <w:pStyle w:val="Sinespaciado1"/>
        <w:jc w:val="both"/>
        <w:rPr>
          <w:rFonts w:asciiTheme="minorHAnsi" w:hAnsiTheme="minorHAnsi" w:cstheme="minorHAnsi"/>
          <w:b/>
          <w:sz w:val="22"/>
          <w:szCs w:val="22"/>
        </w:rPr>
      </w:pPr>
      <w:r w:rsidRPr="00F05146">
        <w:rPr>
          <w:rFonts w:asciiTheme="minorHAnsi" w:hAnsiTheme="minorHAnsi" w:cstheme="minorHAnsi"/>
          <w:b/>
          <w:bCs/>
          <w:sz w:val="22"/>
          <w:szCs w:val="22"/>
        </w:rPr>
        <w:t>Clase 2. Gases</w:t>
      </w:r>
    </w:p>
    <w:p w:rsidR="004D7B4F" w:rsidRPr="00405669" w:rsidRDefault="004D7B4F" w:rsidP="00405669">
      <w:pPr>
        <w:pStyle w:val="Sinespaciado1"/>
        <w:jc w:val="both"/>
        <w:rPr>
          <w:rFonts w:asciiTheme="minorHAnsi" w:hAnsiTheme="minorHAnsi" w:cstheme="minorHAnsi"/>
          <w:b/>
          <w:sz w:val="22"/>
          <w:szCs w:val="22"/>
        </w:rPr>
      </w:pPr>
    </w:p>
    <w:p w:rsidR="004D7B4F" w:rsidRPr="00405669" w:rsidRDefault="004D7B4F" w:rsidP="00405669">
      <w:pPr>
        <w:pStyle w:val="Sinespaciado1"/>
        <w:jc w:val="both"/>
        <w:rPr>
          <w:rFonts w:asciiTheme="minorHAnsi" w:hAnsiTheme="minorHAnsi" w:cstheme="minorHAnsi"/>
          <w:sz w:val="22"/>
          <w:szCs w:val="22"/>
        </w:rPr>
      </w:pPr>
      <w:r w:rsidRPr="00405669">
        <w:rPr>
          <w:rFonts w:asciiTheme="minorHAnsi" w:hAnsiTheme="minorHAnsi" w:cstheme="minorHAnsi"/>
          <w:b/>
          <w:bCs/>
          <w:sz w:val="22"/>
          <w:szCs w:val="22"/>
        </w:rPr>
        <w:lastRenderedPageBreak/>
        <w:t xml:space="preserve">Gases </w:t>
      </w:r>
      <w:r w:rsidRPr="00405669">
        <w:rPr>
          <w:rFonts w:asciiTheme="minorHAnsi" w:hAnsiTheme="minorHAnsi" w:cstheme="minorHAnsi"/>
          <w:sz w:val="22"/>
          <w:szCs w:val="22"/>
        </w:rPr>
        <w:t xml:space="preserve">Son sustancias que se encuentran totalmente en estado gaseoso a 20ºC y una presión estándar de 101.3 </w:t>
      </w:r>
      <w:proofErr w:type="gramStart"/>
      <w:r w:rsidRPr="00405669">
        <w:rPr>
          <w:rFonts w:asciiTheme="minorHAnsi" w:hAnsiTheme="minorHAnsi" w:cstheme="minorHAnsi"/>
          <w:sz w:val="22"/>
          <w:szCs w:val="22"/>
        </w:rPr>
        <w:t>Kpa(</w:t>
      </w:r>
      <w:proofErr w:type="gramEnd"/>
      <w:r w:rsidRPr="00405669">
        <w:rPr>
          <w:rFonts w:asciiTheme="minorHAnsi" w:hAnsiTheme="minorHAnsi" w:cstheme="minorHAnsi"/>
          <w:sz w:val="22"/>
          <w:szCs w:val="22"/>
        </w:rPr>
        <w:t xml:space="preserve">gases: comprimidos, licuados y criogénicos, en solución). Esta clase contiene las siguientes divisiones: </w:t>
      </w:r>
      <w:r w:rsidRPr="00405669">
        <w:rPr>
          <w:rFonts w:asciiTheme="minorHAnsi" w:hAnsiTheme="minorHAnsi" w:cstheme="minorHAnsi"/>
          <w:b/>
          <w:bCs/>
          <w:sz w:val="22"/>
          <w:szCs w:val="22"/>
        </w:rPr>
        <w:t xml:space="preserve">M A N E J O D E P R O D U C T O S Q U Í M I C O Subclase 2.1 Gas inflamable: </w:t>
      </w:r>
      <w:r w:rsidRPr="00405669">
        <w:rPr>
          <w:rFonts w:asciiTheme="minorHAnsi" w:hAnsiTheme="minorHAnsi" w:cstheme="minorHAnsi"/>
          <w:sz w:val="22"/>
          <w:szCs w:val="22"/>
        </w:rPr>
        <w:t xml:space="preserve">pueden incendiarse fácilmente en el aire cuando se mezclan en proporciones inferiores o iguales al 13% en volumen. </w:t>
      </w:r>
      <w:r w:rsidRPr="00405669">
        <w:rPr>
          <w:rFonts w:asciiTheme="minorHAnsi" w:hAnsiTheme="minorHAnsi" w:cstheme="minorHAnsi"/>
          <w:b/>
          <w:bCs/>
          <w:sz w:val="22"/>
          <w:szCs w:val="22"/>
        </w:rPr>
        <w:t xml:space="preserve">Subclase 2.2 Gas no inflamable: </w:t>
      </w:r>
      <w:r w:rsidRPr="00405669">
        <w:rPr>
          <w:rFonts w:asciiTheme="minorHAnsi" w:hAnsiTheme="minorHAnsi" w:cstheme="minorHAnsi"/>
          <w:sz w:val="22"/>
          <w:szCs w:val="22"/>
        </w:rPr>
        <w:t xml:space="preserve">no tóxicos; Pueden ser asfixiantes simples u oxidantes. </w:t>
      </w:r>
      <w:r w:rsidRPr="00405669">
        <w:rPr>
          <w:rFonts w:asciiTheme="minorHAnsi" w:hAnsiTheme="minorHAnsi" w:cstheme="minorHAnsi"/>
          <w:b/>
          <w:bCs/>
          <w:sz w:val="22"/>
          <w:szCs w:val="22"/>
        </w:rPr>
        <w:t xml:space="preserve">Subclase 2.3 Gas tóxico: </w:t>
      </w:r>
      <w:r w:rsidRPr="00405669">
        <w:rPr>
          <w:rFonts w:asciiTheme="minorHAnsi" w:hAnsiTheme="minorHAnsi" w:cstheme="minorHAnsi"/>
          <w:sz w:val="22"/>
          <w:szCs w:val="22"/>
        </w:rPr>
        <w:t>ocasionan peligros para la salud, son tóxicos o corrosivos.</w:t>
      </w:r>
    </w:p>
    <w:p w:rsidR="004D7B4F" w:rsidRDefault="004D7B4F" w:rsidP="00405669">
      <w:pPr>
        <w:pStyle w:val="Sinespaciado1"/>
        <w:jc w:val="both"/>
        <w:rPr>
          <w:rFonts w:asciiTheme="minorHAnsi" w:hAnsiTheme="minorHAnsi" w:cstheme="minorHAnsi"/>
          <w:b/>
          <w:sz w:val="22"/>
          <w:szCs w:val="22"/>
        </w:rPr>
      </w:pPr>
    </w:p>
    <w:p w:rsidR="004D7B4F" w:rsidRPr="00F05146" w:rsidRDefault="004D7B4F" w:rsidP="00405669">
      <w:pPr>
        <w:pStyle w:val="Sinespaciado1"/>
        <w:jc w:val="both"/>
        <w:rPr>
          <w:rFonts w:asciiTheme="minorHAnsi" w:hAnsiTheme="minorHAnsi" w:cstheme="minorHAnsi"/>
          <w:b/>
          <w:sz w:val="22"/>
          <w:szCs w:val="22"/>
        </w:rPr>
      </w:pPr>
      <w:r w:rsidRPr="00F05146">
        <w:rPr>
          <w:rFonts w:asciiTheme="minorHAnsi" w:hAnsiTheme="minorHAnsi" w:cstheme="minorHAnsi"/>
          <w:b/>
          <w:bCs/>
          <w:sz w:val="22"/>
          <w:szCs w:val="22"/>
        </w:rPr>
        <w:t>Clase 3. Líquidos inflamables</w:t>
      </w:r>
    </w:p>
    <w:p w:rsidR="004D7B4F" w:rsidRPr="00405669" w:rsidRDefault="004D7B4F" w:rsidP="00405669">
      <w:pPr>
        <w:pStyle w:val="Sinespaciado1"/>
        <w:jc w:val="both"/>
        <w:rPr>
          <w:rFonts w:asciiTheme="minorHAnsi" w:hAnsiTheme="minorHAnsi" w:cstheme="minorHAnsi"/>
          <w:color w:val="000000"/>
          <w:sz w:val="22"/>
          <w:szCs w:val="22"/>
        </w:rPr>
      </w:pPr>
    </w:p>
    <w:p w:rsidR="004D7B4F" w:rsidRPr="00405669" w:rsidRDefault="004D7B4F" w:rsidP="00405669">
      <w:pPr>
        <w:pStyle w:val="Sinespaciado1"/>
        <w:jc w:val="both"/>
        <w:rPr>
          <w:rFonts w:asciiTheme="minorHAnsi" w:hAnsiTheme="minorHAnsi" w:cstheme="minorHAnsi"/>
          <w:sz w:val="22"/>
          <w:szCs w:val="22"/>
        </w:rPr>
      </w:pPr>
      <w:r w:rsidRPr="00405669">
        <w:rPr>
          <w:rFonts w:asciiTheme="minorHAnsi" w:hAnsiTheme="minorHAnsi" w:cstheme="minorHAnsi"/>
          <w:sz w:val="22"/>
          <w:szCs w:val="22"/>
        </w:rPr>
        <w:t>Líquidos, o mezcla de ellos, o líquidos que contienen sólidos o en suspensión (por ejemplo: pinturas, barnices, lacas, etc., pero sin incluir sustancias que se clasifican de otra parte por sus características de peligro), que emiten vapores inflamables a temperaturas máximas de 60,5°C, en ensayos en copa cerrada, o máximo 60,6°C en ensayos de copa abierta, denominado comúnmente como punto de inflamación. Sin embargo, los líquidos con punto de inflamación superior a 35°C, que no mantienen la combustión, no es necesario considerarlos como inflamables para el propósito de la norma NTC 1692.</w:t>
      </w:r>
    </w:p>
    <w:p w:rsidR="004D7B4F" w:rsidRPr="00405669" w:rsidRDefault="004D7B4F" w:rsidP="00405669">
      <w:pPr>
        <w:pStyle w:val="Sinespaciado1"/>
        <w:jc w:val="both"/>
        <w:rPr>
          <w:rFonts w:asciiTheme="minorHAnsi" w:hAnsiTheme="minorHAnsi" w:cstheme="minorHAnsi"/>
          <w:sz w:val="22"/>
          <w:szCs w:val="22"/>
        </w:rPr>
      </w:pPr>
      <w:r w:rsidRPr="00405669">
        <w:rPr>
          <w:rFonts w:asciiTheme="minorHAnsi" w:hAnsiTheme="minorHAnsi" w:cstheme="minorHAnsi"/>
          <w:sz w:val="22"/>
          <w:szCs w:val="22"/>
        </w:rPr>
        <w:t>Los líquidos presentados para transporte a temperaturas que se encuentran en su punto de inflamación o por debajo de él, se consideran en cualquier caso como líquidos inflamables. Los líquidos inflamables también incluyen sustancias que son transportadas o presentadas para transporte a temperaturas elevadas en estado líquido, y que emanan vapores inflamables a la máxima temperatura de transporte o por debajo de ella.</w:t>
      </w:r>
    </w:p>
    <w:p w:rsidR="004D7B4F" w:rsidRPr="00405669" w:rsidRDefault="004D7B4F" w:rsidP="00405669">
      <w:pPr>
        <w:pStyle w:val="Sinespaciado1"/>
        <w:jc w:val="both"/>
        <w:rPr>
          <w:rFonts w:asciiTheme="minorHAnsi" w:hAnsiTheme="minorHAnsi" w:cstheme="minorHAnsi"/>
          <w:bCs/>
          <w:sz w:val="22"/>
          <w:szCs w:val="22"/>
        </w:rPr>
      </w:pPr>
    </w:p>
    <w:p w:rsidR="004D7B4F" w:rsidRPr="00F05146" w:rsidRDefault="004D7B4F" w:rsidP="00405669">
      <w:pPr>
        <w:pStyle w:val="Sinespaciado1"/>
        <w:jc w:val="both"/>
        <w:rPr>
          <w:rFonts w:asciiTheme="minorHAnsi" w:hAnsiTheme="minorHAnsi" w:cstheme="minorHAnsi"/>
          <w:b/>
          <w:bCs/>
          <w:sz w:val="22"/>
          <w:szCs w:val="22"/>
        </w:rPr>
      </w:pPr>
      <w:r w:rsidRPr="00F05146">
        <w:rPr>
          <w:rFonts w:asciiTheme="minorHAnsi" w:hAnsiTheme="minorHAnsi" w:cstheme="minorHAnsi"/>
          <w:b/>
          <w:bCs/>
          <w:sz w:val="22"/>
          <w:szCs w:val="22"/>
        </w:rPr>
        <w:t>Clase 4. Sólidos Inflamables</w:t>
      </w:r>
    </w:p>
    <w:p w:rsidR="004D7B4F" w:rsidRPr="00405669" w:rsidRDefault="004D7B4F" w:rsidP="00405669">
      <w:pPr>
        <w:pStyle w:val="Sinespaciado1"/>
        <w:jc w:val="both"/>
        <w:rPr>
          <w:rFonts w:asciiTheme="minorHAnsi" w:hAnsiTheme="minorHAnsi" w:cstheme="minorHAnsi"/>
          <w:color w:val="000000"/>
          <w:sz w:val="22"/>
          <w:szCs w:val="22"/>
        </w:rPr>
      </w:pPr>
    </w:p>
    <w:p w:rsidR="004D7B4F" w:rsidRPr="00405669" w:rsidRDefault="004D7B4F" w:rsidP="00405669">
      <w:pPr>
        <w:pStyle w:val="Sinespaciado1"/>
        <w:jc w:val="both"/>
        <w:rPr>
          <w:rFonts w:asciiTheme="minorHAnsi" w:hAnsiTheme="minorHAnsi" w:cstheme="minorHAnsi"/>
          <w:sz w:val="22"/>
          <w:szCs w:val="22"/>
        </w:rPr>
      </w:pPr>
      <w:r w:rsidRPr="00405669">
        <w:rPr>
          <w:rFonts w:asciiTheme="minorHAnsi" w:hAnsiTheme="minorHAnsi" w:cstheme="minorHAnsi"/>
          <w:sz w:val="22"/>
          <w:szCs w:val="22"/>
        </w:rPr>
        <w:t xml:space="preserve">Sustancias sólidas que, en las condiciones que se dan durante el transporte, se encienden con facilidad o pueden causar o activar incendios por fricción; sustancias autoreactivas o afines que experimentan una fuerte reacción exotérmica; explosivos insensibilizados que pueden explotar si no están suficientemente diluidos. </w:t>
      </w:r>
    </w:p>
    <w:p w:rsidR="004D7B4F" w:rsidRPr="00405669" w:rsidRDefault="004D7B4F" w:rsidP="00405669">
      <w:pPr>
        <w:pStyle w:val="Sinespaciado1"/>
        <w:jc w:val="both"/>
        <w:rPr>
          <w:rFonts w:asciiTheme="minorHAnsi" w:hAnsiTheme="minorHAnsi" w:cstheme="minorHAnsi"/>
          <w:sz w:val="22"/>
          <w:szCs w:val="22"/>
        </w:rPr>
      </w:pPr>
    </w:p>
    <w:p w:rsidR="004D7B4F" w:rsidRPr="00405669" w:rsidRDefault="004D7B4F" w:rsidP="00405669">
      <w:pPr>
        <w:pStyle w:val="Sinespaciado1"/>
        <w:jc w:val="both"/>
        <w:rPr>
          <w:rFonts w:asciiTheme="minorHAnsi" w:hAnsiTheme="minorHAnsi" w:cstheme="minorHAnsi"/>
          <w:sz w:val="22"/>
          <w:szCs w:val="22"/>
        </w:rPr>
      </w:pPr>
      <w:r w:rsidRPr="00405669">
        <w:rPr>
          <w:rFonts w:asciiTheme="minorHAnsi" w:hAnsiTheme="minorHAnsi" w:cstheme="minorHAnsi"/>
          <w:sz w:val="22"/>
          <w:szCs w:val="22"/>
        </w:rPr>
        <w:t xml:space="preserve">Comprenden tres (3) divisiones: </w:t>
      </w:r>
      <w:r w:rsidRPr="00405669">
        <w:rPr>
          <w:rFonts w:asciiTheme="minorHAnsi" w:hAnsiTheme="minorHAnsi" w:cstheme="minorHAnsi"/>
          <w:b/>
          <w:bCs/>
          <w:sz w:val="22"/>
          <w:szCs w:val="22"/>
        </w:rPr>
        <w:t xml:space="preserve">Subclase 4.1 Sólido inflamable: </w:t>
      </w:r>
      <w:r w:rsidRPr="00405669">
        <w:rPr>
          <w:rFonts w:asciiTheme="minorHAnsi" w:hAnsiTheme="minorHAnsi" w:cstheme="minorHAnsi"/>
          <w:sz w:val="22"/>
          <w:szCs w:val="22"/>
        </w:rPr>
        <w:t xml:space="preserve">Son aquellos que bajo condiciones de transporte son combustibles o pueden contribuir al fuego por fricción. </w:t>
      </w:r>
      <w:r w:rsidRPr="00405669">
        <w:rPr>
          <w:rFonts w:asciiTheme="minorHAnsi" w:hAnsiTheme="minorHAnsi" w:cstheme="minorHAnsi"/>
          <w:b/>
          <w:bCs/>
          <w:sz w:val="22"/>
          <w:szCs w:val="22"/>
        </w:rPr>
        <w:t xml:space="preserve">Subclase 4.2 Sólidos espontáneamente combustibles: </w:t>
      </w:r>
      <w:r w:rsidRPr="00405669">
        <w:rPr>
          <w:rFonts w:asciiTheme="minorHAnsi" w:hAnsiTheme="minorHAnsi" w:cstheme="minorHAnsi"/>
          <w:sz w:val="22"/>
          <w:szCs w:val="22"/>
        </w:rPr>
        <w:t xml:space="preserve">Son aquellos que se calientan espontáneamente al contacto con el aire bajo condiciones normales. </w:t>
      </w:r>
      <w:r w:rsidRPr="00405669">
        <w:rPr>
          <w:rFonts w:asciiTheme="minorHAnsi" w:hAnsiTheme="minorHAnsi" w:cstheme="minorHAnsi"/>
          <w:b/>
          <w:bCs/>
          <w:sz w:val="22"/>
          <w:szCs w:val="22"/>
        </w:rPr>
        <w:t xml:space="preserve">Subclase 4.2 Sólidos que emiten gases inflamables al contacto con el agua: </w:t>
      </w:r>
      <w:r w:rsidRPr="00405669">
        <w:rPr>
          <w:rFonts w:asciiTheme="minorHAnsi" w:hAnsiTheme="minorHAnsi" w:cstheme="minorHAnsi"/>
          <w:sz w:val="22"/>
          <w:szCs w:val="22"/>
        </w:rPr>
        <w:t xml:space="preserve">Son aquellos que reaccionan violentamente con el agua o que emiten gases que se pueden inflamar en cantidades peligrosas cuando entran en contacto con ella. </w:t>
      </w:r>
    </w:p>
    <w:p w:rsidR="004D7B4F" w:rsidRPr="00405669" w:rsidRDefault="004D7B4F" w:rsidP="00405669">
      <w:pPr>
        <w:pStyle w:val="Sinespaciado1"/>
        <w:jc w:val="both"/>
        <w:rPr>
          <w:rFonts w:asciiTheme="minorHAnsi" w:hAnsiTheme="minorHAnsi" w:cstheme="minorHAnsi"/>
          <w:sz w:val="22"/>
          <w:szCs w:val="22"/>
        </w:rPr>
      </w:pPr>
    </w:p>
    <w:p w:rsidR="004D7B4F" w:rsidRDefault="004D7B4F" w:rsidP="00405669">
      <w:pPr>
        <w:pStyle w:val="Sinespaciado1"/>
        <w:jc w:val="both"/>
        <w:rPr>
          <w:rFonts w:asciiTheme="minorHAnsi" w:hAnsiTheme="minorHAnsi" w:cstheme="minorHAnsi"/>
          <w:b/>
          <w:bCs/>
          <w:sz w:val="22"/>
          <w:szCs w:val="22"/>
        </w:rPr>
      </w:pPr>
      <w:r w:rsidRPr="00F05146">
        <w:rPr>
          <w:rFonts w:asciiTheme="minorHAnsi" w:hAnsiTheme="minorHAnsi" w:cstheme="minorHAnsi"/>
          <w:b/>
          <w:bCs/>
          <w:sz w:val="22"/>
          <w:szCs w:val="22"/>
        </w:rPr>
        <w:t>Clase 5. Oxidantes y peróxidos orgánicos</w:t>
      </w:r>
    </w:p>
    <w:p w:rsidR="00F05146" w:rsidRPr="00F05146" w:rsidRDefault="00F05146" w:rsidP="00405669">
      <w:pPr>
        <w:pStyle w:val="Sinespaciado1"/>
        <w:jc w:val="both"/>
        <w:rPr>
          <w:rFonts w:asciiTheme="minorHAnsi" w:hAnsiTheme="minorHAnsi" w:cstheme="minorHAnsi"/>
          <w:b/>
          <w:bCs/>
          <w:sz w:val="22"/>
          <w:szCs w:val="22"/>
        </w:rPr>
      </w:pPr>
    </w:p>
    <w:p w:rsidR="004D7B4F" w:rsidRPr="00405669" w:rsidRDefault="004D7B4F" w:rsidP="00405669">
      <w:pPr>
        <w:pStyle w:val="Sinespaciado1"/>
        <w:jc w:val="both"/>
        <w:rPr>
          <w:rFonts w:asciiTheme="minorHAnsi" w:hAnsiTheme="minorHAnsi" w:cstheme="minorHAnsi"/>
          <w:sz w:val="22"/>
          <w:szCs w:val="22"/>
        </w:rPr>
      </w:pPr>
      <w:r w:rsidRPr="00405669">
        <w:rPr>
          <w:rFonts w:asciiTheme="minorHAnsi" w:hAnsiTheme="minorHAnsi" w:cstheme="minorHAnsi"/>
          <w:b/>
          <w:sz w:val="22"/>
          <w:szCs w:val="22"/>
        </w:rPr>
        <w:t>Subclase 5.1</w:t>
      </w:r>
      <w:r w:rsidRPr="00405669">
        <w:rPr>
          <w:rFonts w:asciiTheme="minorHAnsi" w:hAnsiTheme="minorHAnsi" w:cstheme="minorHAnsi"/>
          <w:sz w:val="22"/>
          <w:szCs w:val="22"/>
        </w:rPr>
        <w:t xml:space="preserve"> Sustancias Oxidantes: sustancias que, sin ser necesariamente combustibles, pueden liberar oxígeno y en consecuencia estimular la combustión y aumentar la velocidad de un incendio en otro material. </w:t>
      </w:r>
      <w:r w:rsidRPr="00405669">
        <w:rPr>
          <w:rFonts w:asciiTheme="minorHAnsi" w:hAnsiTheme="minorHAnsi" w:cstheme="minorHAnsi"/>
          <w:b/>
          <w:sz w:val="22"/>
          <w:szCs w:val="22"/>
        </w:rPr>
        <w:t>Subclase 5.2</w:t>
      </w:r>
      <w:r w:rsidRPr="00405669">
        <w:rPr>
          <w:rFonts w:asciiTheme="minorHAnsi" w:hAnsiTheme="minorHAnsi" w:cstheme="minorHAnsi"/>
          <w:sz w:val="22"/>
          <w:szCs w:val="22"/>
        </w:rPr>
        <w:t xml:space="preserve"> Peróxidos orgánicos: Sustancias orgánicas que contienen la estructura bivalente O-O y que pueden considerarse derivados del peróxido de hidrógeno, en el que uno de los átomos de hidrógeno, o ambos, han sido reemplazados por radicales orgánicos. Son sustancias térmicamente inestables que pueden sufrir una descomposición exotérmica auto acelerada. Además pueden tener una o más de las siguientes propiedades: ser susceptibles de </w:t>
      </w:r>
      <w:r w:rsidRPr="00405669">
        <w:rPr>
          <w:rFonts w:asciiTheme="minorHAnsi" w:hAnsiTheme="minorHAnsi" w:cstheme="minorHAnsi"/>
          <w:sz w:val="22"/>
          <w:szCs w:val="22"/>
        </w:rPr>
        <w:lastRenderedPageBreak/>
        <w:t>descomposición explosiva, arder rápidamente, ser sensibles a los choques o fricción, reaccionar peligrosamente con otras sustancias, causar daños a los ojos.</w:t>
      </w:r>
    </w:p>
    <w:p w:rsidR="004D7B4F" w:rsidRPr="00405669" w:rsidRDefault="004D7B4F" w:rsidP="00405669">
      <w:pPr>
        <w:pStyle w:val="Sinespaciado1"/>
        <w:jc w:val="both"/>
        <w:rPr>
          <w:rFonts w:asciiTheme="minorHAnsi" w:hAnsiTheme="minorHAnsi" w:cstheme="minorHAnsi"/>
          <w:b/>
          <w:sz w:val="22"/>
          <w:szCs w:val="22"/>
        </w:rPr>
      </w:pPr>
    </w:p>
    <w:p w:rsidR="004D7B4F" w:rsidRPr="00F05146" w:rsidRDefault="004D7B4F" w:rsidP="00405669">
      <w:pPr>
        <w:pStyle w:val="Sinespaciado1"/>
        <w:jc w:val="both"/>
        <w:rPr>
          <w:rFonts w:asciiTheme="minorHAnsi" w:hAnsiTheme="minorHAnsi" w:cstheme="minorHAnsi"/>
          <w:b/>
          <w:bCs/>
          <w:sz w:val="22"/>
          <w:szCs w:val="22"/>
        </w:rPr>
      </w:pPr>
      <w:r w:rsidRPr="00F05146">
        <w:rPr>
          <w:rFonts w:asciiTheme="minorHAnsi" w:hAnsiTheme="minorHAnsi" w:cstheme="minorHAnsi"/>
          <w:b/>
          <w:bCs/>
          <w:sz w:val="22"/>
          <w:szCs w:val="22"/>
        </w:rPr>
        <w:t>Clase 6. Sustancias toxicas e infecciosas</w:t>
      </w:r>
    </w:p>
    <w:p w:rsidR="004D7B4F" w:rsidRPr="00405669" w:rsidRDefault="004D7B4F" w:rsidP="00405669">
      <w:pPr>
        <w:pStyle w:val="Sinespaciado1"/>
        <w:jc w:val="both"/>
        <w:rPr>
          <w:rFonts w:asciiTheme="minorHAnsi" w:hAnsiTheme="minorHAnsi" w:cstheme="minorHAnsi"/>
          <w:b/>
          <w:bCs/>
          <w:sz w:val="22"/>
          <w:szCs w:val="22"/>
        </w:rPr>
      </w:pPr>
    </w:p>
    <w:p w:rsidR="004D7B4F" w:rsidRPr="00405669" w:rsidRDefault="004D7B4F" w:rsidP="00405669">
      <w:pPr>
        <w:pStyle w:val="Sinespaciado1"/>
        <w:jc w:val="both"/>
        <w:rPr>
          <w:rFonts w:asciiTheme="minorHAnsi" w:hAnsiTheme="minorHAnsi" w:cstheme="minorHAnsi"/>
          <w:sz w:val="22"/>
          <w:szCs w:val="22"/>
        </w:rPr>
      </w:pPr>
      <w:r w:rsidRPr="00405669">
        <w:rPr>
          <w:rFonts w:asciiTheme="minorHAnsi" w:hAnsiTheme="minorHAnsi" w:cstheme="minorHAnsi"/>
          <w:b/>
          <w:sz w:val="22"/>
          <w:szCs w:val="22"/>
        </w:rPr>
        <w:t>Subclase 6.1</w:t>
      </w:r>
      <w:r w:rsidRPr="00405669">
        <w:rPr>
          <w:rFonts w:asciiTheme="minorHAnsi" w:hAnsiTheme="minorHAnsi" w:cstheme="minorHAnsi"/>
          <w:sz w:val="22"/>
          <w:szCs w:val="22"/>
        </w:rPr>
        <w:t xml:space="preserve"> sustancias Tóxicas: Sustancias que pueden causar la muerte o lesiones graves o que pueden ser nocivas para la salud humana, si se ingieren o inhalan o entran en contacto con la piel. </w:t>
      </w:r>
      <w:r w:rsidRPr="00405669">
        <w:rPr>
          <w:rFonts w:asciiTheme="minorHAnsi" w:hAnsiTheme="minorHAnsi" w:cstheme="minorHAnsi"/>
          <w:b/>
          <w:sz w:val="22"/>
          <w:szCs w:val="22"/>
        </w:rPr>
        <w:t>Subclase 6.2</w:t>
      </w:r>
      <w:r w:rsidRPr="00405669">
        <w:rPr>
          <w:rFonts w:asciiTheme="minorHAnsi" w:hAnsiTheme="minorHAnsi" w:cstheme="minorHAnsi"/>
          <w:sz w:val="22"/>
          <w:szCs w:val="22"/>
        </w:rPr>
        <w:t xml:space="preserve"> sustancias Infecciosas: Sustancias que contienen microorganismos viables como: bacterias, virus, parásitos, hongos y rikettsias, o recombinantes, híbridos o mutantes, que se sabe causan enfermedades en los animales o en los humanos.</w:t>
      </w:r>
    </w:p>
    <w:p w:rsidR="004D7B4F" w:rsidRPr="00405669" w:rsidRDefault="004D7B4F" w:rsidP="00405669">
      <w:pPr>
        <w:pStyle w:val="Sinespaciado1"/>
        <w:jc w:val="both"/>
        <w:rPr>
          <w:rFonts w:asciiTheme="minorHAnsi" w:hAnsiTheme="minorHAnsi" w:cstheme="minorHAnsi"/>
          <w:b/>
          <w:bCs/>
          <w:sz w:val="22"/>
          <w:szCs w:val="22"/>
        </w:rPr>
      </w:pPr>
    </w:p>
    <w:p w:rsidR="004D7B4F" w:rsidRPr="00405669" w:rsidRDefault="004D7B4F" w:rsidP="00405669">
      <w:pPr>
        <w:pStyle w:val="Sinespaciado1"/>
        <w:jc w:val="both"/>
        <w:rPr>
          <w:rFonts w:asciiTheme="minorHAnsi" w:hAnsiTheme="minorHAnsi" w:cstheme="minorHAnsi"/>
          <w:b/>
          <w:bCs/>
          <w:sz w:val="22"/>
          <w:szCs w:val="22"/>
        </w:rPr>
      </w:pPr>
      <w:r w:rsidRPr="00405669">
        <w:rPr>
          <w:rFonts w:asciiTheme="minorHAnsi" w:hAnsiTheme="minorHAnsi" w:cstheme="minorHAnsi"/>
          <w:b/>
          <w:bCs/>
          <w:sz w:val="22"/>
          <w:szCs w:val="22"/>
        </w:rPr>
        <w:t>Clase 7.Sustancias radiactivas</w:t>
      </w:r>
    </w:p>
    <w:p w:rsidR="004D7B4F" w:rsidRPr="00405669" w:rsidRDefault="004D7B4F" w:rsidP="00405669">
      <w:pPr>
        <w:pStyle w:val="Sinespaciado1"/>
        <w:jc w:val="both"/>
        <w:rPr>
          <w:rFonts w:asciiTheme="minorHAnsi" w:hAnsiTheme="minorHAnsi" w:cstheme="minorHAnsi"/>
          <w:b/>
          <w:bCs/>
          <w:sz w:val="22"/>
          <w:szCs w:val="22"/>
        </w:rPr>
      </w:pPr>
    </w:p>
    <w:p w:rsidR="004D7B4F" w:rsidRDefault="004D7B4F" w:rsidP="00405669">
      <w:pPr>
        <w:pStyle w:val="Sinespaciado1"/>
        <w:jc w:val="both"/>
        <w:rPr>
          <w:rFonts w:asciiTheme="minorHAnsi" w:hAnsiTheme="minorHAnsi" w:cstheme="minorHAnsi"/>
          <w:sz w:val="22"/>
          <w:szCs w:val="22"/>
        </w:rPr>
      </w:pPr>
      <w:r w:rsidRPr="00405669">
        <w:rPr>
          <w:rFonts w:asciiTheme="minorHAnsi" w:hAnsiTheme="minorHAnsi" w:cstheme="minorHAnsi"/>
          <w:sz w:val="22"/>
          <w:szCs w:val="22"/>
        </w:rPr>
        <w:t>Se entiende por sustancia radiactiva toda aquella cuy</w:t>
      </w:r>
      <w:r w:rsidR="002C6387">
        <w:rPr>
          <w:rFonts w:asciiTheme="minorHAnsi" w:hAnsiTheme="minorHAnsi" w:cstheme="minorHAnsi"/>
          <w:sz w:val="22"/>
          <w:szCs w:val="22"/>
        </w:rPr>
        <w:t>a actividad sea superior a 70 k</w:t>
      </w:r>
      <w:r w:rsidR="006B5DAD">
        <w:rPr>
          <w:rFonts w:asciiTheme="minorHAnsi" w:hAnsiTheme="minorHAnsi" w:cstheme="minorHAnsi"/>
          <w:sz w:val="22"/>
          <w:szCs w:val="22"/>
        </w:rPr>
        <w:t>b</w:t>
      </w:r>
      <w:r w:rsidRPr="00405669">
        <w:rPr>
          <w:rFonts w:asciiTheme="minorHAnsi" w:hAnsiTheme="minorHAnsi" w:cstheme="minorHAnsi"/>
          <w:sz w:val="22"/>
          <w:szCs w:val="22"/>
        </w:rPr>
        <w:t>q/kg (0,002 mCi/g). Por actividad específica se entiende en este contexto, la actividad por unidad de masa de un radionúclido ó, respecto de un material en el que un radionúclido tenga una distribución uniforme.</w:t>
      </w:r>
    </w:p>
    <w:p w:rsidR="0042658B" w:rsidRPr="00405669" w:rsidRDefault="0042658B" w:rsidP="00405669">
      <w:pPr>
        <w:pStyle w:val="Sinespaciado1"/>
        <w:jc w:val="both"/>
        <w:rPr>
          <w:rFonts w:asciiTheme="minorHAnsi" w:hAnsiTheme="minorHAnsi" w:cstheme="minorHAnsi"/>
          <w:sz w:val="22"/>
          <w:szCs w:val="22"/>
        </w:rPr>
      </w:pPr>
    </w:p>
    <w:p w:rsidR="004D7B4F" w:rsidRPr="00405669" w:rsidRDefault="004D7B4F" w:rsidP="00405669">
      <w:pPr>
        <w:pStyle w:val="Sinespaciado1"/>
        <w:jc w:val="both"/>
        <w:rPr>
          <w:rFonts w:asciiTheme="minorHAnsi" w:hAnsiTheme="minorHAnsi" w:cstheme="minorHAnsi"/>
          <w:b/>
          <w:bCs/>
          <w:sz w:val="22"/>
          <w:szCs w:val="22"/>
        </w:rPr>
      </w:pPr>
      <w:r w:rsidRPr="00405669">
        <w:rPr>
          <w:rFonts w:asciiTheme="minorHAnsi" w:hAnsiTheme="minorHAnsi" w:cstheme="minorHAnsi"/>
          <w:b/>
          <w:bCs/>
          <w:sz w:val="22"/>
          <w:szCs w:val="22"/>
        </w:rPr>
        <w:t>Clase 8.Sustancias corrosivas</w:t>
      </w:r>
    </w:p>
    <w:p w:rsidR="004D7B4F" w:rsidRPr="00405669" w:rsidRDefault="004D7B4F" w:rsidP="00405669">
      <w:pPr>
        <w:pStyle w:val="Sinespaciado1"/>
        <w:jc w:val="both"/>
        <w:rPr>
          <w:rFonts w:asciiTheme="minorHAnsi" w:hAnsiTheme="minorHAnsi" w:cstheme="minorHAnsi"/>
          <w:b/>
          <w:bCs/>
          <w:sz w:val="22"/>
          <w:szCs w:val="22"/>
        </w:rPr>
      </w:pPr>
    </w:p>
    <w:p w:rsidR="004D7B4F" w:rsidRPr="00405669" w:rsidRDefault="004D7B4F" w:rsidP="00405669">
      <w:pPr>
        <w:pStyle w:val="Sinespaciado1"/>
        <w:jc w:val="both"/>
        <w:rPr>
          <w:rFonts w:asciiTheme="minorHAnsi" w:hAnsiTheme="minorHAnsi" w:cstheme="minorHAnsi"/>
          <w:sz w:val="22"/>
          <w:szCs w:val="22"/>
        </w:rPr>
      </w:pPr>
      <w:r w:rsidRPr="00405669">
        <w:rPr>
          <w:rFonts w:asciiTheme="minorHAnsi" w:hAnsiTheme="minorHAnsi" w:cstheme="minorHAnsi"/>
          <w:sz w:val="22"/>
          <w:szCs w:val="22"/>
        </w:rPr>
        <w:t>Sustancias que por su acción química, causan lesiones graves a los tejidos vivos que entran en contacto o si se produce un escape pueden causar daños de consideración a otras mercancías, o a los medios de transporte, o incluso destruirlos, y pueden así mismo provocar otros riesgos.</w:t>
      </w:r>
    </w:p>
    <w:p w:rsidR="00F155C8" w:rsidRDefault="00F155C8" w:rsidP="00405669">
      <w:pPr>
        <w:pStyle w:val="Sinespaciado1"/>
        <w:jc w:val="both"/>
        <w:rPr>
          <w:rFonts w:asciiTheme="minorHAnsi" w:hAnsiTheme="minorHAnsi" w:cstheme="minorHAnsi"/>
          <w:b/>
          <w:bCs/>
          <w:sz w:val="22"/>
          <w:szCs w:val="22"/>
        </w:rPr>
      </w:pPr>
    </w:p>
    <w:p w:rsidR="00F155C8" w:rsidRDefault="00F155C8" w:rsidP="00405669">
      <w:pPr>
        <w:pStyle w:val="Sinespaciado1"/>
        <w:jc w:val="both"/>
        <w:rPr>
          <w:rFonts w:asciiTheme="minorHAnsi" w:hAnsiTheme="minorHAnsi" w:cstheme="minorHAnsi"/>
          <w:b/>
          <w:bCs/>
          <w:sz w:val="22"/>
          <w:szCs w:val="22"/>
        </w:rPr>
      </w:pPr>
    </w:p>
    <w:p w:rsidR="001D6274" w:rsidRDefault="004D7B4F" w:rsidP="00405669">
      <w:pPr>
        <w:pStyle w:val="Sinespaciado1"/>
        <w:jc w:val="both"/>
        <w:rPr>
          <w:rFonts w:asciiTheme="minorHAnsi" w:hAnsiTheme="minorHAnsi" w:cstheme="minorHAnsi"/>
          <w:b/>
          <w:bCs/>
          <w:sz w:val="22"/>
          <w:szCs w:val="22"/>
        </w:rPr>
      </w:pPr>
      <w:r w:rsidRPr="00405669">
        <w:rPr>
          <w:rFonts w:asciiTheme="minorHAnsi" w:hAnsiTheme="minorHAnsi" w:cstheme="minorHAnsi"/>
          <w:b/>
          <w:bCs/>
          <w:sz w:val="22"/>
          <w:szCs w:val="22"/>
        </w:rPr>
        <w:t>Clase 9.Sustancias peligrosas varias</w:t>
      </w:r>
    </w:p>
    <w:p w:rsidR="00F155C8" w:rsidRPr="00405669" w:rsidRDefault="00F155C8" w:rsidP="00405669">
      <w:pPr>
        <w:pStyle w:val="Sinespaciado1"/>
        <w:jc w:val="both"/>
        <w:rPr>
          <w:rFonts w:asciiTheme="minorHAnsi" w:hAnsiTheme="minorHAnsi" w:cstheme="minorHAnsi"/>
          <w:b/>
          <w:bCs/>
          <w:sz w:val="22"/>
          <w:szCs w:val="22"/>
        </w:rPr>
      </w:pPr>
    </w:p>
    <w:p w:rsidR="004D7B4F" w:rsidRPr="00405669" w:rsidRDefault="004D7B4F" w:rsidP="00405669">
      <w:pPr>
        <w:pStyle w:val="Sinespaciado1"/>
        <w:jc w:val="both"/>
        <w:rPr>
          <w:rFonts w:asciiTheme="minorHAnsi" w:hAnsiTheme="minorHAnsi" w:cstheme="minorHAnsi"/>
          <w:sz w:val="22"/>
          <w:szCs w:val="22"/>
        </w:rPr>
      </w:pPr>
      <w:r w:rsidRPr="00405669">
        <w:rPr>
          <w:rFonts w:asciiTheme="minorHAnsi" w:hAnsiTheme="minorHAnsi" w:cstheme="minorHAnsi"/>
          <w:sz w:val="22"/>
          <w:szCs w:val="22"/>
        </w:rPr>
        <w:t xml:space="preserve">Comprende sustancias y objetos que durante el transporte, presentan un riesgo diferente a las otras clases. En esta clase se incluyen sustancias en estado líquido para ser transportadas a temperaturas iguales o superiores a 100° C o sustancias en estado sólido para ser transportadas a temperaturas iguales o superiores a 240° C. </w:t>
      </w:r>
      <w:r w:rsidRPr="00405669">
        <w:rPr>
          <w:rFonts w:asciiTheme="minorHAnsi" w:hAnsiTheme="minorHAnsi" w:cstheme="minorHAnsi"/>
          <w:b/>
          <w:bCs/>
          <w:sz w:val="22"/>
          <w:szCs w:val="22"/>
        </w:rPr>
        <w:t xml:space="preserve">Subclase 9.2 Sustancias que producen contaminación ambiental: </w:t>
      </w:r>
      <w:r w:rsidRPr="00405669">
        <w:rPr>
          <w:rFonts w:asciiTheme="minorHAnsi" w:hAnsiTheme="minorHAnsi" w:cstheme="minorHAnsi"/>
          <w:sz w:val="22"/>
          <w:szCs w:val="22"/>
        </w:rPr>
        <w:t>por bioacumulación o por toxicidad a la vida acuática o terrestre (contaminante ambiental).</w:t>
      </w:r>
    </w:p>
    <w:p w:rsidR="004D7B4F" w:rsidRPr="00EE327B" w:rsidRDefault="0042658B" w:rsidP="004D7B4F">
      <w:pPr>
        <w:autoSpaceDE w:val="0"/>
        <w:autoSpaceDN w:val="0"/>
        <w:adjustRightInd w:val="0"/>
        <w:rPr>
          <w:rFonts w:asciiTheme="minorHAnsi" w:hAnsiTheme="minorHAnsi" w:cstheme="minorHAnsi"/>
          <w:sz w:val="22"/>
        </w:rPr>
      </w:pPr>
      <w:r>
        <w:rPr>
          <w:rFonts w:asciiTheme="minorHAnsi" w:hAnsiTheme="minorHAnsi" w:cstheme="minorHAnsi"/>
          <w:noProof/>
          <w:sz w:val="22"/>
          <w:lang w:val="es-CO" w:eastAsia="es-CO"/>
        </w:rPr>
        <w:lastRenderedPageBreak/>
        <w:drawing>
          <wp:anchor distT="0" distB="0" distL="114300" distR="114300" simplePos="0" relativeHeight="251661824" behindDoc="0" locked="0" layoutInCell="1" allowOverlap="1">
            <wp:simplePos x="0" y="0"/>
            <wp:positionH relativeFrom="column">
              <wp:posOffset>205740</wp:posOffset>
            </wp:positionH>
            <wp:positionV relativeFrom="paragraph">
              <wp:posOffset>333375</wp:posOffset>
            </wp:positionV>
            <wp:extent cx="5095875" cy="2952750"/>
            <wp:effectExtent l="19050" t="0" r="9525" b="0"/>
            <wp:wrapSquare wrapText="bothSides"/>
            <wp:docPr id="5" name="Imagen 26" descr="http://3.bp.blogspot.com/-Yh7gFKeOMwA/TWSxwkUUpnI/AAAAAAAAAA4/KbvSPrg4azI/s1600/s_ROTULA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3.bp.blogspot.com/-Yh7gFKeOMwA/TWSxwkUUpnI/AAAAAAAAAA4/KbvSPrg4azI/s1600/s_ROTULADO.gif"/>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095875" cy="2952750"/>
                    </a:xfrm>
                    <a:prstGeom prst="rect">
                      <a:avLst/>
                    </a:prstGeom>
                    <a:noFill/>
                    <a:ln>
                      <a:noFill/>
                    </a:ln>
                  </pic:spPr>
                </pic:pic>
              </a:graphicData>
            </a:graphic>
          </wp:anchor>
        </w:drawing>
      </w:r>
    </w:p>
    <w:p w:rsidR="004D7B4F" w:rsidRPr="004D2E32" w:rsidRDefault="004D7B4F" w:rsidP="004D7B4F">
      <w:pPr>
        <w:autoSpaceDE w:val="0"/>
        <w:autoSpaceDN w:val="0"/>
        <w:adjustRightInd w:val="0"/>
        <w:rPr>
          <w:rFonts w:asciiTheme="minorHAnsi" w:hAnsiTheme="minorHAnsi" w:cstheme="minorHAnsi"/>
          <w:b/>
          <w:sz w:val="22"/>
        </w:rPr>
      </w:pPr>
    </w:p>
    <w:p w:rsidR="004D7B4F" w:rsidRPr="004D2E32" w:rsidRDefault="004D7B4F" w:rsidP="004D2E32">
      <w:pPr>
        <w:pStyle w:val="Sinespaciado1"/>
        <w:jc w:val="both"/>
        <w:rPr>
          <w:rFonts w:asciiTheme="minorHAnsi" w:hAnsiTheme="minorHAnsi"/>
          <w:b/>
          <w:sz w:val="22"/>
          <w:szCs w:val="22"/>
        </w:rPr>
      </w:pPr>
      <w:r w:rsidRPr="004D2E32">
        <w:rPr>
          <w:rFonts w:asciiTheme="minorHAnsi" w:hAnsiTheme="minorHAnsi"/>
          <w:b/>
          <w:sz w:val="22"/>
          <w:szCs w:val="22"/>
        </w:rPr>
        <w:t>LISTA DE RESIDUOS O DESECHOS PELIGROSOS POR PROCESOS O</w:t>
      </w:r>
    </w:p>
    <w:p w:rsidR="004D7B4F" w:rsidRPr="004D2E32" w:rsidRDefault="004D7B4F" w:rsidP="004D2E32">
      <w:pPr>
        <w:pStyle w:val="Sinespaciado1"/>
        <w:jc w:val="both"/>
        <w:rPr>
          <w:rFonts w:asciiTheme="minorHAnsi" w:hAnsiTheme="minorHAnsi"/>
          <w:b/>
          <w:sz w:val="22"/>
          <w:szCs w:val="22"/>
        </w:rPr>
      </w:pPr>
      <w:r w:rsidRPr="004D2E32">
        <w:rPr>
          <w:rFonts w:asciiTheme="minorHAnsi" w:hAnsiTheme="minorHAnsi"/>
          <w:b/>
          <w:sz w:val="22"/>
          <w:szCs w:val="22"/>
        </w:rPr>
        <w:t>ACTIVIDADES</w:t>
      </w:r>
    </w:p>
    <w:p w:rsidR="004D7B4F" w:rsidRPr="004D2E32" w:rsidRDefault="004D7B4F" w:rsidP="004D2E32">
      <w:pPr>
        <w:pStyle w:val="Sinespaciado1"/>
        <w:jc w:val="both"/>
        <w:rPr>
          <w:rFonts w:asciiTheme="minorHAnsi" w:hAnsiTheme="minorHAnsi"/>
          <w:sz w:val="22"/>
          <w:szCs w:val="22"/>
        </w:rPr>
      </w:pPr>
    </w:p>
    <w:p w:rsidR="004D7B4F" w:rsidRPr="005E1D06" w:rsidRDefault="00DE1422" w:rsidP="00A548EB">
      <w:pPr>
        <w:pStyle w:val="Sinespaciado1"/>
        <w:numPr>
          <w:ilvl w:val="0"/>
          <w:numId w:val="36"/>
        </w:numPr>
        <w:ind w:left="142" w:hanging="142"/>
        <w:jc w:val="both"/>
        <w:rPr>
          <w:rFonts w:asciiTheme="minorHAnsi" w:hAnsiTheme="minorHAnsi"/>
          <w:sz w:val="22"/>
          <w:szCs w:val="22"/>
        </w:rPr>
      </w:pPr>
      <w:r w:rsidRPr="005E1D06">
        <w:rPr>
          <w:rFonts w:asciiTheme="minorHAnsi" w:hAnsiTheme="minorHAnsi"/>
          <w:sz w:val="22"/>
          <w:szCs w:val="22"/>
        </w:rPr>
        <w:t xml:space="preserve">Y1 </w:t>
      </w:r>
      <w:r w:rsidR="004D7B4F" w:rsidRPr="005E1D06">
        <w:rPr>
          <w:rFonts w:asciiTheme="minorHAnsi" w:hAnsiTheme="minorHAnsi"/>
          <w:sz w:val="22"/>
          <w:szCs w:val="22"/>
        </w:rPr>
        <w:t>Desechos clínicos resultantes de la atención médica prestada en hospitales, centros</w:t>
      </w:r>
      <w:r w:rsidR="005E1D06" w:rsidRPr="005E1D06">
        <w:rPr>
          <w:rFonts w:asciiTheme="minorHAnsi" w:hAnsiTheme="minorHAnsi"/>
          <w:sz w:val="22"/>
          <w:szCs w:val="22"/>
        </w:rPr>
        <w:t xml:space="preserve"> </w:t>
      </w:r>
      <w:r w:rsidR="004D7B4F" w:rsidRPr="005E1D06">
        <w:rPr>
          <w:rFonts w:asciiTheme="minorHAnsi" w:hAnsiTheme="minorHAnsi"/>
          <w:sz w:val="22"/>
          <w:szCs w:val="22"/>
        </w:rPr>
        <w:t>Médicos y clínicas</w:t>
      </w:r>
    </w:p>
    <w:p w:rsidR="004D7B4F" w:rsidRPr="001D6274" w:rsidRDefault="004D7B4F" w:rsidP="00A548EB">
      <w:pPr>
        <w:pStyle w:val="Sinespaciado1"/>
        <w:numPr>
          <w:ilvl w:val="0"/>
          <w:numId w:val="36"/>
        </w:numPr>
        <w:ind w:left="142" w:hanging="142"/>
        <w:jc w:val="both"/>
        <w:rPr>
          <w:rFonts w:asciiTheme="minorHAnsi" w:hAnsiTheme="minorHAnsi"/>
          <w:sz w:val="22"/>
          <w:szCs w:val="22"/>
        </w:rPr>
      </w:pPr>
      <w:r w:rsidRPr="001D6274">
        <w:rPr>
          <w:rFonts w:asciiTheme="minorHAnsi" w:hAnsiTheme="minorHAnsi"/>
          <w:sz w:val="22"/>
          <w:szCs w:val="22"/>
        </w:rPr>
        <w:t>Y2 Desechos resultantes de la producción y preparación de productos</w:t>
      </w:r>
      <w:r w:rsidR="001D6274">
        <w:rPr>
          <w:rFonts w:asciiTheme="minorHAnsi" w:hAnsiTheme="minorHAnsi"/>
          <w:sz w:val="22"/>
          <w:szCs w:val="22"/>
        </w:rPr>
        <w:t xml:space="preserve"> f</w:t>
      </w:r>
      <w:r w:rsidRPr="001D6274">
        <w:rPr>
          <w:rFonts w:asciiTheme="minorHAnsi" w:hAnsiTheme="minorHAnsi"/>
          <w:sz w:val="22"/>
          <w:szCs w:val="22"/>
        </w:rPr>
        <w:t>armacéuticos</w:t>
      </w:r>
    </w:p>
    <w:p w:rsidR="004D7B4F" w:rsidRPr="004D2E32" w:rsidRDefault="004D7B4F" w:rsidP="00A548EB">
      <w:pPr>
        <w:pStyle w:val="Sinespaciado1"/>
        <w:numPr>
          <w:ilvl w:val="0"/>
          <w:numId w:val="36"/>
        </w:numPr>
        <w:ind w:left="142" w:hanging="142"/>
        <w:jc w:val="both"/>
        <w:rPr>
          <w:rFonts w:asciiTheme="minorHAnsi" w:hAnsiTheme="minorHAnsi"/>
          <w:sz w:val="22"/>
          <w:szCs w:val="22"/>
        </w:rPr>
      </w:pPr>
      <w:r w:rsidRPr="004D2E32">
        <w:rPr>
          <w:rFonts w:asciiTheme="minorHAnsi" w:hAnsiTheme="minorHAnsi"/>
          <w:sz w:val="22"/>
          <w:szCs w:val="22"/>
        </w:rPr>
        <w:t>Y3 Desechos de medicamentos y productos farmacéuticos</w:t>
      </w:r>
    </w:p>
    <w:p w:rsidR="004D7B4F" w:rsidRPr="001D6274" w:rsidRDefault="004D7B4F" w:rsidP="00A548EB">
      <w:pPr>
        <w:pStyle w:val="Sinespaciado1"/>
        <w:numPr>
          <w:ilvl w:val="0"/>
          <w:numId w:val="36"/>
        </w:numPr>
        <w:ind w:left="142" w:hanging="142"/>
        <w:jc w:val="both"/>
        <w:rPr>
          <w:rFonts w:asciiTheme="minorHAnsi" w:hAnsiTheme="minorHAnsi"/>
          <w:sz w:val="22"/>
          <w:szCs w:val="22"/>
        </w:rPr>
      </w:pPr>
      <w:r w:rsidRPr="001D6274">
        <w:rPr>
          <w:rFonts w:asciiTheme="minorHAnsi" w:hAnsiTheme="minorHAnsi"/>
          <w:sz w:val="22"/>
          <w:szCs w:val="22"/>
        </w:rPr>
        <w:t>Y4 Desechos resultantes de ¡a producción, la preparación y la utilización de</w:t>
      </w:r>
      <w:r w:rsidR="001D6274" w:rsidRPr="001D6274">
        <w:rPr>
          <w:rFonts w:asciiTheme="minorHAnsi" w:hAnsiTheme="minorHAnsi"/>
          <w:sz w:val="22"/>
          <w:szCs w:val="22"/>
        </w:rPr>
        <w:t xml:space="preserve"> </w:t>
      </w:r>
      <w:r w:rsidRPr="001D6274">
        <w:rPr>
          <w:rFonts w:asciiTheme="minorHAnsi" w:hAnsiTheme="minorHAnsi"/>
          <w:sz w:val="22"/>
          <w:szCs w:val="22"/>
        </w:rPr>
        <w:t>Biocidas y productos fitofarmacéuticos</w:t>
      </w:r>
    </w:p>
    <w:p w:rsidR="004D7B4F" w:rsidRPr="001D6274" w:rsidRDefault="004D7B4F" w:rsidP="00A548EB">
      <w:pPr>
        <w:pStyle w:val="Sinespaciado1"/>
        <w:numPr>
          <w:ilvl w:val="0"/>
          <w:numId w:val="36"/>
        </w:numPr>
        <w:ind w:left="142" w:hanging="142"/>
        <w:jc w:val="both"/>
        <w:rPr>
          <w:rFonts w:asciiTheme="minorHAnsi" w:hAnsiTheme="minorHAnsi"/>
          <w:sz w:val="22"/>
          <w:szCs w:val="22"/>
        </w:rPr>
      </w:pPr>
      <w:r w:rsidRPr="001D6274">
        <w:rPr>
          <w:rFonts w:asciiTheme="minorHAnsi" w:hAnsiTheme="minorHAnsi"/>
          <w:sz w:val="22"/>
          <w:szCs w:val="22"/>
        </w:rPr>
        <w:t>Y5 Desechos resultantes de la fabricación, preparación y utilización de productos</w:t>
      </w:r>
      <w:r w:rsidR="001D6274" w:rsidRPr="001D6274">
        <w:rPr>
          <w:rFonts w:asciiTheme="minorHAnsi" w:hAnsiTheme="minorHAnsi"/>
          <w:sz w:val="22"/>
          <w:szCs w:val="22"/>
        </w:rPr>
        <w:t xml:space="preserve"> </w:t>
      </w:r>
      <w:r w:rsidR="001D6274">
        <w:rPr>
          <w:rFonts w:asciiTheme="minorHAnsi" w:hAnsiTheme="minorHAnsi"/>
          <w:sz w:val="22"/>
          <w:szCs w:val="22"/>
        </w:rPr>
        <w:t>q</w:t>
      </w:r>
      <w:r w:rsidRPr="001D6274">
        <w:rPr>
          <w:rFonts w:asciiTheme="minorHAnsi" w:hAnsiTheme="minorHAnsi"/>
          <w:sz w:val="22"/>
          <w:szCs w:val="22"/>
        </w:rPr>
        <w:t>uímicos para la preservación de la madera</w:t>
      </w:r>
    </w:p>
    <w:p w:rsidR="004D7B4F" w:rsidRPr="001D6274" w:rsidRDefault="004D7B4F" w:rsidP="00A548EB">
      <w:pPr>
        <w:pStyle w:val="Sinespaciado1"/>
        <w:numPr>
          <w:ilvl w:val="0"/>
          <w:numId w:val="36"/>
        </w:numPr>
        <w:ind w:left="142" w:hanging="142"/>
        <w:jc w:val="both"/>
        <w:rPr>
          <w:rFonts w:asciiTheme="minorHAnsi" w:hAnsiTheme="minorHAnsi"/>
          <w:sz w:val="22"/>
          <w:szCs w:val="22"/>
        </w:rPr>
      </w:pPr>
      <w:r w:rsidRPr="001D6274">
        <w:rPr>
          <w:rFonts w:asciiTheme="minorHAnsi" w:hAnsiTheme="minorHAnsi"/>
          <w:sz w:val="22"/>
          <w:szCs w:val="22"/>
        </w:rPr>
        <w:t>Y6 Desechos resultantes de la producción, la preparación y la utilización de</w:t>
      </w:r>
      <w:r w:rsidR="001D6274">
        <w:rPr>
          <w:rFonts w:asciiTheme="minorHAnsi" w:hAnsiTheme="minorHAnsi"/>
          <w:sz w:val="22"/>
          <w:szCs w:val="22"/>
        </w:rPr>
        <w:t xml:space="preserve"> d</w:t>
      </w:r>
      <w:r w:rsidRPr="001D6274">
        <w:rPr>
          <w:rFonts w:asciiTheme="minorHAnsi" w:hAnsiTheme="minorHAnsi"/>
          <w:sz w:val="22"/>
          <w:szCs w:val="22"/>
        </w:rPr>
        <w:t>isolventes orgánicos</w:t>
      </w:r>
    </w:p>
    <w:p w:rsidR="004D7B4F" w:rsidRPr="001D6274" w:rsidRDefault="004D7B4F" w:rsidP="00A548EB">
      <w:pPr>
        <w:pStyle w:val="Sinespaciado1"/>
        <w:numPr>
          <w:ilvl w:val="0"/>
          <w:numId w:val="36"/>
        </w:numPr>
        <w:ind w:left="142" w:hanging="142"/>
        <w:jc w:val="both"/>
        <w:rPr>
          <w:rFonts w:asciiTheme="minorHAnsi" w:hAnsiTheme="minorHAnsi"/>
          <w:sz w:val="22"/>
          <w:szCs w:val="22"/>
        </w:rPr>
      </w:pPr>
      <w:r w:rsidRPr="001D6274">
        <w:rPr>
          <w:rFonts w:asciiTheme="minorHAnsi" w:hAnsiTheme="minorHAnsi"/>
          <w:sz w:val="22"/>
          <w:szCs w:val="22"/>
        </w:rPr>
        <w:t>Y7 Desechos, que contengan cianuros, resultantes del tratamiento térmico y</w:t>
      </w:r>
      <w:r w:rsidR="001D6274" w:rsidRPr="001D6274">
        <w:rPr>
          <w:rFonts w:asciiTheme="minorHAnsi" w:hAnsiTheme="minorHAnsi"/>
          <w:sz w:val="22"/>
          <w:szCs w:val="22"/>
        </w:rPr>
        <w:t xml:space="preserve"> </w:t>
      </w:r>
      <w:r w:rsidR="001D6274">
        <w:rPr>
          <w:rFonts w:asciiTheme="minorHAnsi" w:hAnsiTheme="minorHAnsi"/>
          <w:sz w:val="22"/>
          <w:szCs w:val="22"/>
        </w:rPr>
        <w:t>l</w:t>
      </w:r>
      <w:r w:rsidRPr="001D6274">
        <w:rPr>
          <w:rFonts w:asciiTheme="minorHAnsi" w:hAnsiTheme="minorHAnsi"/>
          <w:sz w:val="22"/>
          <w:szCs w:val="22"/>
        </w:rPr>
        <w:t>as operaciones de temple</w:t>
      </w:r>
    </w:p>
    <w:p w:rsidR="004D7B4F" w:rsidRPr="004D2E32" w:rsidRDefault="004D7B4F" w:rsidP="00A548EB">
      <w:pPr>
        <w:pStyle w:val="Sinespaciado1"/>
        <w:numPr>
          <w:ilvl w:val="0"/>
          <w:numId w:val="36"/>
        </w:numPr>
        <w:ind w:left="142" w:hanging="142"/>
        <w:jc w:val="both"/>
        <w:rPr>
          <w:rFonts w:asciiTheme="minorHAnsi" w:hAnsiTheme="minorHAnsi"/>
          <w:sz w:val="22"/>
          <w:szCs w:val="22"/>
        </w:rPr>
      </w:pPr>
      <w:r w:rsidRPr="004D2E32">
        <w:rPr>
          <w:rFonts w:asciiTheme="minorHAnsi" w:hAnsiTheme="minorHAnsi"/>
          <w:sz w:val="22"/>
          <w:szCs w:val="22"/>
        </w:rPr>
        <w:t>Y8 Desechos de aceites minerales no aptos para el uso a que estaban destinados</w:t>
      </w:r>
    </w:p>
    <w:p w:rsidR="004D7B4F" w:rsidRPr="004D2E32" w:rsidRDefault="004D7B4F" w:rsidP="00A548EB">
      <w:pPr>
        <w:pStyle w:val="Sinespaciado1"/>
        <w:numPr>
          <w:ilvl w:val="0"/>
          <w:numId w:val="36"/>
        </w:numPr>
        <w:ind w:left="142" w:hanging="142"/>
        <w:jc w:val="both"/>
        <w:rPr>
          <w:rFonts w:asciiTheme="minorHAnsi" w:hAnsiTheme="minorHAnsi"/>
          <w:sz w:val="22"/>
          <w:szCs w:val="22"/>
        </w:rPr>
      </w:pPr>
      <w:r w:rsidRPr="004D2E32">
        <w:rPr>
          <w:rFonts w:asciiTheme="minorHAnsi" w:hAnsiTheme="minorHAnsi"/>
          <w:sz w:val="22"/>
          <w:szCs w:val="22"/>
        </w:rPr>
        <w:t>Y9 Mezclas y emulsiones de desechos de aceite y agua o de hidrocarburos y agua</w:t>
      </w:r>
    </w:p>
    <w:p w:rsidR="004D7B4F" w:rsidRPr="00B4116F" w:rsidRDefault="004D7B4F" w:rsidP="00A548EB">
      <w:pPr>
        <w:pStyle w:val="Sinespaciado1"/>
        <w:numPr>
          <w:ilvl w:val="0"/>
          <w:numId w:val="36"/>
        </w:numPr>
        <w:ind w:left="142" w:hanging="142"/>
        <w:jc w:val="both"/>
        <w:rPr>
          <w:rFonts w:asciiTheme="minorHAnsi" w:hAnsiTheme="minorHAnsi"/>
          <w:sz w:val="22"/>
          <w:szCs w:val="22"/>
        </w:rPr>
      </w:pPr>
      <w:r w:rsidRPr="00B4116F">
        <w:rPr>
          <w:rFonts w:asciiTheme="minorHAnsi" w:hAnsiTheme="minorHAnsi"/>
          <w:sz w:val="22"/>
          <w:szCs w:val="22"/>
        </w:rPr>
        <w:t>Y10 Sustancias y artículos de desecho que contengan, o estén contaminados por,</w:t>
      </w:r>
      <w:r w:rsidR="00B4116F" w:rsidRPr="00B4116F">
        <w:rPr>
          <w:rFonts w:asciiTheme="minorHAnsi" w:hAnsiTheme="minorHAnsi"/>
          <w:sz w:val="22"/>
          <w:szCs w:val="22"/>
        </w:rPr>
        <w:t xml:space="preserve">  </w:t>
      </w:r>
      <w:r w:rsidRPr="00B4116F">
        <w:rPr>
          <w:rFonts w:asciiTheme="minorHAnsi" w:hAnsiTheme="minorHAnsi"/>
          <w:sz w:val="22"/>
          <w:szCs w:val="22"/>
        </w:rPr>
        <w:t>bifeniíos policlorados (PCB), terfeniios policlorados (PCT) o bifeniíos polibromados</w:t>
      </w:r>
      <w:r w:rsidR="00B4116F" w:rsidRPr="00B4116F">
        <w:rPr>
          <w:rFonts w:asciiTheme="minorHAnsi" w:hAnsiTheme="minorHAnsi"/>
          <w:sz w:val="22"/>
          <w:szCs w:val="22"/>
        </w:rPr>
        <w:t xml:space="preserve"> </w:t>
      </w:r>
      <w:r w:rsidRPr="00B4116F">
        <w:rPr>
          <w:rFonts w:asciiTheme="minorHAnsi" w:hAnsiTheme="minorHAnsi"/>
          <w:sz w:val="22"/>
          <w:szCs w:val="22"/>
        </w:rPr>
        <w:t>(PBB)</w:t>
      </w:r>
    </w:p>
    <w:p w:rsidR="004D7B4F" w:rsidRPr="004D2E32" w:rsidRDefault="004D7B4F" w:rsidP="00A548EB">
      <w:pPr>
        <w:pStyle w:val="Sinespaciado1"/>
        <w:numPr>
          <w:ilvl w:val="0"/>
          <w:numId w:val="36"/>
        </w:numPr>
        <w:ind w:left="142" w:hanging="142"/>
        <w:jc w:val="both"/>
        <w:rPr>
          <w:rFonts w:asciiTheme="minorHAnsi" w:hAnsiTheme="minorHAnsi"/>
          <w:sz w:val="22"/>
          <w:szCs w:val="22"/>
        </w:rPr>
      </w:pPr>
      <w:r w:rsidRPr="004D2E32">
        <w:rPr>
          <w:rFonts w:asciiTheme="minorHAnsi" w:hAnsiTheme="minorHAnsi"/>
          <w:sz w:val="22"/>
          <w:szCs w:val="22"/>
        </w:rPr>
        <w:t>Y11 Residuos alquitranados resultantes de la refinación, destilación o cualquier otro tratamiento pirolítico</w:t>
      </w:r>
    </w:p>
    <w:p w:rsidR="004D7B4F" w:rsidRPr="00B4116F" w:rsidRDefault="004D7B4F" w:rsidP="00A548EB">
      <w:pPr>
        <w:pStyle w:val="Sinespaciado1"/>
        <w:numPr>
          <w:ilvl w:val="0"/>
          <w:numId w:val="36"/>
        </w:numPr>
        <w:ind w:left="142" w:hanging="142"/>
        <w:jc w:val="both"/>
        <w:rPr>
          <w:rFonts w:asciiTheme="minorHAnsi" w:hAnsiTheme="minorHAnsi"/>
          <w:sz w:val="22"/>
          <w:szCs w:val="22"/>
        </w:rPr>
      </w:pPr>
      <w:r w:rsidRPr="00B4116F">
        <w:rPr>
          <w:rFonts w:asciiTheme="minorHAnsi" w:hAnsiTheme="minorHAnsi"/>
          <w:sz w:val="22"/>
          <w:szCs w:val="22"/>
        </w:rPr>
        <w:t>Y12 Desechos resultantes de la producción, preparación y utilización de tintas,</w:t>
      </w:r>
      <w:r w:rsidR="00B4116F" w:rsidRPr="00B4116F">
        <w:rPr>
          <w:rFonts w:asciiTheme="minorHAnsi" w:hAnsiTheme="minorHAnsi"/>
          <w:sz w:val="22"/>
          <w:szCs w:val="22"/>
        </w:rPr>
        <w:t xml:space="preserve"> </w:t>
      </w:r>
      <w:r w:rsidRPr="00B4116F">
        <w:rPr>
          <w:rFonts w:asciiTheme="minorHAnsi" w:hAnsiTheme="minorHAnsi"/>
          <w:sz w:val="22"/>
          <w:szCs w:val="22"/>
        </w:rPr>
        <w:t>Colorantes, pigmentos, pinturas, lacas o barnices</w:t>
      </w:r>
    </w:p>
    <w:p w:rsidR="004D7B4F" w:rsidRPr="004D2E32" w:rsidRDefault="004D7B4F" w:rsidP="00A548EB">
      <w:pPr>
        <w:pStyle w:val="Sinespaciado1"/>
        <w:numPr>
          <w:ilvl w:val="0"/>
          <w:numId w:val="36"/>
        </w:numPr>
        <w:ind w:left="142" w:hanging="142"/>
        <w:jc w:val="both"/>
        <w:rPr>
          <w:rFonts w:asciiTheme="minorHAnsi" w:hAnsiTheme="minorHAnsi"/>
          <w:sz w:val="22"/>
          <w:szCs w:val="22"/>
        </w:rPr>
      </w:pPr>
      <w:r w:rsidRPr="004D2E32">
        <w:rPr>
          <w:rFonts w:asciiTheme="minorHAnsi" w:hAnsiTheme="minorHAnsi"/>
          <w:sz w:val="22"/>
          <w:szCs w:val="22"/>
        </w:rPr>
        <w:t>Y13 Desechos resultantes de la producción, preparación y utilización de resinas, látex, plastificantes o colas y adhesivos</w:t>
      </w:r>
    </w:p>
    <w:p w:rsidR="004D7B4F" w:rsidRPr="004D2E32" w:rsidRDefault="004D7B4F" w:rsidP="00A548EB">
      <w:pPr>
        <w:pStyle w:val="Sinespaciado1"/>
        <w:numPr>
          <w:ilvl w:val="0"/>
          <w:numId w:val="36"/>
        </w:numPr>
        <w:ind w:left="142" w:hanging="142"/>
        <w:jc w:val="both"/>
        <w:rPr>
          <w:rFonts w:asciiTheme="minorHAnsi" w:hAnsiTheme="minorHAnsi"/>
          <w:sz w:val="22"/>
          <w:szCs w:val="22"/>
        </w:rPr>
      </w:pPr>
      <w:r w:rsidRPr="004D2E32">
        <w:rPr>
          <w:rFonts w:asciiTheme="minorHAnsi" w:hAnsiTheme="minorHAnsi"/>
          <w:sz w:val="22"/>
          <w:szCs w:val="22"/>
        </w:rPr>
        <w:lastRenderedPageBreak/>
        <w:t>Y14 Sustancias químicas de desecho, no identificadas o nuevas, resultantes de la investigación y el desarrollo o de las actividades de enseñanza y cuyos efectos en el ser humano o el medio ambiente no se conozcan</w:t>
      </w:r>
    </w:p>
    <w:p w:rsidR="004D7B4F" w:rsidRPr="004D2E32" w:rsidRDefault="004D7B4F" w:rsidP="00A548EB">
      <w:pPr>
        <w:pStyle w:val="Sinespaciado1"/>
        <w:numPr>
          <w:ilvl w:val="0"/>
          <w:numId w:val="36"/>
        </w:numPr>
        <w:ind w:left="142" w:hanging="142"/>
        <w:jc w:val="both"/>
        <w:rPr>
          <w:rFonts w:asciiTheme="minorHAnsi" w:hAnsiTheme="minorHAnsi"/>
          <w:sz w:val="22"/>
          <w:szCs w:val="22"/>
        </w:rPr>
      </w:pPr>
      <w:r w:rsidRPr="004D2E32">
        <w:rPr>
          <w:rFonts w:asciiTheme="minorHAnsi" w:hAnsiTheme="minorHAnsi"/>
          <w:sz w:val="22"/>
          <w:szCs w:val="22"/>
        </w:rPr>
        <w:t>Y15 Desechos de carácter explosivo que no esté sometidos a una legislación diferente</w:t>
      </w:r>
    </w:p>
    <w:p w:rsidR="004D7B4F" w:rsidRPr="004D2E32" w:rsidRDefault="004D7B4F" w:rsidP="00A548EB">
      <w:pPr>
        <w:pStyle w:val="Sinespaciado1"/>
        <w:numPr>
          <w:ilvl w:val="0"/>
          <w:numId w:val="36"/>
        </w:numPr>
        <w:ind w:left="142" w:hanging="142"/>
        <w:jc w:val="both"/>
        <w:rPr>
          <w:rFonts w:asciiTheme="minorHAnsi" w:hAnsiTheme="minorHAnsi"/>
          <w:sz w:val="22"/>
          <w:szCs w:val="22"/>
        </w:rPr>
      </w:pPr>
      <w:r w:rsidRPr="004D2E32">
        <w:rPr>
          <w:rFonts w:asciiTheme="minorHAnsi" w:hAnsiTheme="minorHAnsi"/>
          <w:sz w:val="22"/>
          <w:szCs w:val="22"/>
        </w:rPr>
        <w:t>Y16 Desechos resultantes de la producción; preparación y utilización de productos químicos y materiales para fines fotográficos</w:t>
      </w:r>
    </w:p>
    <w:p w:rsidR="004D7B4F" w:rsidRPr="004D2E32" w:rsidRDefault="004D7B4F" w:rsidP="00A548EB">
      <w:pPr>
        <w:pStyle w:val="Sinespaciado1"/>
        <w:numPr>
          <w:ilvl w:val="0"/>
          <w:numId w:val="36"/>
        </w:numPr>
        <w:ind w:left="142" w:hanging="142"/>
        <w:jc w:val="both"/>
        <w:rPr>
          <w:rFonts w:asciiTheme="minorHAnsi" w:hAnsiTheme="minorHAnsi"/>
          <w:sz w:val="22"/>
          <w:szCs w:val="22"/>
        </w:rPr>
      </w:pPr>
      <w:r w:rsidRPr="004D2E32">
        <w:rPr>
          <w:rFonts w:asciiTheme="minorHAnsi" w:hAnsiTheme="minorHAnsi"/>
          <w:sz w:val="22"/>
          <w:szCs w:val="22"/>
        </w:rPr>
        <w:t>Y17 Desechos resultantes del tratamiento de superficie de metales y plásticos</w:t>
      </w:r>
    </w:p>
    <w:p w:rsidR="004D7B4F" w:rsidRDefault="004D7B4F" w:rsidP="00A548EB">
      <w:pPr>
        <w:pStyle w:val="Sinespaciado1"/>
        <w:numPr>
          <w:ilvl w:val="0"/>
          <w:numId w:val="36"/>
        </w:numPr>
        <w:ind w:left="142" w:hanging="142"/>
        <w:jc w:val="both"/>
        <w:rPr>
          <w:rFonts w:asciiTheme="minorHAnsi" w:hAnsiTheme="minorHAnsi"/>
          <w:sz w:val="22"/>
          <w:szCs w:val="22"/>
        </w:rPr>
      </w:pPr>
      <w:r w:rsidRPr="004D2E32">
        <w:rPr>
          <w:rFonts w:asciiTheme="minorHAnsi" w:hAnsiTheme="minorHAnsi"/>
          <w:sz w:val="22"/>
          <w:szCs w:val="22"/>
        </w:rPr>
        <w:t>Y18 Residuos resultantes de las operaciones de eliminación de desechos industriales</w:t>
      </w:r>
    </w:p>
    <w:p w:rsidR="00BC418C" w:rsidRDefault="00BC418C" w:rsidP="00BC418C">
      <w:pPr>
        <w:pStyle w:val="Sinespaciado1"/>
        <w:jc w:val="both"/>
        <w:rPr>
          <w:rFonts w:asciiTheme="minorHAnsi" w:hAnsiTheme="minorHAnsi"/>
          <w:sz w:val="22"/>
          <w:szCs w:val="22"/>
        </w:rPr>
      </w:pPr>
    </w:p>
    <w:p w:rsidR="00BC418C" w:rsidRDefault="00BC418C" w:rsidP="00BC418C">
      <w:pPr>
        <w:pStyle w:val="Sinespaciado1"/>
        <w:jc w:val="both"/>
        <w:rPr>
          <w:rFonts w:asciiTheme="minorHAnsi" w:hAnsiTheme="minorHAnsi"/>
          <w:sz w:val="22"/>
          <w:szCs w:val="22"/>
        </w:rPr>
      </w:pPr>
    </w:p>
    <w:p w:rsidR="00BC418C" w:rsidRDefault="00BC418C" w:rsidP="00BC418C">
      <w:pPr>
        <w:pStyle w:val="Sinespaciado1"/>
        <w:jc w:val="both"/>
        <w:rPr>
          <w:rFonts w:asciiTheme="minorHAnsi" w:hAnsiTheme="minorHAnsi"/>
          <w:sz w:val="22"/>
          <w:szCs w:val="22"/>
        </w:rPr>
      </w:pPr>
    </w:p>
    <w:p w:rsidR="00BC418C" w:rsidRDefault="00BC418C" w:rsidP="00BC418C">
      <w:pPr>
        <w:pStyle w:val="Sinespaciado1"/>
        <w:jc w:val="both"/>
        <w:rPr>
          <w:rFonts w:asciiTheme="minorHAnsi" w:hAnsiTheme="minorHAnsi"/>
          <w:sz w:val="22"/>
          <w:szCs w:val="22"/>
        </w:rPr>
      </w:pPr>
    </w:p>
    <w:p w:rsidR="00BC418C" w:rsidRDefault="00BC418C" w:rsidP="00BC418C">
      <w:pPr>
        <w:pStyle w:val="Sinespaciado1"/>
        <w:jc w:val="both"/>
        <w:rPr>
          <w:rFonts w:asciiTheme="minorHAnsi" w:hAnsiTheme="minorHAnsi"/>
          <w:sz w:val="22"/>
          <w:szCs w:val="22"/>
        </w:rPr>
      </w:pPr>
    </w:p>
    <w:p w:rsidR="00BC418C" w:rsidRDefault="00BC418C" w:rsidP="00BC418C">
      <w:pPr>
        <w:pStyle w:val="Sinespaciado1"/>
        <w:jc w:val="both"/>
        <w:rPr>
          <w:rFonts w:asciiTheme="minorHAnsi" w:hAnsiTheme="minorHAnsi"/>
          <w:sz w:val="22"/>
          <w:szCs w:val="22"/>
        </w:rPr>
      </w:pPr>
    </w:p>
    <w:p w:rsidR="00BC418C" w:rsidRPr="004D2E32" w:rsidRDefault="00BC418C" w:rsidP="00BC418C">
      <w:pPr>
        <w:pStyle w:val="Sinespaciado1"/>
        <w:jc w:val="both"/>
        <w:rPr>
          <w:rFonts w:asciiTheme="minorHAnsi" w:hAnsiTheme="minorHAnsi"/>
          <w:sz w:val="22"/>
          <w:szCs w:val="22"/>
        </w:rPr>
      </w:pPr>
    </w:p>
    <w:p w:rsidR="004D7B4F" w:rsidRPr="00DE1422" w:rsidRDefault="004D7B4F" w:rsidP="00DE1422">
      <w:pPr>
        <w:pStyle w:val="Sinespaciado1"/>
        <w:jc w:val="both"/>
        <w:rPr>
          <w:rFonts w:asciiTheme="minorHAnsi" w:hAnsiTheme="minorHAnsi"/>
          <w:sz w:val="22"/>
          <w:szCs w:val="22"/>
        </w:rPr>
      </w:pPr>
    </w:p>
    <w:p w:rsidR="00030162" w:rsidRDefault="00030162" w:rsidP="00CF0EAE">
      <w:pPr>
        <w:pStyle w:val="Ttulo3"/>
      </w:pPr>
    </w:p>
    <w:p w:rsidR="004D7B4F" w:rsidRPr="00DE1422" w:rsidRDefault="00946749" w:rsidP="00CF0EAE">
      <w:pPr>
        <w:pStyle w:val="Ttulo3"/>
      </w:pPr>
      <w:r>
        <w:t>CLASE DE RESPEL GENERADO POR LA</w:t>
      </w:r>
      <w:r w:rsidR="00790EC9">
        <w:t xml:space="preserve"> IPS </w:t>
      </w:r>
      <w:r>
        <w:t xml:space="preserve">CLINICA </w:t>
      </w:r>
      <w:r w:rsidR="00790EC9">
        <w:t xml:space="preserve">SAN RAFAEL SEDE </w:t>
      </w:r>
      <w:r w:rsidR="00E44389">
        <w:t>ICONO</w:t>
      </w:r>
      <w:r w:rsidR="00790EC9">
        <w:t xml:space="preserve"> -</w:t>
      </w:r>
      <w:r w:rsidR="00301C79">
        <w:t xml:space="preserve"> DISPO</w:t>
      </w:r>
      <w:r>
        <w:t>S</w:t>
      </w:r>
      <w:r w:rsidR="00301C79">
        <w:t>ICIÓN</w:t>
      </w:r>
    </w:p>
    <w:p w:rsidR="004D7B4F" w:rsidRPr="00DE1422" w:rsidRDefault="004D7B4F" w:rsidP="00DE1422">
      <w:pPr>
        <w:pStyle w:val="Sinespaciado1"/>
        <w:jc w:val="both"/>
        <w:rPr>
          <w:rFonts w:asciiTheme="minorHAnsi" w:hAnsiTheme="minorHAnsi"/>
          <w:b/>
          <w:sz w:val="22"/>
          <w:szCs w:val="22"/>
        </w:rPr>
      </w:pPr>
    </w:p>
    <w:p w:rsidR="004D7B4F" w:rsidRPr="00DE1422" w:rsidRDefault="004D7B4F" w:rsidP="00DE1422">
      <w:pPr>
        <w:pStyle w:val="Sinespaciado1"/>
        <w:jc w:val="both"/>
        <w:rPr>
          <w:rFonts w:asciiTheme="minorHAnsi" w:hAnsiTheme="minorHAnsi"/>
          <w:sz w:val="22"/>
          <w:szCs w:val="22"/>
        </w:rPr>
      </w:pPr>
      <w:r w:rsidRPr="00DE1422">
        <w:rPr>
          <w:rFonts w:asciiTheme="minorHAnsi" w:hAnsiTheme="minorHAnsi"/>
          <w:sz w:val="22"/>
          <w:szCs w:val="22"/>
        </w:rPr>
        <w:t>La IPS Clínica San Rafael</w:t>
      </w:r>
      <w:r w:rsidR="00790EC9">
        <w:rPr>
          <w:rFonts w:asciiTheme="minorHAnsi" w:hAnsiTheme="minorHAnsi"/>
          <w:sz w:val="22"/>
          <w:szCs w:val="22"/>
        </w:rPr>
        <w:t xml:space="preserve"> Sede </w:t>
      </w:r>
      <w:r w:rsidR="00E44389">
        <w:rPr>
          <w:rFonts w:asciiTheme="minorHAnsi" w:hAnsiTheme="minorHAnsi"/>
          <w:sz w:val="22"/>
          <w:szCs w:val="22"/>
        </w:rPr>
        <w:t>ICONO</w:t>
      </w:r>
      <w:r w:rsidRPr="00DE1422">
        <w:rPr>
          <w:rFonts w:asciiTheme="minorHAnsi" w:hAnsiTheme="minorHAnsi"/>
          <w:sz w:val="22"/>
          <w:szCs w:val="22"/>
        </w:rPr>
        <w:t xml:space="preserve"> en el desarro</w:t>
      </w:r>
      <w:r w:rsidR="00790EC9">
        <w:rPr>
          <w:rFonts w:asciiTheme="minorHAnsi" w:hAnsiTheme="minorHAnsi"/>
          <w:sz w:val="22"/>
          <w:szCs w:val="22"/>
        </w:rPr>
        <w:t xml:space="preserve">llo de sus actividades diarias </w:t>
      </w:r>
      <w:r w:rsidRPr="00DE1422">
        <w:rPr>
          <w:rFonts w:asciiTheme="minorHAnsi" w:hAnsiTheme="minorHAnsi"/>
          <w:sz w:val="22"/>
          <w:szCs w:val="22"/>
        </w:rPr>
        <w:t>genera residuos especiales peligrosos, por esto se establecerá un formato de seguimiento y control de los mismos, donde se identifique cantidad, características peligrosas, origen y fecha de generación, los cuales serán diligenciados por cada centro de co</w:t>
      </w:r>
      <w:r w:rsidR="00790EC9">
        <w:rPr>
          <w:rFonts w:asciiTheme="minorHAnsi" w:hAnsiTheme="minorHAnsi"/>
          <w:sz w:val="22"/>
          <w:szCs w:val="22"/>
        </w:rPr>
        <w:t>sto.</w:t>
      </w:r>
    </w:p>
    <w:p w:rsidR="00DE1422" w:rsidRPr="00301C79" w:rsidRDefault="00DE1422" w:rsidP="00DE1422">
      <w:pPr>
        <w:pStyle w:val="Sinespaciado"/>
        <w:jc w:val="both"/>
        <w:rPr>
          <w:lang w:val="es-ES"/>
        </w:rPr>
      </w:pPr>
    </w:p>
    <w:p w:rsidR="004D7B4F" w:rsidRPr="002D146E" w:rsidRDefault="004D7B4F" w:rsidP="00DE1422">
      <w:pPr>
        <w:pStyle w:val="Sinespaciado"/>
        <w:jc w:val="both"/>
        <w:rPr>
          <w:lang w:val="es-ES"/>
        </w:rPr>
      </w:pPr>
      <w:r w:rsidRPr="002D146E">
        <w:rPr>
          <w:lang w:val="es-ES"/>
        </w:rPr>
        <w:t xml:space="preserve">A continuación se relacionan los desechos peligrosos utilizados en la </w:t>
      </w:r>
      <w:r w:rsidR="00FC505C">
        <w:rPr>
          <w:lang w:val="es-ES"/>
        </w:rPr>
        <w:t xml:space="preserve">sede ICONO de la </w:t>
      </w:r>
      <w:r w:rsidR="00790EC9">
        <w:rPr>
          <w:lang w:val="es-ES"/>
        </w:rPr>
        <w:t>IPS</w:t>
      </w:r>
      <w:r w:rsidR="002D146E">
        <w:rPr>
          <w:lang w:val="es-ES"/>
        </w:rPr>
        <w:t xml:space="preserve">. </w:t>
      </w:r>
      <w:r w:rsidRPr="002D146E">
        <w:rPr>
          <w:lang w:val="es-ES"/>
        </w:rPr>
        <w:t xml:space="preserve"> </w:t>
      </w:r>
    </w:p>
    <w:p w:rsidR="0038031C" w:rsidRDefault="0038031C" w:rsidP="00487DA5">
      <w:pPr>
        <w:pStyle w:val="Sinespaciado1"/>
        <w:jc w:val="both"/>
        <w:rPr>
          <w:rFonts w:asciiTheme="minorHAnsi" w:hAnsiTheme="minorHAnsi"/>
          <w:noProof/>
          <w:sz w:val="22"/>
          <w:szCs w:val="22"/>
        </w:rPr>
      </w:pPr>
    </w:p>
    <w:p w:rsidR="0038031C" w:rsidRPr="00C31DC8" w:rsidRDefault="0038031C" w:rsidP="0038031C">
      <w:pPr>
        <w:pStyle w:val="Sinespaciado1"/>
        <w:tabs>
          <w:tab w:val="center" w:pos="4419"/>
        </w:tabs>
        <w:jc w:val="both"/>
        <w:rPr>
          <w:rFonts w:asciiTheme="minorHAnsi" w:hAnsiTheme="minorHAnsi" w:cstheme="minorHAnsi"/>
          <w:b/>
          <w:bCs/>
          <w:sz w:val="22"/>
          <w:szCs w:val="22"/>
        </w:rPr>
      </w:pPr>
      <w:r w:rsidRPr="00C31DC8">
        <w:rPr>
          <w:rFonts w:asciiTheme="minorHAnsi" w:hAnsiTheme="minorHAnsi" w:cstheme="minorHAnsi"/>
          <w:b/>
          <w:bCs/>
          <w:sz w:val="22"/>
          <w:szCs w:val="22"/>
        </w:rPr>
        <w:t>Clase 6. Sustancias toxicas e infecciosas</w:t>
      </w:r>
    </w:p>
    <w:p w:rsidR="0038031C" w:rsidRPr="00990566" w:rsidRDefault="0038031C" w:rsidP="0038031C">
      <w:pPr>
        <w:pStyle w:val="Sinespaciado1"/>
        <w:tabs>
          <w:tab w:val="center" w:pos="4419"/>
        </w:tabs>
        <w:jc w:val="both"/>
        <w:rPr>
          <w:rFonts w:asciiTheme="minorHAnsi" w:hAnsiTheme="minorHAnsi" w:cstheme="minorHAnsi"/>
          <w:b/>
          <w:bCs/>
          <w:sz w:val="22"/>
          <w:szCs w:val="22"/>
        </w:rPr>
      </w:pPr>
      <w:r>
        <w:rPr>
          <w:rFonts w:asciiTheme="minorHAnsi" w:hAnsiTheme="minorHAnsi" w:cstheme="minorHAnsi"/>
          <w:b/>
          <w:bCs/>
          <w:sz w:val="22"/>
          <w:szCs w:val="22"/>
        </w:rPr>
        <w:tab/>
      </w:r>
    </w:p>
    <w:p w:rsidR="0038031C" w:rsidRPr="00990566" w:rsidRDefault="0038031C" w:rsidP="0038031C">
      <w:pPr>
        <w:pStyle w:val="Sinespaciado1"/>
        <w:jc w:val="both"/>
        <w:rPr>
          <w:rFonts w:asciiTheme="minorHAnsi" w:hAnsiTheme="minorHAnsi" w:cstheme="minorHAnsi"/>
          <w:noProof/>
          <w:sz w:val="22"/>
          <w:szCs w:val="22"/>
        </w:rPr>
      </w:pPr>
      <w:r w:rsidRPr="00990566">
        <w:rPr>
          <w:rFonts w:asciiTheme="minorHAnsi" w:hAnsiTheme="minorHAnsi" w:cstheme="minorHAnsi"/>
          <w:noProof/>
          <w:sz w:val="22"/>
          <w:szCs w:val="22"/>
        </w:rPr>
        <w:t>Son aquellos generados en la realización de  procedimientos o procesos de los cuales se derivan desechos biologicos, cortopunzantes  y anatomopatologicos los cuales son clasificados y rotulados de acuerdo a su caracteristica .</w:t>
      </w:r>
    </w:p>
    <w:p w:rsidR="0038031C" w:rsidRDefault="0038031C" w:rsidP="0038031C">
      <w:pPr>
        <w:pStyle w:val="Sinespaciado1"/>
        <w:tabs>
          <w:tab w:val="left" w:pos="924"/>
        </w:tabs>
        <w:jc w:val="both"/>
        <w:rPr>
          <w:rFonts w:asciiTheme="minorHAnsi" w:hAnsiTheme="minorHAnsi" w:cstheme="minorHAnsi"/>
          <w:noProof/>
          <w:sz w:val="22"/>
          <w:szCs w:val="22"/>
        </w:rPr>
      </w:pPr>
      <w:r>
        <w:rPr>
          <w:rFonts w:asciiTheme="minorHAnsi" w:hAnsiTheme="minorHAnsi" w:cstheme="minorHAnsi"/>
          <w:noProof/>
          <w:sz w:val="22"/>
          <w:szCs w:val="22"/>
        </w:rPr>
        <w:tab/>
      </w:r>
    </w:p>
    <w:p w:rsidR="0038031C" w:rsidRPr="00990566" w:rsidRDefault="0038031C" w:rsidP="0038031C">
      <w:pPr>
        <w:pStyle w:val="Sinespaciado1"/>
        <w:jc w:val="both"/>
        <w:rPr>
          <w:rFonts w:asciiTheme="minorHAnsi" w:hAnsiTheme="minorHAnsi" w:cstheme="minorHAnsi"/>
          <w:noProof/>
          <w:sz w:val="22"/>
          <w:szCs w:val="22"/>
        </w:rPr>
      </w:pPr>
      <w:r>
        <w:rPr>
          <w:rFonts w:asciiTheme="minorHAnsi" w:hAnsiTheme="minorHAnsi" w:cstheme="minorHAnsi"/>
          <w:noProof/>
          <w:sz w:val="22"/>
          <w:szCs w:val="22"/>
        </w:rPr>
        <w:t>Disposición final:</w:t>
      </w:r>
    </w:p>
    <w:p w:rsidR="00F155C8" w:rsidRPr="0018184B" w:rsidRDefault="00FC505C" w:rsidP="00A548EB">
      <w:pPr>
        <w:pStyle w:val="Sinespaciado1"/>
        <w:numPr>
          <w:ilvl w:val="0"/>
          <w:numId w:val="38"/>
        </w:numPr>
        <w:ind w:hanging="436"/>
        <w:jc w:val="both"/>
        <w:rPr>
          <w:rFonts w:asciiTheme="minorHAnsi" w:hAnsiTheme="minorHAnsi" w:cstheme="minorHAnsi"/>
          <w:noProof/>
          <w:sz w:val="22"/>
          <w:szCs w:val="22"/>
        </w:rPr>
      </w:pPr>
      <w:r>
        <w:rPr>
          <w:rFonts w:asciiTheme="minorHAnsi" w:hAnsiTheme="minorHAnsi" w:cstheme="minorHAnsi"/>
          <w:noProof/>
          <w:sz w:val="22"/>
          <w:szCs w:val="22"/>
        </w:rPr>
        <w:t xml:space="preserve">Todos los desechos infecciosos </w:t>
      </w:r>
      <w:r w:rsidR="0038031C" w:rsidRPr="00990566">
        <w:rPr>
          <w:rFonts w:asciiTheme="minorHAnsi" w:hAnsiTheme="minorHAnsi" w:cstheme="minorHAnsi"/>
          <w:noProof/>
          <w:sz w:val="22"/>
          <w:szCs w:val="22"/>
        </w:rPr>
        <w:t>que son generados en los servicos son transla</w:t>
      </w:r>
      <w:r>
        <w:rPr>
          <w:rFonts w:asciiTheme="minorHAnsi" w:hAnsiTheme="minorHAnsi" w:cstheme="minorHAnsi"/>
          <w:noProof/>
          <w:sz w:val="22"/>
          <w:szCs w:val="22"/>
        </w:rPr>
        <w:t xml:space="preserve">dados </w:t>
      </w:r>
      <w:r w:rsidR="00790EC9">
        <w:rPr>
          <w:rFonts w:asciiTheme="minorHAnsi" w:hAnsiTheme="minorHAnsi" w:cstheme="minorHAnsi"/>
          <w:noProof/>
          <w:sz w:val="22"/>
          <w:szCs w:val="22"/>
        </w:rPr>
        <w:t xml:space="preserve">al deposito </w:t>
      </w:r>
      <w:r w:rsidR="0038031C" w:rsidRPr="00990566">
        <w:rPr>
          <w:rFonts w:asciiTheme="minorHAnsi" w:hAnsiTheme="minorHAnsi" w:cstheme="minorHAnsi"/>
          <w:noProof/>
          <w:sz w:val="22"/>
          <w:szCs w:val="22"/>
        </w:rPr>
        <w:t xml:space="preserve">final </w:t>
      </w:r>
      <w:r w:rsidR="00790EC9">
        <w:rPr>
          <w:rFonts w:asciiTheme="minorHAnsi" w:hAnsiTheme="minorHAnsi" w:cstheme="minorHAnsi"/>
          <w:noProof/>
          <w:sz w:val="22"/>
          <w:szCs w:val="22"/>
        </w:rPr>
        <w:t>de desechos de riesgo biologico</w:t>
      </w:r>
      <w:r w:rsidR="0038031C" w:rsidRPr="00990566">
        <w:rPr>
          <w:rFonts w:asciiTheme="minorHAnsi" w:hAnsiTheme="minorHAnsi" w:cstheme="minorHAnsi"/>
          <w:noProof/>
          <w:sz w:val="22"/>
          <w:szCs w:val="22"/>
        </w:rPr>
        <w:t xml:space="preserve">, </w:t>
      </w:r>
      <w:r w:rsidR="00790EC9">
        <w:rPr>
          <w:rFonts w:asciiTheme="minorHAnsi" w:hAnsiTheme="minorHAnsi" w:cstheme="minorHAnsi"/>
          <w:noProof/>
          <w:sz w:val="22"/>
          <w:szCs w:val="22"/>
        </w:rPr>
        <w:t>y posterior entregados a</w:t>
      </w:r>
      <w:r w:rsidR="0038031C" w:rsidRPr="00990566">
        <w:rPr>
          <w:rFonts w:asciiTheme="minorHAnsi" w:hAnsiTheme="minorHAnsi" w:cstheme="minorHAnsi"/>
          <w:noProof/>
          <w:sz w:val="22"/>
          <w:szCs w:val="22"/>
        </w:rPr>
        <w:t xml:space="preserve"> la empresa</w:t>
      </w:r>
      <w:r w:rsidR="00790EC9">
        <w:rPr>
          <w:rFonts w:asciiTheme="minorHAnsi" w:hAnsiTheme="minorHAnsi" w:cstheme="minorHAnsi"/>
          <w:noProof/>
          <w:sz w:val="22"/>
          <w:szCs w:val="22"/>
        </w:rPr>
        <w:t xml:space="preserve"> especial de aseo Emdepsa para </w:t>
      </w:r>
      <w:r w:rsidR="0038031C" w:rsidRPr="00990566">
        <w:rPr>
          <w:rFonts w:asciiTheme="minorHAnsi" w:hAnsiTheme="minorHAnsi" w:cstheme="minorHAnsi"/>
          <w:noProof/>
          <w:sz w:val="22"/>
          <w:szCs w:val="22"/>
        </w:rPr>
        <w:t xml:space="preserve">su tratamiento y disposición final. </w:t>
      </w:r>
    </w:p>
    <w:p w:rsidR="00F155C8" w:rsidRDefault="00F155C8" w:rsidP="00990566">
      <w:pPr>
        <w:pStyle w:val="Sinespaciado1"/>
        <w:jc w:val="both"/>
        <w:rPr>
          <w:rFonts w:asciiTheme="minorHAnsi" w:hAnsiTheme="minorHAnsi"/>
          <w:noProof/>
          <w:sz w:val="22"/>
          <w:szCs w:val="22"/>
        </w:rPr>
      </w:pPr>
    </w:p>
    <w:p w:rsidR="004D7B4F" w:rsidRPr="00990566" w:rsidRDefault="004D7B4F" w:rsidP="00990566">
      <w:pPr>
        <w:pStyle w:val="Sinespaciado1"/>
        <w:jc w:val="both"/>
        <w:rPr>
          <w:rFonts w:asciiTheme="minorHAnsi" w:hAnsiTheme="minorHAnsi" w:cstheme="minorHAnsi"/>
          <w:b/>
          <w:bCs/>
          <w:sz w:val="22"/>
          <w:szCs w:val="22"/>
        </w:rPr>
      </w:pPr>
      <w:r w:rsidRPr="00990566">
        <w:rPr>
          <w:rFonts w:asciiTheme="minorHAnsi" w:hAnsiTheme="minorHAnsi" w:cstheme="minorHAnsi"/>
          <w:b/>
          <w:bCs/>
          <w:sz w:val="22"/>
          <w:szCs w:val="22"/>
        </w:rPr>
        <w:t>Clase 9.</w:t>
      </w:r>
      <w:r w:rsidR="001862D3">
        <w:rPr>
          <w:rFonts w:asciiTheme="minorHAnsi" w:hAnsiTheme="minorHAnsi" w:cstheme="minorHAnsi"/>
          <w:b/>
          <w:bCs/>
          <w:sz w:val="22"/>
          <w:szCs w:val="22"/>
        </w:rPr>
        <w:t xml:space="preserve"> </w:t>
      </w:r>
      <w:r w:rsidRPr="00990566">
        <w:rPr>
          <w:rFonts w:asciiTheme="minorHAnsi" w:hAnsiTheme="minorHAnsi" w:cstheme="minorHAnsi"/>
          <w:b/>
          <w:bCs/>
          <w:sz w:val="22"/>
          <w:szCs w:val="22"/>
        </w:rPr>
        <w:t>Sustancias peligrosas varias</w:t>
      </w:r>
    </w:p>
    <w:p w:rsidR="004D7B4F" w:rsidRPr="00990566" w:rsidRDefault="004D7B4F" w:rsidP="00990566">
      <w:pPr>
        <w:pStyle w:val="Sinespaciado1"/>
        <w:jc w:val="both"/>
        <w:rPr>
          <w:rFonts w:asciiTheme="minorHAnsi" w:hAnsiTheme="minorHAnsi" w:cstheme="minorHAnsi"/>
          <w:b/>
          <w:bCs/>
          <w:sz w:val="22"/>
          <w:szCs w:val="22"/>
        </w:rPr>
      </w:pPr>
    </w:p>
    <w:p w:rsidR="004D7B4F" w:rsidRPr="00990566" w:rsidRDefault="004D7B4F" w:rsidP="00990566">
      <w:pPr>
        <w:pStyle w:val="Sinespaciado1"/>
        <w:jc w:val="both"/>
        <w:rPr>
          <w:rFonts w:asciiTheme="minorHAnsi" w:hAnsiTheme="minorHAnsi" w:cstheme="minorHAnsi"/>
          <w:noProof/>
          <w:sz w:val="22"/>
          <w:szCs w:val="22"/>
        </w:rPr>
      </w:pPr>
      <w:r w:rsidRPr="00990566">
        <w:rPr>
          <w:rFonts w:asciiTheme="minorHAnsi" w:hAnsiTheme="minorHAnsi" w:cstheme="minorHAnsi"/>
          <w:noProof/>
          <w:sz w:val="22"/>
          <w:szCs w:val="22"/>
        </w:rPr>
        <w:t>Se clasifican en este rango todos los desechos que generan da</w:t>
      </w:r>
      <w:r w:rsidR="00E85909">
        <w:rPr>
          <w:rFonts w:asciiTheme="minorHAnsi" w:hAnsiTheme="minorHAnsi" w:cstheme="minorHAnsi"/>
          <w:noProof/>
          <w:sz w:val="22"/>
          <w:szCs w:val="22"/>
        </w:rPr>
        <w:t>ño al medio ambiente como toner</w:t>
      </w:r>
      <w:r w:rsidRPr="00990566">
        <w:rPr>
          <w:rFonts w:asciiTheme="minorHAnsi" w:hAnsiTheme="minorHAnsi" w:cstheme="minorHAnsi"/>
          <w:noProof/>
          <w:sz w:val="22"/>
          <w:szCs w:val="22"/>
        </w:rPr>
        <w:t xml:space="preserve">, pilas, chatarra electronica </w:t>
      </w:r>
      <w:r w:rsidR="00F155C8">
        <w:rPr>
          <w:rFonts w:asciiTheme="minorHAnsi" w:hAnsiTheme="minorHAnsi" w:cstheme="minorHAnsi"/>
          <w:noProof/>
          <w:sz w:val="22"/>
          <w:szCs w:val="22"/>
        </w:rPr>
        <w:t>RAEE, pintura, o cualquier envase impregnado.</w:t>
      </w:r>
    </w:p>
    <w:p w:rsidR="00E85909" w:rsidRDefault="00E85909" w:rsidP="00990566">
      <w:pPr>
        <w:pStyle w:val="Sinespaciado1"/>
        <w:jc w:val="both"/>
        <w:rPr>
          <w:rFonts w:asciiTheme="minorHAnsi" w:hAnsiTheme="minorHAnsi" w:cstheme="minorHAnsi"/>
          <w:noProof/>
          <w:sz w:val="22"/>
          <w:szCs w:val="22"/>
        </w:rPr>
      </w:pPr>
    </w:p>
    <w:p w:rsidR="004D7B4F" w:rsidRPr="00990566" w:rsidRDefault="004D7B4F" w:rsidP="00990566">
      <w:pPr>
        <w:pStyle w:val="Sinespaciado1"/>
        <w:jc w:val="both"/>
        <w:rPr>
          <w:rFonts w:asciiTheme="minorHAnsi" w:hAnsiTheme="minorHAnsi" w:cstheme="minorHAnsi"/>
          <w:noProof/>
          <w:sz w:val="22"/>
          <w:szCs w:val="22"/>
        </w:rPr>
      </w:pPr>
      <w:r w:rsidRPr="00E85909">
        <w:rPr>
          <w:rFonts w:asciiTheme="minorHAnsi" w:hAnsiTheme="minorHAnsi" w:cstheme="minorHAnsi"/>
          <w:b/>
          <w:noProof/>
          <w:sz w:val="22"/>
          <w:szCs w:val="22"/>
        </w:rPr>
        <w:lastRenderedPageBreak/>
        <w:t>Los tonner</w:t>
      </w:r>
      <w:r w:rsidRPr="00990566">
        <w:rPr>
          <w:rFonts w:asciiTheme="minorHAnsi" w:hAnsiTheme="minorHAnsi" w:cstheme="minorHAnsi"/>
          <w:noProof/>
          <w:sz w:val="22"/>
          <w:szCs w:val="22"/>
        </w:rPr>
        <w:t xml:space="preserve"> generados de procesos administrativos son entregados al </w:t>
      </w:r>
      <w:r w:rsidR="0018184B">
        <w:rPr>
          <w:rFonts w:asciiTheme="minorHAnsi" w:hAnsiTheme="minorHAnsi" w:cstheme="minorHAnsi"/>
          <w:noProof/>
          <w:sz w:val="22"/>
          <w:szCs w:val="22"/>
        </w:rPr>
        <w:t xml:space="preserve">personal de servicios generales y </w:t>
      </w:r>
      <w:r w:rsidR="0018184B" w:rsidRPr="00611BA6">
        <w:rPr>
          <w:rFonts w:asciiTheme="minorHAnsi" w:hAnsiTheme="minorHAnsi" w:cstheme="minorHAnsi"/>
          <w:noProof/>
          <w:sz w:val="22"/>
          <w:szCs w:val="22"/>
        </w:rPr>
        <w:t xml:space="preserve">ellos a su vez los entregan al personal designado </w:t>
      </w:r>
      <w:r w:rsidR="00611BA6">
        <w:rPr>
          <w:rFonts w:asciiTheme="minorHAnsi" w:hAnsiTheme="minorHAnsi" w:cstheme="minorHAnsi"/>
          <w:noProof/>
          <w:sz w:val="22"/>
          <w:szCs w:val="22"/>
        </w:rPr>
        <w:t>(EMDEPSA)</w:t>
      </w:r>
    </w:p>
    <w:p w:rsidR="004D7B4F" w:rsidRPr="00990566" w:rsidRDefault="004D7B4F" w:rsidP="00990566">
      <w:pPr>
        <w:pStyle w:val="Sinespaciado1"/>
        <w:jc w:val="both"/>
        <w:rPr>
          <w:rFonts w:asciiTheme="minorHAnsi" w:hAnsiTheme="minorHAnsi" w:cstheme="minorHAnsi"/>
          <w:noProof/>
          <w:sz w:val="22"/>
          <w:szCs w:val="22"/>
        </w:rPr>
      </w:pPr>
    </w:p>
    <w:p w:rsidR="00990566" w:rsidRDefault="00990566" w:rsidP="00990566">
      <w:pPr>
        <w:pStyle w:val="Sinespaciado1"/>
        <w:jc w:val="both"/>
        <w:rPr>
          <w:rFonts w:asciiTheme="minorHAnsi" w:hAnsiTheme="minorHAnsi" w:cstheme="minorHAnsi"/>
          <w:noProof/>
          <w:sz w:val="22"/>
          <w:szCs w:val="22"/>
        </w:rPr>
      </w:pPr>
      <w:r>
        <w:rPr>
          <w:rFonts w:asciiTheme="minorHAnsi" w:hAnsiTheme="minorHAnsi" w:cstheme="minorHAnsi"/>
          <w:noProof/>
          <w:sz w:val="22"/>
          <w:szCs w:val="22"/>
        </w:rPr>
        <w:t xml:space="preserve">Disposición final: </w:t>
      </w:r>
    </w:p>
    <w:p w:rsidR="004D7B4F" w:rsidRPr="00990566" w:rsidRDefault="004D7B4F" w:rsidP="00A548EB">
      <w:pPr>
        <w:pStyle w:val="Sinespaciado1"/>
        <w:numPr>
          <w:ilvl w:val="0"/>
          <w:numId w:val="37"/>
        </w:numPr>
        <w:ind w:hanging="436"/>
        <w:jc w:val="both"/>
        <w:rPr>
          <w:rFonts w:asciiTheme="minorHAnsi" w:hAnsiTheme="minorHAnsi" w:cstheme="minorHAnsi"/>
          <w:noProof/>
          <w:sz w:val="22"/>
          <w:szCs w:val="22"/>
        </w:rPr>
      </w:pPr>
      <w:r w:rsidRPr="00990566">
        <w:rPr>
          <w:rFonts w:asciiTheme="minorHAnsi" w:hAnsiTheme="minorHAnsi" w:cstheme="minorHAnsi"/>
          <w:noProof/>
          <w:sz w:val="22"/>
          <w:szCs w:val="22"/>
        </w:rPr>
        <w:t>El operario de servicios generales procede a empacar los toner en cajas de carton y rotula.</w:t>
      </w:r>
    </w:p>
    <w:p w:rsidR="004D7B4F" w:rsidRPr="0018184B" w:rsidRDefault="0018184B" w:rsidP="00A548EB">
      <w:pPr>
        <w:pStyle w:val="Sinespaciado1"/>
        <w:numPr>
          <w:ilvl w:val="0"/>
          <w:numId w:val="37"/>
        </w:numPr>
        <w:ind w:hanging="436"/>
        <w:jc w:val="both"/>
        <w:rPr>
          <w:rFonts w:asciiTheme="minorHAnsi" w:hAnsiTheme="minorHAnsi" w:cstheme="minorHAnsi"/>
          <w:noProof/>
          <w:sz w:val="22"/>
          <w:szCs w:val="22"/>
        </w:rPr>
      </w:pPr>
      <w:r>
        <w:rPr>
          <w:rFonts w:asciiTheme="minorHAnsi" w:hAnsiTheme="minorHAnsi" w:cstheme="minorHAnsi"/>
          <w:noProof/>
          <w:sz w:val="22"/>
          <w:szCs w:val="22"/>
        </w:rPr>
        <w:t>R</w:t>
      </w:r>
      <w:r w:rsidR="004D7B4F" w:rsidRPr="00990566">
        <w:rPr>
          <w:rFonts w:asciiTheme="minorHAnsi" w:hAnsiTheme="minorHAnsi" w:cstheme="minorHAnsi"/>
          <w:noProof/>
          <w:sz w:val="22"/>
          <w:szCs w:val="22"/>
        </w:rPr>
        <w:t>ealiza pesaje y registro en planilla de control</w:t>
      </w:r>
      <w:r>
        <w:rPr>
          <w:rFonts w:asciiTheme="minorHAnsi" w:hAnsiTheme="minorHAnsi" w:cstheme="minorHAnsi"/>
          <w:noProof/>
          <w:sz w:val="22"/>
          <w:szCs w:val="22"/>
        </w:rPr>
        <w:t xml:space="preserve"> y entrega al personal encragado de la P.H </w:t>
      </w:r>
      <w:r w:rsidR="00C774FF">
        <w:rPr>
          <w:rFonts w:asciiTheme="minorHAnsi" w:hAnsiTheme="minorHAnsi" w:cstheme="minorHAnsi"/>
          <w:noProof/>
          <w:sz w:val="22"/>
          <w:szCs w:val="22"/>
        </w:rPr>
        <w:t>Icono</w:t>
      </w:r>
      <w:r w:rsidR="004D7B4F" w:rsidRPr="00990566">
        <w:rPr>
          <w:rFonts w:asciiTheme="minorHAnsi" w:hAnsiTheme="minorHAnsi" w:cstheme="minorHAnsi"/>
          <w:noProof/>
          <w:sz w:val="22"/>
          <w:szCs w:val="22"/>
        </w:rPr>
        <w:t>.</w:t>
      </w:r>
    </w:p>
    <w:p w:rsidR="00F155C8" w:rsidRPr="00F155C8" w:rsidRDefault="00F155C8" w:rsidP="00A548EB">
      <w:pPr>
        <w:pStyle w:val="Sinespaciado1"/>
        <w:numPr>
          <w:ilvl w:val="0"/>
          <w:numId w:val="39"/>
        </w:numPr>
        <w:ind w:hanging="436"/>
        <w:jc w:val="both"/>
        <w:rPr>
          <w:rFonts w:asciiTheme="minorHAnsi" w:hAnsiTheme="minorHAnsi" w:cstheme="minorHAnsi"/>
          <w:noProof/>
          <w:sz w:val="22"/>
          <w:szCs w:val="22"/>
        </w:rPr>
      </w:pPr>
      <w:r>
        <w:rPr>
          <w:rFonts w:asciiTheme="minorHAnsi" w:hAnsiTheme="minorHAnsi" w:cstheme="minorHAnsi"/>
          <w:noProof/>
          <w:sz w:val="22"/>
          <w:szCs w:val="22"/>
        </w:rPr>
        <w:t>Recoleccion y disposicion final en relleno de seguridad, por parte de la empresa especial del servicio de aseo EMDEPSA.</w:t>
      </w:r>
    </w:p>
    <w:p w:rsidR="004D7B4F" w:rsidRPr="00990566" w:rsidRDefault="004D7B4F" w:rsidP="00990566">
      <w:pPr>
        <w:pStyle w:val="Sinespaciado1"/>
        <w:jc w:val="both"/>
        <w:rPr>
          <w:rFonts w:asciiTheme="minorHAnsi" w:hAnsiTheme="minorHAnsi" w:cstheme="minorHAnsi"/>
          <w:noProof/>
          <w:sz w:val="22"/>
          <w:szCs w:val="22"/>
        </w:rPr>
      </w:pPr>
    </w:p>
    <w:p w:rsidR="004D7B4F" w:rsidRDefault="004D7B4F" w:rsidP="00990566">
      <w:pPr>
        <w:pStyle w:val="Sinespaciado1"/>
        <w:jc w:val="both"/>
        <w:rPr>
          <w:rFonts w:asciiTheme="minorHAnsi" w:hAnsiTheme="minorHAnsi" w:cstheme="minorHAnsi"/>
          <w:noProof/>
          <w:sz w:val="22"/>
          <w:szCs w:val="22"/>
        </w:rPr>
      </w:pPr>
      <w:r w:rsidRPr="00595D0A">
        <w:rPr>
          <w:rFonts w:asciiTheme="minorHAnsi" w:hAnsiTheme="minorHAnsi" w:cstheme="minorHAnsi"/>
          <w:b/>
          <w:noProof/>
          <w:sz w:val="22"/>
          <w:szCs w:val="22"/>
        </w:rPr>
        <w:t>Pilas alcalinas y/o  recargables:</w:t>
      </w:r>
      <w:r w:rsidRPr="00990566">
        <w:rPr>
          <w:rFonts w:asciiTheme="minorHAnsi" w:hAnsiTheme="minorHAnsi" w:cstheme="minorHAnsi"/>
          <w:noProof/>
          <w:sz w:val="22"/>
          <w:szCs w:val="22"/>
        </w:rPr>
        <w:t xml:space="preserve"> cuando se generan desechos  de este tipo son entregados a los operarios de servicios generales para que realicen la dis</w:t>
      </w:r>
      <w:r w:rsidR="00595D0A">
        <w:rPr>
          <w:rFonts w:asciiTheme="minorHAnsi" w:hAnsiTheme="minorHAnsi" w:cstheme="minorHAnsi"/>
          <w:noProof/>
          <w:sz w:val="22"/>
          <w:szCs w:val="22"/>
        </w:rPr>
        <w:t>posición adecuada de los mismos.</w:t>
      </w:r>
    </w:p>
    <w:p w:rsidR="00595D0A" w:rsidRPr="00990566" w:rsidRDefault="00595D0A" w:rsidP="00990566">
      <w:pPr>
        <w:pStyle w:val="Sinespaciado1"/>
        <w:jc w:val="both"/>
        <w:rPr>
          <w:rFonts w:asciiTheme="minorHAnsi" w:hAnsiTheme="minorHAnsi" w:cstheme="minorHAnsi"/>
          <w:noProof/>
          <w:sz w:val="22"/>
          <w:szCs w:val="22"/>
        </w:rPr>
      </w:pPr>
    </w:p>
    <w:p w:rsidR="004D7B4F" w:rsidRPr="00990566" w:rsidRDefault="00267744" w:rsidP="00990566">
      <w:pPr>
        <w:pStyle w:val="Sinespaciado1"/>
        <w:jc w:val="both"/>
        <w:rPr>
          <w:rFonts w:asciiTheme="minorHAnsi" w:hAnsiTheme="minorHAnsi" w:cstheme="minorHAnsi"/>
          <w:noProof/>
          <w:sz w:val="22"/>
          <w:szCs w:val="22"/>
        </w:rPr>
      </w:pPr>
      <w:r w:rsidRPr="00990566">
        <w:rPr>
          <w:rFonts w:asciiTheme="minorHAnsi" w:hAnsiTheme="minorHAnsi" w:cstheme="minorHAnsi"/>
          <w:noProof/>
          <w:sz w:val="22"/>
          <w:szCs w:val="22"/>
        </w:rPr>
        <w:t>Disposición fin</w:t>
      </w:r>
      <w:r w:rsidR="004D7B4F" w:rsidRPr="00990566">
        <w:rPr>
          <w:rFonts w:asciiTheme="minorHAnsi" w:hAnsiTheme="minorHAnsi" w:cstheme="minorHAnsi"/>
          <w:noProof/>
          <w:sz w:val="22"/>
          <w:szCs w:val="22"/>
        </w:rPr>
        <w:t>al</w:t>
      </w:r>
      <w:r w:rsidR="00595D0A">
        <w:rPr>
          <w:rFonts w:asciiTheme="minorHAnsi" w:hAnsiTheme="minorHAnsi" w:cstheme="minorHAnsi"/>
          <w:noProof/>
          <w:sz w:val="22"/>
          <w:szCs w:val="22"/>
        </w:rPr>
        <w:t>:</w:t>
      </w:r>
    </w:p>
    <w:p w:rsidR="004D7B4F" w:rsidRPr="00990566" w:rsidRDefault="004D7B4F" w:rsidP="00A548EB">
      <w:pPr>
        <w:pStyle w:val="Sinespaciado1"/>
        <w:numPr>
          <w:ilvl w:val="0"/>
          <w:numId w:val="39"/>
        </w:numPr>
        <w:ind w:hanging="436"/>
        <w:jc w:val="both"/>
        <w:rPr>
          <w:rFonts w:asciiTheme="minorHAnsi" w:hAnsiTheme="minorHAnsi" w:cstheme="minorHAnsi"/>
          <w:noProof/>
          <w:sz w:val="22"/>
          <w:szCs w:val="22"/>
        </w:rPr>
      </w:pPr>
      <w:r w:rsidRPr="00990566">
        <w:rPr>
          <w:rFonts w:asciiTheme="minorHAnsi" w:hAnsiTheme="minorHAnsi" w:cstheme="minorHAnsi"/>
          <w:noProof/>
          <w:sz w:val="22"/>
          <w:szCs w:val="22"/>
        </w:rPr>
        <w:t>Los desechos de pilas seran empacadas en cajas de carto</w:t>
      </w:r>
      <w:r w:rsidR="00F155C8">
        <w:rPr>
          <w:rFonts w:asciiTheme="minorHAnsi" w:hAnsiTheme="minorHAnsi" w:cstheme="minorHAnsi"/>
          <w:noProof/>
          <w:sz w:val="22"/>
          <w:szCs w:val="22"/>
        </w:rPr>
        <w:t>n</w:t>
      </w:r>
      <w:r w:rsidRPr="00990566">
        <w:rPr>
          <w:rFonts w:asciiTheme="minorHAnsi" w:hAnsiTheme="minorHAnsi" w:cstheme="minorHAnsi"/>
          <w:noProof/>
          <w:sz w:val="22"/>
          <w:szCs w:val="22"/>
        </w:rPr>
        <w:t>, debidamente rotuladas</w:t>
      </w:r>
      <w:r w:rsidR="00595D0A">
        <w:rPr>
          <w:rFonts w:asciiTheme="minorHAnsi" w:hAnsiTheme="minorHAnsi" w:cstheme="minorHAnsi"/>
          <w:noProof/>
          <w:sz w:val="22"/>
          <w:szCs w:val="22"/>
        </w:rPr>
        <w:t>.</w:t>
      </w:r>
      <w:r w:rsidRPr="00990566">
        <w:rPr>
          <w:rFonts w:asciiTheme="minorHAnsi" w:hAnsiTheme="minorHAnsi" w:cstheme="minorHAnsi"/>
          <w:noProof/>
          <w:sz w:val="22"/>
          <w:szCs w:val="22"/>
        </w:rPr>
        <w:t xml:space="preserve"> </w:t>
      </w:r>
    </w:p>
    <w:p w:rsidR="004D7B4F" w:rsidRPr="00990566" w:rsidRDefault="004D7B4F" w:rsidP="00A548EB">
      <w:pPr>
        <w:pStyle w:val="Sinespaciado1"/>
        <w:numPr>
          <w:ilvl w:val="0"/>
          <w:numId w:val="39"/>
        </w:numPr>
        <w:ind w:hanging="436"/>
        <w:jc w:val="both"/>
        <w:rPr>
          <w:rFonts w:asciiTheme="minorHAnsi" w:hAnsiTheme="minorHAnsi" w:cstheme="minorHAnsi"/>
          <w:noProof/>
          <w:sz w:val="22"/>
          <w:szCs w:val="22"/>
        </w:rPr>
      </w:pPr>
      <w:r w:rsidRPr="00990566">
        <w:rPr>
          <w:rFonts w:asciiTheme="minorHAnsi" w:hAnsiTheme="minorHAnsi" w:cstheme="minorHAnsi"/>
          <w:noProof/>
          <w:sz w:val="22"/>
          <w:szCs w:val="22"/>
        </w:rPr>
        <w:t>Se realiza pesaje y registro en planilla de control.</w:t>
      </w:r>
    </w:p>
    <w:p w:rsidR="004D7B4F" w:rsidRDefault="0018184B" w:rsidP="00A548EB">
      <w:pPr>
        <w:pStyle w:val="Sinespaciado1"/>
        <w:numPr>
          <w:ilvl w:val="0"/>
          <w:numId w:val="39"/>
        </w:numPr>
        <w:ind w:hanging="436"/>
        <w:jc w:val="both"/>
        <w:rPr>
          <w:rFonts w:asciiTheme="minorHAnsi" w:hAnsiTheme="minorHAnsi" w:cstheme="minorHAnsi"/>
          <w:noProof/>
          <w:sz w:val="22"/>
          <w:szCs w:val="22"/>
        </w:rPr>
      </w:pPr>
      <w:r>
        <w:rPr>
          <w:rFonts w:asciiTheme="minorHAnsi" w:hAnsiTheme="minorHAnsi" w:cstheme="minorHAnsi"/>
          <w:noProof/>
          <w:sz w:val="22"/>
          <w:szCs w:val="22"/>
        </w:rPr>
        <w:t xml:space="preserve">Se le </w:t>
      </w:r>
      <w:r w:rsidRPr="00611BA6">
        <w:rPr>
          <w:rFonts w:asciiTheme="minorHAnsi" w:hAnsiTheme="minorHAnsi" w:cstheme="minorHAnsi"/>
          <w:noProof/>
          <w:sz w:val="22"/>
          <w:szCs w:val="22"/>
        </w:rPr>
        <w:t xml:space="preserve">entregan al </w:t>
      </w:r>
      <w:r w:rsidR="00611BA6" w:rsidRPr="00611BA6">
        <w:rPr>
          <w:rFonts w:asciiTheme="minorHAnsi" w:hAnsiTheme="minorHAnsi" w:cstheme="minorHAnsi"/>
          <w:noProof/>
          <w:sz w:val="22"/>
          <w:szCs w:val="22"/>
        </w:rPr>
        <w:t>p</w:t>
      </w:r>
      <w:r w:rsidR="00611BA6" w:rsidRPr="00611BA6">
        <w:rPr>
          <w:rFonts w:asciiTheme="minorHAnsi" w:hAnsiTheme="minorHAnsi" w:cstheme="minorHAnsi"/>
          <w:noProof/>
          <w:sz w:val="22"/>
          <w:szCs w:val="22"/>
        </w:rPr>
        <w:t xml:space="preserve">ersonal designado </w:t>
      </w:r>
      <w:r w:rsidR="00611BA6">
        <w:rPr>
          <w:rFonts w:asciiTheme="minorHAnsi" w:hAnsiTheme="minorHAnsi" w:cstheme="minorHAnsi"/>
          <w:noProof/>
          <w:sz w:val="22"/>
          <w:szCs w:val="22"/>
        </w:rPr>
        <w:t>(EMDEPSA)</w:t>
      </w:r>
    </w:p>
    <w:p w:rsidR="00F155C8" w:rsidRPr="00990566" w:rsidRDefault="00F155C8" w:rsidP="00A548EB">
      <w:pPr>
        <w:pStyle w:val="Sinespaciado1"/>
        <w:numPr>
          <w:ilvl w:val="0"/>
          <w:numId w:val="39"/>
        </w:numPr>
        <w:ind w:hanging="436"/>
        <w:jc w:val="both"/>
        <w:rPr>
          <w:rFonts w:asciiTheme="minorHAnsi" w:hAnsiTheme="minorHAnsi" w:cstheme="minorHAnsi"/>
          <w:noProof/>
          <w:sz w:val="22"/>
          <w:szCs w:val="22"/>
        </w:rPr>
      </w:pPr>
      <w:r>
        <w:rPr>
          <w:rFonts w:asciiTheme="minorHAnsi" w:hAnsiTheme="minorHAnsi" w:cstheme="minorHAnsi"/>
          <w:noProof/>
          <w:sz w:val="22"/>
          <w:szCs w:val="22"/>
        </w:rPr>
        <w:t>Recoleccion y disposicion final en relleno de seguridad, por parte de la empresa especial del servicio de aseo EMDEPSA.</w:t>
      </w:r>
    </w:p>
    <w:p w:rsidR="004D7B4F" w:rsidRPr="00990566" w:rsidRDefault="004D7B4F" w:rsidP="00990566">
      <w:pPr>
        <w:pStyle w:val="Sinespaciado1"/>
        <w:jc w:val="both"/>
        <w:rPr>
          <w:rFonts w:asciiTheme="minorHAnsi" w:hAnsiTheme="minorHAnsi" w:cstheme="minorHAnsi"/>
          <w:noProof/>
          <w:sz w:val="22"/>
          <w:szCs w:val="22"/>
        </w:rPr>
      </w:pPr>
    </w:p>
    <w:p w:rsidR="004D7B4F" w:rsidRPr="00990566" w:rsidRDefault="00595D0A" w:rsidP="00990566">
      <w:pPr>
        <w:pStyle w:val="Sinespaciado1"/>
        <w:jc w:val="both"/>
        <w:rPr>
          <w:rFonts w:asciiTheme="minorHAnsi" w:hAnsiTheme="minorHAnsi" w:cstheme="minorHAnsi"/>
          <w:noProof/>
          <w:sz w:val="22"/>
          <w:szCs w:val="22"/>
        </w:rPr>
      </w:pPr>
      <w:r w:rsidRPr="00595D0A">
        <w:rPr>
          <w:rFonts w:asciiTheme="minorHAnsi" w:hAnsiTheme="minorHAnsi" w:cstheme="minorHAnsi"/>
          <w:b/>
          <w:noProof/>
          <w:sz w:val="22"/>
          <w:szCs w:val="22"/>
        </w:rPr>
        <w:t>Chatarra electronica</w:t>
      </w:r>
      <w:r w:rsidR="004D7B4F" w:rsidRPr="00595D0A">
        <w:rPr>
          <w:rFonts w:asciiTheme="minorHAnsi" w:hAnsiTheme="minorHAnsi" w:cstheme="minorHAnsi"/>
          <w:b/>
          <w:noProof/>
          <w:sz w:val="22"/>
          <w:szCs w:val="22"/>
        </w:rPr>
        <w:t>:</w:t>
      </w:r>
      <w:r w:rsidR="004D7B4F" w:rsidRPr="00990566">
        <w:rPr>
          <w:rFonts w:asciiTheme="minorHAnsi" w:hAnsiTheme="minorHAnsi" w:cstheme="minorHAnsi"/>
          <w:noProof/>
          <w:sz w:val="22"/>
          <w:szCs w:val="22"/>
        </w:rPr>
        <w:t xml:space="preserve"> Cuando se generan desechos de este tipo son entregados al personal de servicios generales quienes son los encargados de clasificar, embalar, rotular, pesar y diligenciar registro,  posterior a esto se procede </w:t>
      </w:r>
      <w:r w:rsidR="0018184B" w:rsidRPr="00611BA6">
        <w:rPr>
          <w:rFonts w:asciiTheme="minorHAnsi" w:hAnsiTheme="minorHAnsi" w:cstheme="minorHAnsi"/>
          <w:noProof/>
          <w:sz w:val="22"/>
          <w:szCs w:val="22"/>
        </w:rPr>
        <w:t xml:space="preserve">a entregar al </w:t>
      </w:r>
      <w:r w:rsidR="00611BA6">
        <w:rPr>
          <w:rFonts w:asciiTheme="minorHAnsi" w:hAnsiTheme="minorHAnsi" w:cstheme="minorHAnsi"/>
          <w:noProof/>
          <w:sz w:val="22"/>
          <w:szCs w:val="22"/>
        </w:rPr>
        <w:t>p</w:t>
      </w:r>
      <w:bookmarkStart w:id="150" w:name="_GoBack"/>
      <w:bookmarkEnd w:id="150"/>
      <w:r w:rsidR="00611BA6" w:rsidRPr="00611BA6">
        <w:rPr>
          <w:rFonts w:asciiTheme="minorHAnsi" w:hAnsiTheme="minorHAnsi" w:cstheme="minorHAnsi"/>
          <w:noProof/>
          <w:sz w:val="22"/>
          <w:szCs w:val="22"/>
        </w:rPr>
        <w:t xml:space="preserve">ersonal designado </w:t>
      </w:r>
      <w:r w:rsidR="00611BA6">
        <w:rPr>
          <w:rFonts w:asciiTheme="minorHAnsi" w:hAnsiTheme="minorHAnsi" w:cstheme="minorHAnsi"/>
          <w:noProof/>
          <w:sz w:val="22"/>
          <w:szCs w:val="22"/>
        </w:rPr>
        <w:t>(EMDEPSA)</w:t>
      </w:r>
      <w:r w:rsidR="0018184B">
        <w:rPr>
          <w:rFonts w:asciiTheme="minorHAnsi" w:hAnsiTheme="minorHAnsi" w:cstheme="minorHAnsi"/>
          <w:noProof/>
          <w:sz w:val="22"/>
          <w:szCs w:val="22"/>
        </w:rPr>
        <w:t>quienes almacenan</w:t>
      </w:r>
      <w:r w:rsidR="004D7B4F" w:rsidRPr="00990566">
        <w:rPr>
          <w:rFonts w:asciiTheme="minorHAnsi" w:hAnsiTheme="minorHAnsi" w:cstheme="minorHAnsi"/>
          <w:noProof/>
          <w:sz w:val="22"/>
          <w:szCs w:val="22"/>
        </w:rPr>
        <w:t xml:space="preserve"> en el deposito asignado para tal fin.</w:t>
      </w:r>
    </w:p>
    <w:p w:rsidR="00F155C8" w:rsidRDefault="00F155C8" w:rsidP="00F155C8">
      <w:pPr>
        <w:pStyle w:val="Sinespaciado1"/>
        <w:jc w:val="both"/>
        <w:rPr>
          <w:rFonts w:asciiTheme="minorHAnsi" w:hAnsiTheme="minorHAnsi" w:cstheme="minorHAnsi"/>
          <w:noProof/>
          <w:sz w:val="22"/>
          <w:szCs w:val="22"/>
        </w:rPr>
      </w:pPr>
    </w:p>
    <w:p w:rsidR="00F155C8" w:rsidRPr="00990566" w:rsidRDefault="00F155C8" w:rsidP="00F155C8">
      <w:pPr>
        <w:pStyle w:val="Sinespaciado1"/>
        <w:jc w:val="both"/>
        <w:rPr>
          <w:rFonts w:asciiTheme="minorHAnsi" w:hAnsiTheme="minorHAnsi" w:cstheme="minorHAnsi"/>
          <w:noProof/>
          <w:sz w:val="22"/>
          <w:szCs w:val="22"/>
        </w:rPr>
      </w:pPr>
      <w:r w:rsidRPr="00990566">
        <w:rPr>
          <w:rFonts w:asciiTheme="minorHAnsi" w:hAnsiTheme="minorHAnsi" w:cstheme="minorHAnsi"/>
          <w:noProof/>
          <w:sz w:val="22"/>
          <w:szCs w:val="22"/>
        </w:rPr>
        <w:t>Disposición final</w:t>
      </w:r>
      <w:r>
        <w:rPr>
          <w:rFonts w:asciiTheme="minorHAnsi" w:hAnsiTheme="minorHAnsi" w:cstheme="minorHAnsi"/>
          <w:noProof/>
          <w:sz w:val="22"/>
          <w:szCs w:val="22"/>
        </w:rPr>
        <w:t>:</w:t>
      </w:r>
    </w:p>
    <w:p w:rsidR="00F155C8" w:rsidRDefault="00F155C8" w:rsidP="00A548EB">
      <w:pPr>
        <w:pStyle w:val="Sinespaciado1"/>
        <w:numPr>
          <w:ilvl w:val="0"/>
          <w:numId w:val="39"/>
        </w:numPr>
        <w:ind w:hanging="436"/>
        <w:jc w:val="both"/>
        <w:rPr>
          <w:rFonts w:asciiTheme="minorHAnsi" w:hAnsiTheme="minorHAnsi" w:cstheme="minorHAnsi"/>
          <w:noProof/>
          <w:sz w:val="22"/>
          <w:szCs w:val="22"/>
        </w:rPr>
      </w:pPr>
      <w:r w:rsidRPr="00990566">
        <w:rPr>
          <w:rFonts w:asciiTheme="minorHAnsi" w:hAnsiTheme="minorHAnsi" w:cstheme="minorHAnsi"/>
          <w:noProof/>
          <w:sz w:val="22"/>
          <w:szCs w:val="22"/>
        </w:rPr>
        <w:t>Almacenar en deposito asignado para residuos especial</w:t>
      </w:r>
      <w:r>
        <w:rPr>
          <w:rFonts w:asciiTheme="minorHAnsi" w:hAnsiTheme="minorHAnsi" w:cstheme="minorHAnsi"/>
          <w:noProof/>
          <w:sz w:val="22"/>
          <w:szCs w:val="22"/>
        </w:rPr>
        <w:t>es peligrosos.</w:t>
      </w:r>
    </w:p>
    <w:p w:rsidR="00F155C8" w:rsidRDefault="00F155C8" w:rsidP="00A548EB">
      <w:pPr>
        <w:pStyle w:val="Sinespaciado1"/>
        <w:numPr>
          <w:ilvl w:val="0"/>
          <w:numId w:val="39"/>
        </w:numPr>
        <w:ind w:hanging="436"/>
        <w:jc w:val="both"/>
        <w:rPr>
          <w:rFonts w:asciiTheme="minorHAnsi" w:hAnsiTheme="minorHAnsi" w:cstheme="minorHAnsi"/>
          <w:noProof/>
          <w:sz w:val="22"/>
          <w:szCs w:val="22"/>
        </w:rPr>
      </w:pPr>
      <w:r>
        <w:rPr>
          <w:rFonts w:asciiTheme="minorHAnsi" w:hAnsiTheme="minorHAnsi" w:cstheme="minorHAnsi"/>
          <w:noProof/>
          <w:sz w:val="22"/>
          <w:szCs w:val="22"/>
        </w:rPr>
        <w:t>Recoleccion y disposicion final en relleno de seguridad, por parte de la empresa especial del servicio de aseo EMDEPSA.</w:t>
      </w:r>
    </w:p>
    <w:p w:rsidR="001862D3" w:rsidRPr="0018184B" w:rsidRDefault="001862D3" w:rsidP="001862D3">
      <w:pPr>
        <w:pStyle w:val="Sinespaciado1"/>
        <w:jc w:val="both"/>
        <w:rPr>
          <w:rFonts w:asciiTheme="minorHAnsi" w:hAnsiTheme="minorHAnsi" w:cstheme="minorHAnsi"/>
          <w:noProof/>
          <w:sz w:val="22"/>
          <w:szCs w:val="22"/>
        </w:rPr>
      </w:pPr>
    </w:p>
    <w:p w:rsidR="004D7B4F" w:rsidRPr="0089792D" w:rsidRDefault="004D7B4F" w:rsidP="00CF0EAE">
      <w:pPr>
        <w:pStyle w:val="Ttulo3"/>
      </w:pPr>
      <w:r w:rsidRPr="0089792D">
        <w:t>EVENTOS ADVERSOS</w:t>
      </w:r>
      <w:r w:rsidR="001862D3">
        <w:t xml:space="preserve"> RELACIONADOS</w:t>
      </w:r>
    </w:p>
    <w:p w:rsidR="004D7B4F" w:rsidRPr="0089792D" w:rsidRDefault="004D7B4F" w:rsidP="0089792D">
      <w:pPr>
        <w:pStyle w:val="Sinespaciado1"/>
        <w:rPr>
          <w:rFonts w:asciiTheme="minorHAnsi" w:hAnsiTheme="minorHAnsi"/>
          <w:sz w:val="22"/>
          <w:szCs w:val="22"/>
        </w:rPr>
      </w:pPr>
      <w:r w:rsidRPr="0089792D">
        <w:rPr>
          <w:rFonts w:asciiTheme="minorHAnsi" w:hAnsiTheme="minorHAnsi"/>
          <w:sz w:val="22"/>
          <w:szCs w:val="22"/>
        </w:rPr>
        <w:t xml:space="preserve">En caso de emergencia </w:t>
      </w:r>
      <w:r w:rsidR="0018184B">
        <w:rPr>
          <w:rFonts w:asciiTheme="minorHAnsi" w:hAnsiTheme="minorHAnsi"/>
          <w:sz w:val="22"/>
          <w:szCs w:val="22"/>
        </w:rPr>
        <w:t xml:space="preserve">se tienen capacitados que los operarios </w:t>
      </w:r>
      <w:r w:rsidRPr="0089792D">
        <w:rPr>
          <w:rFonts w:asciiTheme="minorHAnsi" w:hAnsiTheme="minorHAnsi"/>
          <w:sz w:val="22"/>
          <w:szCs w:val="22"/>
        </w:rPr>
        <w:t>de servicios generales para cubrir este tipo de eventos, por lo anterior se tiene estipulado la manipulación de los desechos de la siguiente forma:</w:t>
      </w:r>
    </w:p>
    <w:p w:rsidR="004D7B4F" w:rsidRPr="0089792D" w:rsidRDefault="004D7B4F" w:rsidP="0089792D">
      <w:pPr>
        <w:pStyle w:val="Sinespaciado1"/>
        <w:rPr>
          <w:rFonts w:asciiTheme="minorHAnsi" w:hAnsiTheme="minorHAnsi"/>
          <w:sz w:val="22"/>
          <w:szCs w:val="22"/>
        </w:rPr>
      </w:pPr>
    </w:p>
    <w:p w:rsidR="004D7B4F" w:rsidRPr="0018184B" w:rsidRDefault="004D7B4F" w:rsidP="00A548EB">
      <w:pPr>
        <w:pStyle w:val="Sinespaciado1"/>
        <w:numPr>
          <w:ilvl w:val="0"/>
          <w:numId w:val="40"/>
        </w:numPr>
        <w:ind w:hanging="436"/>
        <w:rPr>
          <w:rFonts w:asciiTheme="minorHAnsi" w:hAnsiTheme="minorHAnsi"/>
          <w:sz w:val="22"/>
          <w:szCs w:val="22"/>
        </w:rPr>
      </w:pPr>
      <w:r w:rsidRPr="0089792D">
        <w:rPr>
          <w:rFonts w:asciiTheme="minorHAnsi" w:hAnsiTheme="minorHAnsi"/>
          <w:sz w:val="22"/>
          <w:szCs w:val="22"/>
        </w:rPr>
        <w:t>En caso de derrames se delimitara el área evitando circulación de personas y reducir riesgo de contaminación.</w:t>
      </w:r>
    </w:p>
    <w:p w:rsidR="004D7B4F" w:rsidRPr="0089792D" w:rsidRDefault="004D7B4F" w:rsidP="00A548EB">
      <w:pPr>
        <w:pStyle w:val="Sinespaciado1"/>
        <w:numPr>
          <w:ilvl w:val="0"/>
          <w:numId w:val="40"/>
        </w:numPr>
        <w:ind w:hanging="436"/>
        <w:jc w:val="both"/>
        <w:rPr>
          <w:rFonts w:asciiTheme="minorHAnsi" w:hAnsiTheme="minorHAnsi"/>
          <w:sz w:val="22"/>
          <w:szCs w:val="22"/>
        </w:rPr>
      </w:pPr>
      <w:r w:rsidRPr="0089792D">
        <w:rPr>
          <w:rFonts w:asciiTheme="minorHAnsi" w:hAnsiTheme="minorHAnsi"/>
          <w:sz w:val="22"/>
          <w:szCs w:val="22"/>
        </w:rPr>
        <w:t>Si el derrame se presenta con tóner, cartuchos, pilas y res</w:t>
      </w:r>
      <w:r w:rsidR="0018184B">
        <w:rPr>
          <w:rFonts w:asciiTheme="minorHAnsi" w:hAnsiTheme="minorHAnsi"/>
          <w:sz w:val="22"/>
          <w:szCs w:val="22"/>
        </w:rPr>
        <w:t xml:space="preserve">tos de soldadura, se procederá </w:t>
      </w:r>
      <w:r w:rsidRPr="0089792D">
        <w:rPr>
          <w:rFonts w:asciiTheme="minorHAnsi" w:hAnsiTheme="minorHAnsi"/>
          <w:sz w:val="22"/>
          <w:szCs w:val="22"/>
        </w:rPr>
        <w:t>de nuevo a la recolección y embalaje correspondiente.</w:t>
      </w:r>
    </w:p>
    <w:p w:rsidR="004D7B4F" w:rsidRDefault="004D7B4F" w:rsidP="00A548EB">
      <w:pPr>
        <w:pStyle w:val="Sinespaciado1"/>
        <w:numPr>
          <w:ilvl w:val="0"/>
          <w:numId w:val="40"/>
        </w:numPr>
        <w:ind w:hanging="436"/>
        <w:jc w:val="both"/>
        <w:rPr>
          <w:rFonts w:asciiTheme="minorHAnsi" w:hAnsiTheme="minorHAnsi"/>
          <w:sz w:val="22"/>
          <w:szCs w:val="22"/>
        </w:rPr>
      </w:pPr>
      <w:r w:rsidRPr="0089792D">
        <w:rPr>
          <w:rFonts w:asciiTheme="minorHAnsi" w:hAnsiTheme="minorHAnsi"/>
          <w:sz w:val="22"/>
          <w:szCs w:val="22"/>
        </w:rPr>
        <w:t>En caso de  ruptura de bombillos y lámparas fluorescente que contiene un gas compuesto por mercurio metálico, se delimitara el área  y se procede a la recolección de los vidrios con un recogedor y escoba, posterior se desecharan en bolsa verde, ya que el gas que porta este tipo de productos ya ha sido liberado el cual es el que genera la contaminación al medio ambiente</w:t>
      </w:r>
      <w:r w:rsidR="001862D3">
        <w:rPr>
          <w:rFonts w:asciiTheme="minorHAnsi" w:hAnsiTheme="minorHAnsi"/>
          <w:sz w:val="22"/>
          <w:szCs w:val="22"/>
        </w:rPr>
        <w:t>.</w:t>
      </w:r>
    </w:p>
    <w:p w:rsidR="001862D3" w:rsidRPr="0089792D" w:rsidRDefault="001862D3" w:rsidP="001862D3">
      <w:pPr>
        <w:pStyle w:val="Sinespaciado1"/>
        <w:jc w:val="both"/>
        <w:rPr>
          <w:rFonts w:asciiTheme="minorHAnsi" w:hAnsiTheme="minorHAnsi"/>
          <w:sz w:val="22"/>
          <w:szCs w:val="22"/>
        </w:rPr>
      </w:pPr>
    </w:p>
    <w:p w:rsidR="004D7B4F" w:rsidRPr="0089792D" w:rsidRDefault="004D7B4F" w:rsidP="006B5DAD">
      <w:pPr>
        <w:pStyle w:val="Sinespaciado1"/>
        <w:jc w:val="both"/>
        <w:rPr>
          <w:rFonts w:asciiTheme="minorHAnsi" w:hAnsiTheme="minorHAnsi"/>
          <w:sz w:val="22"/>
          <w:szCs w:val="22"/>
        </w:rPr>
      </w:pPr>
    </w:p>
    <w:p w:rsidR="005375B3" w:rsidRPr="005375B3" w:rsidRDefault="005375B3" w:rsidP="00CF0EAE">
      <w:pPr>
        <w:pStyle w:val="Ttulo3"/>
        <w:rPr>
          <w:lang w:val="es-ES" w:eastAsia="es-ES"/>
        </w:rPr>
      </w:pPr>
      <w:bookmarkStart w:id="151" w:name="_Toc208819026"/>
      <w:r w:rsidRPr="005375B3">
        <w:rPr>
          <w:lang w:val="es-ES" w:eastAsia="es-ES"/>
        </w:rPr>
        <w:t>MEDIDAS DE CONTINGENCIA</w:t>
      </w:r>
      <w:bookmarkEnd w:id="151"/>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En la gestión integral de los residuos sólidos peligrosos y no peligrosos, existe la posibilidad de enfrentarse a situaciones de emergencias. Es posible prevenir estas emergencias aplicando normas legales y técnicas relacionadas con el manejo adecuado de equipos eléctricos, de fuentes de calor y de sustancias peligrosas. Sin embargo aunque se cumpla con estas normas siempre se debe estar preparado para responder ante una emergencia.</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A548EB">
      <w:pPr>
        <w:numPr>
          <w:ilvl w:val="0"/>
          <w:numId w:val="60"/>
        </w:numPr>
        <w:autoSpaceDE w:val="0"/>
        <w:autoSpaceDN w:val="0"/>
        <w:adjustRightInd w:val="0"/>
        <w:spacing w:after="0" w:line="240" w:lineRule="auto"/>
        <w:jc w:val="both"/>
        <w:rPr>
          <w:rFonts w:asciiTheme="minorHAnsi" w:eastAsia="Times New Roman" w:hAnsiTheme="minorHAnsi"/>
          <w:b/>
          <w:sz w:val="22"/>
          <w:lang w:val="es-ES" w:eastAsia="es-ES"/>
        </w:rPr>
      </w:pPr>
      <w:r w:rsidRPr="005375B3">
        <w:rPr>
          <w:rFonts w:asciiTheme="minorHAnsi" w:eastAsia="Times New Roman" w:hAnsiTheme="minorHAnsi"/>
          <w:b/>
          <w:sz w:val="22"/>
          <w:lang w:val="es-ES" w:eastAsia="es-ES"/>
        </w:rPr>
        <w:t>Procedimientos Generales En Caso De Derrame</w:t>
      </w:r>
    </w:p>
    <w:p w:rsidR="005375B3" w:rsidRPr="005375B3" w:rsidRDefault="005375B3" w:rsidP="005375B3">
      <w:pPr>
        <w:autoSpaceDE w:val="0"/>
        <w:autoSpaceDN w:val="0"/>
        <w:adjustRightInd w:val="0"/>
        <w:spacing w:after="0" w:line="240" w:lineRule="auto"/>
        <w:ind w:left="900"/>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En todo sitio de almacenamiento de reactivos o residuos que generen lixiviación, debe existir un kit anti-derrames, botiquín y extintor; además el personal debe estar entrenado en compañía del equipo de trabajo de la oficina de salud ocupacional, para actuar en caso de emergencia y en especial cuando se presentan vertimientos de sustancias químicas peligrosas. Es importante resaltar que el aserrín o la arena seca, no son adecuados para recoger vertimientos de material tóxico, pues el aserrín es altamente inflamable y la arena seca sirve como barrera de contención, pero no como adsorbente.</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Se describe a continuación de manera general, el procedimiento a seguir cuando se presentan vertimientos o derrames:</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 Si se trata de un sólido, se recogerá por aspiración, evitando el barrido, ya que podría originar la dispersión del producto por la atmósfera.</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 Si es un líquido, se protegerán los desagües, se tratará con materiales absorbentes (como la tierra de diatomeas) y se depositará en recipientes adecuados para eliminarlo como residuo. Cuando sea necesario, antes de tratarlo con absorbente, se procederá a su inertización, para lo cual se consultará la ficha de seguridad correspondiente y en caso de duda, se tratará con el proveedor.</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 Asegure que el equipo necesario para el control de emergencias está realmente disponible y en buen estado de funcionamiento. Éste debe incluir respirador multipropósito, gafas de seguridad, traje de Tyvek®, guantes de nitrilo, sustancias para contención, material absorbente y palas y bolsas.</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A548EB">
      <w:pPr>
        <w:numPr>
          <w:ilvl w:val="0"/>
          <w:numId w:val="60"/>
        </w:numPr>
        <w:autoSpaceDE w:val="0"/>
        <w:autoSpaceDN w:val="0"/>
        <w:adjustRightInd w:val="0"/>
        <w:spacing w:after="0" w:line="240" w:lineRule="auto"/>
        <w:jc w:val="both"/>
        <w:rPr>
          <w:rFonts w:asciiTheme="minorHAnsi" w:eastAsia="Times New Roman" w:hAnsiTheme="minorHAnsi"/>
          <w:b/>
          <w:sz w:val="22"/>
          <w:lang w:val="es-ES" w:eastAsia="es-ES"/>
        </w:rPr>
      </w:pPr>
      <w:r w:rsidRPr="005375B3">
        <w:rPr>
          <w:rFonts w:asciiTheme="minorHAnsi" w:eastAsia="Times New Roman" w:hAnsiTheme="minorHAnsi"/>
          <w:b/>
          <w:sz w:val="22"/>
          <w:lang w:val="es-ES" w:eastAsia="es-ES"/>
        </w:rPr>
        <w:t>Recomendaciones En Caso De Vertimientos</w:t>
      </w:r>
    </w:p>
    <w:p w:rsidR="005375B3" w:rsidRPr="005375B3" w:rsidRDefault="005375B3" w:rsidP="005375B3">
      <w:pPr>
        <w:autoSpaceDE w:val="0"/>
        <w:autoSpaceDN w:val="0"/>
        <w:adjustRightInd w:val="0"/>
        <w:spacing w:after="0" w:line="240" w:lineRule="auto"/>
        <w:ind w:left="900"/>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En caso de vertidos o derrames de residuos químicos debe actuarse con rapidez, recogiendo inmediatamente el producto derramado y evitando su evaporación y posibles daños sobre las instalaciones. El procedimiento a emplear está en función de las características del producto: inflamable, ácido, álcali, mercurio, etc., existiendo actualmente absorbentes y neutralizadores comercializados. La información básica sobre el procedimiento de actuación se recoge en las fichas de seguridad.</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lastRenderedPageBreak/>
        <w:t>Si se trata del vertido de un agente cancerígeno, se actuará del mismo modo teniendo en cuenta las informaciones proporcionadas por la ficha de seguridad del producto y recogiendo inmediatamente el agente derramado.</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Cuando se presente la eventualidad del vertimiento, se debe limitar al mínimo el número de personas expuestas durante la intervención de emergencia y la persona o personas que atiendan la emergencia deben disponer de los equipos de protección individual adecuados.</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Si se han producido salpicaduras o el vertido ha afectado a algún trabajador, se procederá, con carácter general a lavar abundantemente con agua la zona afectada (manos, ojos, etc.) retirando las ropas que hayan podido ser mojadas por el vertido, e inmediatamente se enviará al servicio médico.</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A548EB">
      <w:pPr>
        <w:pStyle w:val="Prrafodelista"/>
        <w:numPr>
          <w:ilvl w:val="0"/>
          <w:numId w:val="61"/>
        </w:numPr>
        <w:autoSpaceDE w:val="0"/>
        <w:autoSpaceDN w:val="0"/>
        <w:adjustRightInd w:val="0"/>
        <w:spacing w:after="0" w:line="240" w:lineRule="auto"/>
        <w:jc w:val="both"/>
        <w:rPr>
          <w:rFonts w:asciiTheme="minorHAnsi" w:eastAsia="Times New Roman" w:hAnsiTheme="minorHAnsi"/>
          <w:b/>
          <w:sz w:val="22"/>
          <w:lang w:val="es-ES" w:eastAsia="es-ES"/>
        </w:rPr>
      </w:pPr>
      <w:r w:rsidRPr="005375B3">
        <w:rPr>
          <w:rFonts w:asciiTheme="minorHAnsi" w:eastAsia="Times New Roman" w:hAnsiTheme="minorHAnsi"/>
          <w:b/>
          <w:sz w:val="22"/>
          <w:lang w:val="es-ES" w:eastAsia="es-ES"/>
        </w:rPr>
        <w:t>RECOMENDACIONES EN CASO DE ATMÓSFERA CONTAMINADA</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La atmósfera puede ser tóxica, explosiva, cancerígena o biológicamente peligrosa después de un accidente o incidente, como la rotu</w:t>
      </w:r>
      <w:r w:rsidR="0018184B">
        <w:rPr>
          <w:rFonts w:asciiTheme="minorHAnsi" w:eastAsia="Times New Roman" w:hAnsiTheme="minorHAnsi"/>
          <w:sz w:val="22"/>
          <w:lang w:val="es-ES" w:eastAsia="es-ES"/>
        </w:rPr>
        <w:t xml:space="preserve">ra de un frasco, el vertido de </w:t>
      </w:r>
      <w:r w:rsidRPr="005375B3">
        <w:rPr>
          <w:rFonts w:asciiTheme="minorHAnsi" w:eastAsia="Times New Roman" w:hAnsiTheme="minorHAnsi"/>
          <w:sz w:val="22"/>
          <w:lang w:val="es-ES" w:eastAsia="es-ES"/>
        </w:rPr>
        <w:t xml:space="preserve">un reactivo, etc. Las acciones generales a llevar a cabo para el control del riesgo son las siguientes: </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A548EB">
      <w:pPr>
        <w:numPr>
          <w:ilvl w:val="0"/>
          <w:numId w:val="59"/>
        </w:num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Si el vertido o fuga de un agente químico o cancerígeno ha sido poco relevante:</w:t>
      </w:r>
    </w:p>
    <w:p w:rsidR="005375B3" w:rsidRPr="005375B3" w:rsidRDefault="005375B3" w:rsidP="00A548EB">
      <w:pPr>
        <w:numPr>
          <w:ilvl w:val="1"/>
          <w:numId w:val="59"/>
        </w:num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Recogerlo inmediatamente con los medios recomendados en la ficha de seguridad para evitar su dispersión a la atmósfera.</w:t>
      </w:r>
    </w:p>
    <w:p w:rsidR="005375B3" w:rsidRPr="005375B3" w:rsidRDefault="005375B3" w:rsidP="00A548EB">
      <w:pPr>
        <w:numPr>
          <w:ilvl w:val="1"/>
          <w:numId w:val="59"/>
        </w:num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Ventilar abriendo las ventanas.</w:t>
      </w:r>
    </w:p>
    <w:p w:rsidR="005375B3" w:rsidRPr="005375B3" w:rsidRDefault="005375B3" w:rsidP="005375B3">
      <w:pPr>
        <w:autoSpaceDE w:val="0"/>
        <w:autoSpaceDN w:val="0"/>
        <w:adjustRightInd w:val="0"/>
        <w:spacing w:after="0" w:line="240" w:lineRule="auto"/>
        <w:ind w:left="1080"/>
        <w:jc w:val="both"/>
        <w:rPr>
          <w:rFonts w:asciiTheme="minorHAnsi" w:eastAsia="Times New Roman" w:hAnsiTheme="minorHAnsi"/>
          <w:sz w:val="22"/>
          <w:lang w:val="es-ES" w:eastAsia="es-ES"/>
        </w:rPr>
      </w:pPr>
    </w:p>
    <w:p w:rsidR="005375B3" w:rsidRPr="005375B3" w:rsidRDefault="005375B3" w:rsidP="00A548EB">
      <w:pPr>
        <w:numPr>
          <w:ilvl w:val="0"/>
          <w:numId w:val="59"/>
        </w:num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Si el vertido o la fuga de un agente químico, cancerígeno o biológico ha sido considerable:</w:t>
      </w:r>
    </w:p>
    <w:p w:rsidR="005375B3" w:rsidRPr="005375B3" w:rsidRDefault="005375B3" w:rsidP="00A548EB">
      <w:pPr>
        <w:numPr>
          <w:ilvl w:val="0"/>
          <w:numId w:val="59"/>
        </w:numPr>
        <w:autoSpaceDE w:val="0"/>
        <w:autoSpaceDN w:val="0"/>
        <w:adjustRightInd w:val="0"/>
        <w:spacing w:after="0" w:line="240" w:lineRule="auto"/>
        <w:ind w:left="720"/>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Activar el sistema de emergencia.</w:t>
      </w:r>
    </w:p>
    <w:p w:rsidR="005375B3" w:rsidRPr="005375B3" w:rsidRDefault="005375B3" w:rsidP="00A548EB">
      <w:pPr>
        <w:numPr>
          <w:ilvl w:val="0"/>
          <w:numId w:val="59"/>
        </w:numPr>
        <w:autoSpaceDE w:val="0"/>
        <w:autoSpaceDN w:val="0"/>
        <w:adjustRightInd w:val="0"/>
        <w:spacing w:after="0" w:line="240" w:lineRule="auto"/>
        <w:ind w:left="720"/>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Evacuar al personal del local.</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Avisar al equipo de intervención provisto del material de protección adecuado al riesgo (equipos de protección respiratoria, ropa de protección, guantes, etc.).</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Apagar todos los aparatos que funcionen con llama si el producto contaminante es volátil, inflamable o explosivo.</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Comunicarse de inmediato con las oficinas de Servicios Gene</w:t>
      </w:r>
      <w:r w:rsidR="008503A1">
        <w:rPr>
          <w:rFonts w:asciiTheme="minorHAnsi" w:eastAsia="Times New Roman" w:hAnsiTheme="minorHAnsi"/>
          <w:sz w:val="22"/>
          <w:lang w:val="es-ES" w:eastAsia="es-ES"/>
        </w:rPr>
        <w:t xml:space="preserve">rales y Salud Ocupacional; </w:t>
      </w:r>
      <w:r w:rsidRPr="005375B3">
        <w:rPr>
          <w:rFonts w:asciiTheme="minorHAnsi" w:eastAsia="Times New Roman" w:hAnsiTheme="minorHAnsi"/>
          <w:sz w:val="22"/>
          <w:lang w:val="es-ES" w:eastAsia="es-ES"/>
        </w:rPr>
        <w:t>Si la atmósfera contaminada ha producido mareos, dificultad respiratoria o pérdida de conocimiento deberá actuarse de forma urgente evacuando a los trabajadores, siempre tras haber activado el sistema de emergencia.</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ab/>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Si los trabajadores afectados pueden evacuar el local por su propio pie lo harán hasta alcanzar la salida.</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Si existen trabajadores inconscientes, los equipos de intervención deberán extremar las precauciones protegiéndose del ambiente contaminado con un equipo de protección respiratoria adecuado y trasladando a las víctimas a un lugar seguro. A continuación, y una vez en lugar seguro, se procederá a colocar a los afectados en posición recostada sobre el lado izquierdo y se valorará su consciencia, respiración y pulso.</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lastRenderedPageBreak/>
        <w:t>En caso necesario se iniciarán las maniobras de reanimación cardio-respiratoria hasta la llegada de asistencia sanitaria.</w:t>
      </w:r>
    </w:p>
    <w:p w:rsidR="005375B3" w:rsidRDefault="005375B3" w:rsidP="005375B3">
      <w:pPr>
        <w:autoSpaceDE w:val="0"/>
        <w:autoSpaceDN w:val="0"/>
        <w:adjustRightInd w:val="0"/>
        <w:spacing w:after="0" w:line="240" w:lineRule="auto"/>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rPr>
          <w:rFonts w:asciiTheme="minorHAnsi" w:eastAsia="Times New Roman" w:hAnsiTheme="minorHAnsi"/>
          <w:sz w:val="22"/>
          <w:lang w:val="es-ES" w:eastAsia="es-ES"/>
        </w:rPr>
      </w:pPr>
    </w:p>
    <w:p w:rsidR="005375B3" w:rsidRPr="005375B3" w:rsidRDefault="005375B3" w:rsidP="00A548EB">
      <w:pPr>
        <w:pStyle w:val="Prrafodelista"/>
        <w:numPr>
          <w:ilvl w:val="0"/>
          <w:numId w:val="61"/>
        </w:numPr>
        <w:autoSpaceDE w:val="0"/>
        <w:autoSpaceDN w:val="0"/>
        <w:adjustRightInd w:val="0"/>
        <w:spacing w:after="0" w:line="240" w:lineRule="auto"/>
        <w:jc w:val="both"/>
        <w:rPr>
          <w:rFonts w:asciiTheme="minorHAnsi" w:eastAsia="Times New Roman" w:hAnsiTheme="minorHAnsi"/>
          <w:b/>
          <w:sz w:val="22"/>
          <w:lang w:val="es-ES" w:eastAsia="es-ES"/>
        </w:rPr>
      </w:pPr>
      <w:r w:rsidRPr="005375B3">
        <w:rPr>
          <w:rFonts w:asciiTheme="minorHAnsi" w:eastAsia="Times New Roman" w:hAnsiTheme="minorHAnsi"/>
          <w:b/>
          <w:sz w:val="22"/>
          <w:lang w:val="es-ES" w:eastAsia="es-ES"/>
        </w:rPr>
        <w:t>Recomendaciones Para Prevenir Accidentes</w:t>
      </w:r>
    </w:p>
    <w:p w:rsidR="005375B3" w:rsidRPr="005375B3" w:rsidRDefault="005375B3" w:rsidP="005375B3">
      <w:pPr>
        <w:autoSpaceDE w:val="0"/>
        <w:autoSpaceDN w:val="0"/>
        <w:adjustRightInd w:val="0"/>
        <w:spacing w:after="0" w:line="240" w:lineRule="auto"/>
        <w:ind w:left="900"/>
        <w:jc w:val="both"/>
        <w:rPr>
          <w:rFonts w:asciiTheme="minorHAnsi" w:eastAsia="Times New Roman" w:hAnsiTheme="minorHAnsi"/>
          <w:sz w:val="22"/>
          <w:lang w:val="es-ES" w:eastAsia="es-ES"/>
        </w:rPr>
      </w:pPr>
    </w:p>
    <w:p w:rsidR="005375B3" w:rsidRPr="005375B3" w:rsidRDefault="005375B3" w:rsidP="00DD4635">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Recomendaciones de carácter personal</w:t>
      </w:r>
    </w:p>
    <w:p w:rsidR="005375B3" w:rsidRPr="005375B3" w:rsidRDefault="005375B3" w:rsidP="005375B3">
      <w:pPr>
        <w:autoSpaceDE w:val="0"/>
        <w:autoSpaceDN w:val="0"/>
        <w:adjustRightInd w:val="0"/>
        <w:spacing w:after="0" w:line="240" w:lineRule="auto"/>
        <w:ind w:left="360"/>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ind w:left="360"/>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 Se deben utilizar todos los implementos de seguridad que según lo requiera.</w:t>
      </w:r>
    </w:p>
    <w:p w:rsidR="005375B3" w:rsidRPr="005375B3" w:rsidRDefault="005375B3" w:rsidP="005375B3">
      <w:pPr>
        <w:autoSpaceDE w:val="0"/>
        <w:autoSpaceDN w:val="0"/>
        <w:adjustRightInd w:val="0"/>
        <w:spacing w:after="0" w:line="240" w:lineRule="auto"/>
        <w:ind w:left="360"/>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ind w:left="360"/>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 Acceso limitado a las áreas de mayor peligrosidad, permitiendo la entrada únicamente al personal autorizado.</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ind w:left="360"/>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 Debe establecerse la prohibición expresa de fumar.</w:t>
      </w:r>
    </w:p>
    <w:p w:rsidR="005375B3" w:rsidRPr="005375B3" w:rsidRDefault="005375B3" w:rsidP="005375B3">
      <w:pPr>
        <w:autoSpaceDE w:val="0"/>
        <w:autoSpaceDN w:val="0"/>
        <w:adjustRightInd w:val="0"/>
        <w:spacing w:after="0" w:line="240" w:lineRule="auto"/>
        <w:ind w:left="360"/>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ind w:left="360"/>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 Es recomendable lavarse siempre las manos al ingresar a zonas de alta peligrosidad.</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18184B" w:rsidRDefault="0018184B" w:rsidP="00DD4635">
      <w:pPr>
        <w:autoSpaceDE w:val="0"/>
        <w:autoSpaceDN w:val="0"/>
        <w:adjustRightInd w:val="0"/>
        <w:spacing w:after="0" w:line="240" w:lineRule="auto"/>
        <w:jc w:val="center"/>
        <w:rPr>
          <w:rFonts w:asciiTheme="minorHAnsi" w:eastAsia="Times New Roman" w:hAnsiTheme="minorHAnsi"/>
          <w:b/>
          <w:sz w:val="22"/>
          <w:lang w:val="es-ES" w:eastAsia="es-ES"/>
        </w:rPr>
      </w:pPr>
    </w:p>
    <w:p w:rsidR="005375B3" w:rsidRPr="00DD4635" w:rsidRDefault="005375B3" w:rsidP="00BC418C">
      <w:pPr>
        <w:autoSpaceDE w:val="0"/>
        <w:autoSpaceDN w:val="0"/>
        <w:adjustRightInd w:val="0"/>
        <w:spacing w:after="0" w:line="240" w:lineRule="auto"/>
        <w:rPr>
          <w:rFonts w:asciiTheme="minorHAnsi" w:eastAsia="Times New Roman" w:hAnsiTheme="minorHAnsi"/>
          <w:b/>
          <w:sz w:val="22"/>
          <w:lang w:val="es-ES" w:eastAsia="es-ES"/>
        </w:rPr>
      </w:pPr>
      <w:r w:rsidRPr="00DD4635">
        <w:rPr>
          <w:rFonts w:asciiTheme="minorHAnsi" w:eastAsia="Times New Roman" w:hAnsiTheme="minorHAnsi"/>
          <w:b/>
          <w:sz w:val="22"/>
          <w:lang w:val="es-ES" w:eastAsia="es-ES"/>
        </w:rPr>
        <w:t>Actuaciones En Caso De Emergencia. Primeros Auxilios</w:t>
      </w:r>
    </w:p>
    <w:p w:rsidR="005375B3" w:rsidRPr="005375B3" w:rsidRDefault="005375B3" w:rsidP="005375B3">
      <w:pPr>
        <w:autoSpaceDE w:val="0"/>
        <w:autoSpaceDN w:val="0"/>
        <w:adjustRightInd w:val="0"/>
        <w:spacing w:after="0" w:line="240" w:lineRule="auto"/>
        <w:ind w:left="900"/>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Es necesario conocer tanto las actuaciones básicas generales frente a una emergencia, como las actuaciones específicas frente a los residuos de alta peligrosidad, que permitan controlar adecuadamente la situación. Se deberán tener en cuenta las siguientes recomendaciones:</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MANTENER LA CALMA para actuar con serenidad y rapidez, dando tranquilidad y confianza a los afectados y asegurar un tratamiento adecuado de la emergencia.</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EVALUAR LA SITUACIÓN antes de actuar, realizando una rápida inspección de la situación y su entorno que permita poner en marcha la llamada conducta PAS (proteger, avisar, socorrer):</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PROTEGER al accidentado asegurando que tanto él como la persona que lo socorre estén fuera de peligro. Esto es especialmente importante cuando la atmósfera no es respirable, se ha producido un incendio, existe contacto eléctrico o una máquina está en marcha. Específicamente habrá que proteger a los trabajadores y a las personas ajenas al sitio que puedan acceder a él, frente a los riesgos derivados de la existencia no controlada a consecuencia de la situación de emergencia.</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AVISAR de forma inmediata tanto a los servicios sanitarios, como a los equipos de primera y segunda intervención que se determinan en el plan de emergencia interior (y el plan de emergencia exterior en su caso) para que acudan al lugar del accidente a prestar su ayuda especializada. El aviso ha de ser claro y conciso, indicando el lugar exacto donde ha ocurrido la emergencia, las condiciones de especial riesgo que pudieran concurrir.</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SOCORRER a la persona o personas accidentadas comenzando por realizar una evaluación primaria. ¿Está consciente? ¿Respira? ¿Tiene pulso</w:t>
      </w:r>
      <w:proofErr w:type="gramStart"/>
      <w:r w:rsidRPr="005375B3">
        <w:rPr>
          <w:rFonts w:asciiTheme="minorHAnsi" w:eastAsia="Times New Roman" w:hAnsiTheme="minorHAnsi"/>
          <w:sz w:val="22"/>
          <w:lang w:val="es-ES" w:eastAsia="es-ES"/>
        </w:rPr>
        <w:t>?.</w:t>
      </w:r>
      <w:proofErr w:type="gramEnd"/>
      <w:r w:rsidRPr="005375B3">
        <w:rPr>
          <w:rFonts w:asciiTheme="minorHAnsi" w:eastAsia="Times New Roman" w:hAnsiTheme="minorHAnsi"/>
          <w:sz w:val="22"/>
          <w:lang w:val="es-ES" w:eastAsia="es-ES"/>
        </w:rPr>
        <w:t xml:space="preserve"> A una persona que esté inconsciente, no respire y no tenga pulso se le debe practicar la Resucitación Cardio- Pulmonar (RCP).</w:t>
      </w: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p>
    <w:p w:rsidR="005375B3" w:rsidRPr="005375B3" w:rsidRDefault="005375B3" w:rsidP="005375B3">
      <w:pPr>
        <w:autoSpaceDE w:val="0"/>
        <w:autoSpaceDN w:val="0"/>
        <w:adjustRightInd w:val="0"/>
        <w:spacing w:after="0" w:line="240" w:lineRule="auto"/>
        <w:jc w:val="both"/>
        <w:rPr>
          <w:rFonts w:asciiTheme="minorHAnsi" w:eastAsia="Times New Roman" w:hAnsiTheme="minorHAnsi"/>
          <w:sz w:val="22"/>
          <w:lang w:val="es-ES" w:eastAsia="es-ES"/>
        </w:rPr>
      </w:pPr>
      <w:r w:rsidRPr="005375B3">
        <w:rPr>
          <w:rFonts w:asciiTheme="minorHAnsi" w:eastAsia="Times New Roman" w:hAnsiTheme="minorHAnsi"/>
          <w:sz w:val="22"/>
          <w:lang w:val="es-ES" w:eastAsia="es-ES"/>
        </w:rPr>
        <w:t>NO MOVER al accidentado salvo que sea necesario para protegerle de los riesgos aún presentes en el área.</w:t>
      </w:r>
    </w:p>
    <w:p w:rsidR="005375B3" w:rsidRDefault="005375B3" w:rsidP="00CF0EAE">
      <w:pPr>
        <w:pStyle w:val="Ttulo3"/>
      </w:pPr>
    </w:p>
    <w:p w:rsidR="004D7B4F" w:rsidRPr="0089792D" w:rsidRDefault="004D7B4F" w:rsidP="00CF0EAE">
      <w:pPr>
        <w:pStyle w:val="Ttulo3"/>
      </w:pPr>
      <w:r w:rsidRPr="0089792D">
        <w:t>PLAN DE CONTINGENCIA:</w:t>
      </w:r>
    </w:p>
    <w:p w:rsidR="004D7B4F" w:rsidRPr="0089792D" w:rsidRDefault="004D7B4F" w:rsidP="006B5DAD">
      <w:pPr>
        <w:pStyle w:val="Sinespaciado1"/>
        <w:jc w:val="both"/>
        <w:rPr>
          <w:rFonts w:asciiTheme="minorHAnsi" w:hAnsiTheme="minorHAnsi"/>
          <w:b/>
          <w:bCs/>
          <w:sz w:val="22"/>
          <w:szCs w:val="22"/>
        </w:rPr>
      </w:pPr>
      <w:r w:rsidRPr="001C4214">
        <w:rPr>
          <w:rFonts w:asciiTheme="minorHAnsi" w:hAnsiTheme="minorHAnsi"/>
          <w:b/>
          <w:sz w:val="22"/>
          <w:szCs w:val="22"/>
        </w:rPr>
        <w:t>Incendio y Sismo:</w:t>
      </w:r>
      <w:r w:rsidRPr="0089792D">
        <w:rPr>
          <w:rFonts w:asciiTheme="minorHAnsi" w:hAnsiTheme="minorHAnsi"/>
          <w:sz w:val="22"/>
          <w:szCs w:val="22"/>
        </w:rPr>
        <w:t xml:space="preserve"> en caso de presentarse una emergencias de cualquiera de las dos magnitudes antes mencionadas, que afecten las instalaciones físicas de la de la</w:t>
      </w:r>
      <w:r w:rsidR="008503A1">
        <w:rPr>
          <w:rFonts w:asciiTheme="minorHAnsi" w:hAnsiTheme="minorHAnsi"/>
          <w:sz w:val="22"/>
          <w:szCs w:val="22"/>
        </w:rPr>
        <w:t xml:space="preserve"> Sede de la</w:t>
      </w:r>
      <w:r w:rsidRPr="0089792D">
        <w:rPr>
          <w:rFonts w:asciiTheme="minorHAnsi" w:hAnsiTheme="minorHAnsi"/>
          <w:sz w:val="22"/>
          <w:szCs w:val="22"/>
        </w:rPr>
        <w:t xml:space="preserve"> </w:t>
      </w:r>
      <w:r w:rsidR="00C774FF">
        <w:rPr>
          <w:rFonts w:asciiTheme="minorHAnsi" w:hAnsiTheme="minorHAnsi"/>
          <w:sz w:val="22"/>
          <w:szCs w:val="22"/>
        </w:rPr>
        <w:t>IPS</w:t>
      </w:r>
      <w:r w:rsidRPr="0089792D">
        <w:rPr>
          <w:rFonts w:asciiTheme="minorHAnsi" w:hAnsiTheme="minorHAnsi"/>
          <w:sz w:val="22"/>
          <w:szCs w:val="22"/>
        </w:rPr>
        <w:t>, se procederá a la evacuación de los desechos del sitio de almacenamiento en canecas o cajas con el fin de evitar que se presenten derrames los cuales pueden producir contaminación el medio ambiente, afluentes de agua y a las personas, posterior se entregaran estos a la empresa recolectora de los desechos especiales  para su tratamiento y disposición final .</w:t>
      </w:r>
    </w:p>
    <w:p w:rsidR="004D7B4F" w:rsidRDefault="004D7B4F" w:rsidP="0089792D">
      <w:pPr>
        <w:pStyle w:val="Sinespaciado1"/>
        <w:rPr>
          <w:rFonts w:asciiTheme="minorHAnsi" w:hAnsiTheme="minorHAnsi"/>
          <w:b/>
          <w:bCs/>
          <w:sz w:val="22"/>
          <w:szCs w:val="22"/>
        </w:rPr>
      </w:pPr>
    </w:p>
    <w:p w:rsidR="0018184B" w:rsidRPr="0089792D" w:rsidRDefault="0018184B" w:rsidP="0089792D">
      <w:pPr>
        <w:pStyle w:val="Sinespaciado1"/>
        <w:rPr>
          <w:rFonts w:asciiTheme="minorHAnsi" w:hAnsiTheme="minorHAnsi"/>
          <w:b/>
          <w:bCs/>
          <w:sz w:val="22"/>
          <w:szCs w:val="22"/>
        </w:rPr>
      </w:pPr>
    </w:p>
    <w:p w:rsidR="004D7B4F" w:rsidRPr="0089792D" w:rsidRDefault="004D7B4F" w:rsidP="006B5DAD">
      <w:pPr>
        <w:pStyle w:val="Sinespaciado1"/>
        <w:jc w:val="both"/>
        <w:rPr>
          <w:rFonts w:asciiTheme="minorHAnsi" w:hAnsiTheme="minorHAnsi"/>
          <w:b/>
          <w:bCs/>
          <w:sz w:val="22"/>
          <w:szCs w:val="22"/>
        </w:rPr>
      </w:pPr>
      <w:r w:rsidRPr="0089792D">
        <w:rPr>
          <w:rFonts w:asciiTheme="minorHAnsi" w:hAnsiTheme="minorHAnsi"/>
          <w:b/>
          <w:bCs/>
          <w:sz w:val="22"/>
          <w:szCs w:val="22"/>
        </w:rPr>
        <w:t>Dotación del Personal</w:t>
      </w:r>
    </w:p>
    <w:p w:rsidR="004D7B4F" w:rsidRPr="0089792D" w:rsidRDefault="004D7B4F" w:rsidP="006B5DAD">
      <w:pPr>
        <w:pStyle w:val="Sinespaciado1"/>
        <w:jc w:val="both"/>
        <w:rPr>
          <w:rFonts w:asciiTheme="minorHAnsi" w:hAnsiTheme="minorHAnsi"/>
          <w:sz w:val="22"/>
          <w:szCs w:val="22"/>
        </w:rPr>
      </w:pPr>
      <w:r w:rsidRPr="0089792D">
        <w:rPr>
          <w:rFonts w:asciiTheme="minorHAnsi" w:hAnsiTheme="minorHAnsi"/>
          <w:sz w:val="22"/>
          <w:szCs w:val="22"/>
        </w:rPr>
        <w:t>En la clínica el personal encargado de la recolección de los desechos son los operarios de servicios genera</w:t>
      </w:r>
      <w:r w:rsidR="0018184B">
        <w:rPr>
          <w:rFonts w:asciiTheme="minorHAnsi" w:hAnsiTheme="minorHAnsi"/>
          <w:sz w:val="22"/>
          <w:szCs w:val="22"/>
        </w:rPr>
        <w:t xml:space="preserve">les quien recoge y transportan </w:t>
      </w:r>
      <w:r w:rsidRPr="0089792D">
        <w:rPr>
          <w:rFonts w:asciiTheme="minorHAnsi" w:hAnsiTheme="minorHAnsi"/>
          <w:sz w:val="22"/>
          <w:szCs w:val="22"/>
        </w:rPr>
        <w:t xml:space="preserve">estos residuos al cuarto </w:t>
      </w:r>
      <w:r w:rsidR="0076111E">
        <w:rPr>
          <w:rFonts w:asciiTheme="minorHAnsi" w:hAnsiTheme="minorHAnsi"/>
          <w:sz w:val="22"/>
          <w:szCs w:val="22"/>
        </w:rPr>
        <w:t>final</w:t>
      </w:r>
      <w:r w:rsidRPr="0089792D">
        <w:rPr>
          <w:rFonts w:asciiTheme="minorHAnsi" w:hAnsiTheme="minorHAnsi"/>
          <w:sz w:val="22"/>
          <w:szCs w:val="22"/>
        </w:rPr>
        <w:t>, tiene elementos de dotación para protección personal como se relaciona a continuación.</w:t>
      </w:r>
    </w:p>
    <w:p w:rsidR="00D86F79" w:rsidRDefault="00D86F79" w:rsidP="0089792D">
      <w:pPr>
        <w:pStyle w:val="Sinespaciado1"/>
        <w:rPr>
          <w:rFonts w:asciiTheme="minorHAnsi" w:hAnsiTheme="minorHAnsi"/>
          <w:sz w:val="22"/>
          <w:szCs w:val="22"/>
        </w:rPr>
      </w:pPr>
      <w:r>
        <w:rPr>
          <w:rFonts w:asciiTheme="minorHAnsi" w:hAnsiTheme="minorHAnsi"/>
          <w:noProof/>
          <w:sz w:val="22"/>
          <w:szCs w:val="22"/>
          <w:lang w:val="es-CO" w:eastAsia="es-CO"/>
        </w:rPr>
        <w:drawing>
          <wp:anchor distT="0" distB="0" distL="114300" distR="114300" simplePos="0" relativeHeight="251665920" behindDoc="0" locked="0" layoutInCell="1" allowOverlap="1">
            <wp:simplePos x="0" y="0"/>
            <wp:positionH relativeFrom="column">
              <wp:posOffset>2440940</wp:posOffset>
            </wp:positionH>
            <wp:positionV relativeFrom="paragraph">
              <wp:posOffset>92710</wp:posOffset>
            </wp:positionV>
            <wp:extent cx="1352550" cy="1423035"/>
            <wp:effectExtent l="19050" t="0" r="0" b="0"/>
            <wp:wrapSquare wrapText="bothSides"/>
            <wp:docPr id="9" name="Imagen 25" descr="Imagen1 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magen1 00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52550" cy="1423035"/>
                    </a:xfrm>
                    <a:prstGeom prst="rect">
                      <a:avLst/>
                    </a:prstGeom>
                    <a:noFill/>
                    <a:ln>
                      <a:noFill/>
                    </a:ln>
                  </pic:spPr>
                </pic:pic>
              </a:graphicData>
            </a:graphic>
          </wp:anchor>
        </w:drawing>
      </w:r>
    </w:p>
    <w:p w:rsidR="00D86F79" w:rsidRDefault="00D86F79" w:rsidP="0089792D">
      <w:pPr>
        <w:pStyle w:val="Sinespaciado1"/>
        <w:rPr>
          <w:rFonts w:asciiTheme="minorHAnsi" w:hAnsiTheme="minorHAnsi"/>
          <w:sz w:val="22"/>
          <w:szCs w:val="22"/>
        </w:rPr>
      </w:pPr>
    </w:p>
    <w:p w:rsidR="004D7B4F" w:rsidRPr="0089792D" w:rsidRDefault="004D7B4F" w:rsidP="0089792D">
      <w:pPr>
        <w:pStyle w:val="Sinespaciado1"/>
        <w:rPr>
          <w:rFonts w:asciiTheme="minorHAnsi" w:hAnsiTheme="minorHAnsi"/>
          <w:sz w:val="22"/>
          <w:szCs w:val="22"/>
        </w:rPr>
      </w:pPr>
    </w:p>
    <w:p w:rsidR="004D7B4F" w:rsidRPr="0089792D" w:rsidRDefault="004D7B4F" w:rsidP="00A548EB">
      <w:pPr>
        <w:pStyle w:val="Sinespaciado1"/>
        <w:numPr>
          <w:ilvl w:val="0"/>
          <w:numId w:val="41"/>
        </w:numPr>
        <w:ind w:hanging="436"/>
        <w:rPr>
          <w:rFonts w:asciiTheme="minorHAnsi" w:hAnsiTheme="minorHAnsi"/>
          <w:sz w:val="22"/>
          <w:szCs w:val="22"/>
        </w:rPr>
      </w:pPr>
      <w:r w:rsidRPr="0089792D">
        <w:rPr>
          <w:rFonts w:asciiTheme="minorHAnsi" w:hAnsiTheme="minorHAnsi"/>
          <w:sz w:val="22"/>
          <w:szCs w:val="22"/>
        </w:rPr>
        <w:t>Guantes industriales.</w:t>
      </w:r>
    </w:p>
    <w:p w:rsidR="004D7B4F" w:rsidRPr="0089792D" w:rsidRDefault="004D7B4F" w:rsidP="00A548EB">
      <w:pPr>
        <w:pStyle w:val="Sinespaciado1"/>
        <w:numPr>
          <w:ilvl w:val="0"/>
          <w:numId w:val="41"/>
        </w:numPr>
        <w:ind w:hanging="436"/>
        <w:rPr>
          <w:rFonts w:asciiTheme="minorHAnsi" w:hAnsiTheme="minorHAnsi"/>
          <w:sz w:val="22"/>
          <w:szCs w:val="22"/>
        </w:rPr>
      </w:pPr>
      <w:r w:rsidRPr="0089792D">
        <w:rPr>
          <w:rFonts w:asciiTheme="minorHAnsi" w:hAnsiTheme="minorHAnsi"/>
          <w:sz w:val="22"/>
          <w:szCs w:val="22"/>
        </w:rPr>
        <w:t>Tapa bocas.</w:t>
      </w:r>
    </w:p>
    <w:p w:rsidR="004D7B4F" w:rsidRPr="0089792D" w:rsidRDefault="004D7B4F" w:rsidP="00A548EB">
      <w:pPr>
        <w:pStyle w:val="Sinespaciado1"/>
        <w:numPr>
          <w:ilvl w:val="0"/>
          <w:numId w:val="41"/>
        </w:numPr>
        <w:ind w:hanging="436"/>
        <w:rPr>
          <w:rFonts w:asciiTheme="minorHAnsi" w:hAnsiTheme="minorHAnsi"/>
          <w:sz w:val="22"/>
          <w:szCs w:val="22"/>
        </w:rPr>
      </w:pPr>
      <w:r w:rsidRPr="0089792D">
        <w:rPr>
          <w:rFonts w:asciiTheme="minorHAnsi" w:hAnsiTheme="minorHAnsi"/>
          <w:sz w:val="22"/>
          <w:szCs w:val="22"/>
        </w:rPr>
        <w:t>Protección ocular.</w:t>
      </w:r>
    </w:p>
    <w:p w:rsidR="004D7B4F" w:rsidRPr="0089792D" w:rsidRDefault="004D7B4F" w:rsidP="00A548EB">
      <w:pPr>
        <w:pStyle w:val="Sinespaciado1"/>
        <w:numPr>
          <w:ilvl w:val="0"/>
          <w:numId w:val="41"/>
        </w:numPr>
        <w:ind w:hanging="436"/>
        <w:rPr>
          <w:rFonts w:asciiTheme="minorHAnsi" w:hAnsiTheme="minorHAnsi"/>
          <w:sz w:val="22"/>
          <w:szCs w:val="22"/>
        </w:rPr>
      </w:pPr>
      <w:r w:rsidRPr="0089792D">
        <w:rPr>
          <w:rFonts w:asciiTheme="minorHAnsi" w:hAnsiTheme="minorHAnsi"/>
          <w:sz w:val="22"/>
          <w:szCs w:val="22"/>
        </w:rPr>
        <w:t xml:space="preserve">Mascarilla con filtro de gases </w:t>
      </w:r>
    </w:p>
    <w:p w:rsidR="004D7B4F" w:rsidRPr="00EE327B" w:rsidRDefault="004D7B4F" w:rsidP="004D7B4F">
      <w:pPr>
        <w:pStyle w:val="Predeterminado"/>
        <w:spacing w:line="276" w:lineRule="auto"/>
        <w:ind w:right="225"/>
        <w:jc w:val="both"/>
        <w:rPr>
          <w:rFonts w:asciiTheme="minorHAnsi" w:hAnsiTheme="minorHAnsi" w:cstheme="minorHAnsi"/>
          <w:sz w:val="22"/>
          <w:szCs w:val="22"/>
        </w:rPr>
      </w:pPr>
    </w:p>
    <w:p w:rsidR="004D7B4F" w:rsidRPr="00EE327B" w:rsidRDefault="004D7B4F" w:rsidP="004D7B4F">
      <w:pPr>
        <w:pStyle w:val="Predeterminado"/>
        <w:spacing w:line="276" w:lineRule="auto"/>
        <w:ind w:right="225"/>
        <w:jc w:val="both"/>
        <w:rPr>
          <w:rFonts w:asciiTheme="minorHAnsi" w:hAnsiTheme="minorHAnsi" w:cstheme="minorHAnsi"/>
          <w:sz w:val="22"/>
          <w:szCs w:val="22"/>
        </w:rPr>
      </w:pPr>
      <w:r w:rsidRPr="00EE327B">
        <w:rPr>
          <w:rFonts w:asciiTheme="minorHAnsi" w:hAnsiTheme="minorHAnsi" w:cstheme="minorHAnsi"/>
          <w:sz w:val="22"/>
          <w:szCs w:val="22"/>
        </w:rPr>
        <w:t xml:space="preserve">                                              </w:t>
      </w:r>
    </w:p>
    <w:p w:rsidR="004D7B4F" w:rsidRPr="00D86F79" w:rsidRDefault="004D7B4F" w:rsidP="00D86F79">
      <w:pPr>
        <w:pStyle w:val="Sinespaciado1"/>
        <w:jc w:val="both"/>
        <w:rPr>
          <w:rFonts w:asciiTheme="minorHAnsi" w:hAnsiTheme="minorHAnsi"/>
          <w:sz w:val="22"/>
          <w:szCs w:val="22"/>
        </w:rPr>
      </w:pPr>
      <w:r w:rsidRPr="00D86F79">
        <w:rPr>
          <w:rFonts w:asciiTheme="minorHAnsi" w:hAnsiTheme="minorHAnsi"/>
          <w:sz w:val="22"/>
          <w:szCs w:val="22"/>
        </w:rPr>
        <w:t>Se cuenta con un locker para el almacenamiento de estos elementos de protección los cuales se deben mantener en óptimas condiciones de aseo.  La protección personal es utilizada en todas las actividades que implican contaminación.</w:t>
      </w:r>
    </w:p>
    <w:p w:rsidR="00D86F79" w:rsidRDefault="00D86F79" w:rsidP="00D86F79">
      <w:pPr>
        <w:pStyle w:val="Sinespaciado1"/>
        <w:jc w:val="both"/>
        <w:rPr>
          <w:rFonts w:asciiTheme="minorHAnsi" w:hAnsiTheme="minorHAnsi"/>
          <w:sz w:val="22"/>
          <w:szCs w:val="22"/>
        </w:rPr>
      </w:pPr>
    </w:p>
    <w:p w:rsidR="004D7B4F" w:rsidRDefault="004D7B4F" w:rsidP="00D86F79">
      <w:pPr>
        <w:pStyle w:val="Sinespaciado1"/>
        <w:jc w:val="both"/>
        <w:rPr>
          <w:rFonts w:asciiTheme="minorHAnsi" w:hAnsiTheme="minorHAnsi"/>
          <w:sz w:val="22"/>
          <w:szCs w:val="22"/>
        </w:rPr>
      </w:pPr>
      <w:r w:rsidRPr="00D86F79">
        <w:rPr>
          <w:rFonts w:asciiTheme="minorHAnsi" w:hAnsiTheme="minorHAnsi"/>
          <w:sz w:val="22"/>
          <w:szCs w:val="22"/>
        </w:rPr>
        <w:t xml:space="preserve">La IPS Clínica San Rafael </w:t>
      </w:r>
      <w:r w:rsidR="0018184B">
        <w:rPr>
          <w:rFonts w:asciiTheme="minorHAnsi" w:hAnsiTheme="minorHAnsi"/>
          <w:sz w:val="22"/>
          <w:szCs w:val="22"/>
        </w:rPr>
        <w:t xml:space="preserve">sede </w:t>
      </w:r>
      <w:r w:rsidR="00E44389">
        <w:rPr>
          <w:rFonts w:asciiTheme="minorHAnsi" w:hAnsiTheme="minorHAnsi"/>
          <w:sz w:val="22"/>
          <w:szCs w:val="22"/>
        </w:rPr>
        <w:t>ICONO</w:t>
      </w:r>
      <w:r w:rsidR="0018184B">
        <w:rPr>
          <w:rFonts w:asciiTheme="minorHAnsi" w:hAnsiTheme="minorHAnsi"/>
          <w:sz w:val="22"/>
          <w:szCs w:val="22"/>
        </w:rPr>
        <w:t xml:space="preserve">, no </w:t>
      </w:r>
      <w:r w:rsidRPr="00D86F79">
        <w:rPr>
          <w:rFonts w:asciiTheme="minorHAnsi" w:hAnsiTheme="minorHAnsi"/>
          <w:sz w:val="22"/>
          <w:szCs w:val="22"/>
        </w:rPr>
        <w:t>tiene contratación</w:t>
      </w:r>
      <w:r w:rsidR="0018184B">
        <w:rPr>
          <w:rFonts w:asciiTheme="minorHAnsi" w:hAnsiTheme="minorHAnsi"/>
          <w:sz w:val="22"/>
          <w:szCs w:val="22"/>
        </w:rPr>
        <w:t xml:space="preserve"> directa con </w:t>
      </w:r>
      <w:r w:rsidRPr="00D86F79">
        <w:rPr>
          <w:rFonts w:asciiTheme="minorHAnsi" w:hAnsiTheme="minorHAnsi"/>
          <w:sz w:val="22"/>
          <w:szCs w:val="22"/>
        </w:rPr>
        <w:t>Emdepsa empresa especializada en la recolección y disposición final de los desechos peligrosos,</w:t>
      </w:r>
      <w:r w:rsidR="0018184B">
        <w:rPr>
          <w:rFonts w:asciiTheme="minorHAnsi" w:hAnsiTheme="minorHAnsi"/>
          <w:sz w:val="22"/>
          <w:szCs w:val="22"/>
        </w:rPr>
        <w:t xml:space="preserve"> sino que es la P.H. </w:t>
      </w:r>
      <w:r w:rsidR="00C774FF">
        <w:rPr>
          <w:rFonts w:asciiTheme="minorHAnsi" w:hAnsiTheme="minorHAnsi"/>
          <w:sz w:val="22"/>
          <w:szCs w:val="22"/>
        </w:rPr>
        <w:t>Icono</w:t>
      </w:r>
      <w:r w:rsidR="0018184B">
        <w:rPr>
          <w:rFonts w:asciiTheme="minorHAnsi" w:hAnsiTheme="minorHAnsi"/>
          <w:sz w:val="22"/>
          <w:szCs w:val="22"/>
        </w:rPr>
        <w:t>,</w:t>
      </w:r>
      <w:r w:rsidRPr="00D86F79">
        <w:rPr>
          <w:rFonts w:asciiTheme="minorHAnsi" w:hAnsiTheme="minorHAnsi"/>
          <w:sz w:val="22"/>
          <w:szCs w:val="22"/>
        </w:rPr>
        <w:t xml:space="preserve"> la cual se encarga de </w:t>
      </w:r>
      <w:r w:rsidR="0018184B">
        <w:rPr>
          <w:rFonts w:asciiTheme="minorHAnsi" w:hAnsiTheme="minorHAnsi"/>
          <w:sz w:val="22"/>
          <w:szCs w:val="22"/>
        </w:rPr>
        <w:t xml:space="preserve">recolección, almacenamiento y disposición final a la empresa especial del servicio de aseo. La disposición mínima es de </w:t>
      </w:r>
      <w:r w:rsidRPr="00D86F79">
        <w:rPr>
          <w:rFonts w:asciiTheme="minorHAnsi" w:hAnsiTheme="minorHAnsi"/>
          <w:sz w:val="22"/>
          <w:szCs w:val="22"/>
        </w:rPr>
        <w:t>(1) una vez al año.</w:t>
      </w:r>
    </w:p>
    <w:p w:rsidR="00DD4635" w:rsidRDefault="00DD4635" w:rsidP="00D86F79">
      <w:pPr>
        <w:pStyle w:val="Sinespaciado1"/>
        <w:jc w:val="both"/>
        <w:rPr>
          <w:rFonts w:asciiTheme="minorHAnsi" w:hAnsiTheme="minorHAnsi"/>
          <w:sz w:val="22"/>
          <w:szCs w:val="22"/>
        </w:rPr>
      </w:pPr>
    </w:p>
    <w:p w:rsidR="00DD4635" w:rsidRDefault="00DD4635"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C774FF" w:rsidRDefault="00C774FF" w:rsidP="00D86F79">
      <w:pPr>
        <w:pStyle w:val="Sinespaciado1"/>
        <w:jc w:val="both"/>
        <w:rPr>
          <w:rFonts w:asciiTheme="minorHAnsi" w:hAnsiTheme="minorHAnsi"/>
          <w:sz w:val="22"/>
          <w:szCs w:val="22"/>
        </w:rPr>
      </w:pPr>
    </w:p>
    <w:p w:rsidR="00BC418C" w:rsidRDefault="00BC418C" w:rsidP="00D86F79">
      <w:pPr>
        <w:pStyle w:val="Sinespaciado1"/>
        <w:jc w:val="both"/>
        <w:rPr>
          <w:rFonts w:asciiTheme="minorHAnsi" w:hAnsiTheme="minorHAnsi"/>
          <w:sz w:val="22"/>
          <w:szCs w:val="22"/>
        </w:rPr>
      </w:pPr>
    </w:p>
    <w:p w:rsidR="00BC418C" w:rsidRDefault="00BC418C" w:rsidP="00D86F79">
      <w:pPr>
        <w:pStyle w:val="Sinespaciado1"/>
        <w:jc w:val="both"/>
        <w:rPr>
          <w:rFonts w:asciiTheme="minorHAnsi" w:hAnsiTheme="minorHAnsi"/>
          <w:sz w:val="22"/>
          <w:szCs w:val="22"/>
        </w:rPr>
      </w:pPr>
    </w:p>
    <w:p w:rsidR="00BC418C" w:rsidRDefault="00BC418C" w:rsidP="00D86F79">
      <w:pPr>
        <w:pStyle w:val="Sinespaciado1"/>
        <w:jc w:val="both"/>
        <w:rPr>
          <w:rFonts w:asciiTheme="minorHAnsi" w:hAnsiTheme="minorHAnsi"/>
          <w:sz w:val="22"/>
          <w:szCs w:val="22"/>
        </w:rPr>
      </w:pPr>
    </w:p>
    <w:p w:rsidR="00BC418C" w:rsidRDefault="00BC418C" w:rsidP="00D86F79">
      <w:pPr>
        <w:pStyle w:val="Sinespaciado1"/>
        <w:jc w:val="both"/>
        <w:rPr>
          <w:rFonts w:asciiTheme="minorHAnsi" w:hAnsiTheme="minorHAnsi"/>
          <w:sz w:val="22"/>
          <w:szCs w:val="22"/>
        </w:rPr>
      </w:pPr>
    </w:p>
    <w:p w:rsidR="00BC418C" w:rsidRDefault="00BC418C" w:rsidP="00D86F79">
      <w:pPr>
        <w:pStyle w:val="Sinespaciado1"/>
        <w:jc w:val="both"/>
        <w:rPr>
          <w:rFonts w:asciiTheme="minorHAnsi" w:hAnsiTheme="minorHAnsi"/>
          <w:sz w:val="22"/>
          <w:szCs w:val="22"/>
        </w:rPr>
      </w:pPr>
    </w:p>
    <w:p w:rsidR="00BC418C" w:rsidRDefault="00BC418C" w:rsidP="00D86F79">
      <w:pPr>
        <w:pStyle w:val="Sinespaciado1"/>
        <w:jc w:val="both"/>
        <w:rPr>
          <w:rFonts w:asciiTheme="minorHAnsi" w:hAnsiTheme="minorHAnsi"/>
          <w:sz w:val="22"/>
          <w:szCs w:val="22"/>
        </w:rPr>
      </w:pPr>
    </w:p>
    <w:p w:rsidR="00BC418C" w:rsidRDefault="00BC418C" w:rsidP="00D86F79">
      <w:pPr>
        <w:pStyle w:val="Sinespaciado1"/>
        <w:jc w:val="both"/>
        <w:rPr>
          <w:rFonts w:asciiTheme="minorHAnsi" w:hAnsiTheme="minorHAnsi"/>
          <w:sz w:val="22"/>
          <w:szCs w:val="22"/>
        </w:rPr>
      </w:pPr>
    </w:p>
    <w:p w:rsidR="00BC418C" w:rsidRDefault="00BC418C" w:rsidP="00D86F79">
      <w:pPr>
        <w:pStyle w:val="Sinespaciado1"/>
        <w:jc w:val="both"/>
        <w:rPr>
          <w:rFonts w:asciiTheme="minorHAnsi" w:hAnsiTheme="minorHAnsi"/>
          <w:sz w:val="22"/>
          <w:szCs w:val="22"/>
        </w:rPr>
      </w:pPr>
    </w:p>
    <w:p w:rsidR="00BC418C" w:rsidRDefault="00BC418C" w:rsidP="00D86F79">
      <w:pPr>
        <w:pStyle w:val="Sinespaciado1"/>
        <w:jc w:val="both"/>
        <w:rPr>
          <w:rFonts w:asciiTheme="minorHAnsi" w:hAnsiTheme="minorHAnsi"/>
          <w:sz w:val="22"/>
          <w:szCs w:val="22"/>
        </w:rPr>
      </w:pPr>
    </w:p>
    <w:p w:rsidR="00BC418C" w:rsidRDefault="00BC418C" w:rsidP="00D86F79">
      <w:pPr>
        <w:pStyle w:val="Sinespaciado1"/>
        <w:jc w:val="both"/>
        <w:rPr>
          <w:rFonts w:asciiTheme="minorHAnsi" w:hAnsiTheme="minorHAnsi"/>
          <w:sz w:val="22"/>
          <w:szCs w:val="22"/>
        </w:rPr>
      </w:pPr>
    </w:p>
    <w:p w:rsidR="00BC418C" w:rsidRDefault="00BC418C" w:rsidP="00D86F79">
      <w:pPr>
        <w:pStyle w:val="Sinespaciado1"/>
        <w:jc w:val="both"/>
        <w:rPr>
          <w:rFonts w:asciiTheme="minorHAnsi" w:hAnsiTheme="minorHAnsi"/>
          <w:sz w:val="22"/>
          <w:szCs w:val="22"/>
        </w:rPr>
      </w:pPr>
    </w:p>
    <w:p w:rsidR="00BC418C" w:rsidRDefault="00BC418C" w:rsidP="00D86F79">
      <w:pPr>
        <w:pStyle w:val="Sinespaciado1"/>
        <w:jc w:val="both"/>
        <w:rPr>
          <w:rFonts w:asciiTheme="minorHAnsi" w:hAnsiTheme="minorHAnsi"/>
          <w:sz w:val="22"/>
          <w:szCs w:val="22"/>
        </w:rPr>
      </w:pPr>
    </w:p>
    <w:p w:rsidR="00BC418C" w:rsidRDefault="00BC418C" w:rsidP="00D86F79">
      <w:pPr>
        <w:pStyle w:val="Sinespaciado1"/>
        <w:jc w:val="both"/>
        <w:rPr>
          <w:rFonts w:asciiTheme="minorHAnsi" w:hAnsiTheme="minorHAnsi"/>
          <w:sz w:val="22"/>
          <w:szCs w:val="22"/>
        </w:rPr>
      </w:pPr>
    </w:p>
    <w:p w:rsidR="00BC418C" w:rsidRDefault="00BC418C" w:rsidP="00D86F79">
      <w:pPr>
        <w:pStyle w:val="Sinespaciado1"/>
        <w:jc w:val="both"/>
        <w:rPr>
          <w:rFonts w:asciiTheme="minorHAnsi" w:hAnsiTheme="minorHAnsi"/>
          <w:sz w:val="22"/>
          <w:szCs w:val="22"/>
        </w:rPr>
      </w:pPr>
    </w:p>
    <w:p w:rsidR="00BC418C" w:rsidRPr="00D86F79" w:rsidRDefault="00BC418C" w:rsidP="00D86F79">
      <w:pPr>
        <w:pStyle w:val="Sinespaciado1"/>
        <w:jc w:val="both"/>
        <w:rPr>
          <w:rFonts w:asciiTheme="minorHAnsi" w:hAnsiTheme="minorHAnsi"/>
          <w:sz w:val="22"/>
          <w:szCs w:val="22"/>
        </w:rPr>
      </w:pPr>
    </w:p>
    <w:p w:rsidR="0042658B" w:rsidRDefault="0042658B" w:rsidP="00C8557D">
      <w:pPr>
        <w:pStyle w:val="Sinespaciado1"/>
        <w:jc w:val="center"/>
        <w:rPr>
          <w:rFonts w:asciiTheme="minorHAnsi" w:hAnsiTheme="minorHAnsi"/>
          <w:b/>
          <w:sz w:val="22"/>
          <w:szCs w:val="22"/>
        </w:rPr>
      </w:pPr>
    </w:p>
    <w:p w:rsidR="00EA47E4" w:rsidRPr="00C8557D" w:rsidRDefault="00EA47E4" w:rsidP="00C8557D">
      <w:pPr>
        <w:pStyle w:val="Sinespaciado1"/>
        <w:jc w:val="center"/>
        <w:rPr>
          <w:rFonts w:asciiTheme="minorHAnsi" w:hAnsiTheme="minorHAnsi"/>
          <w:b/>
          <w:sz w:val="22"/>
          <w:szCs w:val="22"/>
        </w:rPr>
      </w:pPr>
      <w:r w:rsidRPr="00C8557D">
        <w:rPr>
          <w:rFonts w:asciiTheme="minorHAnsi" w:hAnsiTheme="minorHAnsi"/>
          <w:b/>
          <w:sz w:val="22"/>
          <w:szCs w:val="22"/>
        </w:rPr>
        <w:t>BIBLIOGRAFÍA</w:t>
      </w:r>
    </w:p>
    <w:p w:rsidR="00EA47E4" w:rsidRPr="00EA47E4" w:rsidRDefault="00EA47E4" w:rsidP="00EA47E4">
      <w:pPr>
        <w:pStyle w:val="Sinespaciado1"/>
        <w:ind w:hanging="436"/>
        <w:rPr>
          <w:rFonts w:asciiTheme="minorHAnsi" w:hAnsiTheme="minorHAnsi"/>
          <w:sz w:val="22"/>
          <w:szCs w:val="22"/>
          <w:lang w:val="es-MX"/>
        </w:rPr>
      </w:pPr>
    </w:p>
    <w:p w:rsidR="00EA47E4" w:rsidRPr="00EA47E4" w:rsidRDefault="00EA47E4" w:rsidP="00A548EB">
      <w:pPr>
        <w:pStyle w:val="Sinespaciado1"/>
        <w:numPr>
          <w:ilvl w:val="0"/>
          <w:numId w:val="42"/>
        </w:numPr>
        <w:ind w:hanging="436"/>
        <w:jc w:val="both"/>
        <w:rPr>
          <w:rFonts w:asciiTheme="minorHAnsi" w:hAnsiTheme="minorHAnsi"/>
          <w:sz w:val="22"/>
          <w:szCs w:val="22"/>
          <w:lang w:eastAsia="es-CO"/>
        </w:rPr>
      </w:pPr>
      <w:r w:rsidRPr="00EA47E4">
        <w:rPr>
          <w:rFonts w:asciiTheme="minorHAnsi" w:eastAsia="Arial" w:hAnsiTheme="minorHAnsi"/>
          <w:sz w:val="22"/>
          <w:szCs w:val="22"/>
        </w:rPr>
        <w:t>Arroyave, M.I. Riesgos ocupacionales Biológicos para trabajadores de la salud. Carmona J. (de) Tópicos selectos de infectología. 1a. edición Medellín, Departamento de microbiología y parasitología, Facultad de Medicina. 1991.</w:t>
      </w:r>
    </w:p>
    <w:p w:rsidR="00EA47E4" w:rsidRPr="00EA47E4" w:rsidRDefault="00EA47E4" w:rsidP="00C8557D">
      <w:pPr>
        <w:pStyle w:val="Sinespaciado1"/>
        <w:ind w:hanging="436"/>
        <w:jc w:val="both"/>
        <w:rPr>
          <w:rFonts w:asciiTheme="minorHAnsi" w:hAnsiTheme="minorHAnsi"/>
          <w:sz w:val="22"/>
          <w:szCs w:val="22"/>
          <w:lang w:eastAsia="es-CO"/>
        </w:rPr>
      </w:pPr>
    </w:p>
    <w:p w:rsidR="00EA47E4" w:rsidRPr="00EA47E4" w:rsidRDefault="00EA47E4" w:rsidP="00A548EB">
      <w:pPr>
        <w:pStyle w:val="Sinespaciado1"/>
        <w:numPr>
          <w:ilvl w:val="0"/>
          <w:numId w:val="42"/>
        </w:numPr>
        <w:ind w:hanging="436"/>
        <w:jc w:val="both"/>
        <w:rPr>
          <w:rFonts w:asciiTheme="minorHAnsi" w:hAnsiTheme="minorHAnsi"/>
          <w:sz w:val="22"/>
          <w:szCs w:val="22"/>
          <w:lang w:eastAsia="es-CO"/>
        </w:rPr>
      </w:pPr>
      <w:r w:rsidRPr="00EA47E4">
        <w:rPr>
          <w:rFonts w:asciiTheme="minorHAnsi" w:eastAsia="Arial" w:hAnsiTheme="minorHAnsi"/>
          <w:sz w:val="22"/>
          <w:szCs w:val="22"/>
        </w:rPr>
        <w:t>COLMENA riesgos profesionales, Bioseguridad en Instituciones Prestadoras de Servicios de Salud, 2007.</w:t>
      </w:r>
    </w:p>
    <w:p w:rsidR="00EA47E4" w:rsidRPr="00EA47E4" w:rsidRDefault="00EA47E4" w:rsidP="00C8557D">
      <w:pPr>
        <w:pStyle w:val="Sinespaciado1"/>
        <w:ind w:hanging="436"/>
        <w:jc w:val="both"/>
        <w:rPr>
          <w:rFonts w:asciiTheme="minorHAnsi" w:hAnsiTheme="minorHAnsi"/>
          <w:sz w:val="22"/>
          <w:szCs w:val="22"/>
          <w:lang w:eastAsia="es-CO"/>
        </w:rPr>
      </w:pPr>
    </w:p>
    <w:p w:rsidR="00EA47E4" w:rsidRDefault="00EA47E4" w:rsidP="00A548EB">
      <w:pPr>
        <w:pStyle w:val="Sinespaciado1"/>
        <w:numPr>
          <w:ilvl w:val="0"/>
          <w:numId w:val="42"/>
        </w:numPr>
        <w:ind w:hanging="436"/>
        <w:jc w:val="both"/>
        <w:rPr>
          <w:rFonts w:asciiTheme="minorHAnsi" w:hAnsiTheme="minorHAnsi"/>
          <w:sz w:val="22"/>
          <w:szCs w:val="22"/>
          <w:lang w:eastAsia="es-CO"/>
        </w:rPr>
      </w:pPr>
      <w:r w:rsidRPr="00EA47E4">
        <w:rPr>
          <w:rFonts w:asciiTheme="minorHAnsi" w:hAnsiTheme="minorHAnsi"/>
          <w:sz w:val="22"/>
          <w:szCs w:val="22"/>
          <w:lang w:eastAsia="es-CO"/>
        </w:rPr>
        <w:t>Circular 047 de 2006,  Procedimiento de elaboración del plan de gestión integral de residuos hospitalarios y similares por parte de los profesionales independientes de salud.</w:t>
      </w:r>
    </w:p>
    <w:p w:rsidR="00C8557D" w:rsidRPr="00EA47E4" w:rsidRDefault="00C8557D" w:rsidP="00C8557D">
      <w:pPr>
        <w:pStyle w:val="Sinespaciado1"/>
        <w:jc w:val="both"/>
        <w:rPr>
          <w:rFonts w:asciiTheme="minorHAnsi" w:hAnsiTheme="minorHAnsi"/>
          <w:sz w:val="22"/>
          <w:szCs w:val="22"/>
          <w:lang w:eastAsia="es-CO"/>
        </w:rPr>
      </w:pPr>
    </w:p>
    <w:p w:rsidR="00C8557D" w:rsidRPr="00EA47E4" w:rsidRDefault="00C8557D" w:rsidP="00A548EB">
      <w:pPr>
        <w:pStyle w:val="Sinespaciado1"/>
        <w:numPr>
          <w:ilvl w:val="0"/>
          <w:numId w:val="42"/>
        </w:numPr>
        <w:ind w:hanging="436"/>
        <w:jc w:val="both"/>
        <w:rPr>
          <w:rFonts w:asciiTheme="minorHAnsi" w:hAnsiTheme="minorHAnsi"/>
          <w:iCs/>
          <w:sz w:val="22"/>
          <w:szCs w:val="22"/>
        </w:rPr>
      </w:pPr>
      <w:r w:rsidRPr="00EA47E4">
        <w:rPr>
          <w:rFonts w:asciiTheme="minorHAnsi" w:hAnsiTheme="minorHAnsi"/>
          <w:iCs/>
          <w:sz w:val="22"/>
          <w:szCs w:val="22"/>
        </w:rPr>
        <w:t>Decreto 1669 de 2002 del Ministerio del Medio Ambiente,</w:t>
      </w:r>
      <w:r w:rsidRPr="00EA47E4">
        <w:rPr>
          <w:rFonts w:asciiTheme="minorHAnsi" w:hAnsiTheme="minorHAnsi"/>
          <w:bCs/>
          <w:iCs/>
          <w:sz w:val="22"/>
          <w:szCs w:val="22"/>
        </w:rPr>
        <w:t xml:space="preserve"> Por medio del cual se modifica parcialmente el decreto 2676 de 2000</w:t>
      </w:r>
    </w:p>
    <w:p w:rsidR="00EA47E4" w:rsidRPr="00EA47E4" w:rsidRDefault="00EA47E4" w:rsidP="00C8557D">
      <w:pPr>
        <w:pStyle w:val="Sinespaciado1"/>
        <w:tabs>
          <w:tab w:val="left" w:pos="679"/>
        </w:tabs>
        <w:ind w:hanging="436"/>
        <w:jc w:val="both"/>
        <w:rPr>
          <w:rFonts w:asciiTheme="minorHAnsi" w:hAnsiTheme="minorHAnsi"/>
          <w:sz w:val="22"/>
          <w:szCs w:val="22"/>
          <w:lang w:eastAsia="es-CO"/>
        </w:rPr>
      </w:pPr>
    </w:p>
    <w:p w:rsidR="00EA47E4" w:rsidRPr="00EA47E4" w:rsidRDefault="00EA47E4" w:rsidP="00A548EB">
      <w:pPr>
        <w:pStyle w:val="Sinespaciado1"/>
        <w:numPr>
          <w:ilvl w:val="0"/>
          <w:numId w:val="42"/>
        </w:numPr>
        <w:ind w:hanging="436"/>
        <w:jc w:val="both"/>
        <w:rPr>
          <w:rFonts w:asciiTheme="minorHAnsi" w:hAnsiTheme="minorHAnsi"/>
          <w:b/>
          <w:iCs/>
          <w:sz w:val="22"/>
          <w:szCs w:val="22"/>
        </w:rPr>
      </w:pPr>
      <w:r w:rsidRPr="00EA47E4">
        <w:rPr>
          <w:rFonts w:asciiTheme="minorHAnsi" w:hAnsiTheme="minorHAnsi"/>
          <w:iCs/>
          <w:sz w:val="22"/>
          <w:szCs w:val="22"/>
        </w:rPr>
        <w:t xml:space="preserve">Decreto </w:t>
      </w:r>
      <w:r w:rsidR="00B11BAE">
        <w:rPr>
          <w:rFonts w:asciiTheme="minorHAnsi" w:hAnsiTheme="minorHAnsi"/>
          <w:iCs/>
          <w:sz w:val="22"/>
          <w:szCs w:val="22"/>
        </w:rPr>
        <w:t>351</w:t>
      </w:r>
      <w:r w:rsidRPr="00EA47E4">
        <w:rPr>
          <w:rFonts w:asciiTheme="minorHAnsi" w:hAnsiTheme="minorHAnsi"/>
          <w:iCs/>
          <w:sz w:val="22"/>
          <w:szCs w:val="22"/>
        </w:rPr>
        <w:t xml:space="preserve"> de 20</w:t>
      </w:r>
      <w:r w:rsidR="00B11BAE">
        <w:rPr>
          <w:rFonts w:asciiTheme="minorHAnsi" w:hAnsiTheme="minorHAnsi"/>
          <w:iCs/>
          <w:sz w:val="22"/>
          <w:szCs w:val="22"/>
        </w:rPr>
        <w:t>14</w:t>
      </w:r>
      <w:r w:rsidRPr="00EA47E4">
        <w:rPr>
          <w:rFonts w:asciiTheme="minorHAnsi" w:hAnsiTheme="minorHAnsi"/>
          <w:iCs/>
          <w:sz w:val="22"/>
          <w:szCs w:val="22"/>
        </w:rPr>
        <w:t>: Del Ministerio del Medio Ambiente y de Salud.  Por el cual se reglamenta le gestión integral de los residuos hospitalarios y similares.</w:t>
      </w:r>
    </w:p>
    <w:p w:rsidR="00EA47E4" w:rsidRPr="00EA47E4" w:rsidRDefault="00EA47E4" w:rsidP="00C8557D">
      <w:pPr>
        <w:pStyle w:val="Sinespaciado1"/>
        <w:ind w:hanging="436"/>
        <w:jc w:val="both"/>
        <w:rPr>
          <w:rFonts w:asciiTheme="minorHAnsi" w:hAnsiTheme="minorHAnsi"/>
          <w:b/>
          <w:iCs/>
          <w:sz w:val="22"/>
          <w:szCs w:val="22"/>
          <w:lang w:val="es-CO"/>
        </w:rPr>
      </w:pPr>
    </w:p>
    <w:p w:rsidR="00EA47E4" w:rsidRPr="00C8557D" w:rsidRDefault="00EA47E4" w:rsidP="00A548EB">
      <w:pPr>
        <w:pStyle w:val="Sinespaciado1"/>
        <w:numPr>
          <w:ilvl w:val="0"/>
          <w:numId w:val="42"/>
        </w:numPr>
        <w:ind w:hanging="436"/>
        <w:jc w:val="both"/>
        <w:rPr>
          <w:rFonts w:asciiTheme="minorHAnsi" w:hAnsiTheme="minorHAnsi"/>
          <w:iCs/>
          <w:sz w:val="22"/>
          <w:szCs w:val="22"/>
        </w:rPr>
      </w:pPr>
      <w:r w:rsidRPr="00EA47E4">
        <w:rPr>
          <w:rFonts w:asciiTheme="minorHAnsi" w:hAnsiTheme="minorHAnsi"/>
          <w:iCs/>
          <w:sz w:val="22"/>
          <w:szCs w:val="22"/>
        </w:rPr>
        <w:lastRenderedPageBreak/>
        <w:t>Decreto 2763 de 2001</w:t>
      </w:r>
      <w:r w:rsidRPr="00EA47E4">
        <w:rPr>
          <w:rFonts w:asciiTheme="minorHAnsi" w:hAnsiTheme="minorHAnsi"/>
          <w:sz w:val="22"/>
          <w:szCs w:val="22"/>
        </w:rPr>
        <w:t xml:space="preserve"> Por el cual se modifica el Decreto </w:t>
      </w:r>
      <w:r w:rsidRPr="00EA47E4">
        <w:rPr>
          <w:rFonts w:asciiTheme="minorHAnsi" w:hAnsiTheme="minorHAnsi"/>
          <w:bCs/>
          <w:sz w:val="22"/>
          <w:szCs w:val="22"/>
        </w:rPr>
        <w:t xml:space="preserve">2676 </w:t>
      </w:r>
      <w:r w:rsidRPr="00EA47E4">
        <w:rPr>
          <w:rFonts w:asciiTheme="minorHAnsi" w:hAnsiTheme="minorHAnsi"/>
          <w:sz w:val="22"/>
          <w:szCs w:val="22"/>
        </w:rPr>
        <w:t>de 2000.</w:t>
      </w:r>
    </w:p>
    <w:p w:rsidR="00C8557D" w:rsidRPr="00EA47E4" w:rsidRDefault="00C8557D" w:rsidP="00C8557D">
      <w:pPr>
        <w:pStyle w:val="Sinespaciado1"/>
        <w:jc w:val="both"/>
        <w:rPr>
          <w:rFonts w:asciiTheme="minorHAnsi" w:hAnsiTheme="minorHAnsi"/>
          <w:iCs/>
          <w:sz w:val="22"/>
          <w:szCs w:val="22"/>
        </w:rPr>
      </w:pPr>
    </w:p>
    <w:p w:rsidR="00C8557D" w:rsidRPr="00EA47E4" w:rsidRDefault="00C8557D" w:rsidP="00A548EB">
      <w:pPr>
        <w:pStyle w:val="Sinespaciado1"/>
        <w:numPr>
          <w:ilvl w:val="0"/>
          <w:numId w:val="42"/>
        </w:numPr>
        <w:ind w:hanging="436"/>
        <w:jc w:val="both"/>
        <w:rPr>
          <w:rFonts w:asciiTheme="minorHAnsi" w:hAnsiTheme="minorHAnsi"/>
          <w:sz w:val="22"/>
          <w:szCs w:val="22"/>
          <w:lang w:val="es-CO" w:eastAsia="es-CO"/>
        </w:rPr>
      </w:pPr>
      <w:r w:rsidRPr="00EA47E4">
        <w:rPr>
          <w:rFonts w:asciiTheme="minorHAnsi" w:hAnsiTheme="minorHAnsi"/>
          <w:bCs/>
          <w:sz w:val="22"/>
          <w:szCs w:val="22"/>
        </w:rPr>
        <w:t xml:space="preserve">Decreto 4741 de 2005, </w:t>
      </w:r>
      <w:r w:rsidRPr="00EA47E4">
        <w:rPr>
          <w:rFonts w:asciiTheme="minorHAnsi" w:hAnsiTheme="minorHAnsi"/>
          <w:sz w:val="22"/>
          <w:szCs w:val="22"/>
          <w:lang w:val="es-CO" w:eastAsia="es-CO"/>
        </w:rPr>
        <w:t>Por el cual se reglamenta parcialmente la prevención y el manejo de los residuos o desechos peligrosos generados en el marco de la gestión integral.</w:t>
      </w:r>
    </w:p>
    <w:p w:rsidR="00EA47E4" w:rsidRPr="00C8557D" w:rsidRDefault="00EA47E4" w:rsidP="00C8557D">
      <w:pPr>
        <w:pStyle w:val="Sinespaciado1"/>
        <w:ind w:hanging="436"/>
        <w:jc w:val="both"/>
        <w:rPr>
          <w:rFonts w:asciiTheme="minorHAnsi" w:hAnsiTheme="minorHAnsi"/>
          <w:iCs/>
          <w:sz w:val="22"/>
          <w:szCs w:val="22"/>
          <w:lang w:val="es-CO"/>
        </w:rPr>
      </w:pPr>
    </w:p>
    <w:p w:rsidR="00EA47E4" w:rsidRPr="00EA47E4" w:rsidRDefault="00EA47E4" w:rsidP="00A548EB">
      <w:pPr>
        <w:pStyle w:val="Sinespaciado1"/>
        <w:numPr>
          <w:ilvl w:val="0"/>
          <w:numId w:val="42"/>
        </w:numPr>
        <w:ind w:hanging="436"/>
        <w:jc w:val="both"/>
        <w:rPr>
          <w:rFonts w:asciiTheme="minorHAnsi" w:hAnsiTheme="minorHAnsi"/>
          <w:sz w:val="22"/>
          <w:szCs w:val="22"/>
          <w:lang w:val="es-MX" w:eastAsia="es-CO"/>
        </w:rPr>
      </w:pPr>
      <w:r w:rsidRPr="00EA47E4">
        <w:rPr>
          <w:rFonts w:asciiTheme="minorHAnsi" w:hAnsiTheme="minorHAnsi"/>
          <w:sz w:val="22"/>
          <w:szCs w:val="22"/>
          <w:lang w:val="es-MX" w:eastAsia="es-CO"/>
        </w:rPr>
        <w:t>Instituto Colombiano de Normas Técnicas y Certificación, ICONTEC. Gestión Ambiental para los Residuos Sólidos. Guía para separación en la fuente, GTC 024. Bogotá; 1996.</w:t>
      </w:r>
    </w:p>
    <w:p w:rsidR="00EA47E4" w:rsidRPr="00EA47E4" w:rsidRDefault="00EA47E4" w:rsidP="00C8557D">
      <w:pPr>
        <w:pStyle w:val="Sinespaciado1"/>
        <w:ind w:hanging="436"/>
        <w:jc w:val="both"/>
        <w:rPr>
          <w:rFonts w:asciiTheme="minorHAnsi" w:hAnsiTheme="minorHAnsi"/>
          <w:sz w:val="22"/>
          <w:szCs w:val="22"/>
          <w:lang w:val="es-MX" w:eastAsia="es-CO"/>
        </w:rPr>
      </w:pPr>
    </w:p>
    <w:p w:rsidR="00EA47E4" w:rsidRPr="00EA47E4" w:rsidRDefault="00EA47E4" w:rsidP="00A548EB">
      <w:pPr>
        <w:pStyle w:val="Sinespaciado1"/>
        <w:numPr>
          <w:ilvl w:val="0"/>
          <w:numId w:val="42"/>
        </w:numPr>
        <w:ind w:hanging="436"/>
        <w:jc w:val="both"/>
        <w:rPr>
          <w:rFonts w:asciiTheme="minorHAnsi" w:hAnsiTheme="minorHAnsi"/>
          <w:sz w:val="22"/>
          <w:szCs w:val="22"/>
          <w:lang w:val="es-MX" w:eastAsia="es-CO"/>
        </w:rPr>
      </w:pPr>
      <w:r w:rsidRPr="00EA47E4">
        <w:rPr>
          <w:rFonts w:asciiTheme="minorHAnsi" w:hAnsiTheme="minorHAnsi"/>
          <w:sz w:val="22"/>
          <w:szCs w:val="22"/>
          <w:lang w:val="es-MX" w:eastAsia="es-CO"/>
        </w:rPr>
        <w:t>Ministerio de la Protección Social. Conductas Básicas en Bioseguridad: manejo Integral. Protocolo Básico para el Equipo de Salud. Programa Nacional de Prevención y Control de las ETS / SIDA. Santafé de Bogotá, D.C., 1997. 54 p.</w:t>
      </w:r>
    </w:p>
    <w:p w:rsidR="00EA47E4" w:rsidRPr="00EA47E4" w:rsidRDefault="00EA47E4" w:rsidP="00C8557D">
      <w:pPr>
        <w:pStyle w:val="Sinespaciado1"/>
        <w:ind w:hanging="436"/>
        <w:jc w:val="both"/>
        <w:rPr>
          <w:rFonts w:asciiTheme="minorHAnsi" w:hAnsiTheme="minorHAnsi"/>
          <w:sz w:val="22"/>
          <w:szCs w:val="22"/>
          <w:lang w:val="es-MX" w:eastAsia="es-CO"/>
        </w:rPr>
      </w:pPr>
    </w:p>
    <w:p w:rsidR="00EA47E4" w:rsidRPr="00EA47E4" w:rsidRDefault="00EA47E4" w:rsidP="00A548EB">
      <w:pPr>
        <w:pStyle w:val="Sinespaciado1"/>
        <w:numPr>
          <w:ilvl w:val="0"/>
          <w:numId w:val="42"/>
        </w:numPr>
        <w:ind w:hanging="436"/>
        <w:jc w:val="both"/>
        <w:rPr>
          <w:rFonts w:asciiTheme="minorHAnsi" w:hAnsiTheme="minorHAnsi"/>
          <w:sz w:val="22"/>
          <w:szCs w:val="22"/>
        </w:rPr>
      </w:pPr>
      <w:r w:rsidRPr="00EA47E4">
        <w:rPr>
          <w:rFonts w:asciiTheme="minorHAnsi" w:hAnsiTheme="minorHAnsi"/>
          <w:bCs/>
          <w:iCs/>
          <w:sz w:val="22"/>
          <w:szCs w:val="22"/>
        </w:rPr>
        <w:t>Resolución 1164 de 2002</w:t>
      </w:r>
      <w:r w:rsidRPr="00EA47E4">
        <w:rPr>
          <w:rFonts w:asciiTheme="minorHAnsi" w:hAnsiTheme="minorHAnsi"/>
          <w:iCs/>
          <w:sz w:val="22"/>
          <w:szCs w:val="22"/>
        </w:rPr>
        <w:t>: Por la cual se adopta el Manual de Procedimientos para la Gestión Integral de los residuos hospitalarios y similares.</w:t>
      </w:r>
    </w:p>
    <w:p w:rsidR="00EA47E4" w:rsidRPr="00EA47E4" w:rsidRDefault="00EA47E4" w:rsidP="00EA47E4">
      <w:pPr>
        <w:pStyle w:val="Sinespaciado1"/>
        <w:ind w:hanging="436"/>
        <w:rPr>
          <w:rFonts w:asciiTheme="minorHAnsi" w:hAnsiTheme="minorHAnsi"/>
          <w:b/>
          <w:bCs/>
          <w:sz w:val="22"/>
          <w:szCs w:val="22"/>
        </w:rPr>
      </w:pPr>
    </w:p>
    <w:p w:rsidR="004D7B4F" w:rsidRPr="00EA47E4" w:rsidRDefault="004D7B4F" w:rsidP="00EA47E4">
      <w:pPr>
        <w:pStyle w:val="Predeterminado"/>
        <w:spacing w:line="276" w:lineRule="auto"/>
        <w:ind w:right="225"/>
        <w:jc w:val="center"/>
        <w:rPr>
          <w:rFonts w:asciiTheme="minorHAnsi" w:hAnsiTheme="minorHAnsi" w:cstheme="minorHAnsi"/>
          <w:sz w:val="22"/>
          <w:szCs w:val="22"/>
          <w:lang w:val="es-CO"/>
        </w:rPr>
      </w:pPr>
    </w:p>
    <w:p w:rsidR="004D7B4F" w:rsidRDefault="004D7B4F" w:rsidP="00D82791">
      <w:pPr>
        <w:spacing w:after="0" w:line="240" w:lineRule="auto"/>
        <w:rPr>
          <w:rFonts w:ascii="Calibri" w:eastAsia="Times New Roman" w:hAnsi="Calibri"/>
          <w:bCs/>
          <w:color w:val="000000"/>
          <w:sz w:val="22"/>
          <w:lang w:eastAsia="es-ES"/>
        </w:rPr>
      </w:pPr>
      <w:bookmarkStart w:id="152" w:name="_Toc259403450"/>
      <w:bookmarkStart w:id="153" w:name="_Toc272914832"/>
      <w:bookmarkStart w:id="154" w:name="_Toc293607575"/>
      <w:r w:rsidRPr="00EE327B">
        <w:rPr>
          <w:rFonts w:asciiTheme="minorHAnsi" w:hAnsiTheme="minorHAnsi" w:cstheme="minorHAnsi"/>
          <w:sz w:val="22"/>
        </w:rPr>
        <w:br w:type="page"/>
      </w:r>
      <w:r w:rsidRPr="00EE327B">
        <w:rPr>
          <w:rFonts w:asciiTheme="minorHAnsi" w:hAnsiTheme="minorHAnsi" w:cstheme="minorHAnsi"/>
          <w:b/>
          <w:bCs/>
          <w:sz w:val="22"/>
        </w:rPr>
        <w:lastRenderedPageBreak/>
        <w:t xml:space="preserve">ANEXO </w:t>
      </w:r>
      <w:r w:rsidR="00006915">
        <w:rPr>
          <w:rFonts w:asciiTheme="minorHAnsi" w:hAnsiTheme="minorHAnsi" w:cstheme="minorHAnsi"/>
          <w:b/>
          <w:bCs/>
          <w:sz w:val="22"/>
        </w:rPr>
        <w:t xml:space="preserve">A. </w:t>
      </w:r>
      <w:r w:rsidR="00006915" w:rsidRPr="001A7D19">
        <w:rPr>
          <w:rFonts w:ascii="Calibri" w:eastAsia="Times New Roman" w:hAnsi="Calibri"/>
          <w:bCs/>
          <w:color w:val="000000"/>
          <w:sz w:val="22"/>
          <w:lang w:eastAsia="es-ES"/>
        </w:rPr>
        <w:t>Fo</w:t>
      </w:r>
      <w:r w:rsidR="00006915">
        <w:rPr>
          <w:rFonts w:ascii="Calibri" w:eastAsia="Times New Roman" w:hAnsi="Calibri"/>
          <w:bCs/>
          <w:color w:val="000000"/>
          <w:sz w:val="22"/>
          <w:lang w:eastAsia="es-ES"/>
        </w:rPr>
        <w:t>rmato registro</w:t>
      </w:r>
      <w:r w:rsidR="00006915" w:rsidRPr="001A7D19">
        <w:rPr>
          <w:rFonts w:ascii="Calibri" w:eastAsia="Times New Roman" w:hAnsi="Calibri"/>
          <w:bCs/>
          <w:color w:val="000000"/>
          <w:sz w:val="22"/>
          <w:lang w:eastAsia="es-ES"/>
        </w:rPr>
        <w:t xml:space="preserve"> (RESPEL)</w:t>
      </w:r>
      <w:r w:rsidR="00A557E5">
        <w:rPr>
          <w:rFonts w:ascii="Calibri" w:eastAsia="Times New Roman" w:hAnsi="Calibri"/>
          <w:bCs/>
          <w:color w:val="000000"/>
          <w:sz w:val="22"/>
          <w:lang w:eastAsia="es-ES"/>
        </w:rPr>
        <w:t>.</w:t>
      </w:r>
    </w:p>
    <w:p w:rsidR="00A557E5" w:rsidRPr="00EE327B" w:rsidRDefault="00A557E5" w:rsidP="00D82791">
      <w:pPr>
        <w:spacing w:after="0" w:line="240" w:lineRule="auto"/>
        <w:rPr>
          <w:rFonts w:asciiTheme="minorHAnsi" w:eastAsia="Times New Roman" w:hAnsiTheme="minorHAnsi" w:cstheme="minorHAnsi"/>
          <w:b/>
          <w:bCs/>
          <w:sz w:val="22"/>
        </w:rPr>
      </w:pPr>
    </w:p>
    <w:tbl>
      <w:tblPr>
        <w:tblW w:w="1081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9"/>
        <w:gridCol w:w="423"/>
        <w:gridCol w:w="424"/>
        <w:gridCol w:w="566"/>
        <w:gridCol w:w="851"/>
        <w:gridCol w:w="567"/>
        <w:gridCol w:w="18"/>
        <w:gridCol w:w="691"/>
        <w:gridCol w:w="567"/>
        <w:gridCol w:w="708"/>
        <w:gridCol w:w="567"/>
        <w:gridCol w:w="567"/>
        <w:gridCol w:w="571"/>
        <w:gridCol w:w="567"/>
        <w:gridCol w:w="426"/>
        <w:gridCol w:w="567"/>
        <w:gridCol w:w="567"/>
        <w:gridCol w:w="567"/>
        <w:gridCol w:w="567"/>
        <w:gridCol w:w="570"/>
      </w:tblGrid>
      <w:tr w:rsidR="004D7B4F" w:rsidRPr="00006915" w:rsidTr="00A557E5">
        <w:trPr>
          <w:trHeight w:val="300"/>
        </w:trPr>
        <w:tc>
          <w:tcPr>
            <w:tcW w:w="10810" w:type="dxa"/>
            <w:gridSpan w:val="20"/>
            <w:shd w:val="clear" w:color="auto" w:fill="auto"/>
            <w:noWrap/>
            <w:vAlign w:val="bottom"/>
            <w:hideMark/>
          </w:tcPr>
          <w:p w:rsidR="004D7B4F" w:rsidRPr="00006915" w:rsidRDefault="004D7B4F" w:rsidP="00E8003E">
            <w:pPr>
              <w:jc w:val="center"/>
              <w:rPr>
                <w:rFonts w:asciiTheme="minorHAnsi" w:hAnsiTheme="minorHAnsi" w:cstheme="minorHAnsi"/>
                <w:b/>
                <w:bCs/>
                <w:sz w:val="22"/>
                <w:lang w:eastAsia="es-CO"/>
              </w:rPr>
            </w:pPr>
            <w:r w:rsidRPr="00006915">
              <w:rPr>
                <w:rFonts w:asciiTheme="minorHAnsi" w:hAnsiTheme="minorHAnsi" w:cstheme="minorHAnsi"/>
                <w:b/>
                <w:bCs/>
                <w:sz w:val="22"/>
                <w:lang w:eastAsia="es-CO"/>
              </w:rPr>
              <w:t xml:space="preserve">SOCIMEDICOS IPS CLINICA SAN RAFAEL </w:t>
            </w:r>
            <w:r w:rsidR="0018184B">
              <w:rPr>
                <w:rFonts w:asciiTheme="minorHAnsi" w:hAnsiTheme="minorHAnsi" w:cstheme="minorHAnsi"/>
                <w:b/>
                <w:bCs/>
                <w:sz w:val="22"/>
                <w:lang w:eastAsia="es-CO"/>
              </w:rPr>
              <w:t xml:space="preserve">SEDE </w:t>
            </w:r>
            <w:r w:rsidR="00E44389">
              <w:rPr>
                <w:rFonts w:asciiTheme="minorHAnsi" w:hAnsiTheme="minorHAnsi" w:cstheme="minorHAnsi"/>
                <w:b/>
                <w:bCs/>
                <w:sz w:val="22"/>
                <w:lang w:eastAsia="es-CO"/>
              </w:rPr>
              <w:t>ICONO</w:t>
            </w:r>
          </w:p>
        </w:tc>
      </w:tr>
      <w:tr w:rsidR="00A557E5" w:rsidRPr="00006915" w:rsidTr="00BB6A1C">
        <w:trPr>
          <w:trHeight w:val="300"/>
        </w:trPr>
        <w:tc>
          <w:tcPr>
            <w:tcW w:w="10810" w:type="dxa"/>
            <w:gridSpan w:val="20"/>
            <w:shd w:val="clear" w:color="auto" w:fill="auto"/>
            <w:noWrap/>
            <w:vAlign w:val="bottom"/>
            <w:hideMark/>
          </w:tcPr>
          <w:p w:rsidR="00A557E5" w:rsidRPr="00006915" w:rsidRDefault="00A557E5" w:rsidP="00E8003E">
            <w:pPr>
              <w:rPr>
                <w:rFonts w:asciiTheme="minorHAnsi" w:hAnsiTheme="minorHAnsi" w:cstheme="minorHAnsi"/>
                <w:b/>
                <w:sz w:val="22"/>
                <w:lang w:eastAsia="es-CO"/>
              </w:rPr>
            </w:pPr>
          </w:p>
        </w:tc>
      </w:tr>
      <w:tr w:rsidR="00A557E5" w:rsidRPr="00006915" w:rsidTr="00BB6A1C">
        <w:trPr>
          <w:trHeight w:val="300"/>
        </w:trPr>
        <w:tc>
          <w:tcPr>
            <w:tcW w:w="6979" w:type="dxa"/>
            <w:gridSpan w:val="13"/>
            <w:shd w:val="clear" w:color="auto" w:fill="auto"/>
            <w:noWrap/>
            <w:vAlign w:val="bottom"/>
            <w:hideMark/>
          </w:tcPr>
          <w:p w:rsidR="00A557E5" w:rsidRPr="00006915" w:rsidRDefault="00A557E5" w:rsidP="00A557E5">
            <w:pPr>
              <w:rPr>
                <w:rFonts w:asciiTheme="minorHAnsi" w:hAnsiTheme="minorHAnsi" w:cstheme="minorHAnsi"/>
                <w:b/>
                <w:sz w:val="22"/>
                <w:lang w:eastAsia="es-CO"/>
              </w:rPr>
            </w:pPr>
            <w:r>
              <w:rPr>
                <w:rFonts w:asciiTheme="minorHAnsi" w:hAnsiTheme="minorHAnsi" w:cstheme="minorHAnsi"/>
                <w:b/>
                <w:sz w:val="22"/>
                <w:lang w:eastAsia="es-CO"/>
              </w:rPr>
              <w:t xml:space="preserve">Profesional responsable: </w:t>
            </w:r>
          </w:p>
        </w:tc>
        <w:tc>
          <w:tcPr>
            <w:tcW w:w="3831" w:type="dxa"/>
            <w:gridSpan w:val="7"/>
            <w:shd w:val="clear" w:color="auto" w:fill="auto"/>
            <w:noWrap/>
            <w:vAlign w:val="bottom"/>
            <w:hideMark/>
          </w:tcPr>
          <w:p w:rsidR="00A557E5" w:rsidRPr="00006915" w:rsidRDefault="00A557E5" w:rsidP="00E8003E">
            <w:pPr>
              <w:rPr>
                <w:rFonts w:asciiTheme="minorHAnsi" w:hAnsiTheme="minorHAnsi" w:cstheme="minorHAnsi"/>
                <w:b/>
                <w:sz w:val="22"/>
                <w:lang w:eastAsia="es-CO"/>
              </w:rPr>
            </w:pPr>
            <w:r w:rsidRPr="00006915">
              <w:rPr>
                <w:rFonts w:asciiTheme="minorHAnsi" w:hAnsiTheme="minorHAnsi" w:cstheme="minorHAnsi"/>
                <w:b/>
                <w:sz w:val="22"/>
                <w:lang w:eastAsia="es-CO"/>
              </w:rPr>
              <w:t>Cargo :</w:t>
            </w:r>
          </w:p>
        </w:tc>
      </w:tr>
      <w:tr w:rsidR="00A557E5" w:rsidRPr="00006915" w:rsidTr="00BB6A1C">
        <w:trPr>
          <w:trHeight w:val="300"/>
        </w:trPr>
        <w:tc>
          <w:tcPr>
            <w:tcW w:w="6979" w:type="dxa"/>
            <w:gridSpan w:val="13"/>
            <w:shd w:val="clear" w:color="auto" w:fill="auto"/>
            <w:noWrap/>
            <w:vAlign w:val="bottom"/>
            <w:hideMark/>
          </w:tcPr>
          <w:p w:rsidR="00A557E5" w:rsidRPr="00006915" w:rsidRDefault="00A557E5" w:rsidP="00E8003E">
            <w:pPr>
              <w:rPr>
                <w:rFonts w:asciiTheme="minorHAnsi" w:hAnsiTheme="minorHAnsi" w:cstheme="minorHAnsi"/>
                <w:b/>
                <w:sz w:val="22"/>
                <w:lang w:eastAsia="es-CO"/>
              </w:rPr>
            </w:pPr>
            <w:r w:rsidRPr="00006915">
              <w:rPr>
                <w:rFonts w:asciiTheme="minorHAnsi" w:hAnsiTheme="minorHAnsi" w:cstheme="minorHAnsi"/>
                <w:b/>
                <w:sz w:val="22"/>
                <w:lang w:eastAsia="es-CO"/>
              </w:rPr>
              <w:t>Nombre y apellidos :</w:t>
            </w:r>
          </w:p>
        </w:tc>
        <w:tc>
          <w:tcPr>
            <w:tcW w:w="3831" w:type="dxa"/>
            <w:gridSpan w:val="7"/>
            <w:shd w:val="clear" w:color="auto" w:fill="auto"/>
            <w:noWrap/>
            <w:vAlign w:val="bottom"/>
            <w:hideMark/>
          </w:tcPr>
          <w:p w:rsidR="00A557E5" w:rsidRPr="00006915" w:rsidRDefault="00A557E5" w:rsidP="00E8003E">
            <w:pPr>
              <w:rPr>
                <w:rFonts w:asciiTheme="minorHAnsi" w:hAnsiTheme="minorHAnsi" w:cstheme="minorHAnsi"/>
                <w:b/>
                <w:sz w:val="22"/>
                <w:lang w:eastAsia="es-CO"/>
              </w:rPr>
            </w:pPr>
            <w:r w:rsidRPr="00006915">
              <w:rPr>
                <w:rFonts w:asciiTheme="minorHAnsi" w:hAnsiTheme="minorHAnsi" w:cstheme="minorHAnsi"/>
                <w:b/>
                <w:sz w:val="22"/>
                <w:lang w:eastAsia="es-CO"/>
              </w:rPr>
              <w:t>Fecha :</w:t>
            </w:r>
          </w:p>
        </w:tc>
      </w:tr>
      <w:tr w:rsidR="00A557E5" w:rsidRPr="00006915" w:rsidTr="00BB6A1C">
        <w:trPr>
          <w:trHeight w:val="300"/>
        </w:trPr>
        <w:tc>
          <w:tcPr>
            <w:tcW w:w="10810" w:type="dxa"/>
            <w:gridSpan w:val="20"/>
            <w:shd w:val="clear" w:color="auto" w:fill="auto"/>
            <w:noWrap/>
            <w:vAlign w:val="bottom"/>
            <w:hideMark/>
          </w:tcPr>
          <w:p w:rsidR="00A557E5" w:rsidRPr="00006915" w:rsidRDefault="00A557E5" w:rsidP="00E8003E">
            <w:pPr>
              <w:rPr>
                <w:rFonts w:asciiTheme="minorHAnsi" w:hAnsiTheme="minorHAnsi" w:cstheme="minorHAnsi"/>
                <w:sz w:val="22"/>
                <w:lang w:eastAsia="es-CO"/>
              </w:rPr>
            </w:pPr>
          </w:p>
        </w:tc>
      </w:tr>
      <w:tr w:rsidR="004D7B4F" w:rsidRPr="00006915" w:rsidTr="00A557E5">
        <w:trPr>
          <w:trHeight w:val="300"/>
        </w:trPr>
        <w:tc>
          <w:tcPr>
            <w:tcW w:w="459"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1413" w:type="dxa"/>
            <w:gridSpan w:val="3"/>
            <w:shd w:val="clear" w:color="auto" w:fill="auto"/>
            <w:noWrap/>
            <w:vAlign w:val="bottom"/>
            <w:hideMark/>
          </w:tcPr>
          <w:p w:rsidR="004D7B4F" w:rsidRPr="00006915" w:rsidRDefault="004D7B4F" w:rsidP="00E8003E">
            <w:pPr>
              <w:jc w:val="center"/>
              <w:rPr>
                <w:rFonts w:asciiTheme="minorHAnsi" w:hAnsiTheme="minorHAnsi" w:cstheme="minorHAnsi"/>
                <w:b/>
                <w:sz w:val="22"/>
                <w:lang w:eastAsia="es-CO"/>
              </w:rPr>
            </w:pPr>
            <w:r w:rsidRPr="00006915">
              <w:rPr>
                <w:rFonts w:asciiTheme="minorHAnsi" w:hAnsiTheme="minorHAnsi" w:cstheme="minorHAnsi"/>
                <w:b/>
                <w:sz w:val="22"/>
                <w:lang w:eastAsia="es-CO"/>
              </w:rPr>
              <w:t xml:space="preserve">Presentación </w:t>
            </w:r>
          </w:p>
        </w:tc>
        <w:tc>
          <w:tcPr>
            <w:tcW w:w="8938" w:type="dxa"/>
            <w:gridSpan w:val="16"/>
            <w:shd w:val="clear" w:color="auto" w:fill="auto"/>
            <w:noWrap/>
            <w:vAlign w:val="bottom"/>
            <w:hideMark/>
          </w:tcPr>
          <w:p w:rsidR="004D7B4F" w:rsidRPr="00006915" w:rsidRDefault="004D7B4F" w:rsidP="00E8003E">
            <w:pPr>
              <w:jc w:val="center"/>
              <w:rPr>
                <w:rFonts w:asciiTheme="minorHAnsi" w:hAnsiTheme="minorHAnsi" w:cstheme="minorHAnsi"/>
                <w:b/>
                <w:sz w:val="22"/>
                <w:lang w:eastAsia="es-CO"/>
              </w:rPr>
            </w:pPr>
            <w:r w:rsidRPr="00006915">
              <w:rPr>
                <w:rFonts w:asciiTheme="minorHAnsi" w:hAnsiTheme="minorHAnsi" w:cstheme="minorHAnsi"/>
                <w:b/>
                <w:sz w:val="22"/>
                <w:lang w:eastAsia="es-CO"/>
              </w:rPr>
              <w:t>Tipo de residuos</w:t>
            </w:r>
          </w:p>
        </w:tc>
      </w:tr>
      <w:tr w:rsidR="00695218" w:rsidRPr="00006915" w:rsidTr="00A557E5">
        <w:trPr>
          <w:trHeight w:val="2580"/>
        </w:trPr>
        <w:tc>
          <w:tcPr>
            <w:tcW w:w="459" w:type="dxa"/>
            <w:shd w:val="clear" w:color="auto" w:fill="auto"/>
            <w:textDirection w:val="btLr"/>
            <w:vAlign w:val="center"/>
            <w:hideMark/>
          </w:tcPr>
          <w:p w:rsidR="004D7B4F" w:rsidRPr="00DA1F31" w:rsidRDefault="004D7B4F" w:rsidP="00DA1F31">
            <w:pPr>
              <w:pStyle w:val="Sinespaciado1"/>
              <w:rPr>
                <w:rFonts w:asciiTheme="minorHAnsi" w:hAnsiTheme="minorHAnsi"/>
                <w:b/>
                <w:sz w:val="22"/>
                <w:szCs w:val="22"/>
              </w:rPr>
            </w:pPr>
            <w:r w:rsidRPr="00DA1F31">
              <w:rPr>
                <w:rFonts w:asciiTheme="minorHAnsi" w:hAnsiTheme="minorHAnsi"/>
                <w:b/>
                <w:sz w:val="22"/>
                <w:szCs w:val="22"/>
              </w:rPr>
              <w:t xml:space="preserve">Fecha Generación </w:t>
            </w:r>
          </w:p>
        </w:tc>
        <w:tc>
          <w:tcPr>
            <w:tcW w:w="423" w:type="dxa"/>
            <w:shd w:val="clear" w:color="auto" w:fill="auto"/>
            <w:textDirection w:val="btLr"/>
            <w:vAlign w:val="center"/>
            <w:hideMark/>
          </w:tcPr>
          <w:p w:rsidR="004D7B4F" w:rsidRPr="00DA1F31" w:rsidRDefault="00CA457B" w:rsidP="00DA1F31">
            <w:pPr>
              <w:pStyle w:val="Sinespaciado1"/>
              <w:rPr>
                <w:rFonts w:asciiTheme="minorHAnsi" w:hAnsiTheme="minorHAnsi"/>
                <w:b/>
                <w:sz w:val="22"/>
                <w:szCs w:val="22"/>
              </w:rPr>
            </w:pPr>
            <w:r w:rsidRPr="00DA1F31">
              <w:rPr>
                <w:rFonts w:asciiTheme="minorHAnsi" w:hAnsiTheme="minorHAnsi"/>
                <w:b/>
                <w:sz w:val="22"/>
                <w:szCs w:val="22"/>
              </w:rPr>
              <w:t>S</w:t>
            </w:r>
            <w:r w:rsidR="004D7B4F" w:rsidRPr="00DA1F31">
              <w:rPr>
                <w:rFonts w:asciiTheme="minorHAnsi" w:hAnsiTheme="minorHAnsi"/>
                <w:b/>
                <w:sz w:val="22"/>
                <w:szCs w:val="22"/>
              </w:rPr>
              <w:t>olido</w:t>
            </w:r>
          </w:p>
        </w:tc>
        <w:tc>
          <w:tcPr>
            <w:tcW w:w="424" w:type="dxa"/>
            <w:shd w:val="clear" w:color="auto" w:fill="auto"/>
            <w:textDirection w:val="btLr"/>
            <w:vAlign w:val="center"/>
            <w:hideMark/>
          </w:tcPr>
          <w:p w:rsidR="004D7B4F" w:rsidRPr="00DA1F31" w:rsidRDefault="004D7B4F" w:rsidP="00DA1F31">
            <w:pPr>
              <w:pStyle w:val="Sinespaciado1"/>
              <w:rPr>
                <w:rFonts w:asciiTheme="minorHAnsi" w:hAnsiTheme="minorHAnsi"/>
                <w:b/>
                <w:sz w:val="22"/>
                <w:szCs w:val="22"/>
              </w:rPr>
            </w:pPr>
            <w:r w:rsidRPr="00DA1F31">
              <w:rPr>
                <w:rFonts w:asciiTheme="minorHAnsi" w:hAnsiTheme="minorHAnsi"/>
                <w:b/>
                <w:sz w:val="22"/>
                <w:szCs w:val="22"/>
              </w:rPr>
              <w:t>semi-solido</w:t>
            </w:r>
          </w:p>
        </w:tc>
        <w:tc>
          <w:tcPr>
            <w:tcW w:w="566" w:type="dxa"/>
            <w:shd w:val="clear" w:color="auto" w:fill="auto"/>
            <w:textDirection w:val="btLr"/>
            <w:vAlign w:val="center"/>
            <w:hideMark/>
          </w:tcPr>
          <w:p w:rsidR="004D7B4F" w:rsidRPr="00DA1F31" w:rsidRDefault="004D7B4F" w:rsidP="00DA1F31">
            <w:pPr>
              <w:pStyle w:val="Sinespaciado1"/>
              <w:rPr>
                <w:rFonts w:asciiTheme="minorHAnsi" w:hAnsiTheme="minorHAnsi"/>
                <w:b/>
                <w:sz w:val="22"/>
                <w:szCs w:val="22"/>
              </w:rPr>
            </w:pPr>
            <w:r w:rsidRPr="00DA1F31">
              <w:rPr>
                <w:rFonts w:asciiTheme="minorHAnsi" w:hAnsiTheme="minorHAnsi"/>
                <w:b/>
                <w:sz w:val="22"/>
                <w:szCs w:val="22"/>
              </w:rPr>
              <w:t>Liquido</w:t>
            </w:r>
          </w:p>
        </w:tc>
        <w:tc>
          <w:tcPr>
            <w:tcW w:w="851" w:type="dxa"/>
            <w:shd w:val="clear" w:color="auto" w:fill="auto"/>
            <w:textDirection w:val="btLr"/>
            <w:vAlign w:val="center"/>
            <w:hideMark/>
          </w:tcPr>
          <w:p w:rsidR="004D7B4F" w:rsidRPr="00DA1F31" w:rsidRDefault="004D7B4F" w:rsidP="00DA1F31">
            <w:pPr>
              <w:pStyle w:val="Sinespaciado1"/>
              <w:rPr>
                <w:rFonts w:asciiTheme="minorHAnsi" w:hAnsiTheme="minorHAnsi"/>
                <w:b/>
                <w:sz w:val="22"/>
                <w:szCs w:val="22"/>
              </w:rPr>
            </w:pPr>
            <w:r w:rsidRPr="00DA1F31">
              <w:rPr>
                <w:rFonts w:asciiTheme="minorHAnsi" w:hAnsiTheme="minorHAnsi"/>
                <w:b/>
                <w:sz w:val="22"/>
                <w:szCs w:val="22"/>
              </w:rPr>
              <w:t>Aceites industriales usados                         ( kg )</w:t>
            </w:r>
          </w:p>
        </w:tc>
        <w:tc>
          <w:tcPr>
            <w:tcW w:w="567" w:type="dxa"/>
            <w:shd w:val="clear" w:color="auto" w:fill="auto"/>
            <w:textDirection w:val="btLr"/>
            <w:vAlign w:val="center"/>
            <w:hideMark/>
          </w:tcPr>
          <w:p w:rsidR="004D7B4F" w:rsidRPr="00DA1F31" w:rsidRDefault="004D7B4F" w:rsidP="00DA1F31">
            <w:pPr>
              <w:pStyle w:val="Sinespaciado1"/>
              <w:rPr>
                <w:rFonts w:asciiTheme="minorHAnsi" w:hAnsiTheme="minorHAnsi"/>
                <w:b/>
                <w:sz w:val="22"/>
                <w:szCs w:val="22"/>
              </w:rPr>
            </w:pPr>
            <w:r w:rsidRPr="00DA1F31">
              <w:rPr>
                <w:rFonts w:asciiTheme="minorHAnsi" w:hAnsiTheme="minorHAnsi"/>
                <w:b/>
                <w:sz w:val="22"/>
                <w:szCs w:val="22"/>
              </w:rPr>
              <w:t>Materiales impregnados        ( kg )</w:t>
            </w:r>
          </w:p>
        </w:tc>
        <w:tc>
          <w:tcPr>
            <w:tcW w:w="709" w:type="dxa"/>
            <w:gridSpan w:val="2"/>
            <w:shd w:val="clear" w:color="auto" w:fill="auto"/>
            <w:textDirection w:val="btLr"/>
            <w:vAlign w:val="center"/>
            <w:hideMark/>
          </w:tcPr>
          <w:p w:rsidR="004D7B4F" w:rsidRPr="00DA1F31" w:rsidRDefault="004D7B4F" w:rsidP="00DA1F31">
            <w:pPr>
              <w:pStyle w:val="Sinespaciado1"/>
              <w:rPr>
                <w:rFonts w:asciiTheme="minorHAnsi" w:hAnsiTheme="minorHAnsi"/>
                <w:b/>
                <w:sz w:val="22"/>
                <w:szCs w:val="22"/>
              </w:rPr>
            </w:pPr>
            <w:r w:rsidRPr="00DA1F31">
              <w:rPr>
                <w:rFonts w:asciiTheme="minorHAnsi" w:hAnsiTheme="minorHAnsi"/>
                <w:b/>
                <w:sz w:val="22"/>
                <w:szCs w:val="22"/>
              </w:rPr>
              <w:t>Lámparas de mercurio y/o  termómetros            ( Kg )</w:t>
            </w:r>
          </w:p>
        </w:tc>
        <w:tc>
          <w:tcPr>
            <w:tcW w:w="567" w:type="dxa"/>
            <w:shd w:val="clear" w:color="auto" w:fill="auto"/>
            <w:textDirection w:val="btLr"/>
            <w:vAlign w:val="center"/>
            <w:hideMark/>
          </w:tcPr>
          <w:p w:rsidR="004D7B4F" w:rsidRPr="00DA1F31" w:rsidRDefault="004D7B4F" w:rsidP="00DA1F31">
            <w:pPr>
              <w:pStyle w:val="Sinespaciado1"/>
              <w:rPr>
                <w:rFonts w:asciiTheme="minorHAnsi" w:hAnsiTheme="minorHAnsi"/>
                <w:b/>
                <w:sz w:val="22"/>
                <w:szCs w:val="22"/>
              </w:rPr>
            </w:pPr>
            <w:r w:rsidRPr="00DA1F31">
              <w:rPr>
                <w:rFonts w:asciiTheme="minorHAnsi" w:hAnsiTheme="minorHAnsi"/>
                <w:b/>
                <w:sz w:val="22"/>
                <w:szCs w:val="22"/>
              </w:rPr>
              <w:t>Placas RX         ( Kg)</w:t>
            </w:r>
          </w:p>
        </w:tc>
        <w:tc>
          <w:tcPr>
            <w:tcW w:w="708" w:type="dxa"/>
            <w:shd w:val="clear" w:color="auto" w:fill="auto"/>
            <w:textDirection w:val="btLr"/>
            <w:vAlign w:val="center"/>
            <w:hideMark/>
          </w:tcPr>
          <w:p w:rsidR="004D7B4F" w:rsidRPr="00DA1F31" w:rsidRDefault="00DA1F31" w:rsidP="00DA1F31">
            <w:pPr>
              <w:pStyle w:val="Sinespaciado1"/>
              <w:rPr>
                <w:rFonts w:asciiTheme="minorHAnsi" w:hAnsiTheme="minorHAnsi"/>
                <w:b/>
                <w:sz w:val="22"/>
                <w:szCs w:val="22"/>
              </w:rPr>
            </w:pPr>
            <w:r w:rsidRPr="00DA1F31">
              <w:rPr>
                <w:rFonts w:asciiTheme="minorHAnsi" w:hAnsiTheme="minorHAnsi"/>
                <w:b/>
                <w:sz w:val="22"/>
                <w:szCs w:val="22"/>
              </w:rPr>
              <w:t>líquidos</w:t>
            </w:r>
            <w:r w:rsidR="004D7B4F" w:rsidRPr="00DA1F31">
              <w:rPr>
                <w:rFonts w:asciiTheme="minorHAnsi" w:hAnsiTheme="minorHAnsi"/>
                <w:b/>
                <w:sz w:val="22"/>
                <w:szCs w:val="22"/>
              </w:rPr>
              <w:t xml:space="preserve"> revelado y fijado RX           ( Kg)</w:t>
            </w:r>
          </w:p>
        </w:tc>
        <w:tc>
          <w:tcPr>
            <w:tcW w:w="567" w:type="dxa"/>
            <w:shd w:val="clear" w:color="auto" w:fill="auto"/>
            <w:textDirection w:val="btLr"/>
            <w:vAlign w:val="center"/>
            <w:hideMark/>
          </w:tcPr>
          <w:p w:rsidR="004D7B4F" w:rsidRPr="00DA1F31" w:rsidRDefault="004D7B4F" w:rsidP="00DA1F31">
            <w:pPr>
              <w:pStyle w:val="Sinespaciado1"/>
              <w:rPr>
                <w:rFonts w:asciiTheme="minorHAnsi" w:hAnsiTheme="minorHAnsi"/>
                <w:b/>
                <w:sz w:val="22"/>
                <w:szCs w:val="22"/>
              </w:rPr>
            </w:pPr>
            <w:r w:rsidRPr="00DA1F31">
              <w:rPr>
                <w:rFonts w:asciiTheme="minorHAnsi" w:hAnsiTheme="minorHAnsi"/>
                <w:b/>
                <w:sz w:val="22"/>
                <w:szCs w:val="22"/>
              </w:rPr>
              <w:t>Pilas alcalinas      ( Kg)</w:t>
            </w:r>
          </w:p>
        </w:tc>
        <w:tc>
          <w:tcPr>
            <w:tcW w:w="567" w:type="dxa"/>
            <w:shd w:val="clear" w:color="auto" w:fill="auto"/>
            <w:textDirection w:val="btLr"/>
            <w:vAlign w:val="center"/>
            <w:hideMark/>
          </w:tcPr>
          <w:p w:rsidR="004D7B4F" w:rsidRPr="00DA1F31" w:rsidRDefault="00DA1F31" w:rsidP="00DA1F31">
            <w:pPr>
              <w:pStyle w:val="Sinespaciado1"/>
              <w:rPr>
                <w:rFonts w:asciiTheme="minorHAnsi" w:hAnsiTheme="minorHAnsi"/>
                <w:b/>
                <w:sz w:val="22"/>
                <w:szCs w:val="22"/>
              </w:rPr>
            </w:pPr>
            <w:r>
              <w:rPr>
                <w:rFonts w:asciiTheme="minorHAnsi" w:hAnsiTheme="minorHAnsi"/>
                <w:b/>
                <w:sz w:val="22"/>
                <w:szCs w:val="22"/>
              </w:rPr>
              <w:t xml:space="preserve">Baterías de carros         </w:t>
            </w:r>
            <w:r w:rsidR="004D7B4F" w:rsidRPr="00DA1F31">
              <w:rPr>
                <w:rFonts w:asciiTheme="minorHAnsi" w:hAnsiTheme="minorHAnsi"/>
                <w:b/>
                <w:sz w:val="22"/>
                <w:szCs w:val="22"/>
              </w:rPr>
              <w:t>( Kg)</w:t>
            </w:r>
          </w:p>
        </w:tc>
        <w:tc>
          <w:tcPr>
            <w:tcW w:w="571" w:type="dxa"/>
            <w:shd w:val="clear" w:color="auto" w:fill="auto"/>
            <w:textDirection w:val="btLr"/>
            <w:vAlign w:val="center"/>
            <w:hideMark/>
          </w:tcPr>
          <w:p w:rsidR="004D7B4F" w:rsidRPr="00DA1F31" w:rsidRDefault="004D7B4F" w:rsidP="00DA1F31">
            <w:pPr>
              <w:pStyle w:val="Sinespaciado1"/>
              <w:rPr>
                <w:rFonts w:asciiTheme="minorHAnsi" w:hAnsiTheme="minorHAnsi"/>
                <w:b/>
                <w:sz w:val="22"/>
                <w:szCs w:val="22"/>
              </w:rPr>
            </w:pPr>
            <w:r w:rsidRPr="00DA1F31">
              <w:rPr>
                <w:rFonts w:asciiTheme="minorHAnsi" w:hAnsiTheme="minorHAnsi"/>
                <w:b/>
                <w:sz w:val="22"/>
                <w:szCs w:val="22"/>
              </w:rPr>
              <w:t>RAEE              ( Kg)</w:t>
            </w:r>
          </w:p>
        </w:tc>
        <w:tc>
          <w:tcPr>
            <w:tcW w:w="567" w:type="dxa"/>
            <w:shd w:val="clear" w:color="auto" w:fill="auto"/>
            <w:textDirection w:val="btLr"/>
            <w:vAlign w:val="center"/>
            <w:hideMark/>
          </w:tcPr>
          <w:p w:rsidR="004D7B4F" w:rsidRPr="00DA1F31" w:rsidRDefault="004D7B4F" w:rsidP="00DA1F31">
            <w:pPr>
              <w:pStyle w:val="Sinespaciado1"/>
              <w:rPr>
                <w:rFonts w:asciiTheme="minorHAnsi" w:hAnsiTheme="minorHAnsi"/>
                <w:b/>
                <w:sz w:val="22"/>
                <w:szCs w:val="22"/>
              </w:rPr>
            </w:pPr>
            <w:r w:rsidRPr="00DA1F31">
              <w:rPr>
                <w:rFonts w:asciiTheme="minorHAnsi" w:hAnsiTheme="minorHAnsi"/>
                <w:b/>
                <w:sz w:val="22"/>
                <w:szCs w:val="22"/>
              </w:rPr>
              <w:t>Soldadura      ( Kg)</w:t>
            </w:r>
          </w:p>
        </w:tc>
        <w:tc>
          <w:tcPr>
            <w:tcW w:w="426" w:type="dxa"/>
            <w:shd w:val="clear" w:color="auto" w:fill="auto"/>
            <w:textDirection w:val="btLr"/>
            <w:vAlign w:val="center"/>
            <w:hideMark/>
          </w:tcPr>
          <w:p w:rsidR="004D7B4F" w:rsidRPr="00DA1F31" w:rsidRDefault="004D7B4F" w:rsidP="00DA1F31">
            <w:pPr>
              <w:pStyle w:val="Sinespaciado1"/>
              <w:rPr>
                <w:rFonts w:asciiTheme="minorHAnsi" w:hAnsiTheme="minorHAnsi"/>
                <w:b/>
                <w:sz w:val="22"/>
                <w:szCs w:val="22"/>
              </w:rPr>
            </w:pPr>
            <w:r w:rsidRPr="00DA1F31">
              <w:rPr>
                <w:rFonts w:asciiTheme="minorHAnsi" w:hAnsiTheme="minorHAnsi"/>
                <w:b/>
                <w:sz w:val="22"/>
                <w:szCs w:val="22"/>
              </w:rPr>
              <w:t xml:space="preserve">Fármacos            ( K g) </w:t>
            </w:r>
          </w:p>
        </w:tc>
        <w:tc>
          <w:tcPr>
            <w:tcW w:w="567" w:type="dxa"/>
            <w:shd w:val="clear" w:color="auto" w:fill="auto"/>
            <w:textDirection w:val="btLr"/>
            <w:vAlign w:val="center"/>
            <w:hideMark/>
          </w:tcPr>
          <w:p w:rsidR="004D7B4F" w:rsidRPr="00DA1F31" w:rsidRDefault="004D7B4F" w:rsidP="00DA1F31">
            <w:pPr>
              <w:pStyle w:val="Sinespaciado1"/>
              <w:rPr>
                <w:rFonts w:asciiTheme="minorHAnsi" w:hAnsiTheme="minorHAnsi"/>
                <w:b/>
                <w:sz w:val="22"/>
                <w:szCs w:val="22"/>
              </w:rPr>
            </w:pPr>
            <w:r w:rsidRPr="00DA1F31">
              <w:rPr>
                <w:rFonts w:asciiTheme="minorHAnsi" w:hAnsiTheme="minorHAnsi"/>
                <w:b/>
                <w:sz w:val="22"/>
                <w:szCs w:val="22"/>
              </w:rPr>
              <w:t>Químicos           ( Kg)</w:t>
            </w:r>
          </w:p>
        </w:tc>
        <w:tc>
          <w:tcPr>
            <w:tcW w:w="567" w:type="dxa"/>
            <w:shd w:val="clear" w:color="auto" w:fill="auto"/>
            <w:textDirection w:val="btLr"/>
            <w:vAlign w:val="center"/>
            <w:hideMark/>
          </w:tcPr>
          <w:p w:rsidR="004D7B4F" w:rsidRPr="00DA1F31" w:rsidRDefault="004D7B4F" w:rsidP="00DA1F31">
            <w:pPr>
              <w:pStyle w:val="Sinespaciado1"/>
              <w:rPr>
                <w:rFonts w:asciiTheme="minorHAnsi" w:hAnsiTheme="minorHAnsi"/>
                <w:b/>
                <w:sz w:val="22"/>
                <w:szCs w:val="22"/>
              </w:rPr>
            </w:pPr>
            <w:r w:rsidRPr="00DA1F31">
              <w:rPr>
                <w:rFonts w:asciiTheme="minorHAnsi" w:hAnsiTheme="minorHAnsi"/>
                <w:b/>
                <w:sz w:val="22"/>
                <w:szCs w:val="22"/>
              </w:rPr>
              <w:t>Tóner- Cartuchos         ( Kg)</w:t>
            </w:r>
          </w:p>
        </w:tc>
        <w:tc>
          <w:tcPr>
            <w:tcW w:w="567" w:type="dxa"/>
            <w:shd w:val="clear" w:color="auto" w:fill="auto"/>
            <w:textDirection w:val="btLr"/>
            <w:vAlign w:val="center"/>
            <w:hideMark/>
          </w:tcPr>
          <w:p w:rsidR="004D7B4F" w:rsidRPr="00DA1F31" w:rsidRDefault="004D7B4F" w:rsidP="00DA1F31">
            <w:pPr>
              <w:pStyle w:val="Sinespaciado1"/>
              <w:rPr>
                <w:rFonts w:asciiTheme="minorHAnsi" w:hAnsiTheme="minorHAnsi"/>
                <w:b/>
                <w:sz w:val="22"/>
                <w:szCs w:val="22"/>
              </w:rPr>
            </w:pPr>
            <w:r w:rsidRPr="00DA1F31">
              <w:rPr>
                <w:rFonts w:asciiTheme="minorHAnsi" w:hAnsiTheme="minorHAnsi"/>
                <w:b/>
                <w:sz w:val="22"/>
                <w:szCs w:val="22"/>
              </w:rPr>
              <w:t xml:space="preserve">Observaciones </w:t>
            </w:r>
          </w:p>
        </w:tc>
        <w:tc>
          <w:tcPr>
            <w:tcW w:w="567" w:type="dxa"/>
            <w:shd w:val="clear" w:color="auto" w:fill="auto"/>
            <w:textDirection w:val="btLr"/>
            <w:vAlign w:val="center"/>
            <w:hideMark/>
          </w:tcPr>
          <w:p w:rsidR="004D7B4F" w:rsidRPr="00DA1F31" w:rsidRDefault="004D7B4F" w:rsidP="00DA1F31">
            <w:pPr>
              <w:pStyle w:val="Sinespaciado1"/>
              <w:rPr>
                <w:rFonts w:asciiTheme="minorHAnsi" w:hAnsiTheme="minorHAnsi"/>
                <w:b/>
                <w:sz w:val="22"/>
                <w:szCs w:val="22"/>
              </w:rPr>
            </w:pPr>
            <w:r w:rsidRPr="00DA1F31">
              <w:rPr>
                <w:rFonts w:asciiTheme="minorHAnsi" w:hAnsiTheme="minorHAnsi"/>
                <w:b/>
                <w:sz w:val="22"/>
                <w:szCs w:val="22"/>
              </w:rPr>
              <w:t xml:space="preserve">Gestor final </w:t>
            </w:r>
          </w:p>
        </w:tc>
        <w:tc>
          <w:tcPr>
            <w:tcW w:w="570" w:type="dxa"/>
            <w:shd w:val="clear" w:color="auto" w:fill="auto"/>
            <w:textDirection w:val="btLr"/>
            <w:vAlign w:val="center"/>
            <w:hideMark/>
          </w:tcPr>
          <w:p w:rsidR="004D7B4F" w:rsidRPr="00DA1F31" w:rsidRDefault="004D7B4F" w:rsidP="00DA1F31">
            <w:pPr>
              <w:pStyle w:val="Sinespaciado1"/>
              <w:rPr>
                <w:rFonts w:asciiTheme="minorHAnsi" w:hAnsiTheme="minorHAnsi"/>
                <w:b/>
                <w:sz w:val="22"/>
                <w:szCs w:val="22"/>
              </w:rPr>
            </w:pPr>
            <w:r w:rsidRPr="00DA1F31">
              <w:rPr>
                <w:rFonts w:asciiTheme="minorHAnsi" w:hAnsiTheme="minorHAnsi"/>
                <w:b/>
                <w:sz w:val="22"/>
                <w:szCs w:val="22"/>
              </w:rPr>
              <w:t xml:space="preserve">Disposición final </w:t>
            </w:r>
          </w:p>
        </w:tc>
      </w:tr>
      <w:tr w:rsidR="00695218" w:rsidRPr="00006915" w:rsidTr="00A557E5">
        <w:trPr>
          <w:trHeight w:val="300"/>
        </w:trPr>
        <w:tc>
          <w:tcPr>
            <w:tcW w:w="459"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3"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4"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85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85" w:type="dxa"/>
            <w:gridSpan w:val="2"/>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69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708"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7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42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70"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r>
      <w:tr w:rsidR="00695218" w:rsidRPr="00006915" w:rsidTr="00A557E5">
        <w:trPr>
          <w:trHeight w:val="300"/>
        </w:trPr>
        <w:tc>
          <w:tcPr>
            <w:tcW w:w="459"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3"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4"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85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85" w:type="dxa"/>
            <w:gridSpan w:val="2"/>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69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708"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7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42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70"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r>
      <w:tr w:rsidR="00695218" w:rsidRPr="00006915" w:rsidTr="00A557E5">
        <w:trPr>
          <w:trHeight w:val="300"/>
        </w:trPr>
        <w:tc>
          <w:tcPr>
            <w:tcW w:w="459"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3"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4"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85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85" w:type="dxa"/>
            <w:gridSpan w:val="2"/>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69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708"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7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42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70"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r>
      <w:tr w:rsidR="00695218" w:rsidRPr="00006915" w:rsidTr="00A557E5">
        <w:trPr>
          <w:trHeight w:val="300"/>
        </w:trPr>
        <w:tc>
          <w:tcPr>
            <w:tcW w:w="459"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3"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4"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85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85" w:type="dxa"/>
            <w:gridSpan w:val="2"/>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69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708"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7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42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70"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r>
      <w:tr w:rsidR="00695218" w:rsidRPr="00006915" w:rsidTr="00A557E5">
        <w:trPr>
          <w:trHeight w:val="300"/>
        </w:trPr>
        <w:tc>
          <w:tcPr>
            <w:tcW w:w="459"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3"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4"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85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85" w:type="dxa"/>
            <w:gridSpan w:val="2"/>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69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708"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7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42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70"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r>
      <w:tr w:rsidR="00695218" w:rsidRPr="00006915" w:rsidTr="00A557E5">
        <w:trPr>
          <w:trHeight w:val="300"/>
        </w:trPr>
        <w:tc>
          <w:tcPr>
            <w:tcW w:w="459"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3"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4"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85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85" w:type="dxa"/>
            <w:gridSpan w:val="2"/>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69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708"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7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42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70"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r>
      <w:tr w:rsidR="00695218" w:rsidRPr="00006915" w:rsidTr="00A557E5">
        <w:trPr>
          <w:trHeight w:val="300"/>
        </w:trPr>
        <w:tc>
          <w:tcPr>
            <w:tcW w:w="459"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3"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4"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85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85" w:type="dxa"/>
            <w:gridSpan w:val="2"/>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69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708"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7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42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70"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r>
      <w:tr w:rsidR="00695218" w:rsidRPr="00006915" w:rsidTr="00A557E5">
        <w:trPr>
          <w:trHeight w:val="300"/>
        </w:trPr>
        <w:tc>
          <w:tcPr>
            <w:tcW w:w="459"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3"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4"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85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85" w:type="dxa"/>
            <w:gridSpan w:val="2"/>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69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708"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7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42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70"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r>
      <w:tr w:rsidR="00695218" w:rsidRPr="00006915" w:rsidTr="00A557E5">
        <w:trPr>
          <w:trHeight w:val="300"/>
        </w:trPr>
        <w:tc>
          <w:tcPr>
            <w:tcW w:w="459"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3"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4"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85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85" w:type="dxa"/>
            <w:gridSpan w:val="2"/>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69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708"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7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42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70"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r>
      <w:tr w:rsidR="00695218" w:rsidRPr="00006915" w:rsidTr="00A557E5">
        <w:trPr>
          <w:trHeight w:val="300"/>
        </w:trPr>
        <w:tc>
          <w:tcPr>
            <w:tcW w:w="459"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3" w:type="dxa"/>
            <w:shd w:val="clear" w:color="auto" w:fill="auto"/>
            <w:vAlign w:val="center"/>
            <w:hideMark/>
          </w:tcPr>
          <w:p w:rsidR="004D7B4F" w:rsidRPr="00006915" w:rsidRDefault="004D7B4F" w:rsidP="00E8003E">
            <w:pPr>
              <w:rPr>
                <w:rFonts w:asciiTheme="minorHAnsi" w:hAnsiTheme="minorHAnsi" w:cstheme="minorHAnsi"/>
                <w:b/>
                <w:bCs/>
                <w:color w:val="000000"/>
                <w:sz w:val="22"/>
                <w:lang w:eastAsia="es-CO"/>
              </w:rPr>
            </w:pPr>
            <w:r w:rsidRPr="00006915">
              <w:rPr>
                <w:rFonts w:asciiTheme="minorHAnsi" w:hAnsiTheme="minorHAnsi" w:cstheme="minorHAnsi"/>
                <w:b/>
                <w:bCs/>
                <w:color w:val="000000"/>
                <w:sz w:val="22"/>
                <w:lang w:eastAsia="es-CO"/>
              </w:rPr>
              <w:t> </w:t>
            </w:r>
          </w:p>
        </w:tc>
        <w:tc>
          <w:tcPr>
            <w:tcW w:w="424"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85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85" w:type="dxa"/>
            <w:gridSpan w:val="2"/>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69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708"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71"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426" w:type="dxa"/>
            <w:shd w:val="clear" w:color="auto" w:fill="auto"/>
            <w:hideMark/>
          </w:tcPr>
          <w:p w:rsidR="004D7B4F" w:rsidRPr="00006915" w:rsidRDefault="004D7B4F" w:rsidP="00E8003E">
            <w:pPr>
              <w:jc w:val="center"/>
              <w:rPr>
                <w:rFonts w:asciiTheme="minorHAnsi" w:hAnsiTheme="minorHAnsi" w:cstheme="minorHAnsi"/>
                <w:color w:val="000000"/>
                <w:sz w:val="22"/>
                <w:lang w:eastAsia="es-CO"/>
              </w:rPr>
            </w:pPr>
            <w:r w:rsidRPr="00006915">
              <w:rPr>
                <w:rFonts w:asciiTheme="minorHAnsi" w:hAnsiTheme="minorHAnsi" w:cstheme="minorHAnsi"/>
                <w:color w:val="000000"/>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67"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c>
          <w:tcPr>
            <w:tcW w:w="570" w:type="dxa"/>
            <w:shd w:val="clear" w:color="auto" w:fill="auto"/>
            <w:noWrap/>
            <w:vAlign w:val="bottom"/>
            <w:hideMark/>
          </w:tcPr>
          <w:p w:rsidR="004D7B4F" w:rsidRPr="00006915" w:rsidRDefault="004D7B4F" w:rsidP="00E8003E">
            <w:pPr>
              <w:rPr>
                <w:rFonts w:asciiTheme="minorHAnsi" w:hAnsiTheme="minorHAnsi" w:cstheme="minorHAnsi"/>
                <w:sz w:val="22"/>
                <w:lang w:eastAsia="es-CO"/>
              </w:rPr>
            </w:pPr>
            <w:r w:rsidRPr="00006915">
              <w:rPr>
                <w:rFonts w:asciiTheme="minorHAnsi" w:hAnsiTheme="minorHAnsi" w:cstheme="minorHAnsi"/>
                <w:sz w:val="22"/>
                <w:lang w:eastAsia="es-CO"/>
              </w:rPr>
              <w:t> </w:t>
            </w:r>
          </w:p>
        </w:tc>
      </w:tr>
    </w:tbl>
    <w:p w:rsidR="00C36233" w:rsidRPr="00EE327B" w:rsidRDefault="00F912B3" w:rsidP="000734FE">
      <w:pPr>
        <w:pStyle w:val="Ttulo2"/>
        <w:numPr>
          <w:ilvl w:val="0"/>
          <w:numId w:val="0"/>
        </w:numPr>
        <w:spacing w:line="360" w:lineRule="auto"/>
        <w:ind w:left="576"/>
        <w:jc w:val="center"/>
        <w:rPr>
          <w:rFonts w:asciiTheme="minorHAnsi" w:hAnsiTheme="minorHAnsi" w:cstheme="minorHAnsi"/>
          <w:b w:val="0"/>
          <w:sz w:val="22"/>
          <w:lang w:val="es-ES" w:eastAsia="es-CO"/>
        </w:rPr>
      </w:pPr>
      <w:bookmarkStart w:id="155" w:name="_Toc293607577"/>
      <w:bookmarkEnd w:id="152"/>
      <w:bookmarkEnd w:id="153"/>
      <w:bookmarkEnd w:id="154"/>
      <w:r w:rsidRPr="00EE327B">
        <w:rPr>
          <w:rFonts w:asciiTheme="minorHAnsi" w:hAnsiTheme="minorHAnsi" w:cstheme="minorHAnsi"/>
          <w:sz w:val="22"/>
          <w:szCs w:val="22"/>
          <w:lang w:val="es-ES"/>
        </w:rPr>
        <w:t xml:space="preserve">ANEXO </w:t>
      </w:r>
      <w:bookmarkEnd w:id="155"/>
      <w:r w:rsidR="000734FE">
        <w:rPr>
          <w:rFonts w:asciiTheme="minorHAnsi" w:hAnsiTheme="minorHAnsi" w:cstheme="minorHAnsi"/>
          <w:sz w:val="22"/>
          <w:szCs w:val="22"/>
          <w:lang w:val="es-ES"/>
        </w:rPr>
        <w:t xml:space="preserve">B. </w:t>
      </w:r>
      <w:r w:rsidR="00C36233" w:rsidRPr="00EE327B">
        <w:rPr>
          <w:rFonts w:asciiTheme="minorHAnsi" w:hAnsiTheme="minorHAnsi" w:cstheme="minorHAnsi"/>
          <w:sz w:val="22"/>
          <w:lang w:val="es-ES" w:eastAsia="es-CO"/>
        </w:rPr>
        <w:t>GESTIÓN DE RESIDUOS QUÍMICOS:</w:t>
      </w:r>
    </w:p>
    <w:p w:rsidR="00A42453" w:rsidRPr="00A42453" w:rsidRDefault="00A42453" w:rsidP="00A42453">
      <w:pPr>
        <w:pStyle w:val="Sinespaciado1"/>
        <w:rPr>
          <w:rFonts w:asciiTheme="minorHAnsi" w:hAnsiTheme="minorHAnsi"/>
          <w:sz w:val="22"/>
          <w:szCs w:val="22"/>
        </w:rPr>
      </w:pPr>
    </w:p>
    <w:p w:rsidR="00826AF6" w:rsidRPr="00A42453" w:rsidRDefault="0018184B" w:rsidP="0001523C">
      <w:pPr>
        <w:pStyle w:val="Sinespaciado1"/>
        <w:jc w:val="both"/>
        <w:rPr>
          <w:rFonts w:asciiTheme="minorHAnsi" w:hAnsiTheme="minorHAnsi"/>
          <w:sz w:val="22"/>
          <w:szCs w:val="22"/>
        </w:rPr>
      </w:pPr>
      <w:r>
        <w:rPr>
          <w:rFonts w:asciiTheme="minorHAnsi" w:hAnsiTheme="minorHAnsi"/>
          <w:sz w:val="22"/>
          <w:szCs w:val="22"/>
        </w:rPr>
        <w:t xml:space="preserve">En la IPS Clínica San Rafael Sede </w:t>
      </w:r>
      <w:r w:rsidR="00E44389">
        <w:rPr>
          <w:rFonts w:asciiTheme="minorHAnsi" w:hAnsiTheme="minorHAnsi"/>
          <w:sz w:val="22"/>
          <w:szCs w:val="22"/>
        </w:rPr>
        <w:t>ICONO</w:t>
      </w:r>
      <w:r>
        <w:rPr>
          <w:rFonts w:asciiTheme="minorHAnsi" w:hAnsiTheme="minorHAnsi"/>
          <w:sz w:val="22"/>
          <w:szCs w:val="22"/>
        </w:rPr>
        <w:t xml:space="preserve"> no se generan residuos químicos referentes a medicamentos, estos solo se generan en la sede principal en la Clínica San Rafael en farmacia.</w:t>
      </w:r>
    </w:p>
    <w:p w:rsidR="00A42453" w:rsidRDefault="00A42453" w:rsidP="0001523C">
      <w:pPr>
        <w:pStyle w:val="Sinespaciado1"/>
        <w:jc w:val="both"/>
        <w:rPr>
          <w:rFonts w:asciiTheme="minorHAnsi" w:hAnsiTheme="minorHAnsi"/>
          <w:sz w:val="22"/>
          <w:szCs w:val="22"/>
        </w:rPr>
      </w:pPr>
    </w:p>
    <w:p w:rsidR="00C36233" w:rsidRPr="00A42453" w:rsidRDefault="0018184B" w:rsidP="00A548EB">
      <w:pPr>
        <w:pStyle w:val="Sinespaciado1"/>
        <w:numPr>
          <w:ilvl w:val="0"/>
          <w:numId w:val="43"/>
        </w:numPr>
        <w:tabs>
          <w:tab w:val="left" w:pos="284"/>
        </w:tabs>
        <w:ind w:hanging="436"/>
        <w:jc w:val="both"/>
        <w:rPr>
          <w:rFonts w:asciiTheme="minorHAnsi" w:hAnsiTheme="minorHAnsi"/>
          <w:sz w:val="22"/>
          <w:szCs w:val="22"/>
        </w:rPr>
      </w:pPr>
      <w:r>
        <w:rPr>
          <w:rFonts w:asciiTheme="minorHAnsi" w:hAnsiTheme="minorHAnsi"/>
          <w:sz w:val="22"/>
          <w:szCs w:val="22"/>
        </w:rPr>
        <w:t xml:space="preserve">La </w:t>
      </w:r>
      <w:r w:rsidR="00C36233" w:rsidRPr="00A42453">
        <w:rPr>
          <w:rFonts w:asciiTheme="minorHAnsi" w:hAnsiTheme="minorHAnsi"/>
          <w:sz w:val="22"/>
          <w:szCs w:val="22"/>
        </w:rPr>
        <w:t>Farmacia destruirá todos los e</w:t>
      </w:r>
      <w:r>
        <w:rPr>
          <w:rFonts w:asciiTheme="minorHAnsi" w:hAnsiTheme="minorHAnsi"/>
          <w:sz w:val="22"/>
          <w:szCs w:val="22"/>
        </w:rPr>
        <w:t xml:space="preserve">mpaques de medicamentos que no </w:t>
      </w:r>
      <w:r w:rsidR="00C36233" w:rsidRPr="00A42453">
        <w:rPr>
          <w:rFonts w:asciiTheme="minorHAnsi" w:hAnsiTheme="minorHAnsi"/>
          <w:sz w:val="22"/>
          <w:szCs w:val="22"/>
        </w:rPr>
        <w:t xml:space="preserve">estén en contacto con el medicamento, entregando al piso correspondiente solamente el medicamento en su envase. Los empaques deben ser destruidos una vez sean administrados al paciente. </w:t>
      </w:r>
    </w:p>
    <w:p w:rsidR="00826AF6" w:rsidRPr="00A42453" w:rsidRDefault="00826AF6" w:rsidP="0018184B">
      <w:pPr>
        <w:pStyle w:val="Sinespaciado1"/>
        <w:tabs>
          <w:tab w:val="left" w:pos="284"/>
        </w:tabs>
        <w:jc w:val="both"/>
        <w:rPr>
          <w:rFonts w:asciiTheme="minorHAnsi" w:hAnsiTheme="minorHAnsi"/>
          <w:sz w:val="22"/>
          <w:szCs w:val="22"/>
        </w:rPr>
      </w:pPr>
    </w:p>
    <w:p w:rsidR="00C36233" w:rsidRPr="00A42453" w:rsidRDefault="0018184B" w:rsidP="00A548EB">
      <w:pPr>
        <w:pStyle w:val="Sinespaciado1"/>
        <w:numPr>
          <w:ilvl w:val="0"/>
          <w:numId w:val="43"/>
        </w:numPr>
        <w:tabs>
          <w:tab w:val="left" w:pos="284"/>
        </w:tabs>
        <w:ind w:hanging="436"/>
        <w:jc w:val="both"/>
        <w:rPr>
          <w:rFonts w:asciiTheme="minorHAnsi" w:hAnsiTheme="minorHAnsi"/>
          <w:sz w:val="22"/>
          <w:szCs w:val="22"/>
        </w:rPr>
      </w:pPr>
      <w:r>
        <w:rPr>
          <w:rFonts w:asciiTheme="minorHAnsi" w:hAnsiTheme="minorHAnsi"/>
          <w:sz w:val="22"/>
          <w:szCs w:val="22"/>
        </w:rPr>
        <w:t xml:space="preserve">Los </w:t>
      </w:r>
      <w:r w:rsidR="00C36233" w:rsidRPr="00A42453">
        <w:rPr>
          <w:rFonts w:asciiTheme="minorHAnsi" w:hAnsiTheme="minorHAnsi"/>
          <w:sz w:val="22"/>
          <w:szCs w:val="22"/>
        </w:rPr>
        <w:t xml:space="preserve">frascos y ampollas de medicamentos con o sin </w:t>
      </w:r>
      <w:r>
        <w:rPr>
          <w:rFonts w:asciiTheme="minorHAnsi" w:hAnsiTheme="minorHAnsi"/>
          <w:sz w:val="22"/>
          <w:szCs w:val="22"/>
        </w:rPr>
        <w:t xml:space="preserve">residuos, deben depositarse en </w:t>
      </w:r>
      <w:r w:rsidR="00C36233" w:rsidRPr="00A42453">
        <w:rPr>
          <w:rFonts w:asciiTheme="minorHAnsi" w:hAnsiTheme="minorHAnsi"/>
          <w:sz w:val="22"/>
          <w:szCs w:val="22"/>
        </w:rPr>
        <w:t>los soportes plásticos destinados para este fin en cada uno de los servicios. No se debe eliminar en ninguna circunstancia residuo</w:t>
      </w:r>
      <w:r>
        <w:rPr>
          <w:rFonts w:asciiTheme="minorHAnsi" w:hAnsiTheme="minorHAnsi"/>
          <w:sz w:val="22"/>
          <w:szCs w:val="22"/>
        </w:rPr>
        <w:t>s de antibióticos por los lavamanos o poc</w:t>
      </w:r>
      <w:r w:rsidR="00C36233" w:rsidRPr="00A42453">
        <w:rPr>
          <w:rFonts w:asciiTheme="minorHAnsi" w:hAnsiTheme="minorHAnsi"/>
          <w:sz w:val="22"/>
          <w:szCs w:val="22"/>
        </w:rPr>
        <w:t xml:space="preserve">etas de los botiquines.  </w:t>
      </w:r>
    </w:p>
    <w:p w:rsidR="00826AF6" w:rsidRPr="00A42453" w:rsidRDefault="00826AF6" w:rsidP="0001523C">
      <w:pPr>
        <w:pStyle w:val="Sinespaciado1"/>
        <w:tabs>
          <w:tab w:val="left" w:pos="284"/>
        </w:tabs>
        <w:ind w:hanging="436"/>
        <w:jc w:val="both"/>
        <w:rPr>
          <w:rFonts w:asciiTheme="minorHAnsi" w:hAnsiTheme="minorHAnsi"/>
          <w:sz w:val="22"/>
          <w:szCs w:val="22"/>
        </w:rPr>
      </w:pPr>
    </w:p>
    <w:p w:rsidR="00826AF6" w:rsidRDefault="00C36233" w:rsidP="00A548EB">
      <w:pPr>
        <w:pStyle w:val="Sinespaciado1"/>
        <w:numPr>
          <w:ilvl w:val="0"/>
          <w:numId w:val="43"/>
        </w:numPr>
        <w:tabs>
          <w:tab w:val="left" w:pos="284"/>
        </w:tabs>
        <w:ind w:hanging="436"/>
        <w:jc w:val="both"/>
        <w:rPr>
          <w:rFonts w:asciiTheme="minorHAnsi" w:hAnsiTheme="minorHAnsi"/>
          <w:sz w:val="22"/>
          <w:szCs w:val="22"/>
        </w:rPr>
      </w:pPr>
      <w:r w:rsidRPr="0018184B">
        <w:rPr>
          <w:rFonts w:asciiTheme="minorHAnsi" w:hAnsiTheme="minorHAnsi"/>
          <w:sz w:val="22"/>
          <w:szCs w:val="22"/>
        </w:rPr>
        <w:t xml:space="preserve">Los residuos de </w:t>
      </w:r>
      <w:r w:rsidR="0018184B" w:rsidRPr="0018184B">
        <w:rPr>
          <w:rFonts w:asciiTheme="minorHAnsi" w:hAnsiTheme="minorHAnsi"/>
          <w:sz w:val="22"/>
          <w:szCs w:val="22"/>
        </w:rPr>
        <w:t xml:space="preserve">antibióticos serán depositados </w:t>
      </w:r>
      <w:r w:rsidRPr="0018184B">
        <w:rPr>
          <w:rFonts w:asciiTheme="minorHAnsi" w:hAnsiTheme="minorHAnsi"/>
          <w:sz w:val="22"/>
          <w:szCs w:val="22"/>
        </w:rPr>
        <w:t>en su frasco ampolla, en una caneca con bolsa roja aparte, marcada</w:t>
      </w:r>
      <w:r w:rsidR="0018184B" w:rsidRPr="0018184B">
        <w:rPr>
          <w:rFonts w:asciiTheme="minorHAnsi" w:hAnsiTheme="minorHAnsi"/>
          <w:sz w:val="22"/>
          <w:szCs w:val="22"/>
        </w:rPr>
        <w:t xml:space="preserve"> con</w:t>
      </w:r>
      <w:r w:rsidRPr="0018184B">
        <w:rPr>
          <w:rFonts w:asciiTheme="minorHAnsi" w:hAnsiTheme="minorHAnsi"/>
          <w:sz w:val="22"/>
          <w:szCs w:val="22"/>
        </w:rPr>
        <w:t xml:space="preserve"> contenido y fecha, </w:t>
      </w:r>
      <w:r w:rsidR="00F50867" w:rsidRPr="0018184B">
        <w:rPr>
          <w:rFonts w:asciiTheme="minorHAnsi" w:hAnsiTheme="minorHAnsi"/>
          <w:sz w:val="22"/>
          <w:szCs w:val="22"/>
        </w:rPr>
        <w:t xml:space="preserve">para ser entregados a la </w:t>
      </w:r>
      <w:r w:rsidR="0018184B" w:rsidRPr="0018184B">
        <w:rPr>
          <w:rFonts w:asciiTheme="minorHAnsi" w:hAnsiTheme="minorHAnsi"/>
          <w:sz w:val="22"/>
          <w:szCs w:val="22"/>
        </w:rPr>
        <w:t>P.H y luego a Emdepsa</w:t>
      </w:r>
      <w:r w:rsidRPr="0018184B">
        <w:rPr>
          <w:rFonts w:asciiTheme="minorHAnsi" w:hAnsiTheme="minorHAnsi"/>
          <w:sz w:val="22"/>
          <w:szCs w:val="22"/>
        </w:rPr>
        <w:t xml:space="preserve"> respectiva para su posterior inactivación.   </w:t>
      </w:r>
    </w:p>
    <w:p w:rsidR="0018184B" w:rsidRPr="0018184B" w:rsidRDefault="0018184B" w:rsidP="0018184B">
      <w:pPr>
        <w:pStyle w:val="Sinespaciado1"/>
        <w:tabs>
          <w:tab w:val="left" w:pos="284"/>
        </w:tabs>
        <w:jc w:val="both"/>
        <w:rPr>
          <w:rFonts w:asciiTheme="minorHAnsi" w:hAnsiTheme="minorHAnsi"/>
          <w:sz w:val="22"/>
          <w:szCs w:val="22"/>
        </w:rPr>
      </w:pPr>
    </w:p>
    <w:p w:rsidR="0001523C" w:rsidRDefault="0001523C" w:rsidP="0018184B">
      <w:pPr>
        <w:pStyle w:val="Ttulo2"/>
        <w:numPr>
          <w:ilvl w:val="0"/>
          <w:numId w:val="0"/>
        </w:numPr>
        <w:spacing w:line="360" w:lineRule="auto"/>
        <w:rPr>
          <w:rFonts w:asciiTheme="minorHAnsi" w:hAnsiTheme="minorHAnsi" w:cstheme="minorHAnsi"/>
          <w:sz w:val="22"/>
          <w:szCs w:val="22"/>
        </w:rPr>
      </w:pPr>
      <w:bookmarkStart w:id="156" w:name="_Toc293607578"/>
    </w:p>
    <w:bookmarkEnd w:id="156"/>
    <w:p w:rsidR="0001523C" w:rsidRDefault="0001523C" w:rsidP="00826AF6">
      <w:pPr>
        <w:pStyle w:val="Ttulo2"/>
        <w:numPr>
          <w:ilvl w:val="0"/>
          <w:numId w:val="0"/>
        </w:numPr>
        <w:spacing w:line="360" w:lineRule="auto"/>
        <w:jc w:val="center"/>
        <w:rPr>
          <w:rFonts w:asciiTheme="minorHAnsi" w:hAnsiTheme="minorHAnsi" w:cstheme="minorHAnsi"/>
          <w:sz w:val="22"/>
          <w:szCs w:val="22"/>
        </w:rPr>
      </w:pPr>
    </w:p>
    <w:sectPr w:rsidR="0001523C" w:rsidSect="003C0DDF">
      <w:pgSz w:w="12240" w:h="15840" w:code="1"/>
      <w:pgMar w:top="2268" w:right="1701" w:bottom="1134" w:left="1701" w:header="56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1CEF" w:rsidRDefault="00C91CEF" w:rsidP="000B64C1">
      <w:pPr>
        <w:spacing w:after="0" w:line="240" w:lineRule="auto"/>
      </w:pPr>
      <w:r>
        <w:separator/>
      </w:r>
    </w:p>
  </w:endnote>
  <w:endnote w:type="continuationSeparator" w:id="0">
    <w:p w:rsidR="00C91CEF" w:rsidRDefault="00C91CEF" w:rsidP="000B6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n-ea">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D96" w:rsidRDefault="00523D96" w:rsidP="00986D6A">
    <w:pPr>
      <w:pStyle w:val="Piedepgina"/>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1CEF" w:rsidRDefault="00C91CEF" w:rsidP="000B64C1">
      <w:pPr>
        <w:spacing w:after="0" w:line="240" w:lineRule="auto"/>
      </w:pPr>
      <w:r>
        <w:separator/>
      </w:r>
    </w:p>
  </w:footnote>
  <w:footnote w:type="continuationSeparator" w:id="0">
    <w:p w:rsidR="00C91CEF" w:rsidRDefault="00C91CEF" w:rsidP="000B64C1">
      <w:pPr>
        <w:spacing w:after="0" w:line="240" w:lineRule="auto"/>
      </w:pPr>
      <w:r>
        <w:continuationSeparator/>
      </w:r>
    </w:p>
  </w:footnote>
  <w:footnote w:id="1">
    <w:p w:rsidR="00523D96" w:rsidRDefault="00523D96" w:rsidP="000B64C1">
      <w:pPr>
        <w:pStyle w:val="Textonotapie"/>
      </w:pPr>
      <w:r>
        <w:rPr>
          <w:rStyle w:val="Refdenotaalpie"/>
        </w:rPr>
        <w:t>1</w:t>
      </w:r>
      <w:r>
        <w:t xml:space="preserve"> Decreto 4741 de 2005, Capítulo VI, articulo 28, del registro de generadores de residuos o desechos peligrosos, de la inscripción en el registro de generadores – Categorías.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D96" w:rsidRDefault="00611BA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235" o:spid="_x0000_s2050" type="#_x0000_t136" style="position:absolute;margin-left:0;margin-top:0;width:683.25pt;height:74.25pt;rotation:315;z-index:-251652096;mso-position-horizontal:center;mso-position-horizontal-relative:margin;mso-position-vertical:center;mso-position-vertical-relative:margin" o:allowincell="f" fillcolor="silver" stroked="f">
          <v:fill opacity=".5"/>
          <v:textpath style="font-family:&quot;Arial&quot;;font-size:66pt" string="COPIA CONTROLA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4"/>
      <w:gridCol w:w="2381"/>
      <w:gridCol w:w="2269"/>
      <w:gridCol w:w="1804"/>
    </w:tblGrid>
    <w:tr w:rsidR="00523D96" w:rsidRPr="00304FD4" w:rsidTr="00E824CA">
      <w:trPr>
        <w:cantSplit/>
        <w:trHeight w:val="579"/>
      </w:trPr>
      <w:tc>
        <w:tcPr>
          <w:tcW w:w="2466" w:type="dxa"/>
          <w:vMerge w:val="restart"/>
          <w:vAlign w:val="center"/>
        </w:tcPr>
        <w:p w:rsidR="00523D96" w:rsidRPr="00304FD4" w:rsidRDefault="00523D96" w:rsidP="00FA740C">
          <w:pPr>
            <w:pStyle w:val="Encabezado"/>
            <w:spacing w:after="0" w:line="240" w:lineRule="auto"/>
            <w:jc w:val="center"/>
            <w:rPr>
              <w:rFonts w:asciiTheme="minorHAnsi" w:hAnsiTheme="minorHAnsi"/>
              <w:sz w:val="22"/>
            </w:rPr>
          </w:pPr>
          <w:r>
            <w:rPr>
              <w:noProof/>
              <w:lang w:val="es-CO" w:eastAsia="es-CO"/>
            </w:rPr>
            <w:drawing>
              <wp:anchor distT="0" distB="0" distL="114300" distR="114300" simplePos="0" relativeHeight="251658240" behindDoc="0" locked="0" layoutInCell="1" allowOverlap="1">
                <wp:simplePos x="0" y="0"/>
                <wp:positionH relativeFrom="column">
                  <wp:posOffset>133985</wp:posOffset>
                </wp:positionH>
                <wp:positionV relativeFrom="paragraph">
                  <wp:posOffset>635</wp:posOffset>
                </wp:positionV>
                <wp:extent cx="1163320" cy="772160"/>
                <wp:effectExtent l="19050" t="0" r="0" b="0"/>
                <wp:wrapNone/>
                <wp:docPr id="3" name="Imagen 1" descr="logo_clínica san rafa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clínica san rafael"/>
                        <pic:cNvPicPr>
                          <a:picLocks noChangeAspect="1" noChangeArrowheads="1"/>
                        </pic:cNvPicPr>
                      </pic:nvPicPr>
                      <pic:blipFill>
                        <a:blip r:embed="rId1"/>
                        <a:srcRect/>
                        <a:stretch>
                          <a:fillRect/>
                        </a:stretch>
                      </pic:blipFill>
                      <pic:spPr bwMode="auto">
                        <a:xfrm>
                          <a:off x="0" y="0"/>
                          <a:ext cx="1163320" cy="772160"/>
                        </a:xfrm>
                        <a:prstGeom prst="rect">
                          <a:avLst/>
                        </a:prstGeom>
                        <a:noFill/>
                        <a:ln w="9525">
                          <a:noFill/>
                          <a:miter lim="800000"/>
                          <a:headEnd/>
                          <a:tailEnd/>
                        </a:ln>
                      </pic:spPr>
                    </pic:pic>
                  </a:graphicData>
                </a:graphic>
              </wp:anchor>
            </w:drawing>
          </w:r>
        </w:p>
      </w:tc>
      <w:tc>
        <w:tcPr>
          <w:tcW w:w="4738" w:type="dxa"/>
          <w:gridSpan w:val="2"/>
          <w:vAlign w:val="center"/>
        </w:tcPr>
        <w:p w:rsidR="00523D96" w:rsidRPr="005020DF" w:rsidRDefault="00523D96" w:rsidP="00FA740C">
          <w:pPr>
            <w:pStyle w:val="Encabezado"/>
            <w:spacing w:after="0" w:line="240" w:lineRule="auto"/>
            <w:jc w:val="center"/>
            <w:rPr>
              <w:rFonts w:asciiTheme="minorHAnsi" w:hAnsiTheme="minorHAnsi"/>
              <w:sz w:val="16"/>
            </w:rPr>
          </w:pPr>
          <w:r w:rsidRPr="005020DF">
            <w:rPr>
              <w:rFonts w:asciiTheme="minorHAnsi" w:hAnsiTheme="minorHAnsi"/>
              <w:sz w:val="16"/>
            </w:rPr>
            <w:t>NOMBRE</w:t>
          </w:r>
        </w:p>
        <w:p w:rsidR="00523D96" w:rsidRPr="005020DF" w:rsidRDefault="00523D96" w:rsidP="00FA740C">
          <w:pPr>
            <w:pStyle w:val="Encabezado"/>
            <w:spacing w:after="0" w:line="240" w:lineRule="auto"/>
            <w:jc w:val="center"/>
            <w:rPr>
              <w:rFonts w:asciiTheme="minorHAnsi" w:hAnsiTheme="minorHAnsi"/>
              <w:b/>
              <w:sz w:val="16"/>
            </w:rPr>
          </w:pPr>
          <w:r>
            <w:rPr>
              <w:rFonts w:asciiTheme="minorHAnsi" w:hAnsiTheme="minorHAnsi"/>
              <w:b/>
              <w:sz w:val="16"/>
            </w:rPr>
            <w:t xml:space="preserve">ANEXO 1. </w:t>
          </w:r>
          <w:r w:rsidRPr="005020DF">
            <w:rPr>
              <w:rFonts w:asciiTheme="minorHAnsi" w:hAnsiTheme="minorHAnsi"/>
              <w:b/>
              <w:sz w:val="16"/>
            </w:rPr>
            <w:t>PLAN DE GESTIÓN INTEGRAL DE RESIDUOS HOSPITALARIOS Y SIMILARES</w:t>
          </w:r>
          <w:r>
            <w:rPr>
              <w:rFonts w:asciiTheme="minorHAnsi" w:hAnsiTheme="minorHAnsi"/>
              <w:b/>
              <w:sz w:val="16"/>
            </w:rPr>
            <w:t xml:space="preserve"> SEDE ICONO</w:t>
          </w:r>
        </w:p>
      </w:tc>
      <w:tc>
        <w:tcPr>
          <w:tcW w:w="1838" w:type="dxa"/>
          <w:vAlign w:val="center"/>
        </w:tcPr>
        <w:p w:rsidR="00523D96" w:rsidRPr="005020DF" w:rsidRDefault="00523D96" w:rsidP="00FA740C">
          <w:pPr>
            <w:pStyle w:val="Encabezado"/>
            <w:spacing w:after="0" w:line="240" w:lineRule="auto"/>
            <w:jc w:val="center"/>
            <w:rPr>
              <w:rFonts w:asciiTheme="minorHAnsi" w:hAnsiTheme="minorHAnsi"/>
              <w:sz w:val="16"/>
            </w:rPr>
          </w:pPr>
          <w:r w:rsidRPr="005020DF">
            <w:rPr>
              <w:rFonts w:asciiTheme="minorHAnsi" w:hAnsiTheme="minorHAnsi"/>
              <w:sz w:val="16"/>
            </w:rPr>
            <w:t>CODIGO</w:t>
          </w:r>
        </w:p>
        <w:p w:rsidR="00523D96" w:rsidRPr="005020DF" w:rsidRDefault="00523D96" w:rsidP="00FA740C">
          <w:pPr>
            <w:pStyle w:val="Encabezado"/>
            <w:spacing w:after="0" w:line="240" w:lineRule="auto"/>
            <w:jc w:val="center"/>
            <w:rPr>
              <w:rFonts w:asciiTheme="minorHAnsi" w:hAnsiTheme="minorHAnsi"/>
              <w:b/>
              <w:sz w:val="16"/>
            </w:rPr>
          </w:pPr>
          <w:r w:rsidRPr="005020DF">
            <w:rPr>
              <w:rFonts w:asciiTheme="minorHAnsi" w:hAnsiTheme="minorHAnsi"/>
              <w:b/>
              <w:sz w:val="16"/>
            </w:rPr>
            <w:t>11-OD-001</w:t>
          </w:r>
        </w:p>
      </w:tc>
    </w:tr>
    <w:tr w:rsidR="00523D96" w:rsidRPr="00304FD4" w:rsidTr="00E824CA">
      <w:trPr>
        <w:cantSplit/>
        <w:trHeight w:val="243"/>
      </w:trPr>
      <w:tc>
        <w:tcPr>
          <w:tcW w:w="2466" w:type="dxa"/>
          <w:vMerge/>
          <w:vAlign w:val="center"/>
        </w:tcPr>
        <w:p w:rsidR="00523D96" w:rsidRPr="00304FD4" w:rsidRDefault="00523D96" w:rsidP="00FA740C">
          <w:pPr>
            <w:pStyle w:val="Encabezado"/>
            <w:spacing w:after="0" w:line="240" w:lineRule="auto"/>
            <w:jc w:val="center"/>
            <w:rPr>
              <w:rFonts w:asciiTheme="minorHAnsi" w:hAnsiTheme="minorHAnsi"/>
              <w:sz w:val="22"/>
            </w:rPr>
          </w:pPr>
        </w:p>
      </w:tc>
      <w:tc>
        <w:tcPr>
          <w:tcW w:w="2432" w:type="dxa"/>
          <w:vMerge w:val="restart"/>
          <w:vAlign w:val="center"/>
        </w:tcPr>
        <w:p w:rsidR="00523D96" w:rsidRPr="005020DF" w:rsidRDefault="00523D96" w:rsidP="00FA740C">
          <w:pPr>
            <w:pStyle w:val="Encabezado"/>
            <w:spacing w:after="0" w:line="240" w:lineRule="auto"/>
            <w:jc w:val="center"/>
            <w:rPr>
              <w:rFonts w:asciiTheme="minorHAnsi" w:hAnsiTheme="minorHAnsi"/>
              <w:sz w:val="16"/>
            </w:rPr>
          </w:pPr>
          <w:r w:rsidRPr="005020DF">
            <w:rPr>
              <w:rFonts w:asciiTheme="minorHAnsi" w:hAnsiTheme="minorHAnsi"/>
              <w:sz w:val="16"/>
            </w:rPr>
            <w:t>TIPO DE DOCUMENTO</w:t>
          </w:r>
        </w:p>
        <w:p w:rsidR="00523D96" w:rsidRPr="005020DF" w:rsidRDefault="00523D96" w:rsidP="00FA740C">
          <w:pPr>
            <w:pStyle w:val="Encabezado"/>
            <w:spacing w:after="0" w:line="240" w:lineRule="auto"/>
            <w:jc w:val="center"/>
            <w:rPr>
              <w:rFonts w:asciiTheme="minorHAnsi" w:hAnsiTheme="minorHAnsi"/>
              <w:b/>
              <w:sz w:val="16"/>
            </w:rPr>
          </w:pPr>
          <w:r>
            <w:rPr>
              <w:rFonts w:asciiTheme="minorHAnsi" w:hAnsiTheme="minorHAnsi"/>
              <w:b/>
              <w:sz w:val="16"/>
            </w:rPr>
            <w:t>OT</w:t>
          </w:r>
          <w:r w:rsidRPr="005020DF">
            <w:rPr>
              <w:rFonts w:asciiTheme="minorHAnsi" w:hAnsiTheme="minorHAnsi"/>
              <w:b/>
              <w:sz w:val="16"/>
            </w:rPr>
            <w:t>ROS DOCUMENTOS</w:t>
          </w:r>
        </w:p>
      </w:tc>
      <w:tc>
        <w:tcPr>
          <w:tcW w:w="2306" w:type="dxa"/>
          <w:vMerge w:val="restart"/>
          <w:vAlign w:val="center"/>
        </w:tcPr>
        <w:p w:rsidR="00523D96" w:rsidRPr="005020DF" w:rsidRDefault="00523D96" w:rsidP="00FA740C">
          <w:pPr>
            <w:pStyle w:val="Encabezado"/>
            <w:spacing w:after="0" w:line="240" w:lineRule="auto"/>
            <w:jc w:val="center"/>
            <w:rPr>
              <w:rFonts w:asciiTheme="minorHAnsi" w:hAnsiTheme="minorHAnsi"/>
              <w:sz w:val="16"/>
            </w:rPr>
          </w:pPr>
          <w:r w:rsidRPr="005020DF">
            <w:rPr>
              <w:rFonts w:asciiTheme="minorHAnsi" w:hAnsiTheme="minorHAnsi"/>
              <w:sz w:val="16"/>
            </w:rPr>
            <w:t>AREA RESPONSABLE</w:t>
          </w:r>
        </w:p>
        <w:p w:rsidR="00523D96" w:rsidRPr="005020DF" w:rsidRDefault="00523D96" w:rsidP="00FA740C">
          <w:pPr>
            <w:pStyle w:val="Encabezado"/>
            <w:spacing w:after="0" w:line="240" w:lineRule="auto"/>
            <w:jc w:val="center"/>
            <w:rPr>
              <w:rFonts w:asciiTheme="minorHAnsi" w:hAnsiTheme="minorHAnsi"/>
              <w:b/>
              <w:sz w:val="16"/>
            </w:rPr>
          </w:pPr>
          <w:r w:rsidRPr="005020DF">
            <w:rPr>
              <w:rFonts w:asciiTheme="minorHAnsi" w:hAnsiTheme="minorHAnsi"/>
              <w:b/>
              <w:sz w:val="16"/>
            </w:rPr>
            <w:t>MANTENIMIENTO Y SERVICIOS GENERALES</w:t>
          </w:r>
        </w:p>
      </w:tc>
      <w:tc>
        <w:tcPr>
          <w:tcW w:w="1838" w:type="dxa"/>
          <w:vAlign w:val="center"/>
        </w:tcPr>
        <w:p w:rsidR="00523D96" w:rsidRPr="005020DF" w:rsidRDefault="00523D96" w:rsidP="00FA740C">
          <w:pPr>
            <w:pStyle w:val="Encabezado"/>
            <w:spacing w:after="0" w:line="240" w:lineRule="auto"/>
            <w:jc w:val="center"/>
            <w:rPr>
              <w:rFonts w:asciiTheme="minorHAnsi" w:hAnsiTheme="minorHAnsi"/>
              <w:sz w:val="16"/>
            </w:rPr>
          </w:pPr>
          <w:r w:rsidRPr="005020DF">
            <w:rPr>
              <w:rFonts w:asciiTheme="minorHAnsi" w:hAnsiTheme="minorHAnsi"/>
              <w:sz w:val="16"/>
            </w:rPr>
            <w:t xml:space="preserve">VERSION </w:t>
          </w:r>
          <w:r>
            <w:rPr>
              <w:rFonts w:asciiTheme="minorHAnsi" w:hAnsiTheme="minorHAnsi"/>
              <w:b/>
              <w:sz w:val="16"/>
            </w:rPr>
            <w:t>4</w:t>
          </w:r>
        </w:p>
      </w:tc>
    </w:tr>
    <w:tr w:rsidR="00523D96" w:rsidRPr="00304FD4" w:rsidTr="00E824CA">
      <w:trPr>
        <w:cantSplit/>
        <w:trHeight w:val="479"/>
      </w:trPr>
      <w:tc>
        <w:tcPr>
          <w:tcW w:w="2466" w:type="dxa"/>
          <w:vMerge/>
          <w:vAlign w:val="center"/>
        </w:tcPr>
        <w:p w:rsidR="00523D96" w:rsidRPr="00304FD4" w:rsidRDefault="00523D96" w:rsidP="00FA740C">
          <w:pPr>
            <w:pStyle w:val="Encabezado"/>
            <w:spacing w:after="0" w:line="240" w:lineRule="auto"/>
            <w:jc w:val="center"/>
            <w:rPr>
              <w:rFonts w:asciiTheme="minorHAnsi" w:hAnsiTheme="minorHAnsi"/>
              <w:sz w:val="22"/>
            </w:rPr>
          </w:pPr>
        </w:p>
      </w:tc>
      <w:tc>
        <w:tcPr>
          <w:tcW w:w="2432" w:type="dxa"/>
          <w:vMerge/>
          <w:vAlign w:val="center"/>
        </w:tcPr>
        <w:p w:rsidR="00523D96" w:rsidRPr="005020DF" w:rsidRDefault="00523D96" w:rsidP="00FA740C">
          <w:pPr>
            <w:pStyle w:val="Encabezado"/>
            <w:spacing w:after="0" w:line="240" w:lineRule="auto"/>
            <w:jc w:val="center"/>
            <w:rPr>
              <w:rFonts w:asciiTheme="minorHAnsi" w:hAnsiTheme="minorHAnsi"/>
              <w:sz w:val="16"/>
            </w:rPr>
          </w:pPr>
        </w:p>
      </w:tc>
      <w:tc>
        <w:tcPr>
          <w:tcW w:w="2306" w:type="dxa"/>
          <w:vMerge/>
          <w:vAlign w:val="center"/>
        </w:tcPr>
        <w:p w:rsidR="00523D96" w:rsidRPr="005020DF" w:rsidRDefault="00523D96" w:rsidP="00FA740C">
          <w:pPr>
            <w:pStyle w:val="Encabezado"/>
            <w:spacing w:after="0" w:line="240" w:lineRule="auto"/>
            <w:jc w:val="center"/>
            <w:rPr>
              <w:rFonts w:asciiTheme="minorHAnsi" w:hAnsiTheme="minorHAnsi"/>
              <w:sz w:val="16"/>
            </w:rPr>
          </w:pPr>
        </w:p>
      </w:tc>
      <w:tc>
        <w:tcPr>
          <w:tcW w:w="1838" w:type="dxa"/>
          <w:vAlign w:val="center"/>
        </w:tcPr>
        <w:p w:rsidR="00523D96" w:rsidRPr="005020DF" w:rsidRDefault="00523D96" w:rsidP="00FA740C">
          <w:pPr>
            <w:pStyle w:val="Encabezado"/>
            <w:spacing w:after="0" w:line="240" w:lineRule="auto"/>
            <w:jc w:val="center"/>
            <w:rPr>
              <w:rFonts w:asciiTheme="minorHAnsi" w:hAnsiTheme="minorHAnsi"/>
              <w:sz w:val="16"/>
            </w:rPr>
          </w:pPr>
          <w:r w:rsidRPr="005020DF">
            <w:rPr>
              <w:rFonts w:asciiTheme="minorHAnsi" w:hAnsiTheme="minorHAnsi"/>
              <w:sz w:val="16"/>
            </w:rPr>
            <w:t>FECHA DE VIGENCIA</w:t>
          </w:r>
        </w:p>
        <w:p w:rsidR="00523D96" w:rsidRPr="005020DF" w:rsidRDefault="00611BA6" w:rsidP="00787500">
          <w:pPr>
            <w:pStyle w:val="Encabezado"/>
            <w:spacing w:after="0" w:line="240" w:lineRule="auto"/>
            <w:jc w:val="center"/>
            <w:rPr>
              <w:rFonts w:asciiTheme="minorHAnsi" w:hAnsiTheme="minorHAnsi"/>
              <w:b/>
              <w:sz w:val="16"/>
            </w:rPr>
          </w:pPr>
          <w:r>
            <w:rPr>
              <w:rFonts w:asciiTheme="minorHAnsi" w:hAnsiTheme="minorHAnsi"/>
              <w:b/>
              <w:sz w:val="16"/>
            </w:rPr>
            <w:t>08</w:t>
          </w:r>
          <w:r w:rsidR="00523D96">
            <w:rPr>
              <w:rFonts w:asciiTheme="minorHAnsi" w:hAnsiTheme="minorHAnsi"/>
              <w:b/>
              <w:sz w:val="16"/>
            </w:rPr>
            <w:t>/09/2015</w:t>
          </w:r>
        </w:p>
      </w:tc>
    </w:tr>
    <w:tr w:rsidR="00523D96" w:rsidRPr="00304FD4" w:rsidTr="00E824CA">
      <w:trPr>
        <w:cantSplit/>
        <w:trHeight w:val="70"/>
      </w:trPr>
      <w:tc>
        <w:tcPr>
          <w:tcW w:w="2466" w:type="dxa"/>
          <w:vMerge/>
          <w:vAlign w:val="center"/>
        </w:tcPr>
        <w:p w:rsidR="00523D96" w:rsidRPr="00304FD4" w:rsidRDefault="00523D96" w:rsidP="00FA740C">
          <w:pPr>
            <w:pStyle w:val="Encabezado"/>
            <w:spacing w:after="0" w:line="240" w:lineRule="auto"/>
            <w:jc w:val="center"/>
            <w:rPr>
              <w:rFonts w:asciiTheme="minorHAnsi" w:hAnsiTheme="minorHAnsi"/>
              <w:sz w:val="22"/>
            </w:rPr>
          </w:pPr>
        </w:p>
      </w:tc>
      <w:tc>
        <w:tcPr>
          <w:tcW w:w="2432" w:type="dxa"/>
          <w:vMerge/>
          <w:vAlign w:val="center"/>
        </w:tcPr>
        <w:p w:rsidR="00523D96" w:rsidRPr="005020DF" w:rsidRDefault="00523D96" w:rsidP="00FA740C">
          <w:pPr>
            <w:pStyle w:val="Encabezado"/>
            <w:spacing w:after="0" w:line="240" w:lineRule="auto"/>
            <w:jc w:val="center"/>
            <w:rPr>
              <w:rFonts w:asciiTheme="minorHAnsi" w:hAnsiTheme="minorHAnsi"/>
              <w:sz w:val="16"/>
            </w:rPr>
          </w:pPr>
        </w:p>
      </w:tc>
      <w:tc>
        <w:tcPr>
          <w:tcW w:w="2306" w:type="dxa"/>
          <w:vMerge/>
          <w:vAlign w:val="center"/>
        </w:tcPr>
        <w:p w:rsidR="00523D96" w:rsidRPr="005020DF" w:rsidRDefault="00523D96" w:rsidP="00FA740C">
          <w:pPr>
            <w:pStyle w:val="Encabezado"/>
            <w:spacing w:after="0" w:line="240" w:lineRule="auto"/>
            <w:jc w:val="center"/>
            <w:rPr>
              <w:rFonts w:asciiTheme="minorHAnsi" w:hAnsiTheme="minorHAnsi"/>
              <w:sz w:val="16"/>
            </w:rPr>
          </w:pPr>
        </w:p>
      </w:tc>
      <w:tc>
        <w:tcPr>
          <w:tcW w:w="1838" w:type="dxa"/>
          <w:vAlign w:val="center"/>
        </w:tcPr>
        <w:p w:rsidR="00523D96" w:rsidRPr="005020DF" w:rsidRDefault="00523D96" w:rsidP="00FA740C">
          <w:pPr>
            <w:pStyle w:val="Encabezado"/>
            <w:spacing w:after="0" w:line="240" w:lineRule="auto"/>
            <w:jc w:val="center"/>
            <w:rPr>
              <w:rFonts w:asciiTheme="minorHAnsi" w:hAnsiTheme="minorHAnsi"/>
              <w:sz w:val="16"/>
            </w:rPr>
          </w:pPr>
          <w:r w:rsidRPr="005020DF">
            <w:rPr>
              <w:rFonts w:asciiTheme="minorHAnsi" w:hAnsiTheme="minorHAnsi"/>
              <w:sz w:val="16"/>
            </w:rPr>
            <w:t xml:space="preserve">PÁGINA </w:t>
          </w:r>
          <w:r w:rsidRPr="005020DF">
            <w:rPr>
              <w:rFonts w:asciiTheme="minorHAnsi" w:hAnsiTheme="minorHAnsi"/>
              <w:sz w:val="16"/>
            </w:rPr>
            <w:fldChar w:fldCharType="begin"/>
          </w:r>
          <w:r w:rsidRPr="005020DF">
            <w:rPr>
              <w:rFonts w:asciiTheme="minorHAnsi" w:hAnsiTheme="minorHAnsi"/>
              <w:sz w:val="16"/>
            </w:rPr>
            <w:instrText xml:space="preserve"> PAGE   \* MERGEFORMAT </w:instrText>
          </w:r>
          <w:r w:rsidRPr="005020DF">
            <w:rPr>
              <w:rFonts w:asciiTheme="minorHAnsi" w:hAnsiTheme="minorHAnsi"/>
              <w:sz w:val="16"/>
            </w:rPr>
            <w:fldChar w:fldCharType="separate"/>
          </w:r>
          <w:r w:rsidR="00611BA6">
            <w:rPr>
              <w:rFonts w:asciiTheme="minorHAnsi" w:hAnsiTheme="minorHAnsi"/>
              <w:noProof/>
              <w:sz w:val="16"/>
            </w:rPr>
            <w:t>49</w:t>
          </w:r>
          <w:r w:rsidRPr="005020DF">
            <w:rPr>
              <w:rFonts w:asciiTheme="minorHAnsi" w:hAnsiTheme="minorHAnsi"/>
              <w:sz w:val="16"/>
            </w:rPr>
            <w:fldChar w:fldCharType="end"/>
          </w:r>
          <w:r w:rsidRPr="005020DF">
            <w:rPr>
              <w:rFonts w:asciiTheme="minorHAnsi" w:hAnsiTheme="minorHAnsi"/>
              <w:sz w:val="16"/>
            </w:rPr>
            <w:t xml:space="preserve"> DE 129</w:t>
          </w:r>
        </w:p>
      </w:tc>
    </w:tr>
  </w:tbl>
  <w:p w:rsidR="00523D96" w:rsidRPr="00304FD4" w:rsidRDefault="00611BA6" w:rsidP="00FA740C">
    <w:pPr>
      <w:pStyle w:val="Encabezado"/>
      <w:spacing w:after="0" w:line="240" w:lineRule="aut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236" o:spid="_x0000_s2052" type="#_x0000_t136" style="position:absolute;margin-left:0;margin-top:0;width:683.25pt;height:74.25pt;rotation:315;z-index:-251650048;mso-position-horizontal:center;mso-position-horizontal-relative:margin;mso-position-vertical:center;mso-position-vertical-relative:margin" o:allowincell="f" fillcolor="silver" stroked="f">
          <v:fill opacity=".5"/>
          <v:textpath style="font-family:&quot;Arial&quot;;font-size:66pt" string="COPIA CONTROLAD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3D96" w:rsidRDefault="00611BA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4234" o:spid="_x0000_s2049" type="#_x0000_t136" style="position:absolute;margin-left:0;margin-top:0;width:683.25pt;height:74.25pt;rotation:315;z-index:-251654144;mso-position-horizontal:center;mso-position-horizontal-relative:margin;mso-position-vertical:center;mso-position-vertical-relative:margin" o:allowincell="f" fillcolor="silver" stroked="f">
          <v:fill opacity=".5"/>
          <v:textpath style="font-family:&quot;Arial&quot;;font-size:66pt" string="COPIA CONTROLAD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C"/>
    <w:multiLevelType w:val="singleLevel"/>
    <w:tmpl w:val="0000000C"/>
    <w:name w:val="WW8Num12"/>
    <w:lvl w:ilvl="0">
      <w:start w:val="1"/>
      <w:numFmt w:val="bullet"/>
      <w:lvlText w:val="·"/>
      <w:lvlJc w:val="left"/>
      <w:pPr>
        <w:tabs>
          <w:tab w:val="num" w:pos="283"/>
        </w:tabs>
        <w:ind w:left="283" w:hanging="283"/>
      </w:pPr>
      <w:rPr>
        <w:rFonts w:ascii="Symbol" w:hAnsi="Symbol"/>
      </w:rPr>
    </w:lvl>
  </w:abstractNum>
  <w:abstractNum w:abstractNumId="1" w15:restartNumberingAfterBreak="0">
    <w:nsid w:val="00000029"/>
    <w:multiLevelType w:val="singleLevel"/>
    <w:tmpl w:val="00000029"/>
    <w:name w:val="WW8Num41"/>
    <w:lvl w:ilvl="0">
      <w:start w:val="1"/>
      <w:numFmt w:val="decimal"/>
      <w:lvlText w:val="%1."/>
      <w:lvlJc w:val="left"/>
      <w:pPr>
        <w:tabs>
          <w:tab w:val="num" w:pos="720"/>
        </w:tabs>
        <w:ind w:left="720" w:hanging="360"/>
      </w:pPr>
    </w:lvl>
  </w:abstractNum>
  <w:abstractNum w:abstractNumId="2" w15:restartNumberingAfterBreak="0">
    <w:nsid w:val="00FE30AB"/>
    <w:multiLevelType w:val="hybridMultilevel"/>
    <w:tmpl w:val="9DAA30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16D5E94"/>
    <w:multiLevelType w:val="hybridMultilevel"/>
    <w:tmpl w:val="80801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53F6D81"/>
    <w:multiLevelType w:val="hybridMultilevel"/>
    <w:tmpl w:val="71E260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70926B4"/>
    <w:multiLevelType w:val="hybridMultilevel"/>
    <w:tmpl w:val="DD8E0F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7F6207B"/>
    <w:multiLevelType w:val="hybridMultilevel"/>
    <w:tmpl w:val="7B0E5D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9192252"/>
    <w:multiLevelType w:val="hybridMultilevel"/>
    <w:tmpl w:val="C13218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B352A8F"/>
    <w:multiLevelType w:val="hybridMultilevel"/>
    <w:tmpl w:val="CCA099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BA151D4"/>
    <w:multiLevelType w:val="hybridMultilevel"/>
    <w:tmpl w:val="F344F8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304782"/>
    <w:multiLevelType w:val="hybridMultilevel"/>
    <w:tmpl w:val="2A84661A"/>
    <w:lvl w:ilvl="0" w:tplc="240A000B">
      <w:start w:val="1"/>
      <w:numFmt w:val="bullet"/>
      <w:lvlText w:val=""/>
      <w:lvlJc w:val="left"/>
      <w:pPr>
        <w:ind w:left="1185" w:hanging="360"/>
      </w:pPr>
      <w:rPr>
        <w:rFonts w:ascii="Wingdings" w:hAnsi="Wingdings" w:hint="default"/>
      </w:rPr>
    </w:lvl>
    <w:lvl w:ilvl="1" w:tplc="240A0003" w:tentative="1">
      <w:start w:val="1"/>
      <w:numFmt w:val="bullet"/>
      <w:lvlText w:val="o"/>
      <w:lvlJc w:val="left"/>
      <w:pPr>
        <w:ind w:left="1905" w:hanging="360"/>
      </w:pPr>
      <w:rPr>
        <w:rFonts w:ascii="Courier New" w:hAnsi="Courier New" w:cs="Courier New" w:hint="default"/>
      </w:rPr>
    </w:lvl>
    <w:lvl w:ilvl="2" w:tplc="240A0005" w:tentative="1">
      <w:start w:val="1"/>
      <w:numFmt w:val="bullet"/>
      <w:lvlText w:val=""/>
      <w:lvlJc w:val="left"/>
      <w:pPr>
        <w:ind w:left="2625" w:hanging="360"/>
      </w:pPr>
      <w:rPr>
        <w:rFonts w:ascii="Wingdings" w:hAnsi="Wingdings" w:hint="default"/>
      </w:rPr>
    </w:lvl>
    <w:lvl w:ilvl="3" w:tplc="240A0001" w:tentative="1">
      <w:start w:val="1"/>
      <w:numFmt w:val="bullet"/>
      <w:lvlText w:val=""/>
      <w:lvlJc w:val="left"/>
      <w:pPr>
        <w:ind w:left="3345" w:hanging="360"/>
      </w:pPr>
      <w:rPr>
        <w:rFonts w:ascii="Symbol" w:hAnsi="Symbol" w:hint="default"/>
      </w:rPr>
    </w:lvl>
    <w:lvl w:ilvl="4" w:tplc="240A0003" w:tentative="1">
      <w:start w:val="1"/>
      <w:numFmt w:val="bullet"/>
      <w:lvlText w:val="o"/>
      <w:lvlJc w:val="left"/>
      <w:pPr>
        <w:ind w:left="4065" w:hanging="360"/>
      </w:pPr>
      <w:rPr>
        <w:rFonts w:ascii="Courier New" w:hAnsi="Courier New" w:cs="Courier New" w:hint="default"/>
      </w:rPr>
    </w:lvl>
    <w:lvl w:ilvl="5" w:tplc="240A0005" w:tentative="1">
      <w:start w:val="1"/>
      <w:numFmt w:val="bullet"/>
      <w:lvlText w:val=""/>
      <w:lvlJc w:val="left"/>
      <w:pPr>
        <w:ind w:left="4785" w:hanging="360"/>
      </w:pPr>
      <w:rPr>
        <w:rFonts w:ascii="Wingdings" w:hAnsi="Wingdings" w:hint="default"/>
      </w:rPr>
    </w:lvl>
    <w:lvl w:ilvl="6" w:tplc="240A0001" w:tentative="1">
      <w:start w:val="1"/>
      <w:numFmt w:val="bullet"/>
      <w:lvlText w:val=""/>
      <w:lvlJc w:val="left"/>
      <w:pPr>
        <w:ind w:left="5505" w:hanging="360"/>
      </w:pPr>
      <w:rPr>
        <w:rFonts w:ascii="Symbol" w:hAnsi="Symbol" w:hint="default"/>
      </w:rPr>
    </w:lvl>
    <w:lvl w:ilvl="7" w:tplc="240A0003" w:tentative="1">
      <w:start w:val="1"/>
      <w:numFmt w:val="bullet"/>
      <w:lvlText w:val="o"/>
      <w:lvlJc w:val="left"/>
      <w:pPr>
        <w:ind w:left="6225" w:hanging="360"/>
      </w:pPr>
      <w:rPr>
        <w:rFonts w:ascii="Courier New" w:hAnsi="Courier New" w:cs="Courier New" w:hint="default"/>
      </w:rPr>
    </w:lvl>
    <w:lvl w:ilvl="8" w:tplc="240A0005" w:tentative="1">
      <w:start w:val="1"/>
      <w:numFmt w:val="bullet"/>
      <w:lvlText w:val=""/>
      <w:lvlJc w:val="left"/>
      <w:pPr>
        <w:ind w:left="6945" w:hanging="360"/>
      </w:pPr>
      <w:rPr>
        <w:rFonts w:ascii="Wingdings" w:hAnsi="Wingdings" w:hint="default"/>
      </w:rPr>
    </w:lvl>
  </w:abstractNum>
  <w:abstractNum w:abstractNumId="11" w15:restartNumberingAfterBreak="0">
    <w:nsid w:val="12242D9B"/>
    <w:multiLevelType w:val="hybridMultilevel"/>
    <w:tmpl w:val="B71061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6EC7EC6"/>
    <w:multiLevelType w:val="multilevel"/>
    <w:tmpl w:val="24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15:restartNumberingAfterBreak="0">
    <w:nsid w:val="18DB4F27"/>
    <w:multiLevelType w:val="hybridMultilevel"/>
    <w:tmpl w:val="AE3CC7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8F3F16"/>
    <w:multiLevelType w:val="multilevel"/>
    <w:tmpl w:val="3ABEF5DA"/>
    <w:lvl w:ilvl="0">
      <w:start w:val="8"/>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20ED5CF4"/>
    <w:multiLevelType w:val="hybridMultilevel"/>
    <w:tmpl w:val="2A5EB26A"/>
    <w:lvl w:ilvl="0" w:tplc="240A0001">
      <w:start w:val="1"/>
      <w:numFmt w:val="bullet"/>
      <w:lvlText w:val=""/>
      <w:lvlJc w:val="left"/>
      <w:pPr>
        <w:ind w:left="360" w:hanging="360"/>
      </w:pPr>
      <w:rPr>
        <w:rFonts w:ascii="Symbol" w:hAnsi="Symbo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21783DDF"/>
    <w:multiLevelType w:val="multilevel"/>
    <w:tmpl w:val="CBBA2BF8"/>
    <w:lvl w:ilvl="0">
      <w:start w:val="20"/>
      <w:numFmt w:val="decimal"/>
      <w:lvlText w:val="%1"/>
      <w:lvlJc w:val="left"/>
      <w:pPr>
        <w:ind w:left="375" w:hanging="375"/>
      </w:pPr>
      <w:rPr>
        <w:rFonts w:hint="default"/>
      </w:rPr>
    </w:lvl>
    <w:lvl w:ilvl="1">
      <w:start w:val="1"/>
      <w:numFmt w:val="decimal"/>
      <w:lvlText w:val="%1.%2"/>
      <w:lvlJc w:val="left"/>
      <w:pPr>
        <w:ind w:left="465" w:hanging="375"/>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7" w15:restartNumberingAfterBreak="0">
    <w:nsid w:val="22973042"/>
    <w:multiLevelType w:val="multilevel"/>
    <w:tmpl w:val="28AA8DC8"/>
    <w:lvl w:ilvl="0">
      <w:start w:val="8"/>
      <w:numFmt w:val="decimal"/>
      <w:lvlText w:val="%1"/>
      <w:lvlJc w:val="left"/>
      <w:pPr>
        <w:ind w:left="360" w:hanging="360"/>
      </w:pPr>
      <w:rPr>
        <w:rFonts w:hint="default"/>
      </w:rPr>
    </w:lvl>
    <w:lvl w:ilvl="1">
      <w:start w:val="4"/>
      <w:numFmt w:val="decimal"/>
      <w:lvlText w:val="%1.%2"/>
      <w:lvlJc w:val="left"/>
      <w:pPr>
        <w:ind w:left="1790" w:hanging="360"/>
      </w:pPr>
      <w:rPr>
        <w:rFonts w:hint="default"/>
      </w:rPr>
    </w:lvl>
    <w:lvl w:ilvl="2">
      <w:start w:val="1"/>
      <w:numFmt w:val="decimal"/>
      <w:lvlText w:val="%1.%2.%3"/>
      <w:lvlJc w:val="left"/>
      <w:pPr>
        <w:ind w:left="3580" w:hanging="720"/>
      </w:pPr>
      <w:rPr>
        <w:rFonts w:hint="default"/>
      </w:rPr>
    </w:lvl>
    <w:lvl w:ilvl="3">
      <w:start w:val="1"/>
      <w:numFmt w:val="decimal"/>
      <w:lvlText w:val="%1.%2.%3.%4"/>
      <w:lvlJc w:val="left"/>
      <w:pPr>
        <w:ind w:left="5010" w:hanging="720"/>
      </w:pPr>
      <w:rPr>
        <w:rFonts w:hint="default"/>
      </w:rPr>
    </w:lvl>
    <w:lvl w:ilvl="4">
      <w:start w:val="1"/>
      <w:numFmt w:val="decimal"/>
      <w:lvlText w:val="%1.%2.%3.%4.%5"/>
      <w:lvlJc w:val="left"/>
      <w:pPr>
        <w:ind w:left="6800" w:hanging="1080"/>
      </w:pPr>
      <w:rPr>
        <w:rFonts w:hint="default"/>
      </w:rPr>
    </w:lvl>
    <w:lvl w:ilvl="5">
      <w:start w:val="1"/>
      <w:numFmt w:val="decimal"/>
      <w:lvlText w:val="%1.%2.%3.%4.%5.%6"/>
      <w:lvlJc w:val="left"/>
      <w:pPr>
        <w:ind w:left="8230" w:hanging="1080"/>
      </w:pPr>
      <w:rPr>
        <w:rFonts w:hint="default"/>
      </w:rPr>
    </w:lvl>
    <w:lvl w:ilvl="6">
      <w:start w:val="1"/>
      <w:numFmt w:val="decimal"/>
      <w:lvlText w:val="%1.%2.%3.%4.%5.%6.%7"/>
      <w:lvlJc w:val="left"/>
      <w:pPr>
        <w:ind w:left="10020" w:hanging="1440"/>
      </w:pPr>
      <w:rPr>
        <w:rFonts w:hint="default"/>
      </w:rPr>
    </w:lvl>
    <w:lvl w:ilvl="7">
      <w:start w:val="1"/>
      <w:numFmt w:val="decimal"/>
      <w:lvlText w:val="%1.%2.%3.%4.%5.%6.%7.%8"/>
      <w:lvlJc w:val="left"/>
      <w:pPr>
        <w:ind w:left="11450" w:hanging="1440"/>
      </w:pPr>
      <w:rPr>
        <w:rFonts w:hint="default"/>
      </w:rPr>
    </w:lvl>
    <w:lvl w:ilvl="8">
      <w:start w:val="1"/>
      <w:numFmt w:val="decimal"/>
      <w:lvlText w:val="%1.%2.%3.%4.%5.%6.%7.%8.%9"/>
      <w:lvlJc w:val="left"/>
      <w:pPr>
        <w:ind w:left="13240" w:hanging="1800"/>
      </w:pPr>
      <w:rPr>
        <w:rFonts w:hint="default"/>
      </w:rPr>
    </w:lvl>
  </w:abstractNum>
  <w:abstractNum w:abstractNumId="18" w15:restartNumberingAfterBreak="0">
    <w:nsid w:val="25E049CA"/>
    <w:multiLevelType w:val="hybridMultilevel"/>
    <w:tmpl w:val="5C189A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264C777A"/>
    <w:multiLevelType w:val="hybridMultilevel"/>
    <w:tmpl w:val="D64A6D1C"/>
    <w:lvl w:ilvl="0" w:tplc="622CCE88">
      <w:start w:val="9"/>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0" w15:restartNumberingAfterBreak="0">
    <w:nsid w:val="26F70F89"/>
    <w:multiLevelType w:val="multilevel"/>
    <w:tmpl w:val="520884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8933E68"/>
    <w:multiLevelType w:val="hybridMultilevel"/>
    <w:tmpl w:val="A7E448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CB95F50"/>
    <w:multiLevelType w:val="hybridMultilevel"/>
    <w:tmpl w:val="705611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2D27757B"/>
    <w:multiLevelType w:val="hybridMultilevel"/>
    <w:tmpl w:val="83F4AF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E5A71E5"/>
    <w:multiLevelType w:val="hybridMultilevel"/>
    <w:tmpl w:val="82B273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01C6F2D"/>
    <w:multiLevelType w:val="multilevel"/>
    <w:tmpl w:val="ED104760"/>
    <w:lvl w:ilvl="0">
      <w:start w:val="1"/>
      <w:numFmt w:val="decimal"/>
      <w:pStyle w:val="T01"/>
      <w:suff w:val="space"/>
      <w:lvlText w:val="%1."/>
      <w:lvlJc w:val="left"/>
      <w:pPr>
        <w:ind w:left="0" w:firstLine="0"/>
      </w:pPr>
      <w:rPr>
        <w:rFonts w:hint="default"/>
      </w:rPr>
    </w:lvl>
    <w:lvl w:ilvl="1">
      <w:start w:val="1"/>
      <w:numFmt w:val="decimal"/>
      <w:pStyle w:val="T02"/>
      <w:suff w:val="space"/>
      <w:lvlText w:val="%1.%2."/>
      <w:lvlJc w:val="left"/>
      <w:pPr>
        <w:ind w:left="0" w:firstLine="0"/>
      </w:pPr>
      <w:rPr>
        <w:rFonts w:hint="default"/>
      </w:rPr>
    </w:lvl>
    <w:lvl w:ilvl="2">
      <w:start w:val="1"/>
      <w:numFmt w:val="decimal"/>
      <w:pStyle w:val="T03"/>
      <w:suff w:val="space"/>
      <w:lvlText w:val="%1.%2.%3."/>
      <w:lvlJc w:val="left"/>
      <w:pPr>
        <w:ind w:left="0" w:firstLine="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0BE1A95"/>
    <w:multiLevelType w:val="hybridMultilevel"/>
    <w:tmpl w:val="E81E5E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5A8222C"/>
    <w:multiLevelType w:val="hybridMultilevel"/>
    <w:tmpl w:val="11D45086"/>
    <w:lvl w:ilvl="0" w:tplc="24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37C36C74"/>
    <w:multiLevelType w:val="hybridMultilevel"/>
    <w:tmpl w:val="EC3A22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3C4A2A1D"/>
    <w:multiLevelType w:val="hybridMultilevel"/>
    <w:tmpl w:val="A392A9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3F5A1680"/>
    <w:multiLevelType w:val="hybridMultilevel"/>
    <w:tmpl w:val="E18C3B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3FE31AC4"/>
    <w:multiLevelType w:val="hybridMultilevel"/>
    <w:tmpl w:val="ECE6EB5A"/>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2" w15:restartNumberingAfterBreak="0">
    <w:nsid w:val="40FF281B"/>
    <w:multiLevelType w:val="hybridMultilevel"/>
    <w:tmpl w:val="B64AA5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131329D"/>
    <w:multiLevelType w:val="multilevel"/>
    <w:tmpl w:val="BB4834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41DB2A4E"/>
    <w:multiLevelType w:val="hybridMultilevel"/>
    <w:tmpl w:val="6B0AFE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2C54C66"/>
    <w:multiLevelType w:val="hybridMultilevel"/>
    <w:tmpl w:val="4BFECE28"/>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6375FE2"/>
    <w:multiLevelType w:val="hybridMultilevel"/>
    <w:tmpl w:val="8CDA1A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46E15D5A"/>
    <w:multiLevelType w:val="hybridMultilevel"/>
    <w:tmpl w:val="180496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AD50807"/>
    <w:multiLevelType w:val="hybridMultilevel"/>
    <w:tmpl w:val="1C38DCB0"/>
    <w:lvl w:ilvl="0" w:tplc="A85202CE">
      <w:start w:val="18"/>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4ADA3F47"/>
    <w:multiLevelType w:val="hybridMultilevel"/>
    <w:tmpl w:val="C344AF8E"/>
    <w:lvl w:ilvl="0" w:tplc="AB822E54">
      <w:start w:val="8"/>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4EA0083A"/>
    <w:multiLevelType w:val="hybridMultilevel"/>
    <w:tmpl w:val="E018A1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4EBC4B4A"/>
    <w:multiLevelType w:val="hybridMultilevel"/>
    <w:tmpl w:val="1A7A1958"/>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4EEF7110"/>
    <w:multiLevelType w:val="hybridMultilevel"/>
    <w:tmpl w:val="822E91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54307D65"/>
    <w:multiLevelType w:val="multilevel"/>
    <w:tmpl w:val="C4C43D5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71747EE"/>
    <w:multiLevelType w:val="multilevel"/>
    <w:tmpl w:val="7D2EB1A4"/>
    <w:lvl w:ilvl="0">
      <w:start w:val="8"/>
      <w:numFmt w:val="decimal"/>
      <w:lvlText w:val="%1"/>
      <w:lvlJc w:val="left"/>
      <w:pPr>
        <w:ind w:left="360" w:hanging="360"/>
      </w:pPr>
      <w:rPr>
        <w:rFonts w:hint="default"/>
      </w:rPr>
    </w:lvl>
    <w:lvl w:ilvl="1">
      <w:start w:val="2"/>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45" w15:restartNumberingAfterBreak="0">
    <w:nsid w:val="57D00394"/>
    <w:multiLevelType w:val="hybridMultilevel"/>
    <w:tmpl w:val="F0EC5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58422DEB"/>
    <w:multiLevelType w:val="hybridMultilevel"/>
    <w:tmpl w:val="A48279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60724250"/>
    <w:multiLevelType w:val="hybridMultilevel"/>
    <w:tmpl w:val="3A98547A"/>
    <w:lvl w:ilvl="0" w:tplc="24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60FE3A5C"/>
    <w:multiLevelType w:val="hybridMultilevel"/>
    <w:tmpl w:val="33F23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610674EB"/>
    <w:multiLevelType w:val="hybridMultilevel"/>
    <w:tmpl w:val="6F5A5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61AC4F7B"/>
    <w:multiLevelType w:val="hybridMultilevel"/>
    <w:tmpl w:val="AD3A2C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15:restartNumberingAfterBreak="0">
    <w:nsid w:val="61BB12F5"/>
    <w:multiLevelType w:val="hybridMultilevel"/>
    <w:tmpl w:val="D28AAA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2" w15:restartNumberingAfterBreak="0">
    <w:nsid w:val="64294B6B"/>
    <w:multiLevelType w:val="hybridMultilevel"/>
    <w:tmpl w:val="2D5229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64B42C0E"/>
    <w:multiLevelType w:val="hybridMultilevel"/>
    <w:tmpl w:val="57001D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672A0061"/>
    <w:multiLevelType w:val="hybridMultilevel"/>
    <w:tmpl w:val="B344CE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67723DE9"/>
    <w:multiLevelType w:val="multilevel"/>
    <w:tmpl w:val="3F0C0784"/>
    <w:lvl w:ilvl="0">
      <w:start w:val="7"/>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6" w15:restartNumberingAfterBreak="0">
    <w:nsid w:val="6E1E3B0B"/>
    <w:multiLevelType w:val="hybridMultilevel"/>
    <w:tmpl w:val="B074C1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72B6792C"/>
    <w:multiLevelType w:val="hybridMultilevel"/>
    <w:tmpl w:val="AE1E64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8" w15:restartNumberingAfterBreak="0">
    <w:nsid w:val="7446025A"/>
    <w:multiLevelType w:val="hybridMultilevel"/>
    <w:tmpl w:val="F964066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9" w15:restartNumberingAfterBreak="0">
    <w:nsid w:val="74872D7E"/>
    <w:multiLevelType w:val="hybridMultilevel"/>
    <w:tmpl w:val="DD8CC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0" w15:restartNumberingAfterBreak="0">
    <w:nsid w:val="74A2457C"/>
    <w:multiLevelType w:val="hybridMultilevel"/>
    <w:tmpl w:val="D45A15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15:restartNumberingAfterBreak="0">
    <w:nsid w:val="751C06CC"/>
    <w:multiLevelType w:val="hybridMultilevel"/>
    <w:tmpl w:val="EB6041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2" w15:restartNumberingAfterBreak="0">
    <w:nsid w:val="763B0114"/>
    <w:multiLevelType w:val="hybridMultilevel"/>
    <w:tmpl w:val="280E28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3" w15:restartNumberingAfterBreak="0">
    <w:nsid w:val="78261D59"/>
    <w:multiLevelType w:val="multilevel"/>
    <w:tmpl w:val="2DB2912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84C5D47"/>
    <w:multiLevelType w:val="hybridMultilevel"/>
    <w:tmpl w:val="4642E662"/>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5" w15:restartNumberingAfterBreak="0">
    <w:nsid w:val="797F4F2E"/>
    <w:multiLevelType w:val="multilevel"/>
    <w:tmpl w:val="0062EA0A"/>
    <w:lvl w:ilvl="0">
      <w:start w:val="3"/>
      <w:numFmt w:val="decimal"/>
      <w:lvlText w:val="%1"/>
      <w:lvlJc w:val="left"/>
      <w:pPr>
        <w:ind w:left="360" w:hanging="360"/>
      </w:pPr>
      <w:rPr>
        <w:rFonts w:hint="default"/>
      </w:rPr>
    </w:lvl>
    <w:lvl w:ilvl="1">
      <w:start w:val="1"/>
      <w:numFmt w:val="decimal"/>
      <w:lvlText w:val="%1.%2"/>
      <w:lvlJc w:val="left"/>
      <w:pPr>
        <w:ind w:left="711" w:hanging="360"/>
      </w:pPr>
      <w:rPr>
        <w:rFonts w:hint="default"/>
      </w:rPr>
    </w:lvl>
    <w:lvl w:ilvl="2">
      <w:start w:val="1"/>
      <w:numFmt w:val="decimal"/>
      <w:lvlText w:val="%1.%2.%3"/>
      <w:lvlJc w:val="left"/>
      <w:pPr>
        <w:ind w:left="1422" w:hanging="720"/>
      </w:pPr>
      <w:rPr>
        <w:rFonts w:hint="default"/>
      </w:rPr>
    </w:lvl>
    <w:lvl w:ilvl="3">
      <w:start w:val="1"/>
      <w:numFmt w:val="decimal"/>
      <w:lvlText w:val="%1.%2.%3.%4"/>
      <w:lvlJc w:val="left"/>
      <w:pPr>
        <w:ind w:left="1773" w:hanging="720"/>
      </w:pPr>
      <w:rPr>
        <w:rFonts w:hint="default"/>
      </w:rPr>
    </w:lvl>
    <w:lvl w:ilvl="4">
      <w:start w:val="1"/>
      <w:numFmt w:val="decimal"/>
      <w:lvlText w:val="%1.%2.%3.%4.%5"/>
      <w:lvlJc w:val="left"/>
      <w:pPr>
        <w:ind w:left="2484" w:hanging="1080"/>
      </w:pPr>
      <w:rPr>
        <w:rFonts w:hint="default"/>
      </w:rPr>
    </w:lvl>
    <w:lvl w:ilvl="5">
      <w:start w:val="1"/>
      <w:numFmt w:val="decimal"/>
      <w:lvlText w:val="%1.%2.%3.%4.%5.%6"/>
      <w:lvlJc w:val="left"/>
      <w:pPr>
        <w:ind w:left="2835" w:hanging="1080"/>
      </w:pPr>
      <w:rPr>
        <w:rFonts w:hint="default"/>
      </w:rPr>
    </w:lvl>
    <w:lvl w:ilvl="6">
      <w:start w:val="1"/>
      <w:numFmt w:val="decimal"/>
      <w:lvlText w:val="%1.%2.%3.%4.%5.%6.%7"/>
      <w:lvlJc w:val="left"/>
      <w:pPr>
        <w:ind w:left="3546" w:hanging="1440"/>
      </w:pPr>
      <w:rPr>
        <w:rFonts w:hint="default"/>
      </w:rPr>
    </w:lvl>
    <w:lvl w:ilvl="7">
      <w:start w:val="1"/>
      <w:numFmt w:val="decimal"/>
      <w:lvlText w:val="%1.%2.%3.%4.%5.%6.%7.%8"/>
      <w:lvlJc w:val="left"/>
      <w:pPr>
        <w:ind w:left="3897" w:hanging="1440"/>
      </w:pPr>
      <w:rPr>
        <w:rFonts w:hint="default"/>
      </w:rPr>
    </w:lvl>
    <w:lvl w:ilvl="8">
      <w:start w:val="1"/>
      <w:numFmt w:val="decimal"/>
      <w:lvlText w:val="%1.%2.%3.%4.%5.%6.%7.%8.%9"/>
      <w:lvlJc w:val="left"/>
      <w:pPr>
        <w:ind w:left="4248" w:hanging="1440"/>
      </w:pPr>
      <w:rPr>
        <w:rFonts w:hint="default"/>
      </w:rPr>
    </w:lvl>
  </w:abstractNum>
  <w:abstractNum w:abstractNumId="66" w15:restartNumberingAfterBreak="0">
    <w:nsid w:val="7A9A378C"/>
    <w:multiLevelType w:val="multilevel"/>
    <w:tmpl w:val="8C3C4530"/>
    <w:lvl w:ilvl="0">
      <w:start w:val="15"/>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7A9F0738"/>
    <w:multiLevelType w:val="hybridMultilevel"/>
    <w:tmpl w:val="281E86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15:restartNumberingAfterBreak="0">
    <w:nsid w:val="7AA863D5"/>
    <w:multiLevelType w:val="hybridMultilevel"/>
    <w:tmpl w:val="585E7B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15:restartNumberingAfterBreak="0">
    <w:nsid w:val="7AD165DE"/>
    <w:multiLevelType w:val="hybridMultilevel"/>
    <w:tmpl w:val="99361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0" w15:restartNumberingAfterBreak="0">
    <w:nsid w:val="7C522A1E"/>
    <w:multiLevelType w:val="hybridMultilevel"/>
    <w:tmpl w:val="BDEEE0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1" w15:restartNumberingAfterBreak="0">
    <w:nsid w:val="7E055285"/>
    <w:multiLevelType w:val="hybridMultilevel"/>
    <w:tmpl w:val="163EB6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27"/>
  </w:num>
  <w:num w:numId="4">
    <w:abstractNumId w:val="3"/>
  </w:num>
  <w:num w:numId="5">
    <w:abstractNumId w:val="61"/>
  </w:num>
  <w:num w:numId="6">
    <w:abstractNumId w:val="28"/>
  </w:num>
  <w:num w:numId="7">
    <w:abstractNumId w:val="11"/>
  </w:num>
  <w:num w:numId="8">
    <w:abstractNumId w:val="48"/>
  </w:num>
  <w:num w:numId="9">
    <w:abstractNumId w:val="37"/>
  </w:num>
  <w:num w:numId="10">
    <w:abstractNumId w:val="34"/>
  </w:num>
  <w:num w:numId="11">
    <w:abstractNumId w:val="24"/>
  </w:num>
  <w:num w:numId="12">
    <w:abstractNumId w:val="53"/>
  </w:num>
  <w:num w:numId="13">
    <w:abstractNumId w:val="36"/>
  </w:num>
  <w:num w:numId="14">
    <w:abstractNumId w:val="57"/>
  </w:num>
  <w:num w:numId="15">
    <w:abstractNumId w:val="8"/>
  </w:num>
  <w:num w:numId="16">
    <w:abstractNumId w:val="32"/>
  </w:num>
  <w:num w:numId="17">
    <w:abstractNumId w:val="49"/>
  </w:num>
  <w:num w:numId="18">
    <w:abstractNumId w:val="29"/>
  </w:num>
  <w:num w:numId="19">
    <w:abstractNumId w:val="68"/>
  </w:num>
  <w:num w:numId="20">
    <w:abstractNumId w:val="47"/>
  </w:num>
  <w:num w:numId="21">
    <w:abstractNumId w:val="41"/>
  </w:num>
  <w:num w:numId="22">
    <w:abstractNumId w:val="35"/>
  </w:num>
  <w:num w:numId="23">
    <w:abstractNumId w:val="58"/>
  </w:num>
  <w:num w:numId="24">
    <w:abstractNumId w:val="2"/>
  </w:num>
  <w:num w:numId="25">
    <w:abstractNumId w:val="69"/>
  </w:num>
  <w:num w:numId="26">
    <w:abstractNumId w:val="5"/>
  </w:num>
  <w:num w:numId="27">
    <w:abstractNumId w:val="67"/>
  </w:num>
  <w:num w:numId="28">
    <w:abstractNumId w:val="22"/>
  </w:num>
  <w:num w:numId="29">
    <w:abstractNumId w:val="71"/>
  </w:num>
  <w:num w:numId="30">
    <w:abstractNumId w:val="23"/>
  </w:num>
  <w:num w:numId="31">
    <w:abstractNumId w:val="62"/>
  </w:num>
  <w:num w:numId="32">
    <w:abstractNumId w:val="45"/>
  </w:num>
  <w:num w:numId="33">
    <w:abstractNumId w:val="52"/>
  </w:num>
  <w:num w:numId="34">
    <w:abstractNumId w:val="59"/>
  </w:num>
  <w:num w:numId="35">
    <w:abstractNumId w:val="21"/>
  </w:num>
  <w:num w:numId="36">
    <w:abstractNumId w:val="13"/>
  </w:num>
  <w:num w:numId="37">
    <w:abstractNumId w:val="60"/>
  </w:num>
  <w:num w:numId="38">
    <w:abstractNumId w:val="46"/>
  </w:num>
  <w:num w:numId="39">
    <w:abstractNumId w:val="9"/>
  </w:num>
  <w:num w:numId="40">
    <w:abstractNumId w:val="54"/>
  </w:num>
  <w:num w:numId="41">
    <w:abstractNumId w:val="18"/>
  </w:num>
  <w:num w:numId="42">
    <w:abstractNumId w:val="7"/>
  </w:num>
  <w:num w:numId="43">
    <w:abstractNumId w:val="56"/>
  </w:num>
  <w:num w:numId="44">
    <w:abstractNumId w:val="26"/>
  </w:num>
  <w:num w:numId="45">
    <w:abstractNumId w:val="30"/>
  </w:num>
  <w:num w:numId="46">
    <w:abstractNumId w:val="40"/>
  </w:num>
  <w:num w:numId="47">
    <w:abstractNumId w:val="4"/>
  </w:num>
  <w:num w:numId="48">
    <w:abstractNumId w:val="64"/>
  </w:num>
  <w:num w:numId="49">
    <w:abstractNumId w:val="51"/>
  </w:num>
  <w:num w:numId="50">
    <w:abstractNumId w:val="42"/>
  </w:num>
  <w:num w:numId="51">
    <w:abstractNumId w:val="0"/>
  </w:num>
  <w:num w:numId="52">
    <w:abstractNumId w:val="20"/>
  </w:num>
  <w:num w:numId="53">
    <w:abstractNumId w:val="44"/>
  </w:num>
  <w:num w:numId="54">
    <w:abstractNumId w:val="17"/>
  </w:num>
  <w:num w:numId="55">
    <w:abstractNumId w:val="33"/>
  </w:num>
  <w:num w:numId="56">
    <w:abstractNumId w:val="65"/>
  </w:num>
  <w:num w:numId="57">
    <w:abstractNumId w:val="63"/>
  </w:num>
  <w:num w:numId="58">
    <w:abstractNumId w:val="55"/>
  </w:num>
  <w:num w:numId="59">
    <w:abstractNumId w:val="15"/>
  </w:num>
  <w:num w:numId="60">
    <w:abstractNumId w:val="10"/>
  </w:num>
  <w:num w:numId="61">
    <w:abstractNumId w:val="6"/>
  </w:num>
  <w:num w:numId="62">
    <w:abstractNumId w:val="50"/>
  </w:num>
  <w:num w:numId="63">
    <w:abstractNumId w:val="70"/>
  </w:num>
  <w:num w:numId="64">
    <w:abstractNumId w:val="31"/>
  </w:num>
  <w:num w:numId="65">
    <w:abstractNumId w:val="38"/>
  </w:num>
  <w:num w:numId="66">
    <w:abstractNumId w:val="16"/>
  </w:num>
  <w:num w:numId="67">
    <w:abstractNumId w:val="14"/>
  </w:num>
  <w:num w:numId="68">
    <w:abstractNumId w:val="19"/>
  </w:num>
  <w:num w:numId="69">
    <w:abstractNumId w:val="43"/>
  </w:num>
  <w:num w:numId="70">
    <w:abstractNumId w:val="66"/>
  </w:num>
  <w:num w:numId="71">
    <w:abstractNumId w:val="3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2F"/>
    <w:rsid w:val="000002C2"/>
    <w:rsid w:val="00000B12"/>
    <w:rsid w:val="00000D70"/>
    <w:rsid w:val="000019DA"/>
    <w:rsid w:val="0000321E"/>
    <w:rsid w:val="00006915"/>
    <w:rsid w:val="00010C91"/>
    <w:rsid w:val="00013B5D"/>
    <w:rsid w:val="0001523C"/>
    <w:rsid w:val="00015A41"/>
    <w:rsid w:val="000166DA"/>
    <w:rsid w:val="00016D76"/>
    <w:rsid w:val="00017753"/>
    <w:rsid w:val="0001778D"/>
    <w:rsid w:val="00024104"/>
    <w:rsid w:val="00025FB3"/>
    <w:rsid w:val="00026136"/>
    <w:rsid w:val="00030162"/>
    <w:rsid w:val="000302A9"/>
    <w:rsid w:val="0003297A"/>
    <w:rsid w:val="00033AA3"/>
    <w:rsid w:val="000364D8"/>
    <w:rsid w:val="00047963"/>
    <w:rsid w:val="00053BFA"/>
    <w:rsid w:val="0005408D"/>
    <w:rsid w:val="0005626B"/>
    <w:rsid w:val="0005759D"/>
    <w:rsid w:val="00061A6B"/>
    <w:rsid w:val="000634CC"/>
    <w:rsid w:val="00064CAA"/>
    <w:rsid w:val="00065481"/>
    <w:rsid w:val="00066B8A"/>
    <w:rsid w:val="00072D91"/>
    <w:rsid w:val="000734FE"/>
    <w:rsid w:val="000754C0"/>
    <w:rsid w:val="00075A0C"/>
    <w:rsid w:val="000805C3"/>
    <w:rsid w:val="00080DBC"/>
    <w:rsid w:val="00092028"/>
    <w:rsid w:val="00096014"/>
    <w:rsid w:val="00096AF8"/>
    <w:rsid w:val="00097A22"/>
    <w:rsid w:val="000A3A9E"/>
    <w:rsid w:val="000A4796"/>
    <w:rsid w:val="000A7939"/>
    <w:rsid w:val="000B03D2"/>
    <w:rsid w:val="000B107D"/>
    <w:rsid w:val="000B2AE1"/>
    <w:rsid w:val="000B35B2"/>
    <w:rsid w:val="000B3E43"/>
    <w:rsid w:val="000B4F0F"/>
    <w:rsid w:val="000B64C1"/>
    <w:rsid w:val="000C081D"/>
    <w:rsid w:val="000C1396"/>
    <w:rsid w:val="000C408F"/>
    <w:rsid w:val="000C4BEC"/>
    <w:rsid w:val="000C7135"/>
    <w:rsid w:val="000D00A8"/>
    <w:rsid w:val="000D068B"/>
    <w:rsid w:val="000D153A"/>
    <w:rsid w:val="000D480B"/>
    <w:rsid w:val="000D6085"/>
    <w:rsid w:val="000D6236"/>
    <w:rsid w:val="000E156E"/>
    <w:rsid w:val="000E3B59"/>
    <w:rsid w:val="000E50A6"/>
    <w:rsid w:val="000E53AF"/>
    <w:rsid w:val="000E6319"/>
    <w:rsid w:val="000F14EB"/>
    <w:rsid w:val="000F467D"/>
    <w:rsid w:val="000F4791"/>
    <w:rsid w:val="000F7D31"/>
    <w:rsid w:val="00100CC2"/>
    <w:rsid w:val="00102757"/>
    <w:rsid w:val="00106D5E"/>
    <w:rsid w:val="00112662"/>
    <w:rsid w:val="00116355"/>
    <w:rsid w:val="0011798B"/>
    <w:rsid w:val="00121AA4"/>
    <w:rsid w:val="00126E6C"/>
    <w:rsid w:val="001306FC"/>
    <w:rsid w:val="00131F0F"/>
    <w:rsid w:val="0013321D"/>
    <w:rsid w:val="00134FA2"/>
    <w:rsid w:val="001371FF"/>
    <w:rsid w:val="0014311D"/>
    <w:rsid w:val="001506F7"/>
    <w:rsid w:val="00154770"/>
    <w:rsid w:val="001547DE"/>
    <w:rsid w:val="001561B5"/>
    <w:rsid w:val="001561E5"/>
    <w:rsid w:val="0015780B"/>
    <w:rsid w:val="001602A3"/>
    <w:rsid w:val="0016349D"/>
    <w:rsid w:val="00163AFB"/>
    <w:rsid w:val="00164D56"/>
    <w:rsid w:val="00164E16"/>
    <w:rsid w:val="001723B1"/>
    <w:rsid w:val="00172CE9"/>
    <w:rsid w:val="001753D2"/>
    <w:rsid w:val="0017789F"/>
    <w:rsid w:val="0018184B"/>
    <w:rsid w:val="00184D2F"/>
    <w:rsid w:val="00185344"/>
    <w:rsid w:val="001862D3"/>
    <w:rsid w:val="00186A66"/>
    <w:rsid w:val="0018724B"/>
    <w:rsid w:val="00192852"/>
    <w:rsid w:val="00192E50"/>
    <w:rsid w:val="001963BA"/>
    <w:rsid w:val="001A0863"/>
    <w:rsid w:val="001A196F"/>
    <w:rsid w:val="001A2E0D"/>
    <w:rsid w:val="001A2F55"/>
    <w:rsid w:val="001A7D19"/>
    <w:rsid w:val="001B08AC"/>
    <w:rsid w:val="001B0BD7"/>
    <w:rsid w:val="001B5C9E"/>
    <w:rsid w:val="001B7DAC"/>
    <w:rsid w:val="001B7FC9"/>
    <w:rsid w:val="001C1D99"/>
    <w:rsid w:val="001C21BF"/>
    <w:rsid w:val="001C3676"/>
    <w:rsid w:val="001C4214"/>
    <w:rsid w:val="001C4ED6"/>
    <w:rsid w:val="001C6920"/>
    <w:rsid w:val="001C7692"/>
    <w:rsid w:val="001D0A33"/>
    <w:rsid w:val="001D0F54"/>
    <w:rsid w:val="001D21AB"/>
    <w:rsid w:val="001D56D5"/>
    <w:rsid w:val="001D6274"/>
    <w:rsid w:val="001D7FA3"/>
    <w:rsid w:val="001E23F8"/>
    <w:rsid w:val="001E7A26"/>
    <w:rsid w:val="001F0402"/>
    <w:rsid w:val="001F2CB4"/>
    <w:rsid w:val="001F47BC"/>
    <w:rsid w:val="001F5F7C"/>
    <w:rsid w:val="001F6172"/>
    <w:rsid w:val="00206A31"/>
    <w:rsid w:val="00207303"/>
    <w:rsid w:val="00210230"/>
    <w:rsid w:val="00211828"/>
    <w:rsid w:val="002127E8"/>
    <w:rsid w:val="002130F8"/>
    <w:rsid w:val="002146B3"/>
    <w:rsid w:val="00216F7B"/>
    <w:rsid w:val="00220FB8"/>
    <w:rsid w:val="00221A98"/>
    <w:rsid w:val="00221C4F"/>
    <w:rsid w:val="00222186"/>
    <w:rsid w:val="0022224D"/>
    <w:rsid w:val="00222DF0"/>
    <w:rsid w:val="00223CBE"/>
    <w:rsid w:val="00225A73"/>
    <w:rsid w:val="0022663E"/>
    <w:rsid w:val="00227537"/>
    <w:rsid w:val="00230A82"/>
    <w:rsid w:val="00231FD8"/>
    <w:rsid w:val="002326B7"/>
    <w:rsid w:val="002332EE"/>
    <w:rsid w:val="00233FD5"/>
    <w:rsid w:val="00236885"/>
    <w:rsid w:val="00237463"/>
    <w:rsid w:val="00240D80"/>
    <w:rsid w:val="00241180"/>
    <w:rsid w:val="0024190F"/>
    <w:rsid w:val="00244263"/>
    <w:rsid w:val="00246A19"/>
    <w:rsid w:val="002479F5"/>
    <w:rsid w:val="002510CC"/>
    <w:rsid w:val="00251D9C"/>
    <w:rsid w:val="0025237E"/>
    <w:rsid w:val="00254183"/>
    <w:rsid w:val="00254625"/>
    <w:rsid w:val="0025528F"/>
    <w:rsid w:val="00255462"/>
    <w:rsid w:val="0026096F"/>
    <w:rsid w:val="002609E1"/>
    <w:rsid w:val="002618A2"/>
    <w:rsid w:val="00265968"/>
    <w:rsid w:val="0026678C"/>
    <w:rsid w:val="0026737A"/>
    <w:rsid w:val="00267744"/>
    <w:rsid w:val="00272A97"/>
    <w:rsid w:val="00274216"/>
    <w:rsid w:val="0027430A"/>
    <w:rsid w:val="002759AB"/>
    <w:rsid w:val="00276166"/>
    <w:rsid w:val="00277A43"/>
    <w:rsid w:val="002943FC"/>
    <w:rsid w:val="00295C5B"/>
    <w:rsid w:val="002A209F"/>
    <w:rsid w:val="002A4FD6"/>
    <w:rsid w:val="002B0A60"/>
    <w:rsid w:val="002B10F7"/>
    <w:rsid w:val="002B2FD6"/>
    <w:rsid w:val="002B31A6"/>
    <w:rsid w:val="002B453B"/>
    <w:rsid w:val="002B5A70"/>
    <w:rsid w:val="002B6584"/>
    <w:rsid w:val="002C1E84"/>
    <w:rsid w:val="002C2F98"/>
    <w:rsid w:val="002C390F"/>
    <w:rsid w:val="002C3FF6"/>
    <w:rsid w:val="002C4664"/>
    <w:rsid w:val="002C52A7"/>
    <w:rsid w:val="002C6387"/>
    <w:rsid w:val="002C67D9"/>
    <w:rsid w:val="002C7F71"/>
    <w:rsid w:val="002D146E"/>
    <w:rsid w:val="002D1D7B"/>
    <w:rsid w:val="002D3C5F"/>
    <w:rsid w:val="002D3FEF"/>
    <w:rsid w:val="002D4A25"/>
    <w:rsid w:val="002D4E2B"/>
    <w:rsid w:val="002D50B9"/>
    <w:rsid w:val="002E15D8"/>
    <w:rsid w:val="002E2667"/>
    <w:rsid w:val="002E4FA9"/>
    <w:rsid w:val="002E7E4A"/>
    <w:rsid w:val="002F2D85"/>
    <w:rsid w:val="002F2ECD"/>
    <w:rsid w:val="002F4586"/>
    <w:rsid w:val="002F5C1C"/>
    <w:rsid w:val="002F789A"/>
    <w:rsid w:val="00301C79"/>
    <w:rsid w:val="00303684"/>
    <w:rsid w:val="00304FD4"/>
    <w:rsid w:val="003106A3"/>
    <w:rsid w:val="00310D95"/>
    <w:rsid w:val="003125C2"/>
    <w:rsid w:val="00313BA9"/>
    <w:rsid w:val="00317153"/>
    <w:rsid w:val="00320D87"/>
    <w:rsid w:val="003222C0"/>
    <w:rsid w:val="00323157"/>
    <w:rsid w:val="003253CB"/>
    <w:rsid w:val="00325556"/>
    <w:rsid w:val="00330333"/>
    <w:rsid w:val="00332D10"/>
    <w:rsid w:val="003347FC"/>
    <w:rsid w:val="003348C3"/>
    <w:rsid w:val="00334A47"/>
    <w:rsid w:val="00334D84"/>
    <w:rsid w:val="00335FBE"/>
    <w:rsid w:val="00336887"/>
    <w:rsid w:val="00341E6C"/>
    <w:rsid w:val="00343D83"/>
    <w:rsid w:val="00345869"/>
    <w:rsid w:val="003464E9"/>
    <w:rsid w:val="003466B9"/>
    <w:rsid w:val="003507A8"/>
    <w:rsid w:val="003523CD"/>
    <w:rsid w:val="00352BA8"/>
    <w:rsid w:val="00355A2B"/>
    <w:rsid w:val="003565C4"/>
    <w:rsid w:val="00360243"/>
    <w:rsid w:val="00363F01"/>
    <w:rsid w:val="003647BB"/>
    <w:rsid w:val="00365A3F"/>
    <w:rsid w:val="00372A57"/>
    <w:rsid w:val="0038031C"/>
    <w:rsid w:val="00380D9E"/>
    <w:rsid w:val="00383575"/>
    <w:rsid w:val="003860F8"/>
    <w:rsid w:val="003861D9"/>
    <w:rsid w:val="00390ADD"/>
    <w:rsid w:val="003935DC"/>
    <w:rsid w:val="00395FCD"/>
    <w:rsid w:val="003960F6"/>
    <w:rsid w:val="003969AD"/>
    <w:rsid w:val="003A0C96"/>
    <w:rsid w:val="003A3D78"/>
    <w:rsid w:val="003A3EE6"/>
    <w:rsid w:val="003A5DFE"/>
    <w:rsid w:val="003A6D39"/>
    <w:rsid w:val="003B1366"/>
    <w:rsid w:val="003B187A"/>
    <w:rsid w:val="003B75A0"/>
    <w:rsid w:val="003C0DDF"/>
    <w:rsid w:val="003C0FE5"/>
    <w:rsid w:val="003C1EF5"/>
    <w:rsid w:val="003C1FE3"/>
    <w:rsid w:val="003C3165"/>
    <w:rsid w:val="003C3C9D"/>
    <w:rsid w:val="003C551D"/>
    <w:rsid w:val="003C62D1"/>
    <w:rsid w:val="003D0489"/>
    <w:rsid w:val="003D6F06"/>
    <w:rsid w:val="003E0A5F"/>
    <w:rsid w:val="003E0DEB"/>
    <w:rsid w:val="003E1680"/>
    <w:rsid w:val="003E2BBD"/>
    <w:rsid w:val="003F1DD5"/>
    <w:rsid w:val="003F2255"/>
    <w:rsid w:val="003F35DE"/>
    <w:rsid w:val="003F3A50"/>
    <w:rsid w:val="003F3DB3"/>
    <w:rsid w:val="003F4A7A"/>
    <w:rsid w:val="003F4CB3"/>
    <w:rsid w:val="003F58A8"/>
    <w:rsid w:val="003F6ACA"/>
    <w:rsid w:val="00400B97"/>
    <w:rsid w:val="004028CA"/>
    <w:rsid w:val="004033B5"/>
    <w:rsid w:val="00405082"/>
    <w:rsid w:val="00405669"/>
    <w:rsid w:val="00405802"/>
    <w:rsid w:val="004076AC"/>
    <w:rsid w:val="00415D36"/>
    <w:rsid w:val="00416AFB"/>
    <w:rsid w:val="0041701C"/>
    <w:rsid w:val="00422E71"/>
    <w:rsid w:val="0042658B"/>
    <w:rsid w:val="004275A8"/>
    <w:rsid w:val="0043583F"/>
    <w:rsid w:val="0043768B"/>
    <w:rsid w:val="004377CC"/>
    <w:rsid w:val="00442821"/>
    <w:rsid w:val="00442C38"/>
    <w:rsid w:val="0044614C"/>
    <w:rsid w:val="0044646B"/>
    <w:rsid w:val="00447E74"/>
    <w:rsid w:val="0045091D"/>
    <w:rsid w:val="00451492"/>
    <w:rsid w:val="00451F8D"/>
    <w:rsid w:val="0045295A"/>
    <w:rsid w:val="004555D0"/>
    <w:rsid w:val="00456297"/>
    <w:rsid w:val="004579D8"/>
    <w:rsid w:val="00460306"/>
    <w:rsid w:val="00461090"/>
    <w:rsid w:val="00461DA1"/>
    <w:rsid w:val="0046256E"/>
    <w:rsid w:val="00464370"/>
    <w:rsid w:val="00465D5D"/>
    <w:rsid w:val="0046783C"/>
    <w:rsid w:val="00467BFC"/>
    <w:rsid w:val="00470579"/>
    <w:rsid w:val="004717F7"/>
    <w:rsid w:val="00474C15"/>
    <w:rsid w:val="004756D0"/>
    <w:rsid w:val="00475C14"/>
    <w:rsid w:val="00480D80"/>
    <w:rsid w:val="00483BFB"/>
    <w:rsid w:val="00485F39"/>
    <w:rsid w:val="00487311"/>
    <w:rsid w:val="0048760B"/>
    <w:rsid w:val="00487DA5"/>
    <w:rsid w:val="00491967"/>
    <w:rsid w:val="00492E4E"/>
    <w:rsid w:val="00493947"/>
    <w:rsid w:val="004965A2"/>
    <w:rsid w:val="00496891"/>
    <w:rsid w:val="004977AC"/>
    <w:rsid w:val="004A0DEF"/>
    <w:rsid w:val="004A15EB"/>
    <w:rsid w:val="004A220F"/>
    <w:rsid w:val="004A264D"/>
    <w:rsid w:val="004A3368"/>
    <w:rsid w:val="004A4CA0"/>
    <w:rsid w:val="004A5DBA"/>
    <w:rsid w:val="004A773F"/>
    <w:rsid w:val="004B32D9"/>
    <w:rsid w:val="004B3D97"/>
    <w:rsid w:val="004B5A9E"/>
    <w:rsid w:val="004C2867"/>
    <w:rsid w:val="004C2C99"/>
    <w:rsid w:val="004C59E6"/>
    <w:rsid w:val="004C5BB0"/>
    <w:rsid w:val="004D2AE8"/>
    <w:rsid w:val="004D2E32"/>
    <w:rsid w:val="004D2FF4"/>
    <w:rsid w:val="004D3AC4"/>
    <w:rsid w:val="004D3D37"/>
    <w:rsid w:val="004D4F70"/>
    <w:rsid w:val="004D7B4F"/>
    <w:rsid w:val="004E3FF6"/>
    <w:rsid w:val="004F27C8"/>
    <w:rsid w:val="004F511A"/>
    <w:rsid w:val="004F69F4"/>
    <w:rsid w:val="00501F65"/>
    <w:rsid w:val="005020DF"/>
    <w:rsid w:val="00504089"/>
    <w:rsid w:val="00510245"/>
    <w:rsid w:val="0051267E"/>
    <w:rsid w:val="00514590"/>
    <w:rsid w:val="005155AD"/>
    <w:rsid w:val="00516900"/>
    <w:rsid w:val="005215FF"/>
    <w:rsid w:val="00522EB6"/>
    <w:rsid w:val="00523D96"/>
    <w:rsid w:val="00525B37"/>
    <w:rsid w:val="00527999"/>
    <w:rsid w:val="00530024"/>
    <w:rsid w:val="005332E8"/>
    <w:rsid w:val="005333E1"/>
    <w:rsid w:val="0053345E"/>
    <w:rsid w:val="005370F9"/>
    <w:rsid w:val="005375B3"/>
    <w:rsid w:val="00542634"/>
    <w:rsid w:val="00547080"/>
    <w:rsid w:val="00547151"/>
    <w:rsid w:val="00550371"/>
    <w:rsid w:val="00556257"/>
    <w:rsid w:val="005603F2"/>
    <w:rsid w:val="00560A26"/>
    <w:rsid w:val="00561B83"/>
    <w:rsid w:val="00561DDC"/>
    <w:rsid w:val="005639A4"/>
    <w:rsid w:val="005662E8"/>
    <w:rsid w:val="00572708"/>
    <w:rsid w:val="00574678"/>
    <w:rsid w:val="00575493"/>
    <w:rsid w:val="00575A8F"/>
    <w:rsid w:val="0057646F"/>
    <w:rsid w:val="0058287A"/>
    <w:rsid w:val="00587C05"/>
    <w:rsid w:val="005900D9"/>
    <w:rsid w:val="005935BE"/>
    <w:rsid w:val="00595D0A"/>
    <w:rsid w:val="005A1ED2"/>
    <w:rsid w:val="005A4C0A"/>
    <w:rsid w:val="005A5B4D"/>
    <w:rsid w:val="005B04EC"/>
    <w:rsid w:val="005B3B2C"/>
    <w:rsid w:val="005C019C"/>
    <w:rsid w:val="005C5F6A"/>
    <w:rsid w:val="005C7D57"/>
    <w:rsid w:val="005D35B5"/>
    <w:rsid w:val="005D43C3"/>
    <w:rsid w:val="005D4D0C"/>
    <w:rsid w:val="005D6A5B"/>
    <w:rsid w:val="005D743D"/>
    <w:rsid w:val="005E0D3E"/>
    <w:rsid w:val="005E1D06"/>
    <w:rsid w:val="005E322E"/>
    <w:rsid w:val="005E36B5"/>
    <w:rsid w:val="005E4AD8"/>
    <w:rsid w:val="005E6080"/>
    <w:rsid w:val="005F0C15"/>
    <w:rsid w:val="005F35D0"/>
    <w:rsid w:val="005F5A5B"/>
    <w:rsid w:val="005F78E5"/>
    <w:rsid w:val="00601DB0"/>
    <w:rsid w:val="00603720"/>
    <w:rsid w:val="0061056F"/>
    <w:rsid w:val="00611BA6"/>
    <w:rsid w:val="006123F6"/>
    <w:rsid w:val="006147BF"/>
    <w:rsid w:val="00614E5C"/>
    <w:rsid w:val="0061636D"/>
    <w:rsid w:val="00617A78"/>
    <w:rsid w:val="0062233B"/>
    <w:rsid w:val="00623777"/>
    <w:rsid w:val="00624988"/>
    <w:rsid w:val="006256D8"/>
    <w:rsid w:val="006258CE"/>
    <w:rsid w:val="006332CC"/>
    <w:rsid w:val="006359C7"/>
    <w:rsid w:val="00635C64"/>
    <w:rsid w:val="00640413"/>
    <w:rsid w:val="00642CA5"/>
    <w:rsid w:val="006438FB"/>
    <w:rsid w:val="00654B1B"/>
    <w:rsid w:val="00660D66"/>
    <w:rsid w:val="00661BA1"/>
    <w:rsid w:val="00664E66"/>
    <w:rsid w:val="00665046"/>
    <w:rsid w:val="0066531C"/>
    <w:rsid w:val="00666840"/>
    <w:rsid w:val="00667065"/>
    <w:rsid w:val="00667415"/>
    <w:rsid w:val="00671546"/>
    <w:rsid w:val="00673BA3"/>
    <w:rsid w:val="00674203"/>
    <w:rsid w:val="00674273"/>
    <w:rsid w:val="00676AC5"/>
    <w:rsid w:val="006800AD"/>
    <w:rsid w:val="00681097"/>
    <w:rsid w:val="0068139F"/>
    <w:rsid w:val="006819CF"/>
    <w:rsid w:val="006830E1"/>
    <w:rsid w:val="00683205"/>
    <w:rsid w:val="0068386F"/>
    <w:rsid w:val="00685CD0"/>
    <w:rsid w:val="00686060"/>
    <w:rsid w:val="00686E7A"/>
    <w:rsid w:val="00690722"/>
    <w:rsid w:val="006909C6"/>
    <w:rsid w:val="0069127E"/>
    <w:rsid w:val="00691C47"/>
    <w:rsid w:val="00692421"/>
    <w:rsid w:val="00692B07"/>
    <w:rsid w:val="00693611"/>
    <w:rsid w:val="00695218"/>
    <w:rsid w:val="00697716"/>
    <w:rsid w:val="0069789B"/>
    <w:rsid w:val="006A00EF"/>
    <w:rsid w:val="006A3FC2"/>
    <w:rsid w:val="006A4790"/>
    <w:rsid w:val="006B3B30"/>
    <w:rsid w:val="006B51C6"/>
    <w:rsid w:val="006B5DAD"/>
    <w:rsid w:val="006C112B"/>
    <w:rsid w:val="006C4407"/>
    <w:rsid w:val="006C6028"/>
    <w:rsid w:val="006C6F97"/>
    <w:rsid w:val="006D3A59"/>
    <w:rsid w:val="006D4E6B"/>
    <w:rsid w:val="006D74BC"/>
    <w:rsid w:val="006E55AB"/>
    <w:rsid w:val="006E5A36"/>
    <w:rsid w:val="006E6B70"/>
    <w:rsid w:val="006F1C6A"/>
    <w:rsid w:val="006F405E"/>
    <w:rsid w:val="006F5AC1"/>
    <w:rsid w:val="006F66B0"/>
    <w:rsid w:val="006F7337"/>
    <w:rsid w:val="006F7A5D"/>
    <w:rsid w:val="0070431D"/>
    <w:rsid w:val="00712B7C"/>
    <w:rsid w:val="00717930"/>
    <w:rsid w:val="0072076B"/>
    <w:rsid w:val="0072578C"/>
    <w:rsid w:val="00726AB7"/>
    <w:rsid w:val="00727124"/>
    <w:rsid w:val="007274F8"/>
    <w:rsid w:val="00732303"/>
    <w:rsid w:val="0073299F"/>
    <w:rsid w:val="007331B6"/>
    <w:rsid w:val="00737424"/>
    <w:rsid w:val="00741254"/>
    <w:rsid w:val="00744230"/>
    <w:rsid w:val="00744BF9"/>
    <w:rsid w:val="00745EF2"/>
    <w:rsid w:val="00751C18"/>
    <w:rsid w:val="00753FB5"/>
    <w:rsid w:val="007555D5"/>
    <w:rsid w:val="00757975"/>
    <w:rsid w:val="0076111E"/>
    <w:rsid w:val="00763B81"/>
    <w:rsid w:val="00763E8C"/>
    <w:rsid w:val="007718CC"/>
    <w:rsid w:val="00773904"/>
    <w:rsid w:val="00774F50"/>
    <w:rsid w:val="00775D1E"/>
    <w:rsid w:val="00777529"/>
    <w:rsid w:val="0078089C"/>
    <w:rsid w:val="00781E2D"/>
    <w:rsid w:val="00783725"/>
    <w:rsid w:val="0078547F"/>
    <w:rsid w:val="00785DC0"/>
    <w:rsid w:val="00785F98"/>
    <w:rsid w:val="00787500"/>
    <w:rsid w:val="0078759B"/>
    <w:rsid w:val="0079082A"/>
    <w:rsid w:val="00790EC9"/>
    <w:rsid w:val="00791C17"/>
    <w:rsid w:val="007921AC"/>
    <w:rsid w:val="00795259"/>
    <w:rsid w:val="00795710"/>
    <w:rsid w:val="007A51E8"/>
    <w:rsid w:val="007A5E2A"/>
    <w:rsid w:val="007A7CA6"/>
    <w:rsid w:val="007A7DD7"/>
    <w:rsid w:val="007B1EAC"/>
    <w:rsid w:val="007B3789"/>
    <w:rsid w:val="007B4308"/>
    <w:rsid w:val="007B6AE0"/>
    <w:rsid w:val="007C1020"/>
    <w:rsid w:val="007C3003"/>
    <w:rsid w:val="007C486D"/>
    <w:rsid w:val="007C4FD4"/>
    <w:rsid w:val="007C739C"/>
    <w:rsid w:val="007D151F"/>
    <w:rsid w:val="007D18AD"/>
    <w:rsid w:val="007D1A15"/>
    <w:rsid w:val="007D1CD9"/>
    <w:rsid w:val="007D4DC9"/>
    <w:rsid w:val="007D79E1"/>
    <w:rsid w:val="007E038B"/>
    <w:rsid w:val="007E3D2F"/>
    <w:rsid w:val="007F0014"/>
    <w:rsid w:val="00803D57"/>
    <w:rsid w:val="008108A2"/>
    <w:rsid w:val="00811075"/>
    <w:rsid w:val="008115DC"/>
    <w:rsid w:val="00812E5F"/>
    <w:rsid w:val="00816B2E"/>
    <w:rsid w:val="00820A8A"/>
    <w:rsid w:val="00820C0F"/>
    <w:rsid w:val="00822F10"/>
    <w:rsid w:val="00823B2B"/>
    <w:rsid w:val="00826589"/>
    <w:rsid w:val="00826AF6"/>
    <w:rsid w:val="008273C6"/>
    <w:rsid w:val="008279C4"/>
    <w:rsid w:val="0083032E"/>
    <w:rsid w:val="00832030"/>
    <w:rsid w:val="00832841"/>
    <w:rsid w:val="00832A82"/>
    <w:rsid w:val="00832E9A"/>
    <w:rsid w:val="008330E3"/>
    <w:rsid w:val="0083340D"/>
    <w:rsid w:val="00834562"/>
    <w:rsid w:val="008345D3"/>
    <w:rsid w:val="00842360"/>
    <w:rsid w:val="00843D0A"/>
    <w:rsid w:val="008503A1"/>
    <w:rsid w:val="00850486"/>
    <w:rsid w:val="008515D3"/>
    <w:rsid w:val="0085487E"/>
    <w:rsid w:val="00855518"/>
    <w:rsid w:val="00856FFA"/>
    <w:rsid w:val="008617F7"/>
    <w:rsid w:val="00863150"/>
    <w:rsid w:val="008667EB"/>
    <w:rsid w:val="0087221B"/>
    <w:rsid w:val="00875A3D"/>
    <w:rsid w:val="00882D02"/>
    <w:rsid w:val="00884A9D"/>
    <w:rsid w:val="008877E2"/>
    <w:rsid w:val="00887B76"/>
    <w:rsid w:val="008921EE"/>
    <w:rsid w:val="00892690"/>
    <w:rsid w:val="00892E6B"/>
    <w:rsid w:val="008936A4"/>
    <w:rsid w:val="00894C42"/>
    <w:rsid w:val="008956A0"/>
    <w:rsid w:val="0089792D"/>
    <w:rsid w:val="008A0771"/>
    <w:rsid w:val="008A18F9"/>
    <w:rsid w:val="008A1A3C"/>
    <w:rsid w:val="008A3CE3"/>
    <w:rsid w:val="008A4497"/>
    <w:rsid w:val="008A4ACE"/>
    <w:rsid w:val="008C1AE8"/>
    <w:rsid w:val="008C2A5A"/>
    <w:rsid w:val="008C4485"/>
    <w:rsid w:val="008D0C58"/>
    <w:rsid w:val="008D11F9"/>
    <w:rsid w:val="008D1D08"/>
    <w:rsid w:val="008D273A"/>
    <w:rsid w:val="008D42BA"/>
    <w:rsid w:val="008E0271"/>
    <w:rsid w:val="008E262C"/>
    <w:rsid w:val="008E39EE"/>
    <w:rsid w:val="008E4908"/>
    <w:rsid w:val="008E5460"/>
    <w:rsid w:val="008E76C7"/>
    <w:rsid w:val="0090107C"/>
    <w:rsid w:val="0090225D"/>
    <w:rsid w:val="009048FD"/>
    <w:rsid w:val="00905BC8"/>
    <w:rsid w:val="0091283D"/>
    <w:rsid w:val="00915CA6"/>
    <w:rsid w:val="00916789"/>
    <w:rsid w:val="0092197A"/>
    <w:rsid w:val="00922124"/>
    <w:rsid w:val="00924924"/>
    <w:rsid w:val="00924D47"/>
    <w:rsid w:val="00925395"/>
    <w:rsid w:val="00927B3E"/>
    <w:rsid w:val="009317AB"/>
    <w:rsid w:val="00931920"/>
    <w:rsid w:val="009330CB"/>
    <w:rsid w:val="00933FA5"/>
    <w:rsid w:val="00936FCA"/>
    <w:rsid w:val="00941ECF"/>
    <w:rsid w:val="00942A14"/>
    <w:rsid w:val="00942BA2"/>
    <w:rsid w:val="009462A1"/>
    <w:rsid w:val="00946749"/>
    <w:rsid w:val="009475B2"/>
    <w:rsid w:val="00950F18"/>
    <w:rsid w:val="00952BEB"/>
    <w:rsid w:val="00953A91"/>
    <w:rsid w:val="00956CFD"/>
    <w:rsid w:val="00964683"/>
    <w:rsid w:val="00965CE2"/>
    <w:rsid w:val="00965E52"/>
    <w:rsid w:val="00975646"/>
    <w:rsid w:val="00976697"/>
    <w:rsid w:val="00980E9C"/>
    <w:rsid w:val="0098395A"/>
    <w:rsid w:val="00986D6A"/>
    <w:rsid w:val="00990566"/>
    <w:rsid w:val="00990F6F"/>
    <w:rsid w:val="00996DD4"/>
    <w:rsid w:val="00997592"/>
    <w:rsid w:val="009A1346"/>
    <w:rsid w:val="009A1466"/>
    <w:rsid w:val="009A2033"/>
    <w:rsid w:val="009A496B"/>
    <w:rsid w:val="009A5DDE"/>
    <w:rsid w:val="009A6DA6"/>
    <w:rsid w:val="009A7CD3"/>
    <w:rsid w:val="009B0B91"/>
    <w:rsid w:val="009B0EE4"/>
    <w:rsid w:val="009B29AD"/>
    <w:rsid w:val="009B2A47"/>
    <w:rsid w:val="009B441E"/>
    <w:rsid w:val="009C46DA"/>
    <w:rsid w:val="009C590C"/>
    <w:rsid w:val="009C7F70"/>
    <w:rsid w:val="009D16AC"/>
    <w:rsid w:val="009D27ED"/>
    <w:rsid w:val="009D3CC7"/>
    <w:rsid w:val="009D5938"/>
    <w:rsid w:val="009E0E04"/>
    <w:rsid w:val="009E6C57"/>
    <w:rsid w:val="009E7682"/>
    <w:rsid w:val="009F0A43"/>
    <w:rsid w:val="009F2D5C"/>
    <w:rsid w:val="009F5FC8"/>
    <w:rsid w:val="009F7293"/>
    <w:rsid w:val="00A02253"/>
    <w:rsid w:val="00A04390"/>
    <w:rsid w:val="00A04B17"/>
    <w:rsid w:val="00A0523D"/>
    <w:rsid w:val="00A06D00"/>
    <w:rsid w:val="00A14164"/>
    <w:rsid w:val="00A150D8"/>
    <w:rsid w:val="00A205FC"/>
    <w:rsid w:val="00A20EAD"/>
    <w:rsid w:val="00A21BEC"/>
    <w:rsid w:val="00A227D9"/>
    <w:rsid w:val="00A23AB9"/>
    <w:rsid w:val="00A23F35"/>
    <w:rsid w:val="00A23F4F"/>
    <w:rsid w:val="00A24617"/>
    <w:rsid w:val="00A263F9"/>
    <w:rsid w:val="00A272C6"/>
    <w:rsid w:val="00A277F4"/>
    <w:rsid w:val="00A3005C"/>
    <w:rsid w:val="00A3032F"/>
    <w:rsid w:val="00A30BB6"/>
    <w:rsid w:val="00A31EBF"/>
    <w:rsid w:val="00A33116"/>
    <w:rsid w:val="00A33782"/>
    <w:rsid w:val="00A37ECE"/>
    <w:rsid w:val="00A42453"/>
    <w:rsid w:val="00A4664E"/>
    <w:rsid w:val="00A50B48"/>
    <w:rsid w:val="00A50EFC"/>
    <w:rsid w:val="00A52B50"/>
    <w:rsid w:val="00A53A25"/>
    <w:rsid w:val="00A5488E"/>
    <w:rsid w:val="00A548EB"/>
    <w:rsid w:val="00A557E5"/>
    <w:rsid w:val="00A5596C"/>
    <w:rsid w:val="00A56E21"/>
    <w:rsid w:val="00A5778F"/>
    <w:rsid w:val="00A61D2C"/>
    <w:rsid w:val="00A63C71"/>
    <w:rsid w:val="00A64947"/>
    <w:rsid w:val="00A654F3"/>
    <w:rsid w:val="00A70E86"/>
    <w:rsid w:val="00A80457"/>
    <w:rsid w:val="00A80C42"/>
    <w:rsid w:val="00A81B85"/>
    <w:rsid w:val="00A8753B"/>
    <w:rsid w:val="00A92B1A"/>
    <w:rsid w:val="00A97CA2"/>
    <w:rsid w:val="00AA0A25"/>
    <w:rsid w:val="00AA2A24"/>
    <w:rsid w:val="00AA2B3E"/>
    <w:rsid w:val="00AA4717"/>
    <w:rsid w:val="00AA77F1"/>
    <w:rsid w:val="00AB1E50"/>
    <w:rsid w:val="00AB306E"/>
    <w:rsid w:val="00AB3807"/>
    <w:rsid w:val="00AB52A6"/>
    <w:rsid w:val="00AB6ACB"/>
    <w:rsid w:val="00AC104D"/>
    <w:rsid w:val="00AC1241"/>
    <w:rsid w:val="00AC25AD"/>
    <w:rsid w:val="00AC42EA"/>
    <w:rsid w:val="00AC7F80"/>
    <w:rsid w:val="00AD314D"/>
    <w:rsid w:val="00AD37EB"/>
    <w:rsid w:val="00AD3C15"/>
    <w:rsid w:val="00AD59F2"/>
    <w:rsid w:val="00AD5EB2"/>
    <w:rsid w:val="00AE1BCE"/>
    <w:rsid w:val="00AE1F03"/>
    <w:rsid w:val="00AE3157"/>
    <w:rsid w:val="00AE3889"/>
    <w:rsid w:val="00AE516E"/>
    <w:rsid w:val="00AE73B2"/>
    <w:rsid w:val="00AF29BE"/>
    <w:rsid w:val="00AF3D58"/>
    <w:rsid w:val="00AF65A9"/>
    <w:rsid w:val="00B04551"/>
    <w:rsid w:val="00B06042"/>
    <w:rsid w:val="00B111BA"/>
    <w:rsid w:val="00B11BAE"/>
    <w:rsid w:val="00B12184"/>
    <w:rsid w:val="00B134C8"/>
    <w:rsid w:val="00B1438D"/>
    <w:rsid w:val="00B20535"/>
    <w:rsid w:val="00B21C16"/>
    <w:rsid w:val="00B23626"/>
    <w:rsid w:val="00B24C0F"/>
    <w:rsid w:val="00B24C33"/>
    <w:rsid w:val="00B251E2"/>
    <w:rsid w:val="00B269E4"/>
    <w:rsid w:val="00B26CF5"/>
    <w:rsid w:val="00B26D76"/>
    <w:rsid w:val="00B27A18"/>
    <w:rsid w:val="00B3310E"/>
    <w:rsid w:val="00B33268"/>
    <w:rsid w:val="00B36897"/>
    <w:rsid w:val="00B37EBB"/>
    <w:rsid w:val="00B4116F"/>
    <w:rsid w:val="00B464E0"/>
    <w:rsid w:val="00B470BE"/>
    <w:rsid w:val="00B51B49"/>
    <w:rsid w:val="00B51E98"/>
    <w:rsid w:val="00B52667"/>
    <w:rsid w:val="00B53D79"/>
    <w:rsid w:val="00B57F04"/>
    <w:rsid w:val="00B654B8"/>
    <w:rsid w:val="00B664AA"/>
    <w:rsid w:val="00B67951"/>
    <w:rsid w:val="00B705DF"/>
    <w:rsid w:val="00B70C84"/>
    <w:rsid w:val="00B7360A"/>
    <w:rsid w:val="00B746D7"/>
    <w:rsid w:val="00B7621B"/>
    <w:rsid w:val="00B763C5"/>
    <w:rsid w:val="00B76D23"/>
    <w:rsid w:val="00B77148"/>
    <w:rsid w:val="00B82911"/>
    <w:rsid w:val="00B84527"/>
    <w:rsid w:val="00B85742"/>
    <w:rsid w:val="00B85AD6"/>
    <w:rsid w:val="00B90EBD"/>
    <w:rsid w:val="00B93F43"/>
    <w:rsid w:val="00B968EB"/>
    <w:rsid w:val="00B96F54"/>
    <w:rsid w:val="00B97A2C"/>
    <w:rsid w:val="00BB0461"/>
    <w:rsid w:val="00BB6A1C"/>
    <w:rsid w:val="00BB6E11"/>
    <w:rsid w:val="00BC418C"/>
    <w:rsid w:val="00BC4623"/>
    <w:rsid w:val="00BC7671"/>
    <w:rsid w:val="00BC7ABA"/>
    <w:rsid w:val="00BC7FA5"/>
    <w:rsid w:val="00BD122D"/>
    <w:rsid w:val="00BD1DD4"/>
    <w:rsid w:val="00BD1ED8"/>
    <w:rsid w:val="00BD1F0E"/>
    <w:rsid w:val="00BD4C4B"/>
    <w:rsid w:val="00BD74B7"/>
    <w:rsid w:val="00BE26F3"/>
    <w:rsid w:val="00BE64CC"/>
    <w:rsid w:val="00BE66B8"/>
    <w:rsid w:val="00BE6903"/>
    <w:rsid w:val="00BE7242"/>
    <w:rsid w:val="00BF119B"/>
    <w:rsid w:val="00BF1393"/>
    <w:rsid w:val="00BF5E72"/>
    <w:rsid w:val="00BF69BB"/>
    <w:rsid w:val="00BF6DB9"/>
    <w:rsid w:val="00BF7D6B"/>
    <w:rsid w:val="00C068A1"/>
    <w:rsid w:val="00C07825"/>
    <w:rsid w:val="00C14980"/>
    <w:rsid w:val="00C150A9"/>
    <w:rsid w:val="00C15B0C"/>
    <w:rsid w:val="00C203A8"/>
    <w:rsid w:val="00C20A27"/>
    <w:rsid w:val="00C2103B"/>
    <w:rsid w:val="00C26B2D"/>
    <w:rsid w:val="00C31DC8"/>
    <w:rsid w:val="00C3365A"/>
    <w:rsid w:val="00C33B3E"/>
    <w:rsid w:val="00C35987"/>
    <w:rsid w:val="00C359B4"/>
    <w:rsid w:val="00C36233"/>
    <w:rsid w:val="00C40B95"/>
    <w:rsid w:val="00C44A6D"/>
    <w:rsid w:val="00C44AEA"/>
    <w:rsid w:val="00C44D1A"/>
    <w:rsid w:val="00C5016C"/>
    <w:rsid w:val="00C50386"/>
    <w:rsid w:val="00C5091B"/>
    <w:rsid w:val="00C52198"/>
    <w:rsid w:val="00C54922"/>
    <w:rsid w:val="00C5754E"/>
    <w:rsid w:val="00C62F09"/>
    <w:rsid w:val="00C64DD7"/>
    <w:rsid w:val="00C6581F"/>
    <w:rsid w:val="00C66854"/>
    <w:rsid w:val="00C70BAB"/>
    <w:rsid w:val="00C72DC5"/>
    <w:rsid w:val="00C73809"/>
    <w:rsid w:val="00C74535"/>
    <w:rsid w:val="00C7557A"/>
    <w:rsid w:val="00C774FF"/>
    <w:rsid w:val="00C77623"/>
    <w:rsid w:val="00C80334"/>
    <w:rsid w:val="00C8557D"/>
    <w:rsid w:val="00C91CEF"/>
    <w:rsid w:val="00C93AED"/>
    <w:rsid w:val="00CA1A15"/>
    <w:rsid w:val="00CA2994"/>
    <w:rsid w:val="00CA30AA"/>
    <w:rsid w:val="00CA457B"/>
    <w:rsid w:val="00CA75E1"/>
    <w:rsid w:val="00CB1F64"/>
    <w:rsid w:val="00CB22C2"/>
    <w:rsid w:val="00CB4825"/>
    <w:rsid w:val="00CB5467"/>
    <w:rsid w:val="00CB665B"/>
    <w:rsid w:val="00CC35CC"/>
    <w:rsid w:val="00CC39B3"/>
    <w:rsid w:val="00CC5CA6"/>
    <w:rsid w:val="00CD06E9"/>
    <w:rsid w:val="00CD1C1C"/>
    <w:rsid w:val="00CD1CC9"/>
    <w:rsid w:val="00CD1D7E"/>
    <w:rsid w:val="00CD38A3"/>
    <w:rsid w:val="00CD71AF"/>
    <w:rsid w:val="00CD7AAB"/>
    <w:rsid w:val="00CE4DE2"/>
    <w:rsid w:val="00CE5BA1"/>
    <w:rsid w:val="00CE6B08"/>
    <w:rsid w:val="00CF00C8"/>
    <w:rsid w:val="00CF0EAE"/>
    <w:rsid w:val="00CF1331"/>
    <w:rsid w:val="00CF498B"/>
    <w:rsid w:val="00CF524A"/>
    <w:rsid w:val="00CF6E87"/>
    <w:rsid w:val="00CF7219"/>
    <w:rsid w:val="00D034E9"/>
    <w:rsid w:val="00D03F44"/>
    <w:rsid w:val="00D03FE6"/>
    <w:rsid w:val="00D05D3C"/>
    <w:rsid w:val="00D06755"/>
    <w:rsid w:val="00D069EC"/>
    <w:rsid w:val="00D10B4B"/>
    <w:rsid w:val="00D21B54"/>
    <w:rsid w:val="00D23072"/>
    <w:rsid w:val="00D2401C"/>
    <w:rsid w:val="00D25099"/>
    <w:rsid w:val="00D25A29"/>
    <w:rsid w:val="00D266EC"/>
    <w:rsid w:val="00D27552"/>
    <w:rsid w:val="00D30ACC"/>
    <w:rsid w:val="00D3184D"/>
    <w:rsid w:val="00D32171"/>
    <w:rsid w:val="00D330A9"/>
    <w:rsid w:val="00D34070"/>
    <w:rsid w:val="00D37EA0"/>
    <w:rsid w:val="00D41063"/>
    <w:rsid w:val="00D432E6"/>
    <w:rsid w:val="00D43E49"/>
    <w:rsid w:val="00D43F3C"/>
    <w:rsid w:val="00D440DB"/>
    <w:rsid w:val="00D44198"/>
    <w:rsid w:val="00D476A9"/>
    <w:rsid w:val="00D53E76"/>
    <w:rsid w:val="00D6570C"/>
    <w:rsid w:val="00D67003"/>
    <w:rsid w:val="00D70649"/>
    <w:rsid w:val="00D71EC7"/>
    <w:rsid w:val="00D73F2F"/>
    <w:rsid w:val="00D745C6"/>
    <w:rsid w:val="00D74D17"/>
    <w:rsid w:val="00D75180"/>
    <w:rsid w:val="00D755C6"/>
    <w:rsid w:val="00D813FF"/>
    <w:rsid w:val="00D81701"/>
    <w:rsid w:val="00D819BB"/>
    <w:rsid w:val="00D82791"/>
    <w:rsid w:val="00D85655"/>
    <w:rsid w:val="00D85ADB"/>
    <w:rsid w:val="00D86F79"/>
    <w:rsid w:val="00D872F8"/>
    <w:rsid w:val="00D87B45"/>
    <w:rsid w:val="00D9047B"/>
    <w:rsid w:val="00D91DCD"/>
    <w:rsid w:val="00D94BDF"/>
    <w:rsid w:val="00D94E42"/>
    <w:rsid w:val="00DA0A97"/>
    <w:rsid w:val="00DA1224"/>
    <w:rsid w:val="00DA1F31"/>
    <w:rsid w:val="00DA3367"/>
    <w:rsid w:val="00DB000C"/>
    <w:rsid w:val="00DB50C5"/>
    <w:rsid w:val="00DB724B"/>
    <w:rsid w:val="00DB7621"/>
    <w:rsid w:val="00DC0769"/>
    <w:rsid w:val="00DD2096"/>
    <w:rsid w:val="00DD20C6"/>
    <w:rsid w:val="00DD4635"/>
    <w:rsid w:val="00DD47E5"/>
    <w:rsid w:val="00DD6B40"/>
    <w:rsid w:val="00DD79AF"/>
    <w:rsid w:val="00DE1422"/>
    <w:rsid w:val="00DE3DD9"/>
    <w:rsid w:val="00DE55A4"/>
    <w:rsid w:val="00DE7E05"/>
    <w:rsid w:val="00DF3ABC"/>
    <w:rsid w:val="00DF57EF"/>
    <w:rsid w:val="00E0191A"/>
    <w:rsid w:val="00E054D6"/>
    <w:rsid w:val="00E05824"/>
    <w:rsid w:val="00E07343"/>
    <w:rsid w:val="00E10A9B"/>
    <w:rsid w:val="00E14350"/>
    <w:rsid w:val="00E15271"/>
    <w:rsid w:val="00E155B7"/>
    <w:rsid w:val="00E16519"/>
    <w:rsid w:val="00E16A35"/>
    <w:rsid w:val="00E21536"/>
    <w:rsid w:val="00E21E95"/>
    <w:rsid w:val="00E22FCF"/>
    <w:rsid w:val="00E230E7"/>
    <w:rsid w:val="00E24038"/>
    <w:rsid w:val="00E24B70"/>
    <w:rsid w:val="00E27CAD"/>
    <w:rsid w:val="00E3016A"/>
    <w:rsid w:val="00E30EA0"/>
    <w:rsid w:val="00E335B5"/>
    <w:rsid w:val="00E34DCF"/>
    <w:rsid w:val="00E412C7"/>
    <w:rsid w:val="00E41655"/>
    <w:rsid w:val="00E424B4"/>
    <w:rsid w:val="00E44389"/>
    <w:rsid w:val="00E4444F"/>
    <w:rsid w:val="00E44AD1"/>
    <w:rsid w:val="00E4617C"/>
    <w:rsid w:val="00E46807"/>
    <w:rsid w:val="00E477EA"/>
    <w:rsid w:val="00E55599"/>
    <w:rsid w:val="00E627C8"/>
    <w:rsid w:val="00E6366A"/>
    <w:rsid w:val="00E76783"/>
    <w:rsid w:val="00E769C5"/>
    <w:rsid w:val="00E80028"/>
    <w:rsid w:val="00E8003E"/>
    <w:rsid w:val="00E81B06"/>
    <w:rsid w:val="00E81E5B"/>
    <w:rsid w:val="00E824CA"/>
    <w:rsid w:val="00E83A3C"/>
    <w:rsid w:val="00E83F21"/>
    <w:rsid w:val="00E855A6"/>
    <w:rsid w:val="00E85909"/>
    <w:rsid w:val="00E85AA2"/>
    <w:rsid w:val="00E8728A"/>
    <w:rsid w:val="00E91F7E"/>
    <w:rsid w:val="00E94C2C"/>
    <w:rsid w:val="00E97CA3"/>
    <w:rsid w:val="00EA47E4"/>
    <w:rsid w:val="00EA5D1A"/>
    <w:rsid w:val="00EA73D8"/>
    <w:rsid w:val="00EB01DF"/>
    <w:rsid w:val="00EB14C6"/>
    <w:rsid w:val="00EB2CBC"/>
    <w:rsid w:val="00EB373C"/>
    <w:rsid w:val="00EB4858"/>
    <w:rsid w:val="00EB5C22"/>
    <w:rsid w:val="00EB6CDF"/>
    <w:rsid w:val="00EB6D09"/>
    <w:rsid w:val="00EB6E3C"/>
    <w:rsid w:val="00EC5E9B"/>
    <w:rsid w:val="00ED2269"/>
    <w:rsid w:val="00ED399F"/>
    <w:rsid w:val="00ED5F59"/>
    <w:rsid w:val="00EE07E7"/>
    <w:rsid w:val="00EE110C"/>
    <w:rsid w:val="00EE327B"/>
    <w:rsid w:val="00EE591C"/>
    <w:rsid w:val="00EE5953"/>
    <w:rsid w:val="00EE5D7D"/>
    <w:rsid w:val="00EE6F79"/>
    <w:rsid w:val="00EF2D81"/>
    <w:rsid w:val="00EF2F70"/>
    <w:rsid w:val="00EF6B6C"/>
    <w:rsid w:val="00EF7350"/>
    <w:rsid w:val="00F01B8A"/>
    <w:rsid w:val="00F0228E"/>
    <w:rsid w:val="00F05146"/>
    <w:rsid w:val="00F134BB"/>
    <w:rsid w:val="00F155C8"/>
    <w:rsid w:val="00F159F5"/>
    <w:rsid w:val="00F15A3B"/>
    <w:rsid w:val="00F15F52"/>
    <w:rsid w:val="00F17503"/>
    <w:rsid w:val="00F20045"/>
    <w:rsid w:val="00F25950"/>
    <w:rsid w:val="00F25C71"/>
    <w:rsid w:val="00F27CEC"/>
    <w:rsid w:val="00F31E02"/>
    <w:rsid w:val="00F33717"/>
    <w:rsid w:val="00F33F34"/>
    <w:rsid w:val="00F424B7"/>
    <w:rsid w:val="00F4552F"/>
    <w:rsid w:val="00F457CA"/>
    <w:rsid w:val="00F4598C"/>
    <w:rsid w:val="00F462F9"/>
    <w:rsid w:val="00F50867"/>
    <w:rsid w:val="00F509E5"/>
    <w:rsid w:val="00F50D24"/>
    <w:rsid w:val="00F51F50"/>
    <w:rsid w:val="00F54978"/>
    <w:rsid w:val="00F60337"/>
    <w:rsid w:val="00F61530"/>
    <w:rsid w:val="00F6515D"/>
    <w:rsid w:val="00F65B2F"/>
    <w:rsid w:val="00F66F40"/>
    <w:rsid w:val="00F71EF5"/>
    <w:rsid w:val="00F74078"/>
    <w:rsid w:val="00F76123"/>
    <w:rsid w:val="00F77E84"/>
    <w:rsid w:val="00F81529"/>
    <w:rsid w:val="00F839CB"/>
    <w:rsid w:val="00F83D87"/>
    <w:rsid w:val="00F8482C"/>
    <w:rsid w:val="00F85513"/>
    <w:rsid w:val="00F86285"/>
    <w:rsid w:val="00F90C2C"/>
    <w:rsid w:val="00F912B3"/>
    <w:rsid w:val="00F91603"/>
    <w:rsid w:val="00F94930"/>
    <w:rsid w:val="00FA46ED"/>
    <w:rsid w:val="00FA474D"/>
    <w:rsid w:val="00FA4A63"/>
    <w:rsid w:val="00FA555C"/>
    <w:rsid w:val="00FA575F"/>
    <w:rsid w:val="00FA6607"/>
    <w:rsid w:val="00FA6D94"/>
    <w:rsid w:val="00FA740C"/>
    <w:rsid w:val="00FB1055"/>
    <w:rsid w:val="00FB3D5A"/>
    <w:rsid w:val="00FC19C6"/>
    <w:rsid w:val="00FC2F2F"/>
    <w:rsid w:val="00FC505C"/>
    <w:rsid w:val="00FC6BE5"/>
    <w:rsid w:val="00FD2D6B"/>
    <w:rsid w:val="00FD30A6"/>
    <w:rsid w:val="00FE321D"/>
    <w:rsid w:val="00FE3359"/>
    <w:rsid w:val="00FE3E3E"/>
    <w:rsid w:val="00FE43D8"/>
    <w:rsid w:val="00FE5691"/>
    <w:rsid w:val="00FE7207"/>
    <w:rsid w:val="00FE7426"/>
    <w:rsid w:val="00FF4DDA"/>
    <w:rsid w:val="00FF7D18"/>
    <w:rsid w:val="00FF7F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CDCEAC51-8494-4887-B631-CDDA485B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F2F"/>
    <w:pPr>
      <w:spacing w:after="200" w:line="276" w:lineRule="auto"/>
    </w:pPr>
    <w:rPr>
      <w:rFonts w:ascii="Arial" w:eastAsia="Calibri" w:hAnsi="Arial"/>
      <w:sz w:val="24"/>
      <w:szCs w:val="22"/>
      <w:lang w:val="es-ES_tradnl" w:eastAsia="en-US"/>
    </w:rPr>
  </w:style>
  <w:style w:type="paragraph" w:styleId="Ttulo1">
    <w:name w:val="heading 1"/>
    <w:basedOn w:val="Normal"/>
    <w:next w:val="Normal"/>
    <w:link w:val="Ttulo1Car"/>
    <w:uiPriority w:val="9"/>
    <w:qFormat/>
    <w:rsid w:val="00FF4DDA"/>
    <w:pPr>
      <w:numPr>
        <w:numId w:val="1"/>
      </w:numPr>
      <w:spacing w:before="480" w:after="0"/>
      <w:contextualSpacing/>
      <w:jc w:val="center"/>
      <w:outlineLvl w:val="0"/>
    </w:pPr>
    <w:rPr>
      <w:rFonts w:eastAsia="Times New Roman"/>
      <w:b/>
      <w:bCs/>
      <w:szCs w:val="28"/>
    </w:rPr>
  </w:style>
  <w:style w:type="paragraph" w:styleId="Ttulo2">
    <w:name w:val="heading 2"/>
    <w:basedOn w:val="Normal"/>
    <w:next w:val="Normal"/>
    <w:link w:val="Ttulo2Car"/>
    <w:unhideWhenUsed/>
    <w:qFormat/>
    <w:rsid w:val="005C5F6A"/>
    <w:pPr>
      <w:numPr>
        <w:ilvl w:val="1"/>
        <w:numId w:val="1"/>
      </w:numPr>
      <w:spacing w:before="200" w:after="0"/>
      <w:outlineLvl w:val="1"/>
    </w:pPr>
    <w:rPr>
      <w:b/>
      <w:bCs/>
      <w:szCs w:val="26"/>
    </w:rPr>
  </w:style>
  <w:style w:type="paragraph" w:styleId="Ttulo3">
    <w:name w:val="heading 3"/>
    <w:basedOn w:val="Normal"/>
    <w:next w:val="Normal"/>
    <w:link w:val="Ttulo3Car"/>
    <w:autoRedefine/>
    <w:unhideWhenUsed/>
    <w:qFormat/>
    <w:rsid w:val="00CF0EAE"/>
    <w:pPr>
      <w:jc w:val="center"/>
      <w:outlineLvl w:val="2"/>
    </w:pPr>
    <w:rPr>
      <w:rFonts w:asciiTheme="minorHAnsi" w:hAnsiTheme="minorHAnsi"/>
      <w:b/>
      <w:bCs/>
      <w:sz w:val="22"/>
    </w:rPr>
  </w:style>
  <w:style w:type="paragraph" w:styleId="Ttulo4">
    <w:name w:val="heading 4"/>
    <w:basedOn w:val="Normal"/>
    <w:next w:val="Normal"/>
    <w:link w:val="Ttulo4Car"/>
    <w:autoRedefine/>
    <w:unhideWhenUsed/>
    <w:qFormat/>
    <w:rsid w:val="003F35DE"/>
    <w:pPr>
      <w:numPr>
        <w:ilvl w:val="3"/>
        <w:numId w:val="1"/>
      </w:numPr>
      <w:spacing w:before="200" w:after="0"/>
      <w:outlineLvl w:val="3"/>
    </w:pPr>
    <w:rPr>
      <w:b/>
      <w:bCs/>
      <w:iCs/>
      <w:szCs w:val="20"/>
    </w:rPr>
  </w:style>
  <w:style w:type="paragraph" w:styleId="Ttulo5">
    <w:name w:val="heading 5"/>
    <w:basedOn w:val="Normal"/>
    <w:next w:val="Normal"/>
    <w:link w:val="Ttulo5Car"/>
    <w:unhideWhenUsed/>
    <w:qFormat/>
    <w:rsid w:val="00CB5467"/>
    <w:pPr>
      <w:numPr>
        <w:ilvl w:val="4"/>
        <w:numId w:val="1"/>
      </w:numPr>
      <w:spacing w:before="200" w:after="0"/>
      <w:outlineLvl w:val="4"/>
    </w:pPr>
    <w:rPr>
      <w:rFonts w:ascii="Cambria" w:hAnsi="Cambria"/>
      <w:b/>
      <w:bCs/>
      <w:color w:val="7F7F7F"/>
      <w:sz w:val="20"/>
      <w:szCs w:val="20"/>
    </w:rPr>
  </w:style>
  <w:style w:type="paragraph" w:styleId="Ttulo6">
    <w:name w:val="heading 6"/>
    <w:basedOn w:val="Normal"/>
    <w:next w:val="Normal"/>
    <w:link w:val="Ttulo6Car"/>
    <w:unhideWhenUsed/>
    <w:qFormat/>
    <w:rsid w:val="00CB5467"/>
    <w:pPr>
      <w:numPr>
        <w:ilvl w:val="5"/>
        <w:numId w:val="1"/>
      </w:numPr>
      <w:spacing w:after="0" w:line="271" w:lineRule="auto"/>
      <w:outlineLvl w:val="5"/>
    </w:pPr>
    <w:rPr>
      <w:rFonts w:ascii="Cambria" w:hAnsi="Cambria"/>
      <w:b/>
      <w:bCs/>
      <w:i/>
      <w:iCs/>
      <w:color w:val="7F7F7F"/>
      <w:sz w:val="20"/>
      <w:szCs w:val="20"/>
    </w:rPr>
  </w:style>
  <w:style w:type="paragraph" w:styleId="Ttulo7">
    <w:name w:val="heading 7"/>
    <w:basedOn w:val="Normal"/>
    <w:next w:val="Normal"/>
    <w:link w:val="Ttulo7Car"/>
    <w:unhideWhenUsed/>
    <w:qFormat/>
    <w:rsid w:val="00CB5467"/>
    <w:pPr>
      <w:numPr>
        <w:ilvl w:val="6"/>
        <w:numId w:val="1"/>
      </w:numPr>
      <w:spacing w:after="0"/>
      <w:outlineLvl w:val="6"/>
    </w:pPr>
    <w:rPr>
      <w:rFonts w:ascii="Cambria" w:hAnsi="Cambria"/>
      <w:i/>
      <w:iCs/>
      <w:sz w:val="20"/>
      <w:szCs w:val="20"/>
    </w:rPr>
  </w:style>
  <w:style w:type="paragraph" w:styleId="Ttulo8">
    <w:name w:val="heading 8"/>
    <w:basedOn w:val="Normal"/>
    <w:next w:val="Normal"/>
    <w:link w:val="Ttulo8Car"/>
    <w:unhideWhenUsed/>
    <w:qFormat/>
    <w:rsid w:val="00CB5467"/>
    <w:pPr>
      <w:numPr>
        <w:ilvl w:val="7"/>
        <w:numId w:val="1"/>
      </w:numPr>
      <w:spacing w:after="0"/>
      <w:outlineLvl w:val="7"/>
    </w:pPr>
    <w:rPr>
      <w:rFonts w:ascii="Cambria" w:hAnsi="Cambria"/>
      <w:sz w:val="20"/>
      <w:szCs w:val="20"/>
    </w:rPr>
  </w:style>
  <w:style w:type="paragraph" w:styleId="Ttulo9">
    <w:name w:val="heading 9"/>
    <w:basedOn w:val="Normal"/>
    <w:next w:val="Normal"/>
    <w:link w:val="Ttulo9Car"/>
    <w:unhideWhenUsed/>
    <w:qFormat/>
    <w:rsid w:val="00CB5467"/>
    <w:pPr>
      <w:numPr>
        <w:ilvl w:val="8"/>
        <w:numId w:val="1"/>
      </w:numPr>
      <w:spacing w:after="0"/>
      <w:outlineLvl w:val="8"/>
    </w:pPr>
    <w:rPr>
      <w:rFonts w:ascii="Cambria" w:hAnsi="Cambria"/>
      <w:i/>
      <w:iCs/>
      <w:spacing w:val="5"/>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FF4DDA"/>
    <w:rPr>
      <w:rFonts w:ascii="Arial" w:hAnsi="Arial"/>
      <w:b/>
      <w:bCs/>
      <w:sz w:val="24"/>
      <w:szCs w:val="28"/>
      <w:lang w:val="es-ES_tradnl" w:eastAsia="en-US"/>
    </w:rPr>
  </w:style>
  <w:style w:type="character" w:customStyle="1" w:styleId="Ttulo2Car">
    <w:name w:val="Título 2 Car"/>
    <w:link w:val="Ttulo2"/>
    <w:rsid w:val="005C5F6A"/>
    <w:rPr>
      <w:rFonts w:ascii="Arial" w:eastAsia="Calibri" w:hAnsi="Arial"/>
      <w:b/>
      <w:bCs/>
      <w:sz w:val="24"/>
      <w:szCs w:val="26"/>
      <w:lang w:val="es-ES_tradnl" w:eastAsia="en-US"/>
    </w:rPr>
  </w:style>
  <w:style w:type="character" w:customStyle="1" w:styleId="Ttulo3Car">
    <w:name w:val="Título 3 Car"/>
    <w:link w:val="Ttulo3"/>
    <w:rsid w:val="00CF0EAE"/>
    <w:rPr>
      <w:rFonts w:asciiTheme="minorHAnsi" w:eastAsia="Calibri" w:hAnsiTheme="minorHAnsi"/>
      <w:b/>
      <w:bCs/>
      <w:sz w:val="22"/>
      <w:szCs w:val="22"/>
      <w:lang w:val="es-ES_tradnl" w:eastAsia="en-US"/>
    </w:rPr>
  </w:style>
  <w:style w:type="character" w:customStyle="1" w:styleId="Ttulo4Car">
    <w:name w:val="Título 4 Car"/>
    <w:link w:val="Ttulo4"/>
    <w:rsid w:val="003F35DE"/>
    <w:rPr>
      <w:rFonts w:ascii="Arial" w:eastAsia="Calibri" w:hAnsi="Arial"/>
      <w:b/>
      <w:bCs/>
      <w:iCs/>
      <w:sz w:val="24"/>
      <w:lang w:val="es-ES_tradnl" w:eastAsia="en-US"/>
    </w:rPr>
  </w:style>
  <w:style w:type="character" w:customStyle="1" w:styleId="Ttulo5Car">
    <w:name w:val="Título 5 Car"/>
    <w:link w:val="Ttulo5"/>
    <w:rsid w:val="00E155B7"/>
    <w:rPr>
      <w:rFonts w:ascii="Cambria" w:eastAsia="Calibri" w:hAnsi="Cambria"/>
      <w:b/>
      <w:bCs/>
      <w:color w:val="7F7F7F"/>
      <w:lang w:val="es-ES_tradnl" w:eastAsia="en-US"/>
    </w:rPr>
  </w:style>
  <w:style w:type="character" w:customStyle="1" w:styleId="Ttulo6Car">
    <w:name w:val="Título 6 Car"/>
    <w:link w:val="Ttulo6"/>
    <w:rsid w:val="00E155B7"/>
    <w:rPr>
      <w:rFonts w:ascii="Cambria" w:eastAsia="Calibri" w:hAnsi="Cambria"/>
      <w:b/>
      <w:bCs/>
      <w:i/>
      <w:iCs/>
      <w:color w:val="7F7F7F"/>
      <w:lang w:val="es-ES_tradnl" w:eastAsia="en-US"/>
    </w:rPr>
  </w:style>
  <w:style w:type="character" w:customStyle="1" w:styleId="Ttulo7Car">
    <w:name w:val="Título 7 Car"/>
    <w:link w:val="Ttulo7"/>
    <w:rsid w:val="00E155B7"/>
    <w:rPr>
      <w:rFonts w:ascii="Cambria" w:eastAsia="Calibri" w:hAnsi="Cambria"/>
      <w:i/>
      <w:iCs/>
      <w:lang w:val="es-ES_tradnl" w:eastAsia="en-US"/>
    </w:rPr>
  </w:style>
  <w:style w:type="character" w:customStyle="1" w:styleId="Ttulo8Car">
    <w:name w:val="Título 8 Car"/>
    <w:link w:val="Ttulo8"/>
    <w:rsid w:val="00E155B7"/>
    <w:rPr>
      <w:rFonts w:ascii="Cambria" w:eastAsia="Calibri" w:hAnsi="Cambria"/>
      <w:lang w:val="es-ES_tradnl" w:eastAsia="en-US"/>
    </w:rPr>
  </w:style>
  <w:style w:type="character" w:customStyle="1" w:styleId="Ttulo9Car">
    <w:name w:val="Título 9 Car"/>
    <w:link w:val="Ttulo9"/>
    <w:rsid w:val="00E155B7"/>
    <w:rPr>
      <w:rFonts w:ascii="Cambria" w:eastAsia="Calibri" w:hAnsi="Cambria"/>
      <w:i/>
      <w:iCs/>
      <w:spacing w:val="5"/>
      <w:lang w:val="es-ES_tradnl" w:eastAsia="en-US"/>
    </w:rPr>
  </w:style>
  <w:style w:type="paragraph" w:styleId="Puesto">
    <w:name w:val="Title"/>
    <w:basedOn w:val="Normal"/>
    <w:next w:val="Normal"/>
    <w:link w:val="PuestoCar"/>
    <w:uiPriority w:val="10"/>
    <w:qFormat/>
    <w:rsid w:val="00E155B7"/>
    <w:pPr>
      <w:pBdr>
        <w:bottom w:val="single" w:sz="4" w:space="1" w:color="auto"/>
      </w:pBdr>
      <w:spacing w:line="240" w:lineRule="auto"/>
      <w:contextualSpacing/>
    </w:pPr>
    <w:rPr>
      <w:rFonts w:ascii="Cambria" w:eastAsia="Times New Roman" w:hAnsi="Cambria"/>
      <w:spacing w:val="5"/>
      <w:sz w:val="52"/>
      <w:szCs w:val="52"/>
    </w:rPr>
  </w:style>
  <w:style w:type="character" w:customStyle="1" w:styleId="PuestoCar">
    <w:name w:val="Puesto Car"/>
    <w:link w:val="Puesto"/>
    <w:uiPriority w:val="10"/>
    <w:rsid w:val="00E155B7"/>
    <w:rPr>
      <w:rFonts w:ascii="Cambria" w:eastAsia="Times New Roman" w:hAnsi="Cambria" w:cs="Times New Roman"/>
      <w:spacing w:val="5"/>
      <w:sz w:val="52"/>
      <w:szCs w:val="52"/>
    </w:rPr>
  </w:style>
  <w:style w:type="paragraph" w:styleId="Subttulo">
    <w:name w:val="Subtitle"/>
    <w:basedOn w:val="Normal"/>
    <w:next w:val="Normal"/>
    <w:link w:val="SubttuloCar"/>
    <w:uiPriority w:val="11"/>
    <w:qFormat/>
    <w:rsid w:val="00E155B7"/>
    <w:pPr>
      <w:spacing w:after="600"/>
    </w:pPr>
    <w:rPr>
      <w:rFonts w:ascii="Cambria" w:eastAsia="Times New Roman" w:hAnsi="Cambria"/>
      <w:i/>
      <w:iCs/>
      <w:spacing w:val="13"/>
      <w:szCs w:val="24"/>
    </w:rPr>
  </w:style>
  <w:style w:type="character" w:customStyle="1" w:styleId="SubttuloCar">
    <w:name w:val="Subtítulo Car"/>
    <w:link w:val="Subttulo"/>
    <w:uiPriority w:val="11"/>
    <w:rsid w:val="00E155B7"/>
    <w:rPr>
      <w:rFonts w:ascii="Cambria" w:eastAsia="Times New Roman" w:hAnsi="Cambria" w:cs="Times New Roman"/>
      <w:i/>
      <w:iCs/>
      <w:spacing w:val="13"/>
      <w:sz w:val="24"/>
      <w:szCs w:val="24"/>
    </w:rPr>
  </w:style>
  <w:style w:type="character" w:styleId="Textoennegrita">
    <w:name w:val="Strong"/>
    <w:uiPriority w:val="22"/>
    <w:qFormat/>
    <w:rsid w:val="00E155B7"/>
    <w:rPr>
      <w:b/>
      <w:bCs/>
    </w:rPr>
  </w:style>
  <w:style w:type="character" w:styleId="nfasis">
    <w:name w:val="Emphasis"/>
    <w:uiPriority w:val="20"/>
    <w:qFormat/>
    <w:rsid w:val="00E155B7"/>
    <w:rPr>
      <w:b/>
      <w:bCs/>
      <w:i/>
      <w:iCs/>
      <w:spacing w:val="10"/>
      <w:bdr w:val="none" w:sz="0" w:space="0" w:color="auto"/>
      <w:shd w:val="clear" w:color="auto" w:fill="auto"/>
    </w:rPr>
  </w:style>
  <w:style w:type="paragraph" w:styleId="Sinespaciado">
    <w:name w:val="No Spacing"/>
    <w:basedOn w:val="Normal"/>
    <w:link w:val="SinespaciadoCar"/>
    <w:uiPriority w:val="1"/>
    <w:qFormat/>
    <w:rsid w:val="00E155B7"/>
    <w:pPr>
      <w:spacing w:after="0" w:line="240" w:lineRule="auto"/>
    </w:pPr>
    <w:rPr>
      <w:rFonts w:ascii="Calibri" w:eastAsia="Times New Roman" w:hAnsi="Calibri"/>
      <w:sz w:val="22"/>
      <w:lang w:val="en-US" w:bidi="en-US"/>
    </w:rPr>
  </w:style>
  <w:style w:type="character" w:customStyle="1" w:styleId="SinespaciadoCar">
    <w:name w:val="Sin espaciado Car"/>
    <w:link w:val="Sinespaciado"/>
    <w:uiPriority w:val="1"/>
    <w:rsid w:val="00E155B7"/>
    <w:rPr>
      <w:sz w:val="22"/>
      <w:szCs w:val="22"/>
      <w:lang w:val="en-US" w:eastAsia="en-US" w:bidi="en-US"/>
    </w:rPr>
  </w:style>
  <w:style w:type="paragraph" w:styleId="Prrafodelista">
    <w:name w:val="List Paragraph"/>
    <w:basedOn w:val="Normal"/>
    <w:uiPriority w:val="34"/>
    <w:qFormat/>
    <w:rsid w:val="00E155B7"/>
    <w:pPr>
      <w:ind w:left="720"/>
      <w:contextualSpacing/>
    </w:pPr>
  </w:style>
  <w:style w:type="paragraph" w:styleId="Cita">
    <w:name w:val="Quote"/>
    <w:basedOn w:val="Normal"/>
    <w:next w:val="Normal"/>
    <w:link w:val="CitaCar"/>
    <w:uiPriority w:val="29"/>
    <w:qFormat/>
    <w:rsid w:val="00E155B7"/>
    <w:pPr>
      <w:spacing w:before="200" w:after="0"/>
      <w:ind w:left="360" w:right="360"/>
    </w:pPr>
    <w:rPr>
      <w:rFonts w:ascii="Calibri" w:eastAsia="Times New Roman" w:hAnsi="Calibri"/>
      <w:i/>
      <w:iCs/>
      <w:sz w:val="20"/>
      <w:szCs w:val="20"/>
    </w:rPr>
  </w:style>
  <w:style w:type="character" w:customStyle="1" w:styleId="CitaCar">
    <w:name w:val="Cita Car"/>
    <w:link w:val="Cita"/>
    <w:uiPriority w:val="29"/>
    <w:rsid w:val="00E155B7"/>
    <w:rPr>
      <w:i/>
      <w:iCs/>
    </w:rPr>
  </w:style>
  <w:style w:type="paragraph" w:styleId="Citadestacada">
    <w:name w:val="Intense Quote"/>
    <w:basedOn w:val="Normal"/>
    <w:next w:val="Normal"/>
    <w:link w:val="CitadestacadaCar"/>
    <w:uiPriority w:val="30"/>
    <w:qFormat/>
    <w:rsid w:val="00E155B7"/>
    <w:pPr>
      <w:pBdr>
        <w:bottom w:val="single" w:sz="4" w:space="1" w:color="auto"/>
      </w:pBdr>
      <w:spacing w:before="200" w:after="280"/>
      <w:ind w:left="1008" w:right="1152"/>
      <w:jc w:val="both"/>
    </w:pPr>
    <w:rPr>
      <w:rFonts w:ascii="Calibri" w:eastAsia="Times New Roman" w:hAnsi="Calibri"/>
      <w:b/>
      <w:bCs/>
      <w:i/>
      <w:iCs/>
      <w:sz w:val="20"/>
      <w:szCs w:val="20"/>
    </w:rPr>
  </w:style>
  <w:style w:type="character" w:customStyle="1" w:styleId="CitadestacadaCar">
    <w:name w:val="Cita destacada Car"/>
    <w:link w:val="Citadestacada"/>
    <w:uiPriority w:val="30"/>
    <w:rsid w:val="00E155B7"/>
    <w:rPr>
      <w:b/>
      <w:bCs/>
      <w:i/>
      <w:iCs/>
    </w:rPr>
  </w:style>
  <w:style w:type="character" w:styleId="nfasissutil">
    <w:name w:val="Subtle Emphasis"/>
    <w:uiPriority w:val="19"/>
    <w:qFormat/>
    <w:rsid w:val="00E155B7"/>
    <w:rPr>
      <w:i/>
      <w:iCs/>
    </w:rPr>
  </w:style>
  <w:style w:type="character" w:styleId="nfasisintenso">
    <w:name w:val="Intense Emphasis"/>
    <w:uiPriority w:val="21"/>
    <w:qFormat/>
    <w:rsid w:val="00E155B7"/>
    <w:rPr>
      <w:b/>
      <w:bCs/>
    </w:rPr>
  </w:style>
  <w:style w:type="character" w:styleId="Referenciasutil">
    <w:name w:val="Subtle Reference"/>
    <w:uiPriority w:val="31"/>
    <w:qFormat/>
    <w:rsid w:val="00E155B7"/>
    <w:rPr>
      <w:smallCaps/>
    </w:rPr>
  </w:style>
  <w:style w:type="character" w:styleId="Referenciaintensa">
    <w:name w:val="Intense Reference"/>
    <w:uiPriority w:val="32"/>
    <w:qFormat/>
    <w:rsid w:val="00E155B7"/>
    <w:rPr>
      <w:smallCaps/>
      <w:spacing w:val="5"/>
      <w:u w:val="single"/>
    </w:rPr>
  </w:style>
  <w:style w:type="character" w:styleId="Ttulodellibro">
    <w:name w:val="Book Title"/>
    <w:uiPriority w:val="33"/>
    <w:qFormat/>
    <w:rsid w:val="00E155B7"/>
    <w:rPr>
      <w:i/>
      <w:iCs/>
      <w:smallCaps/>
      <w:spacing w:val="5"/>
    </w:rPr>
  </w:style>
  <w:style w:type="paragraph" w:styleId="TtulodeTDC">
    <w:name w:val="TOC Heading"/>
    <w:basedOn w:val="Ttulo1"/>
    <w:next w:val="Normal"/>
    <w:uiPriority w:val="39"/>
    <w:unhideWhenUsed/>
    <w:qFormat/>
    <w:rsid w:val="00E155B7"/>
    <w:pPr>
      <w:outlineLvl w:val="9"/>
    </w:pPr>
    <w:rPr>
      <w:lang w:val="en-US" w:bidi="en-US"/>
    </w:rPr>
  </w:style>
  <w:style w:type="paragraph" w:customStyle="1" w:styleId="Prrafodelista1">
    <w:name w:val="Párrafo de lista1"/>
    <w:basedOn w:val="Normal"/>
    <w:qFormat/>
    <w:rsid w:val="00E155B7"/>
    <w:pPr>
      <w:ind w:left="720"/>
      <w:contextualSpacing/>
    </w:pPr>
  </w:style>
  <w:style w:type="paragraph" w:styleId="Textoindependiente2">
    <w:name w:val="Body Text 2"/>
    <w:basedOn w:val="Normal"/>
    <w:link w:val="Textoindependiente2Car"/>
    <w:semiHidden/>
    <w:rsid w:val="000B64C1"/>
    <w:pPr>
      <w:spacing w:after="0" w:line="240" w:lineRule="auto"/>
      <w:jc w:val="both"/>
    </w:pPr>
    <w:rPr>
      <w:rFonts w:ascii="Verdana" w:eastAsia="Times New Roman" w:hAnsi="Verdana"/>
      <w:color w:val="FF0000"/>
      <w:sz w:val="22"/>
      <w:lang w:val="es-MX" w:eastAsia="es-ES"/>
    </w:rPr>
  </w:style>
  <w:style w:type="character" w:customStyle="1" w:styleId="Textoindependiente2Car">
    <w:name w:val="Texto independiente 2 Car"/>
    <w:link w:val="Textoindependiente2"/>
    <w:semiHidden/>
    <w:rsid w:val="000B64C1"/>
    <w:rPr>
      <w:rFonts w:ascii="Verdana" w:hAnsi="Verdana" w:cs="Arial"/>
      <w:color w:val="FF0000"/>
      <w:sz w:val="22"/>
      <w:szCs w:val="22"/>
      <w:lang w:val="es-MX" w:eastAsia="es-ES"/>
    </w:rPr>
  </w:style>
  <w:style w:type="paragraph" w:styleId="Textonotapie">
    <w:name w:val="footnote text"/>
    <w:basedOn w:val="Normal"/>
    <w:link w:val="TextonotapieCar"/>
    <w:semiHidden/>
    <w:rsid w:val="000B64C1"/>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link w:val="Textonotapie"/>
    <w:semiHidden/>
    <w:rsid w:val="000B64C1"/>
    <w:rPr>
      <w:rFonts w:ascii="Times New Roman" w:hAnsi="Times New Roman"/>
      <w:lang w:val="es-ES" w:eastAsia="es-ES"/>
    </w:rPr>
  </w:style>
  <w:style w:type="character" w:styleId="Refdenotaalpie">
    <w:name w:val="footnote reference"/>
    <w:uiPriority w:val="99"/>
    <w:semiHidden/>
    <w:rsid w:val="000B64C1"/>
    <w:rPr>
      <w:vertAlign w:val="superscript"/>
    </w:rPr>
  </w:style>
  <w:style w:type="paragraph" w:styleId="Textoindependiente">
    <w:name w:val="Body Text"/>
    <w:basedOn w:val="Normal"/>
    <w:link w:val="TextoindependienteCar"/>
    <w:uiPriority w:val="99"/>
    <w:unhideWhenUsed/>
    <w:rsid w:val="00942A14"/>
    <w:pPr>
      <w:spacing w:after="120"/>
    </w:pPr>
  </w:style>
  <w:style w:type="character" w:customStyle="1" w:styleId="TextoindependienteCar">
    <w:name w:val="Texto independiente Car"/>
    <w:link w:val="Textoindependiente"/>
    <w:uiPriority w:val="99"/>
    <w:rsid w:val="00942A14"/>
    <w:rPr>
      <w:rFonts w:ascii="Arial" w:eastAsia="Calibri" w:hAnsi="Arial"/>
      <w:sz w:val="24"/>
      <w:szCs w:val="22"/>
      <w:lang w:val="es-ES_tradnl" w:eastAsia="en-US"/>
    </w:rPr>
  </w:style>
  <w:style w:type="paragraph" w:customStyle="1" w:styleId="LogoMinsalud">
    <w:name w:val="Logo Minsalud"/>
    <w:basedOn w:val="Normal"/>
    <w:rsid w:val="00952BEB"/>
    <w:pPr>
      <w:suppressAutoHyphens/>
      <w:spacing w:after="0" w:line="240" w:lineRule="auto"/>
      <w:jc w:val="both"/>
    </w:pPr>
    <w:rPr>
      <w:rFonts w:eastAsia="Times New Roman"/>
      <w:b/>
      <w:bCs/>
      <w:i/>
      <w:iCs/>
      <w:szCs w:val="20"/>
      <w:lang w:val="es-CO" w:eastAsia="ar-SA"/>
    </w:rPr>
  </w:style>
  <w:style w:type="paragraph" w:styleId="Textoindependiente3">
    <w:name w:val="Body Text 3"/>
    <w:basedOn w:val="Normal"/>
    <w:link w:val="Textoindependiente3Car"/>
    <w:uiPriority w:val="99"/>
    <w:unhideWhenUsed/>
    <w:rsid w:val="003A5DFE"/>
    <w:pPr>
      <w:spacing w:after="120"/>
    </w:pPr>
    <w:rPr>
      <w:sz w:val="16"/>
      <w:szCs w:val="16"/>
    </w:rPr>
  </w:style>
  <w:style w:type="character" w:customStyle="1" w:styleId="Textoindependiente3Car">
    <w:name w:val="Texto independiente 3 Car"/>
    <w:link w:val="Textoindependiente3"/>
    <w:uiPriority w:val="99"/>
    <w:rsid w:val="003A5DFE"/>
    <w:rPr>
      <w:rFonts w:ascii="Arial" w:eastAsia="Calibri" w:hAnsi="Arial"/>
      <w:sz w:val="16"/>
      <w:szCs w:val="16"/>
      <w:lang w:val="es-ES_tradnl" w:eastAsia="en-US"/>
    </w:rPr>
  </w:style>
  <w:style w:type="paragraph" w:customStyle="1" w:styleId="Default">
    <w:name w:val="Default"/>
    <w:rsid w:val="00CB22C2"/>
    <w:pPr>
      <w:autoSpaceDE w:val="0"/>
      <w:autoSpaceDN w:val="0"/>
      <w:adjustRightInd w:val="0"/>
    </w:pPr>
    <w:rPr>
      <w:rFonts w:ascii="Tahoma" w:eastAsia="Arial" w:hAnsi="Tahoma" w:cs="Tahoma"/>
      <w:color w:val="000000"/>
      <w:sz w:val="24"/>
      <w:szCs w:val="24"/>
      <w:lang w:val="es-ES" w:eastAsia="es-ES"/>
    </w:rPr>
  </w:style>
  <w:style w:type="paragraph" w:styleId="TDC1">
    <w:name w:val="toc 1"/>
    <w:basedOn w:val="Normal"/>
    <w:next w:val="Normal"/>
    <w:autoRedefine/>
    <w:uiPriority w:val="39"/>
    <w:unhideWhenUsed/>
    <w:qFormat/>
    <w:rsid w:val="00A37ECE"/>
    <w:pPr>
      <w:tabs>
        <w:tab w:val="left" w:pos="480"/>
        <w:tab w:val="right" w:leader="dot" w:pos="8828"/>
      </w:tabs>
      <w:spacing w:line="360" w:lineRule="auto"/>
      <w:jc w:val="center"/>
    </w:pPr>
    <w:rPr>
      <w:noProof/>
      <w:sz w:val="28"/>
      <w:szCs w:val="28"/>
      <w:lang w:val="es-CO"/>
    </w:rPr>
  </w:style>
  <w:style w:type="paragraph" w:styleId="TDC2">
    <w:name w:val="toc 2"/>
    <w:basedOn w:val="Normal"/>
    <w:next w:val="Normal"/>
    <w:autoRedefine/>
    <w:uiPriority w:val="39"/>
    <w:unhideWhenUsed/>
    <w:qFormat/>
    <w:rsid w:val="001D56D5"/>
    <w:pPr>
      <w:ind w:left="240"/>
    </w:pPr>
  </w:style>
  <w:style w:type="paragraph" w:styleId="TDC3">
    <w:name w:val="toc 3"/>
    <w:basedOn w:val="Normal"/>
    <w:next w:val="Normal"/>
    <w:autoRedefine/>
    <w:uiPriority w:val="39"/>
    <w:unhideWhenUsed/>
    <w:qFormat/>
    <w:rsid w:val="001D56D5"/>
    <w:pPr>
      <w:ind w:left="480"/>
    </w:pPr>
  </w:style>
  <w:style w:type="character" w:styleId="Hipervnculo">
    <w:name w:val="Hyperlink"/>
    <w:uiPriority w:val="99"/>
    <w:unhideWhenUsed/>
    <w:rsid w:val="001D56D5"/>
    <w:rPr>
      <w:color w:val="0000FF"/>
      <w:u w:val="single"/>
    </w:rPr>
  </w:style>
  <w:style w:type="character" w:styleId="Refdecomentario">
    <w:name w:val="annotation reference"/>
    <w:uiPriority w:val="99"/>
    <w:semiHidden/>
    <w:unhideWhenUsed/>
    <w:rsid w:val="00614E5C"/>
    <w:rPr>
      <w:sz w:val="16"/>
      <w:szCs w:val="16"/>
    </w:rPr>
  </w:style>
  <w:style w:type="paragraph" w:styleId="Textocomentario">
    <w:name w:val="annotation text"/>
    <w:basedOn w:val="Normal"/>
    <w:link w:val="TextocomentarioCar"/>
    <w:uiPriority w:val="99"/>
    <w:semiHidden/>
    <w:unhideWhenUsed/>
    <w:rsid w:val="00614E5C"/>
    <w:rPr>
      <w:sz w:val="20"/>
      <w:szCs w:val="20"/>
    </w:rPr>
  </w:style>
  <w:style w:type="character" w:customStyle="1" w:styleId="TextocomentarioCar">
    <w:name w:val="Texto comentario Car"/>
    <w:link w:val="Textocomentario"/>
    <w:uiPriority w:val="99"/>
    <w:semiHidden/>
    <w:rsid w:val="00614E5C"/>
    <w:rPr>
      <w:rFonts w:ascii="Arial" w:eastAsia="Calibri" w:hAnsi="Arial"/>
      <w:lang w:val="es-ES_tradnl" w:eastAsia="en-US"/>
    </w:rPr>
  </w:style>
  <w:style w:type="paragraph" w:styleId="Asuntodelcomentario">
    <w:name w:val="annotation subject"/>
    <w:basedOn w:val="Textocomentario"/>
    <w:next w:val="Textocomentario"/>
    <w:link w:val="AsuntodelcomentarioCar"/>
    <w:uiPriority w:val="99"/>
    <w:semiHidden/>
    <w:unhideWhenUsed/>
    <w:rsid w:val="00614E5C"/>
    <w:rPr>
      <w:b/>
      <w:bCs/>
    </w:rPr>
  </w:style>
  <w:style w:type="character" w:customStyle="1" w:styleId="AsuntodelcomentarioCar">
    <w:name w:val="Asunto del comentario Car"/>
    <w:link w:val="Asuntodelcomentario"/>
    <w:uiPriority w:val="99"/>
    <w:semiHidden/>
    <w:rsid w:val="00614E5C"/>
    <w:rPr>
      <w:rFonts w:ascii="Arial" w:eastAsia="Calibri" w:hAnsi="Arial"/>
      <w:b/>
      <w:bCs/>
      <w:lang w:val="es-ES_tradnl" w:eastAsia="en-US"/>
    </w:rPr>
  </w:style>
  <w:style w:type="paragraph" w:styleId="Textodeglobo">
    <w:name w:val="Balloon Text"/>
    <w:basedOn w:val="Normal"/>
    <w:link w:val="TextodegloboCar"/>
    <w:uiPriority w:val="99"/>
    <w:semiHidden/>
    <w:unhideWhenUsed/>
    <w:rsid w:val="00614E5C"/>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614E5C"/>
    <w:rPr>
      <w:rFonts w:ascii="Tahoma" w:eastAsia="Calibri" w:hAnsi="Tahoma" w:cs="Tahoma"/>
      <w:sz w:val="16"/>
      <w:szCs w:val="16"/>
      <w:lang w:val="es-ES_tradnl" w:eastAsia="en-US"/>
    </w:rPr>
  </w:style>
  <w:style w:type="paragraph" w:styleId="Sangradetextonormal">
    <w:name w:val="Body Text Indent"/>
    <w:basedOn w:val="Normal"/>
    <w:link w:val="SangradetextonormalCar"/>
    <w:semiHidden/>
    <w:rsid w:val="00F83D87"/>
    <w:pPr>
      <w:spacing w:after="120" w:line="240" w:lineRule="auto"/>
      <w:ind w:left="283"/>
    </w:pPr>
    <w:rPr>
      <w:rFonts w:ascii="Calibri" w:hAnsi="Calibri"/>
      <w:sz w:val="22"/>
      <w:lang w:val="es-ES"/>
    </w:rPr>
  </w:style>
  <w:style w:type="character" w:customStyle="1" w:styleId="SangradetextonormalCar">
    <w:name w:val="Sangría de texto normal Car"/>
    <w:link w:val="Sangradetextonormal"/>
    <w:semiHidden/>
    <w:rsid w:val="00F83D87"/>
    <w:rPr>
      <w:rFonts w:eastAsia="Calibri"/>
      <w:sz w:val="22"/>
      <w:szCs w:val="22"/>
      <w:lang w:val="es-ES" w:eastAsia="en-US"/>
    </w:rPr>
  </w:style>
  <w:style w:type="paragraph" w:styleId="Encabezado">
    <w:name w:val="header"/>
    <w:basedOn w:val="Normal"/>
    <w:link w:val="EncabezadoCar"/>
    <w:uiPriority w:val="99"/>
    <w:unhideWhenUsed/>
    <w:rsid w:val="00A5488E"/>
    <w:pPr>
      <w:tabs>
        <w:tab w:val="center" w:pos="4419"/>
        <w:tab w:val="right" w:pos="8838"/>
      </w:tabs>
    </w:pPr>
  </w:style>
  <w:style w:type="character" w:customStyle="1" w:styleId="EncabezadoCar">
    <w:name w:val="Encabezado Car"/>
    <w:link w:val="Encabezado"/>
    <w:uiPriority w:val="99"/>
    <w:rsid w:val="00A5488E"/>
    <w:rPr>
      <w:rFonts w:ascii="Arial" w:eastAsia="Calibri" w:hAnsi="Arial"/>
      <w:sz w:val="24"/>
      <w:szCs w:val="22"/>
      <w:lang w:val="es-ES_tradnl" w:eastAsia="en-US"/>
    </w:rPr>
  </w:style>
  <w:style w:type="paragraph" w:styleId="Piedepgina">
    <w:name w:val="footer"/>
    <w:basedOn w:val="Normal"/>
    <w:link w:val="PiedepginaCar"/>
    <w:uiPriority w:val="99"/>
    <w:unhideWhenUsed/>
    <w:rsid w:val="00A5488E"/>
    <w:pPr>
      <w:tabs>
        <w:tab w:val="center" w:pos="4419"/>
        <w:tab w:val="right" w:pos="8838"/>
      </w:tabs>
    </w:pPr>
  </w:style>
  <w:style w:type="character" w:customStyle="1" w:styleId="PiedepginaCar">
    <w:name w:val="Pie de página Car"/>
    <w:link w:val="Piedepgina"/>
    <w:uiPriority w:val="99"/>
    <w:rsid w:val="00A5488E"/>
    <w:rPr>
      <w:rFonts w:ascii="Arial" w:eastAsia="Calibri" w:hAnsi="Arial"/>
      <w:sz w:val="24"/>
      <w:szCs w:val="22"/>
      <w:lang w:val="es-ES_tradnl" w:eastAsia="en-US"/>
    </w:rPr>
  </w:style>
  <w:style w:type="table" w:styleId="Tablaconcuadrcula">
    <w:name w:val="Table Grid"/>
    <w:basedOn w:val="Tablanormal"/>
    <w:uiPriority w:val="59"/>
    <w:rsid w:val="00575A8F"/>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enido2">
    <w:name w:val="contenido2"/>
    <w:basedOn w:val="Normal"/>
    <w:rsid w:val="003466B9"/>
    <w:pPr>
      <w:spacing w:before="100" w:beforeAutospacing="1" w:after="100" w:afterAutospacing="1"/>
      <w:jc w:val="both"/>
    </w:pPr>
    <w:rPr>
      <w:rFonts w:ascii="Calibri" w:eastAsia="Times New Roman" w:hAnsi="Calibri"/>
      <w:sz w:val="18"/>
      <w:szCs w:val="18"/>
      <w:lang w:val="es-CO" w:bidi="en-US"/>
    </w:rPr>
  </w:style>
  <w:style w:type="paragraph" w:customStyle="1" w:styleId="Sinespaciado1">
    <w:name w:val="Sin espaciado1"/>
    <w:uiPriority w:val="1"/>
    <w:qFormat/>
    <w:rsid w:val="008E4908"/>
    <w:rPr>
      <w:rFonts w:ascii="Times New Roman" w:hAnsi="Times New Roman"/>
      <w:sz w:val="24"/>
      <w:szCs w:val="24"/>
      <w:lang w:val="es-ES" w:eastAsia="es-ES"/>
    </w:rPr>
  </w:style>
  <w:style w:type="character" w:customStyle="1" w:styleId="edescripcion1">
    <w:name w:val="edescripcion1"/>
    <w:basedOn w:val="Fuentedeprrafopredeter"/>
    <w:rsid w:val="00304FD4"/>
    <w:rPr>
      <w:rFonts w:ascii="Arial" w:hAnsi="Arial" w:cs="Arial" w:hint="default"/>
      <w:b/>
      <w:bCs/>
      <w:color w:val="000000"/>
    </w:rPr>
  </w:style>
  <w:style w:type="paragraph" w:customStyle="1" w:styleId="T01">
    <w:name w:val="T 01"/>
    <w:basedOn w:val="Normal"/>
    <w:rsid w:val="004D7B4F"/>
    <w:pPr>
      <w:numPr>
        <w:numId w:val="2"/>
      </w:numPr>
      <w:spacing w:after="0" w:line="240" w:lineRule="auto"/>
      <w:jc w:val="center"/>
    </w:pPr>
    <w:rPr>
      <w:rFonts w:eastAsia="Times New Roman"/>
      <w:b/>
      <w:szCs w:val="20"/>
      <w:lang w:val="es-CO" w:eastAsia="es-ES"/>
    </w:rPr>
  </w:style>
  <w:style w:type="paragraph" w:customStyle="1" w:styleId="T02">
    <w:name w:val="T 02"/>
    <w:basedOn w:val="Normal"/>
    <w:rsid w:val="004D7B4F"/>
    <w:pPr>
      <w:numPr>
        <w:ilvl w:val="1"/>
        <w:numId w:val="2"/>
      </w:numPr>
      <w:spacing w:after="0" w:line="240" w:lineRule="auto"/>
      <w:ind w:left="142"/>
      <w:jc w:val="both"/>
    </w:pPr>
    <w:rPr>
      <w:rFonts w:eastAsia="Times New Roman"/>
      <w:b/>
      <w:szCs w:val="20"/>
      <w:lang w:val="es-CO" w:eastAsia="es-ES"/>
    </w:rPr>
  </w:style>
  <w:style w:type="paragraph" w:customStyle="1" w:styleId="T03">
    <w:name w:val="T 03"/>
    <w:basedOn w:val="Normal"/>
    <w:rsid w:val="004D7B4F"/>
    <w:pPr>
      <w:numPr>
        <w:ilvl w:val="2"/>
        <w:numId w:val="2"/>
      </w:numPr>
      <w:spacing w:after="0" w:line="240" w:lineRule="auto"/>
      <w:jc w:val="both"/>
    </w:pPr>
    <w:rPr>
      <w:rFonts w:eastAsia="Times New Roman"/>
      <w:b/>
      <w:szCs w:val="20"/>
      <w:lang w:val="es-CO" w:eastAsia="es-ES"/>
    </w:rPr>
  </w:style>
  <w:style w:type="paragraph" w:customStyle="1" w:styleId="Predeterminado">
    <w:name w:val="Predeterminado"/>
    <w:rsid w:val="004D7B4F"/>
    <w:rPr>
      <w:rFonts w:ascii="Times New Roman" w:hAnsi="Times New Roman"/>
      <w:snapToGrid w:val="0"/>
      <w:sz w:val="24"/>
      <w:lang w:val="es-ES" w:eastAsia="es-ES"/>
    </w:rPr>
  </w:style>
  <w:style w:type="character" w:styleId="Hipervnculovisitado">
    <w:name w:val="FollowedHyperlink"/>
    <w:basedOn w:val="Fuentedeprrafopredeter"/>
    <w:uiPriority w:val="99"/>
    <w:semiHidden/>
    <w:unhideWhenUsed/>
    <w:rsid w:val="00D74D17"/>
    <w:rPr>
      <w:color w:val="800080" w:themeColor="followedHyperlink"/>
      <w:u w:val="single"/>
    </w:rPr>
  </w:style>
  <w:style w:type="table" w:styleId="Listaclara-nfasis5">
    <w:name w:val="Light List Accent 5"/>
    <w:basedOn w:val="Tablanormal"/>
    <w:uiPriority w:val="61"/>
    <w:rsid w:val="00BB6A1C"/>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LogoDasalud">
    <w:name w:val="Logo Dasalud"/>
    <w:basedOn w:val="Normal"/>
    <w:rsid w:val="00A52B50"/>
    <w:pPr>
      <w:shd w:val="clear" w:color="00FF00" w:fill="auto"/>
      <w:tabs>
        <w:tab w:val="left" w:pos="-720"/>
        <w:tab w:val="left" w:pos="7230"/>
        <w:tab w:val="left" w:pos="11624"/>
        <w:tab w:val="left" w:pos="13041"/>
      </w:tabs>
      <w:spacing w:after="0" w:line="240" w:lineRule="auto"/>
      <w:jc w:val="both"/>
      <w:outlineLvl w:val="0"/>
    </w:pPr>
    <w:rPr>
      <w:rFonts w:ascii="Century Gothic" w:eastAsia="Times New Roman" w:hAnsi="Century Gothic"/>
      <w:bCs/>
      <w:i/>
      <w:iCs/>
      <w:szCs w:val="20"/>
      <w:lang w:val="es-CO" w:eastAsia="es-ES"/>
    </w:rPr>
  </w:style>
  <w:style w:type="paragraph" w:customStyle="1" w:styleId="ecxmsonormal">
    <w:name w:val="ecxmsonormal"/>
    <w:basedOn w:val="Normal"/>
    <w:rsid w:val="0069789B"/>
    <w:pPr>
      <w:spacing w:before="100" w:beforeAutospacing="1" w:after="100" w:afterAutospacing="1" w:line="240" w:lineRule="auto"/>
    </w:pPr>
    <w:rPr>
      <w:rFonts w:ascii="Times New Roman" w:eastAsia="Times New Roman" w:hAnsi="Times New Roman"/>
      <w:szCs w:val="24"/>
      <w:lang w:val="es-CO" w:eastAsia="es-CO"/>
    </w:rPr>
  </w:style>
  <w:style w:type="character" w:customStyle="1" w:styleId="apple-converted-space">
    <w:name w:val="apple-converted-space"/>
    <w:basedOn w:val="Fuentedeprrafopredeter"/>
    <w:rsid w:val="0069789B"/>
  </w:style>
  <w:style w:type="table" w:styleId="Sombreadoclaro-nfasis3">
    <w:name w:val="Light Shading Accent 3"/>
    <w:basedOn w:val="Tablanormal"/>
    <w:uiPriority w:val="60"/>
    <w:rsid w:val="00F01B8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NormalWeb">
    <w:name w:val="Normal (Web)"/>
    <w:basedOn w:val="Normal"/>
    <w:uiPriority w:val="99"/>
    <w:semiHidden/>
    <w:unhideWhenUsed/>
    <w:rsid w:val="00F60337"/>
    <w:pPr>
      <w:spacing w:before="100" w:beforeAutospacing="1" w:after="100" w:afterAutospacing="1" w:line="240" w:lineRule="auto"/>
    </w:pPr>
    <w:rPr>
      <w:rFonts w:ascii="Times New Roman" w:eastAsiaTheme="minorEastAsia" w:hAnsi="Times New Roman"/>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006631">
      <w:bodyDiv w:val="1"/>
      <w:marLeft w:val="0"/>
      <w:marRight w:val="0"/>
      <w:marTop w:val="0"/>
      <w:marBottom w:val="0"/>
      <w:divBdr>
        <w:top w:val="none" w:sz="0" w:space="0" w:color="auto"/>
        <w:left w:val="none" w:sz="0" w:space="0" w:color="auto"/>
        <w:bottom w:val="none" w:sz="0" w:space="0" w:color="auto"/>
        <w:right w:val="none" w:sz="0" w:space="0" w:color="auto"/>
      </w:divBdr>
    </w:div>
    <w:div w:id="332418484">
      <w:bodyDiv w:val="1"/>
      <w:marLeft w:val="0"/>
      <w:marRight w:val="0"/>
      <w:marTop w:val="0"/>
      <w:marBottom w:val="0"/>
      <w:divBdr>
        <w:top w:val="none" w:sz="0" w:space="0" w:color="auto"/>
        <w:left w:val="none" w:sz="0" w:space="0" w:color="auto"/>
        <w:bottom w:val="none" w:sz="0" w:space="0" w:color="auto"/>
        <w:right w:val="none" w:sz="0" w:space="0" w:color="auto"/>
      </w:divBdr>
    </w:div>
    <w:div w:id="387654274">
      <w:bodyDiv w:val="1"/>
      <w:marLeft w:val="0"/>
      <w:marRight w:val="0"/>
      <w:marTop w:val="0"/>
      <w:marBottom w:val="0"/>
      <w:divBdr>
        <w:top w:val="none" w:sz="0" w:space="0" w:color="auto"/>
        <w:left w:val="none" w:sz="0" w:space="0" w:color="auto"/>
        <w:bottom w:val="none" w:sz="0" w:space="0" w:color="auto"/>
        <w:right w:val="none" w:sz="0" w:space="0" w:color="auto"/>
      </w:divBdr>
    </w:div>
    <w:div w:id="441339435">
      <w:bodyDiv w:val="1"/>
      <w:marLeft w:val="0"/>
      <w:marRight w:val="0"/>
      <w:marTop w:val="0"/>
      <w:marBottom w:val="0"/>
      <w:divBdr>
        <w:top w:val="none" w:sz="0" w:space="0" w:color="auto"/>
        <w:left w:val="none" w:sz="0" w:space="0" w:color="auto"/>
        <w:bottom w:val="none" w:sz="0" w:space="0" w:color="auto"/>
        <w:right w:val="none" w:sz="0" w:space="0" w:color="auto"/>
      </w:divBdr>
    </w:div>
    <w:div w:id="653409733">
      <w:bodyDiv w:val="1"/>
      <w:marLeft w:val="0"/>
      <w:marRight w:val="0"/>
      <w:marTop w:val="0"/>
      <w:marBottom w:val="0"/>
      <w:divBdr>
        <w:top w:val="none" w:sz="0" w:space="0" w:color="auto"/>
        <w:left w:val="none" w:sz="0" w:space="0" w:color="auto"/>
        <w:bottom w:val="none" w:sz="0" w:space="0" w:color="auto"/>
        <w:right w:val="none" w:sz="0" w:space="0" w:color="auto"/>
      </w:divBdr>
    </w:div>
    <w:div w:id="786462341">
      <w:bodyDiv w:val="1"/>
      <w:marLeft w:val="0"/>
      <w:marRight w:val="0"/>
      <w:marTop w:val="0"/>
      <w:marBottom w:val="0"/>
      <w:divBdr>
        <w:top w:val="none" w:sz="0" w:space="0" w:color="auto"/>
        <w:left w:val="none" w:sz="0" w:space="0" w:color="auto"/>
        <w:bottom w:val="none" w:sz="0" w:space="0" w:color="auto"/>
        <w:right w:val="none" w:sz="0" w:space="0" w:color="auto"/>
      </w:divBdr>
    </w:div>
    <w:div w:id="890115851">
      <w:bodyDiv w:val="1"/>
      <w:marLeft w:val="0"/>
      <w:marRight w:val="0"/>
      <w:marTop w:val="0"/>
      <w:marBottom w:val="0"/>
      <w:divBdr>
        <w:top w:val="none" w:sz="0" w:space="0" w:color="auto"/>
        <w:left w:val="none" w:sz="0" w:space="0" w:color="auto"/>
        <w:bottom w:val="none" w:sz="0" w:space="0" w:color="auto"/>
        <w:right w:val="none" w:sz="0" w:space="0" w:color="auto"/>
      </w:divBdr>
    </w:div>
    <w:div w:id="124302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oleObject" Target="embeddings/oleObject3.bin"/><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8.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image" Target="media/image12.jpeg"/><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jpeg"/><Relationship Id="rId32"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10.png"/><Relationship Id="rId28" Type="http://schemas.openxmlformats.org/officeDocument/2006/relationships/oleObject" Target="embeddings/oleObject4.bin"/><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6.wmf"/><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wmf"/><Relationship Id="rId22" Type="http://schemas.openxmlformats.org/officeDocument/2006/relationships/image" Target="media/image9.png"/><Relationship Id="rId27" Type="http://schemas.openxmlformats.org/officeDocument/2006/relationships/image" Target="media/image14.wmf"/><Relationship Id="rId30" Type="http://schemas.openxmlformats.org/officeDocument/2006/relationships/oleObject" Target="embeddings/oleObject5.bin"/><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00BC5-2194-4485-B75E-B5AA659FB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66</Pages>
  <Words>17272</Words>
  <Characters>95000</Characters>
  <Application>Microsoft Office Word</Application>
  <DocSecurity>0</DocSecurity>
  <Lines>791</Lines>
  <Paragraphs>224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112048</CharactersWithSpaces>
  <SharedDoc>false</SharedDoc>
  <HLinks>
    <vt:vector size="882" baseType="variant">
      <vt:variant>
        <vt:i4>2490368</vt:i4>
      </vt:variant>
      <vt:variant>
        <vt:i4>555</vt:i4>
      </vt:variant>
      <vt:variant>
        <vt:i4>0</vt:i4>
      </vt:variant>
      <vt:variant>
        <vt:i4>5</vt:i4>
      </vt:variant>
      <vt:variant>
        <vt:lpwstr>javascript:__doPostBack('_ctl0$ContentPlaceHolder1$dgSedesServicios$_ctl37$_ctl2','')</vt:lpwstr>
      </vt:variant>
      <vt:variant>
        <vt:lpwstr/>
      </vt:variant>
      <vt:variant>
        <vt:i4>2424832</vt:i4>
      </vt:variant>
      <vt:variant>
        <vt:i4>552</vt:i4>
      </vt:variant>
      <vt:variant>
        <vt:i4>0</vt:i4>
      </vt:variant>
      <vt:variant>
        <vt:i4>5</vt:i4>
      </vt:variant>
      <vt:variant>
        <vt:lpwstr>javascript:__doPostBack('_ctl0$ContentPlaceHolder1$dgSedesServicios$_ctl37$_ctl1','')</vt:lpwstr>
      </vt:variant>
      <vt:variant>
        <vt:lpwstr/>
      </vt:variant>
      <vt:variant>
        <vt:i4>2359296</vt:i4>
      </vt:variant>
      <vt:variant>
        <vt:i4>549</vt:i4>
      </vt:variant>
      <vt:variant>
        <vt:i4>0</vt:i4>
      </vt:variant>
      <vt:variant>
        <vt:i4>5</vt:i4>
      </vt:variant>
      <vt:variant>
        <vt:lpwstr>javascript:__doPostBack('_ctl0$ContentPlaceHolder1$dgSedesServicios$_ctl37$_ctl0','')</vt:lpwstr>
      </vt:variant>
      <vt:variant>
        <vt:lpwstr/>
      </vt:variant>
      <vt:variant>
        <vt:i4>2555904</vt:i4>
      </vt:variant>
      <vt:variant>
        <vt:i4>546</vt:i4>
      </vt:variant>
      <vt:variant>
        <vt:i4>0</vt:i4>
      </vt:variant>
      <vt:variant>
        <vt:i4>5</vt:i4>
      </vt:variant>
      <vt:variant>
        <vt:lpwstr>javascript:__doPostBack('_ctl0$ContentPlaceHolder1$dgSedesServicios$_ctl36$_ctl2','')</vt:lpwstr>
      </vt:variant>
      <vt:variant>
        <vt:lpwstr/>
      </vt:variant>
      <vt:variant>
        <vt:i4>2359296</vt:i4>
      </vt:variant>
      <vt:variant>
        <vt:i4>543</vt:i4>
      </vt:variant>
      <vt:variant>
        <vt:i4>0</vt:i4>
      </vt:variant>
      <vt:variant>
        <vt:i4>5</vt:i4>
      </vt:variant>
      <vt:variant>
        <vt:lpwstr>javascript:__doPostBack('_ctl0$ContentPlaceHolder1$dgSedesServicios$_ctl36$_ctl1','')</vt:lpwstr>
      </vt:variant>
      <vt:variant>
        <vt:lpwstr/>
      </vt:variant>
      <vt:variant>
        <vt:i4>2424832</vt:i4>
      </vt:variant>
      <vt:variant>
        <vt:i4>540</vt:i4>
      </vt:variant>
      <vt:variant>
        <vt:i4>0</vt:i4>
      </vt:variant>
      <vt:variant>
        <vt:i4>5</vt:i4>
      </vt:variant>
      <vt:variant>
        <vt:lpwstr>javascript:__doPostBack('_ctl0$ContentPlaceHolder1$dgSedesServicios$_ctl36$_ctl0','')</vt:lpwstr>
      </vt:variant>
      <vt:variant>
        <vt:lpwstr/>
      </vt:variant>
      <vt:variant>
        <vt:i4>2359296</vt:i4>
      </vt:variant>
      <vt:variant>
        <vt:i4>537</vt:i4>
      </vt:variant>
      <vt:variant>
        <vt:i4>0</vt:i4>
      </vt:variant>
      <vt:variant>
        <vt:i4>5</vt:i4>
      </vt:variant>
      <vt:variant>
        <vt:lpwstr>javascript:__doPostBack('_ctl0$ContentPlaceHolder1$dgSedesServicios$_ctl35$_ctl2','')</vt:lpwstr>
      </vt:variant>
      <vt:variant>
        <vt:lpwstr/>
      </vt:variant>
      <vt:variant>
        <vt:i4>2555904</vt:i4>
      </vt:variant>
      <vt:variant>
        <vt:i4>534</vt:i4>
      </vt:variant>
      <vt:variant>
        <vt:i4>0</vt:i4>
      </vt:variant>
      <vt:variant>
        <vt:i4>5</vt:i4>
      </vt:variant>
      <vt:variant>
        <vt:lpwstr>javascript:__doPostBack('_ctl0$ContentPlaceHolder1$dgSedesServicios$_ctl35$_ctl1','')</vt:lpwstr>
      </vt:variant>
      <vt:variant>
        <vt:lpwstr/>
      </vt:variant>
      <vt:variant>
        <vt:i4>2490368</vt:i4>
      </vt:variant>
      <vt:variant>
        <vt:i4>531</vt:i4>
      </vt:variant>
      <vt:variant>
        <vt:i4>0</vt:i4>
      </vt:variant>
      <vt:variant>
        <vt:i4>5</vt:i4>
      </vt:variant>
      <vt:variant>
        <vt:lpwstr>javascript:__doPostBack('_ctl0$ContentPlaceHolder1$dgSedesServicios$_ctl35$_ctl0','')</vt:lpwstr>
      </vt:variant>
      <vt:variant>
        <vt:lpwstr/>
      </vt:variant>
      <vt:variant>
        <vt:i4>2424832</vt:i4>
      </vt:variant>
      <vt:variant>
        <vt:i4>528</vt:i4>
      </vt:variant>
      <vt:variant>
        <vt:i4>0</vt:i4>
      </vt:variant>
      <vt:variant>
        <vt:i4>5</vt:i4>
      </vt:variant>
      <vt:variant>
        <vt:lpwstr>javascript:__doPostBack('_ctl0$ContentPlaceHolder1$dgSedesServicios$_ctl34$_ctl2','')</vt:lpwstr>
      </vt:variant>
      <vt:variant>
        <vt:lpwstr/>
      </vt:variant>
      <vt:variant>
        <vt:i4>2490368</vt:i4>
      </vt:variant>
      <vt:variant>
        <vt:i4>525</vt:i4>
      </vt:variant>
      <vt:variant>
        <vt:i4>0</vt:i4>
      </vt:variant>
      <vt:variant>
        <vt:i4>5</vt:i4>
      </vt:variant>
      <vt:variant>
        <vt:lpwstr>javascript:__doPostBack('_ctl0$ContentPlaceHolder1$dgSedesServicios$_ctl34$_ctl1','')</vt:lpwstr>
      </vt:variant>
      <vt:variant>
        <vt:lpwstr/>
      </vt:variant>
      <vt:variant>
        <vt:i4>2555904</vt:i4>
      </vt:variant>
      <vt:variant>
        <vt:i4>522</vt:i4>
      </vt:variant>
      <vt:variant>
        <vt:i4>0</vt:i4>
      </vt:variant>
      <vt:variant>
        <vt:i4>5</vt:i4>
      </vt:variant>
      <vt:variant>
        <vt:lpwstr>javascript:__doPostBack('_ctl0$ContentPlaceHolder1$dgSedesServicios$_ctl34$_ctl0','')</vt:lpwstr>
      </vt:variant>
      <vt:variant>
        <vt:lpwstr/>
      </vt:variant>
      <vt:variant>
        <vt:i4>2228224</vt:i4>
      </vt:variant>
      <vt:variant>
        <vt:i4>519</vt:i4>
      </vt:variant>
      <vt:variant>
        <vt:i4>0</vt:i4>
      </vt:variant>
      <vt:variant>
        <vt:i4>5</vt:i4>
      </vt:variant>
      <vt:variant>
        <vt:lpwstr>javascript:__doPostBack('_ctl0$ContentPlaceHolder1$dgSedesServicios$_ctl33$_ctl2','')</vt:lpwstr>
      </vt:variant>
      <vt:variant>
        <vt:lpwstr/>
      </vt:variant>
      <vt:variant>
        <vt:i4>2162688</vt:i4>
      </vt:variant>
      <vt:variant>
        <vt:i4>516</vt:i4>
      </vt:variant>
      <vt:variant>
        <vt:i4>0</vt:i4>
      </vt:variant>
      <vt:variant>
        <vt:i4>5</vt:i4>
      </vt:variant>
      <vt:variant>
        <vt:lpwstr>javascript:__doPostBack('_ctl0$ContentPlaceHolder1$dgSedesServicios$_ctl33$_ctl1','')</vt:lpwstr>
      </vt:variant>
      <vt:variant>
        <vt:lpwstr/>
      </vt:variant>
      <vt:variant>
        <vt:i4>2097152</vt:i4>
      </vt:variant>
      <vt:variant>
        <vt:i4>513</vt:i4>
      </vt:variant>
      <vt:variant>
        <vt:i4>0</vt:i4>
      </vt:variant>
      <vt:variant>
        <vt:i4>5</vt:i4>
      </vt:variant>
      <vt:variant>
        <vt:lpwstr>javascript:__doPostBack('_ctl0$ContentPlaceHolder1$dgSedesServicios$_ctl33$_ctl0','')</vt:lpwstr>
      </vt:variant>
      <vt:variant>
        <vt:lpwstr/>
      </vt:variant>
      <vt:variant>
        <vt:i4>2293760</vt:i4>
      </vt:variant>
      <vt:variant>
        <vt:i4>510</vt:i4>
      </vt:variant>
      <vt:variant>
        <vt:i4>0</vt:i4>
      </vt:variant>
      <vt:variant>
        <vt:i4>5</vt:i4>
      </vt:variant>
      <vt:variant>
        <vt:lpwstr>javascript:__doPostBack('_ctl0$ContentPlaceHolder1$dgSedesServicios$_ctl32$_ctl2','')</vt:lpwstr>
      </vt:variant>
      <vt:variant>
        <vt:lpwstr/>
      </vt:variant>
      <vt:variant>
        <vt:i4>2097152</vt:i4>
      </vt:variant>
      <vt:variant>
        <vt:i4>507</vt:i4>
      </vt:variant>
      <vt:variant>
        <vt:i4>0</vt:i4>
      </vt:variant>
      <vt:variant>
        <vt:i4>5</vt:i4>
      </vt:variant>
      <vt:variant>
        <vt:lpwstr>javascript:__doPostBack('_ctl0$ContentPlaceHolder1$dgSedesServicios$_ctl32$_ctl1','')</vt:lpwstr>
      </vt:variant>
      <vt:variant>
        <vt:lpwstr/>
      </vt:variant>
      <vt:variant>
        <vt:i4>2162688</vt:i4>
      </vt:variant>
      <vt:variant>
        <vt:i4>504</vt:i4>
      </vt:variant>
      <vt:variant>
        <vt:i4>0</vt:i4>
      </vt:variant>
      <vt:variant>
        <vt:i4>5</vt:i4>
      </vt:variant>
      <vt:variant>
        <vt:lpwstr>javascript:__doPostBack('_ctl0$ContentPlaceHolder1$dgSedesServicios$_ctl32$_ctl0','')</vt:lpwstr>
      </vt:variant>
      <vt:variant>
        <vt:lpwstr/>
      </vt:variant>
      <vt:variant>
        <vt:i4>2097152</vt:i4>
      </vt:variant>
      <vt:variant>
        <vt:i4>501</vt:i4>
      </vt:variant>
      <vt:variant>
        <vt:i4>0</vt:i4>
      </vt:variant>
      <vt:variant>
        <vt:i4>5</vt:i4>
      </vt:variant>
      <vt:variant>
        <vt:lpwstr>javascript:__doPostBack('_ctl0$ContentPlaceHolder1$dgSedesServicios$_ctl31$_ctl2','')</vt:lpwstr>
      </vt:variant>
      <vt:variant>
        <vt:lpwstr/>
      </vt:variant>
      <vt:variant>
        <vt:i4>2293760</vt:i4>
      </vt:variant>
      <vt:variant>
        <vt:i4>498</vt:i4>
      </vt:variant>
      <vt:variant>
        <vt:i4>0</vt:i4>
      </vt:variant>
      <vt:variant>
        <vt:i4>5</vt:i4>
      </vt:variant>
      <vt:variant>
        <vt:lpwstr>javascript:__doPostBack('_ctl0$ContentPlaceHolder1$dgSedesServicios$_ctl31$_ctl1','')</vt:lpwstr>
      </vt:variant>
      <vt:variant>
        <vt:lpwstr/>
      </vt:variant>
      <vt:variant>
        <vt:i4>2228224</vt:i4>
      </vt:variant>
      <vt:variant>
        <vt:i4>495</vt:i4>
      </vt:variant>
      <vt:variant>
        <vt:i4>0</vt:i4>
      </vt:variant>
      <vt:variant>
        <vt:i4>5</vt:i4>
      </vt:variant>
      <vt:variant>
        <vt:lpwstr>javascript:__doPostBack('_ctl0$ContentPlaceHolder1$dgSedesServicios$_ctl31$_ctl0','')</vt:lpwstr>
      </vt:variant>
      <vt:variant>
        <vt:lpwstr/>
      </vt:variant>
      <vt:variant>
        <vt:i4>2162688</vt:i4>
      </vt:variant>
      <vt:variant>
        <vt:i4>492</vt:i4>
      </vt:variant>
      <vt:variant>
        <vt:i4>0</vt:i4>
      </vt:variant>
      <vt:variant>
        <vt:i4>5</vt:i4>
      </vt:variant>
      <vt:variant>
        <vt:lpwstr>javascript:__doPostBack('_ctl0$ContentPlaceHolder1$dgSedesServicios$_ctl30$_ctl2','')</vt:lpwstr>
      </vt:variant>
      <vt:variant>
        <vt:lpwstr/>
      </vt:variant>
      <vt:variant>
        <vt:i4>2228224</vt:i4>
      </vt:variant>
      <vt:variant>
        <vt:i4>489</vt:i4>
      </vt:variant>
      <vt:variant>
        <vt:i4>0</vt:i4>
      </vt:variant>
      <vt:variant>
        <vt:i4>5</vt:i4>
      </vt:variant>
      <vt:variant>
        <vt:lpwstr>javascript:__doPostBack('_ctl0$ContentPlaceHolder1$dgSedesServicios$_ctl30$_ctl1','')</vt:lpwstr>
      </vt:variant>
      <vt:variant>
        <vt:lpwstr/>
      </vt:variant>
      <vt:variant>
        <vt:i4>2293760</vt:i4>
      </vt:variant>
      <vt:variant>
        <vt:i4>486</vt:i4>
      </vt:variant>
      <vt:variant>
        <vt:i4>0</vt:i4>
      </vt:variant>
      <vt:variant>
        <vt:i4>5</vt:i4>
      </vt:variant>
      <vt:variant>
        <vt:lpwstr>javascript:__doPostBack('_ctl0$ContentPlaceHolder1$dgSedesServicios$_ctl30$_ctl0','')</vt:lpwstr>
      </vt:variant>
      <vt:variant>
        <vt:lpwstr/>
      </vt:variant>
      <vt:variant>
        <vt:i4>2621441</vt:i4>
      </vt:variant>
      <vt:variant>
        <vt:i4>483</vt:i4>
      </vt:variant>
      <vt:variant>
        <vt:i4>0</vt:i4>
      </vt:variant>
      <vt:variant>
        <vt:i4>5</vt:i4>
      </vt:variant>
      <vt:variant>
        <vt:lpwstr>javascript:__doPostBack('_ctl0$ContentPlaceHolder1$dgSedesServicios$_ctl29$_ctl2','')</vt:lpwstr>
      </vt:variant>
      <vt:variant>
        <vt:lpwstr/>
      </vt:variant>
      <vt:variant>
        <vt:i4>2818049</vt:i4>
      </vt:variant>
      <vt:variant>
        <vt:i4>480</vt:i4>
      </vt:variant>
      <vt:variant>
        <vt:i4>0</vt:i4>
      </vt:variant>
      <vt:variant>
        <vt:i4>5</vt:i4>
      </vt:variant>
      <vt:variant>
        <vt:lpwstr>javascript:__doPostBack('_ctl0$ContentPlaceHolder1$dgSedesServicios$_ctl29$_ctl1','')</vt:lpwstr>
      </vt:variant>
      <vt:variant>
        <vt:lpwstr/>
      </vt:variant>
      <vt:variant>
        <vt:i4>2752513</vt:i4>
      </vt:variant>
      <vt:variant>
        <vt:i4>477</vt:i4>
      </vt:variant>
      <vt:variant>
        <vt:i4>0</vt:i4>
      </vt:variant>
      <vt:variant>
        <vt:i4>5</vt:i4>
      </vt:variant>
      <vt:variant>
        <vt:lpwstr>javascript:__doPostBack('_ctl0$ContentPlaceHolder1$dgSedesServicios$_ctl29$_ctl0','')</vt:lpwstr>
      </vt:variant>
      <vt:variant>
        <vt:lpwstr/>
      </vt:variant>
      <vt:variant>
        <vt:i4>2686977</vt:i4>
      </vt:variant>
      <vt:variant>
        <vt:i4>474</vt:i4>
      </vt:variant>
      <vt:variant>
        <vt:i4>0</vt:i4>
      </vt:variant>
      <vt:variant>
        <vt:i4>5</vt:i4>
      </vt:variant>
      <vt:variant>
        <vt:lpwstr>javascript:__doPostBack('_ctl0$ContentPlaceHolder1$dgSedesServicios$_ctl28$_ctl2','')</vt:lpwstr>
      </vt:variant>
      <vt:variant>
        <vt:lpwstr/>
      </vt:variant>
      <vt:variant>
        <vt:i4>2752513</vt:i4>
      </vt:variant>
      <vt:variant>
        <vt:i4>471</vt:i4>
      </vt:variant>
      <vt:variant>
        <vt:i4>0</vt:i4>
      </vt:variant>
      <vt:variant>
        <vt:i4>5</vt:i4>
      </vt:variant>
      <vt:variant>
        <vt:lpwstr>javascript:__doPostBack('_ctl0$ContentPlaceHolder1$dgSedesServicios$_ctl28$_ctl1','')</vt:lpwstr>
      </vt:variant>
      <vt:variant>
        <vt:lpwstr/>
      </vt:variant>
      <vt:variant>
        <vt:i4>2818049</vt:i4>
      </vt:variant>
      <vt:variant>
        <vt:i4>468</vt:i4>
      </vt:variant>
      <vt:variant>
        <vt:i4>0</vt:i4>
      </vt:variant>
      <vt:variant>
        <vt:i4>5</vt:i4>
      </vt:variant>
      <vt:variant>
        <vt:lpwstr>javascript:__doPostBack('_ctl0$ContentPlaceHolder1$dgSedesServicios$_ctl28$_ctl0','')</vt:lpwstr>
      </vt:variant>
      <vt:variant>
        <vt:lpwstr/>
      </vt:variant>
      <vt:variant>
        <vt:i4>2490369</vt:i4>
      </vt:variant>
      <vt:variant>
        <vt:i4>465</vt:i4>
      </vt:variant>
      <vt:variant>
        <vt:i4>0</vt:i4>
      </vt:variant>
      <vt:variant>
        <vt:i4>5</vt:i4>
      </vt:variant>
      <vt:variant>
        <vt:lpwstr>javascript:__doPostBack('_ctl0$ContentPlaceHolder1$dgSedesServicios$_ctl27$_ctl2','')</vt:lpwstr>
      </vt:variant>
      <vt:variant>
        <vt:lpwstr/>
      </vt:variant>
      <vt:variant>
        <vt:i4>2424833</vt:i4>
      </vt:variant>
      <vt:variant>
        <vt:i4>462</vt:i4>
      </vt:variant>
      <vt:variant>
        <vt:i4>0</vt:i4>
      </vt:variant>
      <vt:variant>
        <vt:i4>5</vt:i4>
      </vt:variant>
      <vt:variant>
        <vt:lpwstr>javascript:__doPostBack('_ctl0$ContentPlaceHolder1$dgSedesServicios$_ctl27$_ctl1','')</vt:lpwstr>
      </vt:variant>
      <vt:variant>
        <vt:lpwstr/>
      </vt:variant>
      <vt:variant>
        <vt:i4>2359297</vt:i4>
      </vt:variant>
      <vt:variant>
        <vt:i4>459</vt:i4>
      </vt:variant>
      <vt:variant>
        <vt:i4>0</vt:i4>
      </vt:variant>
      <vt:variant>
        <vt:i4>5</vt:i4>
      </vt:variant>
      <vt:variant>
        <vt:lpwstr>javascript:__doPostBack('_ctl0$ContentPlaceHolder1$dgSedesServicios$_ctl27$_ctl0','')</vt:lpwstr>
      </vt:variant>
      <vt:variant>
        <vt:lpwstr/>
      </vt:variant>
      <vt:variant>
        <vt:i4>2555905</vt:i4>
      </vt:variant>
      <vt:variant>
        <vt:i4>456</vt:i4>
      </vt:variant>
      <vt:variant>
        <vt:i4>0</vt:i4>
      </vt:variant>
      <vt:variant>
        <vt:i4>5</vt:i4>
      </vt:variant>
      <vt:variant>
        <vt:lpwstr>javascript:__doPostBack('_ctl0$ContentPlaceHolder1$dgSedesServicios$_ctl26$_ctl2','')</vt:lpwstr>
      </vt:variant>
      <vt:variant>
        <vt:lpwstr/>
      </vt:variant>
      <vt:variant>
        <vt:i4>2359297</vt:i4>
      </vt:variant>
      <vt:variant>
        <vt:i4>453</vt:i4>
      </vt:variant>
      <vt:variant>
        <vt:i4>0</vt:i4>
      </vt:variant>
      <vt:variant>
        <vt:i4>5</vt:i4>
      </vt:variant>
      <vt:variant>
        <vt:lpwstr>javascript:__doPostBack('_ctl0$ContentPlaceHolder1$dgSedesServicios$_ctl26$_ctl1','')</vt:lpwstr>
      </vt:variant>
      <vt:variant>
        <vt:lpwstr/>
      </vt:variant>
      <vt:variant>
        <vt:i4>2424833</vt:i4>
      </vt:variant>
      <vt:variant>
        <vt:i4>450</vt:i4>
      </vt:variant>
      <vt:variant>
        <vt:i4>0</vt:i4>
      </vt:variant>
      <vt:variant>
        <vt:i4>5</vt:i4>
      </vt:variant>
      <vt:variant>
        <vt:lpwstr>javascript:__doPostBack('_ctl0$ContentPlaceHolder1$dgSedesServicios$_ctl26$_ctl0','')</vt:lpwstr>
      </vt:variant>
      <vt:variant>
        <vt:lpwstr/>
      </vt:variant>
      <vt:variant>
        <vt:i4>2359297</vt:i4>
      </vt:variant>
      <vt:variant>
        <vt:i4>447</vt:i4>
      </vt:variant>
      <vt:variant>
        <vt:i4>0</vt:i4>
      </vt:variant>
      <vt:variant>
        <vt:i4>5</vt:i4>
      </vt:variant>
      <vt:variant>
        <vt:lpwstr>javascript:__doPostBack('_ctl0$ContentPlaceHolder1$dgSedesServicios$_ctl25$_ctl2','')</vt:lpwstr>
      </vt:variant>
      <vt:variant>
        <vt:lpwstr/>
      </vt:variant>
      <vt:variant>
        <vt:i4>2555905</vt:i4>
      </vt:variant>
      <vt:variant>
        <vt:i4>444</vt:i4>
      </vt:variant>
      <vt:variant>
        <vt:i4>0</vt:i4>
      </vt:variant>
      <vt:variant>
        <vt:i4>5</vt:i4>
      </vt:variant>
      <vt:variant>
        <vt:lpwstr>javascript:__doPostBack('_ctl0$ContentPlaceHolder1$dgSedesServicios$_ctl25$_ctl1','')</vt:lpwstr>
      </vt:variant>
      <vt:variant>
        <vt:lpwstr/>
      </vt:variant>
      <vt:variant>
        <vt:i4>2490369</vt:i4>
      </vt:variant>
      <vt:variant>
        <vt:i4>441</vt:i4>
      </vt:variant>
      <vt:variant>
        <vt:i4>0</vt:i4>
      </vt:variant>
      <vt:variant>
        <vt:i4>5</vt:i4>
      </vt:variant>
      <vt:variant>
        <vt:lpwstr>javascript:__doPostBack('_ctl0$ContentPlaceHolder1$dgSedesServicios$_ctl25$_ctl0','')</vt:lpwstr>
      </vt:variant>
      <vt:variant>
        <vt:lpwstr/>
      </vt:variant>
      <vt:variant>
        <vt:i4>2424833</vt:i4>
      </vt:variant>
      <vt:variant>
        <vt:i4>438</vt:i4>
      </vt:variant>
      <vt:variant>
        <vt:i4>0</vt:i4>
      </vt:variant>
      <vt:variant>
        <vt:i4>5</vt:i4>
      </vt:variant>
      <vt:variant>
        <vt:lpwstr>javascript:__doPostBack('_ctl0$ContentPlaceHolder1$dgSedesServicios$_ctl24$_ctl2','')</vt:lpwstr>
      </vt:variant>
      <vt:variant>
        <vt:lpwstr/>
      </vt:variant>
      <vt:variant>
        <vt:i4>2490369</vt:i4>
      </vt:variant>
      <vt:variant>
        <vt:i4>435</vt:i4>
      </vt:variant>
      <vt:variant>
        <vt:i4>0</vt:i4>
      </vt:variant>
      <vt:variant>
        <vt:i4>5</vt:i4>
      </vt:variant>
      <vt:variant>
        <vt:lpwstr>javascript:__doPostBack('_ctl0$ContentPlaceHolder1$dgSedesServicios$_ctl24$_ctl1','')</vt:lpwstr>
      </vt:variant>
      <vt:variant>
        <vt:lpwstr/>
      </vt:variant>
      <vt:variant>
        <vt:i4>2555905</vt:i4>
      </vt:variant>
      <vt:variant>
        <vt:i4>432</vt:i4>
      </vt:variant>
      <vt:variant>
        <vt:i4>0</vt:i4>
      </vt:variant>
      <vt:variant>
        <vt:i4>5</vt:i4>
      </vt:variant>
      <vt:variant>
        <vt:lpwstr>javascript:__doPostBack('_ctl0$ContentPlaceHolder1$dgSedesServicios$_ctl24$_ctl0','')</vt:lpwstr>
      </vt:variant>
      <vt:variant>
        <vt:lpwstr/>
      </vt:variant>
      <vt:variant>
        <vt:i4>2228225</vt:i4>
      </vt:variant>
      <vt:variant>
        <vt:i4>429</vt:i4>
      </vt:variant>
      <vt:variant>
        <vt:i4>0</vt:i4>
      </vt:variant>
      <vt:variant>
        <vt:i4>5</vt:i4>
      </vt:variant>
      <vt:variant>
        <vt:lpwstr>javascript:__doPostBack('_ctl0$ContentPlaceHolder1$dgSedesServicios$_ctl23$_ctl2','')</vt:lpwstr>
      </vt:variant>
      <vt:variant>
        <vt:lpwstr/>
      </vt:variant>
      <vt:variant>
        <vt:i4>2162689</vt:i4>
      </vt:variant>
      <vt:variant>
        <vt:i4>426</vt:i4>
      </vt:variant>
      <vt:variant>
        <vt:i4>0</vt:i4>
      </vt:variant>
      <vt:variant>
        <vt:i4>5</vt:i4>
      </vt:variant>
      <vt:variant>
        <vt:lpwstr>javascript:__doPostBack('_ctl0$ContentPlaceHolder1$dgSedesServicios$_ctl23$_ctl1','')</vt:lpwstr>
      </vt:variant>
      <vt:variant>
        <vt:lpwstr/>
      </vt:variant>
      <vt:variant>
        <vt:i4>2097153</vt:i4>
      </vt:variant>
      <vt:variant>
        <vt:i4>423</vt:i4>
      </vt:variant>
      <vt:variant>
        <vt:i4>0</vt:i4>
      </vt:variant>
      <vt:variant>
        <vt:i4>5</vt:i4>
      </vt:variant>
      <vt:variant>
        <vt:lpwstr>javascript:__doPostBack('_ctl0$ContentPlaceHolder1$dgSedesServicios$_ctl23$_ctl0','')</vt:lpwstr>
      </vt:variant>
      <vt:variant>
        <vt:lpwstr/>
      </vt:variant>
      <vt:variant>
        <vt:i4>2293761</vt:i4>
      </vt:variant>
      <vt:variant>
        <vt:i4>420</vt:i4>
      </vt:variant>
      <vt:variant>
        <vt:i4>0</vt:i4>
      </vt:variant>
      <vt:variant>
        <vt:i4>5</vt:i4>
      </vt:variant>
      <vt:variant>
        <vt:lpwstr>javascript:__doPostBack('_ctl0$ContentPlaceHolder1$dgSedesServicios$_ctl22$_ctl2','')</vt:lpwstr>
      </vt:variant>
      <vt:variant>
        <vt:lpwstr/>
      </vt:variant>
      <vt:variant>
        <vt:i4>2097153</vt:i4>
      </vt:variant>
      <vt:variant>
        <vt:i4>417</vt:i4>
      </vt:variant>
      <vt:variant>
        <vt:i4>0</vt:i4>
      </vt:variant>
      <vt:variant>
        <vt:i4>5</vt:i4>
      </vt:variant>
      <vt:variant>
        <vt:lpwstr>javascript:__doPostBack('_ctl0$ContentPlaceHolder1$dgSedesServicios$_ctl22$_ctl1','')</vt:lpwstr>
      </vt:variant>
      <vt:variant>
        <vt:lpwstr/>
      </vt:variant>
      <vt:variant>
        <vt:i4>2162689</vt:i4>
      </vt:variant>
      <vt:variant>
        <vt:i4>414</vt:i4>
      </vt:variant>
      <vt:variant>
        <vt:i4>0</vt:i4>
      </vt:variant>
      <vt:variant>
        <vt:i4>5</vt:i4>
      </vt:variant>
      <vt:variant>
        <vt:lpwstr>javascript:__doPostBack('_ctl0$ContentPlaceHolder1$dgSedesServicios$_ctl22$_ctl0','')</vt:lpwstr>
      </vt:variant>
      <vt:variant>
        <vt:lpwstr/>
      </vt:variant>
      <vt:variant>
        <vt:i4>2097153</vt:i4>
      </vt:variant>
      <vt:variant>
        <vt:i4>411</vt:i4>
      </vt:variant>
      <vt:variant>
        <vt:i4>0</vt:i4>
      </vt:variant>
      <vt:variant>
        <vt:i4>5</vt:i4>
      </vt:variant>
      <vt:variant>
        <vt:lpwstr>javascript:__doPostBack('_ctl0$ContentPlaceHolder1$dgSedesServicios$_ctl21$_ctl2','')</vt:lpwstr>
      </vt:variant>
      <vt:variant>
        <vt:lpwstr/>
      </vt:variant>
      <vt:variant>
        <vt:i4>2293761</vt:i4>
      </vt:variant>
      <vt:variant>
        <vt:i4>408</vt:i4>
      </vt:variant>
      <vt:variant>
        <vt:i4>0</vt:i4>
      </vt:variant>
      <vt:variant>
        <vt:i4>5</vt:i4>
      </vt:variant>
      <vt:variant>
        <vt:lpwstr>javascript:__doPostBack('_ctl0$ContentPlaceHolder1$dgSedesServicios$_ctl21$_ctl1','')</vt:lpwstr>
      </vt:variant>
      <vt:variant>
        <vt:lpwstr/>
      </vt:variant>
      <vt:variant>
        <vt:i4>2228225</vt:i4>
      </vt:variant>
      <vt:variant>
        <vt:i4>405</vt:i4>
      </vt:variant>
      <vt:variant>
        <vt:i4>0</vt:i4>
      </vt:variant>
      <vt:variant>
        <vt:i4>5</vt:i4>
      </vt:variant>
      <vt:variant>
        <vt:lpwstr>javascript:__doPostBack('_ctl0$ContentPlaceHolder1$dgSedesServicios$_ctl21$_ctl0','')</vt:lpwstr>
      </vt:variant>
      <vt:variant>
        <vt:lpwstr/>
      </vt:variant>
      <vt:variant>
        <vt:i4>2162689</vt:i4>
      </vt:variant>
      <vt:variant>
        <vt:i4>402</vt:i4>
      </vt:variant>
      <vt:variant>
        <vt:i4>0</vt:i4>
      </vt:variant>
      <vt:variant>
        <vt:i4>5</vt:i4>
      </vt:variant>
      <vt:variant>
        <vt:lpwstr>javascript:__doPostBack('_ctl0$ContentPlaceHolder1$dgSedesServicios$_ctl20$_ctl2','')</vt:lpwstr>
      </vt:variant>
      <vt:variant>
        <vt:lpwstr/>
      </vt:variant>
      <vt:variant>
        <vt:i4>2228225</vt:i4>
      </vt:variant>
      <vt:variant>
        <vt:i4>399</vt:i4>
      </vt:variant>
      <vt:variant>
        <vt:i4>0</vt:i4>
      </vt:variant>
      <vt:variant>
        <vt:i4>5</vt:i4>
      </vt:variant>
      <vt:variant>
        <vt:lpwstr>javascript:__doPostBack('_ctl0$ContentPlaceHolder1$dgSedesServicios$_ctl20$_ctl1','')</vt:lpwstr>
      </vt:variant>
      <vt:variant>
        <vt:lpwstr/>
      </vt:variant>
      <vt:variant>
        <vt:i4>2293761</vt:i4>
      </vt:variant>
      <vt:variant>
        <vt:i4>396</vt:i4>
      </vt:variant>
      <vt:variant>
        <vt:i4>0</vt:i4>
      </vt:variant>
      <vt:variant>
        <vt:i4>5</vt:i4>
      </vt:variant>
      <vt:variant>
        <vt:lpwstr>javascript:__doPostBack('_ctl0$ContentPlaceHolder1$dgSedesServicios$_ctl20$_ctl0','')</vt:lpwstr>
      </vt:variant>
      <vt:variant>
        <vt:lpwstr/>
      </vt:variant>
      <vt:variant>
        <vt:i4>2621442</vt:i4>
      </vt:variant>
      <vt:variant>
        <vt:i4>393</vt:i4>
      </vt:variant>
      <vt:variant>
        <vt:i4>0</vt:i4>
      </vt:variant>
      <vt:variant>
        <vt:i4>5</vt:i4>
      </vt:variant>
      <vt:variant>
        <vt:lpwstr>javascript:__doPostBack('_ctl0$ContentPlaceHolder1$dgSedesServicios$_ctl19$_ctl2','')</vt:lpwstr>
      </vt:variant>
      <vt:variant>
        <vt:lpwstr/>
      </vt:variant>
      <vt:variant>
        <vt:i4>2818050</vt:i4>
      </vt:variant>
      <vt:variant>
        <vt:i4>390</vt:i4>
      </vt:variant>
      <vt:variant>
        <vt:i4>0</vt:i4>
      </vt:variant>
      <vt:variant>
        <vt:i4>5</vt:i4>
      </vt:variant>
      <vt:variant>
        <vt:lpwstr>javascript:__doPostBack('_ctl0$ContentPlaceHolder1$dgSedesServicios$_ctl19$_ctl1','')</vt:lpwstr>
      </vt:variant>
      <vt:variant>
        <vt:lpwstr/>
      </vt:variant>
      <vt:variant>
        <vt:i4>2752514</vt:i4>
      </vt:variant>
      <vt:variant>
        <vt:i4>387</vt:i4>
      </vt:variant>
      <vt:variant>
        <vt:i4>0</vt:i4>
      </vt:variant>
      <vt:variant>
        <vt:i4>5</vt:i4>
      </vt:variant>
      <vt:variant>
        <vt:lpwstr>javascript:__doPostBack('_ctl0$ContentPlaceHolder1$dgSedesServicios$_ctl19$_ctl0','')</vt:lpwstr>
      </vt:variant>
      <vt:variant>
        <vt:lpwstr/>
      </vt:variant>
      <vt:variant>
        <vt:i4>2686978</vt:i4>
      </vt:variant>
      <vt:variant>
        <vt:i4>384</vt:i4>
      </vt:variant>
      <vt:variant>
        <vt:i4>0</vt:i4>
      </vt:variant>
      <vt:variant>
        <vt:i4>5</vt:i4>
      </vt:variant>
      <vt:variant>
        <vt:lpwstr>javascript:__doPostBack('_ctl0$ContentPlaceHolder1$dgSedesServicios$_ctl18$_ctl2','')</vt:lpwstr>
      </vt:variant>
      <vt:variant>
        <vt:lpwstr/>
      </vt:variant>
      <vt:variant>
        <vt:i4>2752514</vt:i4>
      </vt:variant>
      <vt:variant>
        <vt:i4>381</vt:i4>
      </vt:variant>
      <vt:variant>
        <vt:i4>0</vt:i4>
      </vt:variant>
      <vt:variant>
        <vt:i4>5</vt:i4>
      </vt:variant>
      <vt:variant>
        <vt:lpwstr>javascript:__doPostBack('_ctl0$ContentPlaceHolder1$dgSedesServicios$_ctl18$_ctl1','')</vt:lpwstr>
      </vt:variant>
      <vt:variant>
        <vt:lpwstr/>
      </vt:variant>
      <vt:variant>
        <vt:i4>2818050</vt:i4>
      </vt:variant>
      <vt:variant>
        <vt:i4>378</vt:i4>
      </vt:variant>
      <vt:variant>
        <vt:i4>0</vt:i4>
      </vt:variant>
      <vt:variant>
        <vt:i4>5</vt:i4>
      </vt:variant>
      <vt:variant>
        <vt:lpwstr>javascript:__doPostBack('_ctl0$ContentPlaceHolder1$dgSedesServicios$_ctl18$_ctl0','')</vt:lpwstr>
      </vt:variant>
      <vt:variant>
        <vt:lpwstr/>
      </vt:variant>
      <vt:variant>
        <vt:i4>2490370</vt:i4>
      </vt:variant>
      <vt:variant>
        <vt:i4>375</vt:i4>
      </vt:variant>
      <vt:variant>
        <vt:i4>0</vt:i4>
      </vt:variant>
      <vt:variant>
        <vt:i4>5</vt:i4>
      </vt:variant>
      <vt:variant>
        <vt:lpwstr>javascript:__doPostBack('_ctl0$ContentPlaceHolder1$dgSedesServicios$_ctl17$_ctl2','')</vt:lpwstr>
      </vt:variant>
      <vt:variant>
        <vt:lpwstr/>
      </vt:variant>
      <vt:variant>
        <vt:i4>2424834</vt:i4>
      </vt:variant>
      <vt:variant>
        <vt:i4>372</vt:i4>
      </vt:variant>
      <vt:variant>
        <vt:i4>0</vt:i4>
      </vt:variant>
      <vt:variant>
        <vt:i4>5</vt:i4>
      </vt:variant>
      <vt:variant>
        <vt:lpwstr>javascript:__doPostBack('_ctl0$ContentPlaceHolder1$dgSedesServicios$_ctl17$_ctl1','')</vt:lpwstr>
      </vt:variant>
      <vt:variant>
        <vt:lpwstr/>
      </vt:variant>
      <vt:variant>
        <vt:i4>2359298</vt:i4>
      </vt:variant>
      <vt:variant>
        <vt:i4>369</vt:i4>
      </vt:variant>
      <vt:variant>
        <vt:i4>0</vt:i4>
      </vt:variant>
      <vt:variant>
        <vt:i4>5</vt:i4>
      </vt:variant>
      <vt:variant>
        <vt:lpwstr>javascript:__doPostBack('_ctl0$ContentPlaceHolder1$dgSedesServicios$_ctl17$_ctl0','')</vt:lpwstr>
      </vt:variant>
      <vt:variant>
        <vt:lpwstr/>
      </vt:variant>
      <vt:variant>
        <vt:i4>2555906</vt:i4>
      </vt:variant>
      <vt:variant>
        <vt:i4>366</vt:i4>
      </vt:variant>
      <vt:variant>
        <vt:i4>0</vt:i4>
      </vt:variant>
      <vt:variant>
        <vt:i4>5</vt:i4>
      </vt:variant>
      <vt:variant>
        <vt:lpwstr>javascript:__doPostBack('_ctl0$ContentPlaceHolder1$dgSedesServicios$_ctl16$_ctl2','')</vt:lpwstr>
      </vt:variant>
      <vt:variant>
        <vt:lpwstr/>
      </vt:variant>
      <vt:variant>
        <vt:i4>2359298</vt:i4>
      </vt:variant>
      <vt:variant>
        <vt:i4>363</vt:i4>
      </vt:variant>
      <vt:variant>
        <vt:i4>0</vt:i4>
      </vt:variant>
      <vt:variant>
        <vt:i4>5</vt:i4>
      </vt:variant>
      <vt:variant>
        <vt:lpwstr>javascript:__doPostBack('_ctl0$ContentPlaceHolder1$dgSedesServicios$_ctl16$_ctl1','')</vt:lpwstr>
      </vt:variant>
      <vt:variant>
        <vt:lpwstr/>
      </vt:variant>
      <vt:variant>
        <vt:i4>2424834</vt:i4>
      </vt:variant>
      <vt:variant>
        <vt:i4>360</vt:i4>
      </vt:variant>
      <vt:variant>
        <vt:i4>0</vt:i4>
      </vt:variant>
      <vt:variant>
        <vt:i4>5</vt:i4>
      </vt:variant>
      <vt:variant>
        <vt:lpwstr>javascript:__doPostBack('_ctl0$ContentPlaceHolder1$dgSedesServicios$_ctl16$_ctl0','')</vt:lpwstr>
      </vt:variant>
      <vt:variant>
        <vt:lpwstr/>
      </vt:variant>
      <vt:variant>
        <vt:i4>2359298</vt:i4>
      </vt:variant>
      <vt:variant>
        <vt:i4>357</vt:i4>
      </vt:variant>
      <vt:variant>
        <vt:i4>0</vt:i4>
      </vt:variant>
      <vt:variant>
        <vt:i4>5</vt:i4>
      </vt:variant>
      <vt:variant>
        <vt:lpwstr>javascript:__doPostBack('_ctl0$ContentPlaceHolder1$dgSedesServicios$_ctl15$_ctl2','')</vt:lpwstr>
      </vt:variant>
      <vt:variant>
        <vt:lpwstr/>
      </vt:variant>
      <vt:variant>
        <vt:i4>2555906</vt:i4>
      </vt:variant>
      <vt:variant>
        <vt:i4>354</vt:i4>
      </vt:variant>
      <vt:variant>
        <vt:i4>0</vt:i4>
      </vt:variant>
      <vt:variant>
        <vt:i4>5</vt:i4>
      </vt:variant>
      <vt:variant>
        <vt:lpwstr>javascript:__doPostBack('_ctl0$ContentPlaceHolder1$dgSedesServicios$_ctl15$_ctl1','')</vt:lpwstr>
      </vt:variant>
      <vt:variant>
        <vt:lpwstr/>
      </vt:variant>
      <vt:variant>
        <vt:i4>2490370</vt:i4>
      </vt:variant>
      <vt:variant>
        <vt:i4>351</vt:i4>
      </vt:variant>
      <vt:variant>
        <vt:i4>0</vt:i4>
      </vt:variant>
      <vt:variant>
        <vt:i4>5</vt:i4>
      </vt:variant>
      <vt:variant>
        <vt:lpwstr>javascript:__doPostBack('_ctl0$ContentPlaceHolder1$dgSedesServicios$_ctl15$_ctl0','')</vt:lpwstr>
      </vt:variant>
      <vt:variant>
        <vt:lpwstr/>
      </vt:variant>
      <vt:variant>
        <vt:i4>2424834</vt:i4>
      </vt:variant>
      <vt:variant>
        <vt:i4>348</vt:i4>
      </vt:variant>
      <vt:variant>
        <vt:i4>0</vt:i4>
      </vt:variant>
      <vt:variant>
        <vt:i4>5</vt:i4>
      </vt:variant>
      <vt:variant>
        <vt:lpwstr>javascript:__doPostBack('_ctl0$ContentPlaceHolder1$dgSedesServicios$_ctl14$_ctl2','')</vt:lpwstr>
      </vt:variant>
      <vt:variant>
        <vt:lpwstr/>
      </vt:variant>
      <vt:variant>
        <vt:i4>2490370</vt:i4>
      </vt:variant>
      <vt:variant>
        <vt:i4>345</vt:i4>
      </vt:variant>
      <vt:variant>
        <vt:i4>0</vt:i4>
      </vt:variant>
      <vt:variant>
        <vt:i4>5</vt:i4>
      </vt:variant>
      <vt:variant>
        <vt:lpwstr>javascript:__doPostBack('_ctl0$ContentPlaceHolder1$dgSedesServicios$_ctl14$_ctl1','')</vt:lpwstr>
      </vt:variant>
      <vt:variant>
        <vt:lpwstr/>
      </vt:variant>
      <vt:variant>
        <vt:i4>2555906</vt:i4>
      </vt:variant>
      <vt:variant>
        <vt:i4>342</vt:i4>
      </vt:variant>
      <vt:variant>
        <vt:i4>0</vt:i4>
      </vt:variant>
      <vt:variant>
        <vt:i4>5</vt:i4>
      </vt:variant>
      <vt:variant>
        <vt:lpwstr>javascript:__doPostBack('_ctl0$ContentPlaceHolder1$dgSedesServicios$_ctl14$_ctl0','')</vt:lpwstr>
      </vt:variant>
      <vt:variant>
        <vt:lpwstr/>
      </vt:variant>
      <vt:variant>
        <vt:i4>2228226</vt:i4>
      </vt:variant>
      <vt:variant>
        <vt:i4>339</vt:i4>
      </vt:variant>
      <vt:variant>
        <vt:i4>0</vt:i4>
      </vt:variant>
      <vt:variant>
        <vt:i4>5</vt:i4>
      </vt:variant>
      <vt:variant>
        <vt:lpwstr>javascript:__doPostBack('_ctl0$ContentPlaceHolder1$dgSedesServicios$_ctl13$_ctl2','')</vt:lpwstr>
      </vt:variant>
      <vt:variant>
        <vt:lpwstr/>
      </vt:variant>
      <vt:variant>
        <vt:i4>2162690</vt:i4>
      </vt:variant>
      <vt:variant>
        <vt:i4>336</vt:i4>
      </vt:variant>
      <vt:variant>
        <vt:i4>0</vt:i4>
      </vt:variant>
      <vt:variant>
        <vt:i4>5</vt:i4>
      </vt:variant>
      <vt:variant>
        <vt:lpwstr>javascript:__doPostBack('_ctl0$ContentPlaceHolder1$dgSedesServicios$_ctl13$_ctl1','')</vt:lpwstr>
      </vt:variant>
      <vt:variant>
        <vt:lpwstr/>
      </vt:variant>
      <vt:variant>
        <vt:i4>2097154</vt:i4>
      </vt:variant>
      <vt:variant>
        <vt:i4>333</vt:i4>
      </vt:variant>
      <vt:variant>
        <vt:i4>0</vt:i4>
      </vt:variant>
      <vt:variant>
        <vt:i4>5</vt:i4>
      </vt:variant>
      <vt:variant>
        <vt:lpwstr>javascript:__doPostBack('_ctl0$ContentPlaceHolder1$dgSedesServicios$_ctl13$_ctl0','')</vt:lpwstr>
      </vt:variant>
      <vt:variant>
        <vt:lpwstr/>
      </vt:variant>
      <vt:variant>
        <vt:i4>2293762</vt:i4>
      </vt:variant>
      <vt:variant>
        <vt:i4>330</vt:i4>
      </vt:variant>
      <vt:variant>
        <vt:i4>0</vt:i4>
      </vt:variant>
      <vt:variant>
        <vt:i4>5</vt:i4>
      </vt:variant>
      <vt:variant>
        <vt:lpwstr>javascript:__doPostBack('_ctl0$ContentPlaceHolder1$dgSedesServicios$_ctl12$_ctl2','')</vt:lpwstr>
      </vt:variant>
      <vt:variant>
        <vt:lpwstr/>
      </vt:variant>
      <vt:variant>
        <vt:i4>2097154</vt:i4>
      </vt:variant>
      <vt:variant>
        <vt:i4>327</vt:i4>
      </vt:variant>
      <vt:variant>
        <vt:i4>0</vt:i4>
      </vt:variant>
      <vt:variant>
        <vt:i4>5</vt:i4>
      </vt:variant>
      <vt:variant>
        <vt:lpwstr>javascript:__doPostBack('_ctl0$ContentPlaceHolder1$dgSedesServicios$_ctl12$_ctl1','')</vt:lpwstr>
      </vt:variant>
      <vt:variant>
        <vt:lpwstr/>
      </vt:variant>
      <vt:variant>
        <vt:i4>2162690</vt:i4>
      </vt:variant>
      <vt:variant>
        <vt:i4>324</vt:i4>
      </vt:variant>
      <vt:variant>
        <vt:i4>0</vt:i4>
      </vt:variant>
      <vt:variant>
        <vt:i4>5</vt:i4>
      </vt:variant>
      <vt:variant>
        <vt:lpwstr>javascript:__doPostBack('_ctl0$ContentPlaceHolder1$dgSedesServicios$_ctl12$_ctl0','')</vt:lpwstr>
      </vt:variant>
      <vt:variant>
        <vt:lpwstr/>
      </vt:variant>
      <vt:variant>
        <vt:i4>2097154</vt:i4>
      </vt:variant>
      <vt:variant>
        <vt:i4>321</vt:i4>
      </vt:variant>
      <vt:variant>
        <vt:i4>0</vt:i4>
      </vt:variant>
      <vt:variant>
        <vt:i4>5</vt:i4>
      </vt:variant>
      <vt:variant>
        <vt:lpwstr>javascript:__doPostBack('_ctl0$ContentPlaceHolder1$dgSedesServicios$_ctl11$_ctl2','')</vt:lpwstr>
      </vt:variant>
      <vt:variant>
        <vt:lpwstr/>
      </vt:variant>
      <vt:variant>
        <vt:i4>2293762</vt:i4>
      </vt:variant>
      <vt:variant>
        <vt:i4>318</vt:i4>
      </vt:variant>
      <vt:variant>
        <vt:i4>0</vt:i4>
      </vt:variant>
      <vt:variant>
        <vt:i4>5</vt:i4>
      </vt:variant>
      <vt:variant>
        <vt:lpwstr>javascript:__doPostBack('_ctl0$ContentPlaceHolder1$dgSedesServicios$_ctl11$_ctl1','')</vt:lpwstr>
      </vt:variant>
      <vt:variant>
        <vt:lpwstr/>
      </vt:variant>
      <vt:variant>
        <vt:i4>2228226</vt:i4>
      </vt:variant>
      <vt:variant>
        <vt:i4>315</vt:i4>
      </vt:variant>
      <vt:variant>
        <vt:i4>0</vt:i4>
      </vt:variant>
      <vt:variant>
        <vt:i4>5</vt:i4>
      </vt:variant>
      <vt:variant>
        <vt:lpwstr>javascript:__doPostBack('_ctl0$ContentPlaceHolder1$dgSedesServicios$_ctl11$_ctl0','')</vt:lpwstr>
      </vt:variant>
      <vt:variant>
        <vt:lpwstr/>
      </vt:variant>
      <vt:variant>
        <vt:i4>2162690</vt:i4>
      </vt:variant>
      <vt:variant>
        <vt:i4>312</vt:i4>
      </vt:variant>
      <vt:variant>
        <vt:i4>0</vt:i4>
      </vt:variant>
      <vt:variant>
        <vt:i4>5</vt:i4>
      </vt:variant>
      <vt:variant>
        <vt:lpwstr>javascript:__doPostBack('_ctl0$ContentPlaceHolder1$dgSedesServicios$_ctl10$_ctl2','')</vt:lpwstr>
      </vt:variant>
      <vt:variant>
        <vt:lpwstr/>
      </vt:variant>
      <vt:variant>
        <vt:i4>2228226</vt:i4>
      </vt:variant>
      <vt:variant>
        <vt:i4>309</vt:i4>
      </vt:variant>
      <vt:variant>
        <vt:i4>0</vt:i4>
      </vt:variant>
      <vt:variant>
        <vt:i4>5</vt:i4>
      </vt:variant>
      <vt:variant>
        <vt:lpwstr>javascript:__doPostBack('_ctl0$ContentPlaceHolder1$dgSedesServicios$_ctl10$_ctl1','')</vt:lpwstr>
      </vt:variant>
      <vt:variant>
        <vt:lpwstr/>
      </vt:variant>
      <vt:variant>
        <vt:i4>2293762</vt:i4>
      </vt:variant>
      <vt:variant>
        <vt:i4>306</vt:i4>
      </vt:variant>
      <vt:variant>
        <vt:i4>0</vt:i4>
      </vt:variant>
      <vt:variant>
        <vt:i4>5</vt:i4>
      </vt:variant>
      <vt:variant>
        <vt:lpwstr>javascript:__doPostBack('_ctl0$ContentPlaceHolder1$dgSedesServicios$_ctl10$_ctl0','')</vt:lpwstr>
      </vt:variant>
      <vt:variant>
        <vt:lpwstr/>
      </vt:variant>
      <vt:variant>
        <vt:i4>65587</vt:i4>
      </vt:variant>
      <vt:variant>
        <vt:i4>303</vt:i4>
      </vt:variant>
      <vt:variant>
        <vt:i4>0</vt:i4>
      </vt:variant>
      <vt:variant>
        <vt:i4>5</vt:i4>
      </vt:variant>
      <vt:variant>
        <vt:lpwstr>javascript:__doPostBack('_ctl0$ContentPlaceHolder1$dgSedesServicios$_ctl9$_ctl2','')</vt:lpwstr>
      </vt:variant>
      <vt:variant>
        <vt:lpwstr/>
      </vt:variant>
      <vt:variant>
        <vt:i4>65584</vt:i4>
      </vt:variant>
      <vt:variant>
        <vt:i4>300</vt:i4>
      </vt:variant>
      <vt:variant>
        <vt:i4>0</vt:i4>
      </vt:variant>
      <vt:variant>
        <vt:i4>5</vt:i4>
      </vt:variant>
      <vt:variant>
        <vt:lpwstr>javascript:__doPostBack('_ctl0$ContentPlaceHolder1$dgSedesServicios$_ctl9$_ctl1','')</vt:lpwstr>
      </vt:variant>
      <vt:variant>
        <vt:lpwstr/>
      </vt:variant>
      <vt:variant>
        <vt:i4>65585</vt:i4>
      </vt:variant>
      <vt:variant>
        <vt:i4>297</vt:i4>
      </vt:variant>
      <vt:variant>
        <vt:i4>0</vt:i4>
      </vt:variant>
      <vt:variant>
        <vt:i4>5</vt:i4>
      </vt:variant>
      <vt:variant>
        <vt:lpwstr>javascript:__doPostBack('_ctl0$ContentPlaceHolder1$dgSedesServicios$_ctl9$_ctl0','')</vt:lpwstr>
      </vt:variant>
      <vt:variant>
        <vt:lpwstr/>
      </vt:variant>
      <vt:variant>
        <vt:i4>65586</vt:i4>
      </vt:variant>
      <vt:variant>
        <vt:i4>294</vt:i4>
      </vt:variant>
      <vt:variant>
        <vt:i4>0</vt:i4>
      </vt:variant>
      <vt:variant>
        <vt:i4>5</vt:i4>
      </vt:variant>
      <vt:variant>
        <vt:lpwstr>javascript:__doPostBack('_ctl0$ContentPlaceHolder1$dgSedesServicios$_ctl8$_ctl2','')</vt:lpwstr>
      </vt:variant>
      <vt:variant>
        <vt:lpwstr/>
      </vt:variant>
      <vt:variant>
        <vt:i4>65585</vt:i4>
      </vt:variant>
      <vt:variant>
        <vt:i4>291</vt:i4>
      </vt:variant>
      <vt:variant>
        <vt:i4>0</vt:i4>
      </vt:variant>
      <vt:variant>
        <vt:i4>5</vt:i4>
      </vt:variant>
      <vt:variant>
        <vt:lpwstr>javascript:__doPostBack('_ctl0$ContentPlaceHolder1$dgSedesServicios$_ctl8$_ctl1','')</vt:lpwstr>
      </vt:variant>
      <vt:variant>
        <vt:lpwstr/>
      </vt:variant>
      <vt:variant>
        <vt:i4>65584</vt:i4>
      </vt:variant>
      <vt:variant>
        <vt:i4>288</vt:i4>
      </vt:variant>
      <vt:variant>
        <vt:i4>0</vt:i4>
      </vt:variant>
      <vt:variant>
        <vt:i4>5</vt:i4>
      </vt:variant>
      <vt:variant>
        <vt:lpwstr>javascript:__doPostBack('_ctl0$ContentPlaceHolder1$dgSedesServicios$_ctl8$_ctl0','')</vt:lpwstr>
      </vt:variant>
      <vt:variant>
        <vt:lpwstr/>
      </vt:variant>
      <vt:variant>
        <vt:i4>65597</vt:i4>
      </vt:variant>
      <vt:variant>
        <vt:i4>285</vt:i4>
      </vt:variant>
      <vt:variant>
        <vt:i4>0</vt:i4>
      </vt:variant>
      <vt:variant>
        <vt:i4>5</vt:i4>
      </vt:variant>
      <vt:variant>
        <vt:lpwstr>javascript:__doPostBack('_ctl0$ContentPlaceHolder1$dgSedesServicios$_ctl7$_ctl2','')</vt:lpwstr>
      </vt:variant>
      <vt:variant>
        <vt:lpwstr/>
      </vt:variant>
      <vt:variant>
        <vt:i4>65598</vt:i4>
      </vt:variant>
      <vt:variant>
        <vt:i4>282</vt:i4>
      </vt:variant>
      <vt:variant>
        <vt:i4>0</vt:i4>
      </vt:variant>
      <vt:variant>
        <vt:i4>5</vt:i4>
      </vt:variant>
      <vt:variant>
        <vt:lpwstr>javascript:__doPostBack('_ctl0$ContentPlaceHolder1$dgSedesServicios$_ctl7$_ctl1','')</vt:lpwstr>
      </vt:variant>
      <vt:variant>
        <vt:lpwstr/>
      </vt:variant>
      <vt:variant>
        <vt:i4>65599</vt:i4>
      </vt:variant>
      <vt:variant>
        <vt:i4>279</vt:i4>
      </vt:variant>
      <vt:variant>
        <vt:i4>0</vt:i4>
      </vt:variant>
      <vt:variant>
        <vt:i4>5</vt:i4>
      </vt:variant>
      <vt:variant>
        <vt:lpwstr>javascript:__doPostBack('_ctl0$ContentPlaceHolder1$dgSedesServicios$_ctl7$_ctl0','')</vt:lpwstr>
      </vt:variant>
      <vt:variant>
        <vt:lpwstr/>
      </vt:variant>
      <vt:variant>
        <vt:i4>65596</vt:i4>
      </vt:variant>
      <vt:variant>
        <vt:i4>276</vt:i4>
      </vt:variant>
      <vt:variant>
        <vt:i4>0</vt:i4>
      </vt:variant>
      <vt:variant>
        <vt:i4>5</vt:i4>
      </vt:variant>
      <vt:variant>
        <vt:lpwstr>javascript:__doPostBack('_ctl0$ContentPlaceHolder1$dgSedesServicios$_ctl6$_ctl2','')</vt:lpwstr>
      </vt:variant>
      <vt:variant>
        <vt:lpwstr/>
      </vt:variant>
      <vt:variant>
        <vt:i4>65599</vt:i4>
      </vt:variant>
      <vt:variant>
        <vt:i4>273</vt:i4>
      </vt:variant>
      <vt:variant>
        <vt:i4>0</vt:i4>
      </vt:variant>
      <vt:variant>
        <vt:i4>5</vt:i4>
      </vt:variant>
      <vt:variant>
        <vt:lpwstr>javascript:__doPostBack('_ctl0$ContentPlaceHolder1$dgSedesServicios$_ctl6$_ctl1','')</vt:lpwstr>
      </vt:variant>
      <vt:variant>
        <vt:lpwstr/>
      </vt:variant>
      <vt:variant>
        <vt:i4>65598</vt:i4>
      </vt:variant>
      <vt:variant>
        <vt:i4>270</vt:i4>
      </vt:variant>
      <vt:variant>
        <vt:i4>0</vt:i4>
      </vt:variant>
      <vt:variant>
        <vt:i4>5</vt:i4>
      </vt:variant>
      <vt:variant>
        <vt:lpwstr>javascript:__doPostBack('_ctl0$ContentPlaceHolder1$dgSedesServicios$_ctl6$_ctl0','')</vt:lpwstr>
      </vt:variant>
      <vt:variant>
        <vt:lpwstr/>
      </vt:variant>
      <vt:variant>
        <vt:i4>65599</vt:i4>
      </vt:variant>
      <vt:variant>
        <vt:i4>267</vt:i4>
      </vt:variant>
      <vt:variant>
        <vt:i4>0</vt:i4>
      </vt:variant>
      <vt:variant>
        <vt:i4>5</vt:i4>
      </vt:variant>
      <vt:variant>
        <vt:lpwstr>javascript:__doPostBack('_ctl0$ContentPlaceHolder1$dgSedesServicios$_ctl5$_ctl2','')</vt:lpwstr>
      </vt:variant>
      <vt:variant>
        <vt:lpwstr/>
      </vt:variant>
      <vt:variant>
        <vt:i4>65596</vt:i4>
      </vt:variant>
      <vt:variant>
        <vt:i4>264</vt:i4>
      </vt:variant>
      <vt:variant>
        <vt:i4>0</vt:i4>
      </vt:variant>
      <vt:variant>
        <vt:i4>5</vt:i4>
      </vt:variant>
      <vt:variant>
        <vt:lpwstr>javascript:__doPostBack('_ctl0$ContentPlaceHolder1$dgSedesServicios$_ctl5$_ctl1','')</vt:lpwstr>
      </vt:variant>
      <vt:variant>
        <vt:lpwstr/>
      </vt:variant>
      <vt:variant>
        <vt:i4>65597</vt:i4>
      </vt:variant>
      <vt:variant>
        <vt:i4>261</vt:i4>
      </vt:variant>
      <vt:variant>
        <vt:i4>0</vt:i4>
      </vt:variant>
      <vt:variant>
        <vt:i4>5</vt:i4>
      </vt:variant>
      <vt:variant>
        <vt:lpwstr>javascript:__doPostBack('_ctl0$ContentPlaceHolder1$dgSedesServicios$_ctl5$_ctl0','')</vt:lpwstr>
      </vt:variant>
      <vt:variant>
        <vt:lpwstr/>
      </vt:variant>
      <vt:variant>
        <vt:i4>65598</vt:i4>
      </vt:variant>
      <vt:variant>
        <vt:i4>258</vt:i4>
      </vt:variant>
      <vt:variant>
        <vt:i4>0</vt:i4>
      </vt:variant>
      <vt:variant>
        <vt:i4>5</vt:i4>
      </vt:variant>
      <vt:variant>
        <vt:lpwstr>javascript:__doPostBack('_ctl0$ContentPlaceHolder1$dgSedesServicios$_ctl4$_ctl2','')</vt:lpwstr>
      </vt:variant>
      <vt:variant>
        <vt:lpwstr/>
      </vt:variant>
      <vt:variant>
        <vt:i4>65597</vt:i4>
      </vt:variant>
      <vt:variant>
        <vt:i4>255</vt:i4>
      </vt:variant>
      <vt:variant>
        <vt:i4>0</vt:i4>
      </vt:variant>
      <vt:variant>
        <vt:i4>5</vt:i4>
      </vt:variant>
      <vt:variant>
        <vt:lpwstr>javascript:__doPostBack('_ctl0$ContentPlaceHolder1$dgSedesServicios$_ctl4$_ctl1','')</vt:lpwstr>
      </vt:variant>
      <vt:variant>
        <vt:lpwstr/>
      </vt:variant>
      <vt:variant>
        <vt:i4>65596</vt:i4>
      </vt:variant>
      <vt:variant>
        <vt:i4>252</vt:i4>
      </vt:variant>
      <vt:variant>
        <vt:i4>0</vt:i4>
      </vt:variant>
      <vt:variant>
        <vt:i4>5</vt:i4>
      </vt:variant>
      <vt:variant>
        <vt:lpwstr>javascript:__doPostBack('_ctl0$ContentPlaceHolder1$dgSedesServicios$_ctl4$_ctl0','')</vt:lpwstr>
      </vt:variant>
      <vt:variant>
        <vt:lpwstr/>
      </vt:variant>
      <vt:variant>
        <vt:i4>65593</vt:i4>
      </vt:variant>
      <vt:variant>
        <vt:i4>249</vt:i4>
      </vt:variant>
      <vt:variant>
        <vt:i4>0</vt:i4>
      </vt:variant>
      <vt:variant>
        <vt:i4>5</vt:i4>
      </vt:variant>
      <vt:variant>
        <vt:lpwstr>javascript:__doPostBack('_ctl0$ContentPlaceHolder1$dgSedesServicios$_ctl3$_ctl2','')</vt:lpwstr>
      </vt:variant>
      <vt:variant>
        <vt:lpwstr/>
      </vt:variant>
      <vt:variant>
        <vt:i4>65594</vt:i4>
      </vt:variant>
      <vt:variant>
        <vt:i4>246</vt:i4>
      </vt:variant>
      <vt:variant>
        <vt:i4>0</vt:i4>
      </vt:variant>
      <vt:variant>
        <vt:i4>5</vt:i4>
      </vt:variant>
      <vt:variant>
        <vt:lpwstr>javascript:__doPostBack('_ctl0$ContentPlaceHolder1$dgSedesServicios$_ctl3$_ctl1','')</vt:lpwstr>
      </vt:variant>
      <vt:variant>
        <vt:lpwstr/>
      </vt:variant>
      <vt:variant>
        <vt:i4>65595</vt:i4>
      </vt:variant>
      <vt:variant>
        <vt:i4>243</vt:i4>
      </vt:variant>
      <vt:variant>
        <vt:i4>0</vt:i4>
      </vt:variant>
      <vt:variant>
        <vt:i4>5</vt:i4>
      </vt:variant>
      <vt:variant>
        <vt:lpwstr>javascript:__doPostBack('_ctl0$ContentPlaceHolder1$dgSedesServicios$_ctl3$_ctl0','')</vt:lpwstr>
      </vt:variant>
      <vt:variant>
        <vt:lpwstr/>
      </vt:variant>
      <vt:variant>
        <vt:i4>65592</vt:i4>
      </vt:variant>
      <vt:variant>
        <vt:i4>240</vt:i4>
      </vt:variant>
      <vt:variant>
        <vt:i4>0</vt:i4>
      </vt:variant>
      <vt:variant>
        <vt:i4>5</vt:i4>
      </vt:variant>
      <vt:variant>
        <vt:lpwstr>javascript:__doPostBack('_ctl0$ContentPlaceHolder1$dgSedesServicios$_ctl2$_ctl2','')</vt:lpwstr>
      </vt:variant>
      <vt:variant>
        <vt:lpwstr/>
      </vt:variant>
      <vt:variant>
        <vt:i4>65595</vt:i4>
      </vt:variant>
      <vt:variant>
        <vt:i4>237</vt:i4>
      </vt:variant>
      <vt:variant>
        <vt:i4>0</vt:i4>
      </vt:variant>
      <vt:variant>
        <vt:i4>5</vt:i4>
      </vt:variant>
      <vt:variant>
        <vt:lpwstr>javascript:__doPostBack('_ctl0$ContentPlaceHolder1$dgSedesServicios$_ctl2$_ctl1','')</vt:lpwstr>
      </vt:variant>
      <vt:variant>
        <vt:lpwstr/>
      </vt:variant>
      <vt:variant>
        <vt:i4>65594</vt:i4>
      </vt:variant>
      <vt:variant>
        <vt:i4>234</vt:i4>
      </vt:variant>
      <vt:variant>
        <vt:i4>0</vt:i4>
      </vt:variant>
      <vt:variant>
        <vt:i4>5</vt:i4>
      </vt:variant>
      <vt:variant>
        <vt:lpwstr>javascript:__doPostBack('_ctl0$ContentPlaceHolder1$dgSedesServicios$_ctl2$_ctl0','')</vt:lpwstr>
      </vt:variant>
      <vt:variant>
        <vt:lpwstr/>
      </vt:variant>
      <vt:variant>
        <vt:i4>1572916</vt:i4>
      </vt:variant>
      <vt:variant>
        <vt:i4>227</vt:i4>
      </vt:variant>
      <vt:variant>
        <vt:i4>0</vt:i4>
      </vt:variant>
      <vt:variant>
        <vt:i4>5</vt:i4>
      </vt:variant>
      <vt:variant>
        <vt:lpwstr/>
      </vt:variant>
      <vt:variant>
        <vt:lpwstr>_Toc293607578</vt:lpwstr>
      </vt:variant>
      <vt:variant>
        <vt:i4>1572916</vt:i4>
      </vt:variant>
      <vt:variant>
        <vt:i4>221</vt:i4>
      </vt:variant>
      <vt:variant>
        <vt:i4>0</vt:i4>
      </vt:variant>
      <vt:variant>
        <vt:i4>5</vt:i4>
      </vt:variant>
      <vt:variant>
        <vt:lpwstr/>
      </vt:variant>
      <vt:variant>
        <vt:lpwstr>_Toc293607577</vt:lpwstr>
      </vt:variant>
      <vt:variant>
        <vt:i4>1572916</vt:i4>
      </vt:variant>
      <vt:variant>
        <vt:i4>218</vt:i4>
      </vt:variant>
      <vt:variant>
        <vt:i4>0</vt:i4>
      </vt:variant>
      <vt:variant>
        <vt:i4>5</vt:i4>
      </vt:variant>
      <vt:variant>
        <vt:lpwstr/>
      </vt:variant>
      <vt:variant>
        <vt:lpwstr>_Toc293607576</vt:lpwstr>
      </vt:variant>
      <vt:variant>
        <vt:i4>1572916</vt:i4>
      </vt:variant>
      <vt:variant>
        <vt:i4>212</vt:i4>
      </vt:variant>
      <vt:variant>
        <vt:i4>0</vt:i4>
      </vt:variant>
      <vt:variant>
        <vt:i4>5</vt:i4>
      </vt:variant>
      <vt:variant>
        <vt:lpwstr/>
      </vt:variant>
      <vt:variant>
        <vt:lpwstr>_Toc293607575</vt:lpwstr>
      </vt:variant>
      <vt:variant>
        <vt:i4>1572916</vt:i4>
      </vt:variant>
      <vt:variant>
        <vt:i4>206</vt:i4>
      </vt:variant>
      <vt:variant>
        <vt:i4>0</vt:i4>
      </vt:variant>
      <vt:variant>
        <vt:i4>5</vt:i4>
      </vt:variant>
      <vt:variant>
        <vt:lpwstr/>
      </vt:variant>
      <vt:variant>
        <vt:lpwstr>_Toc293607574</vt:lpwstr>
      </vt:variant>
      <vt:variant>
        <vt:i4>1572916</vt:i4>
      </vt:variant>
      <vt:variant>
        <vt:i4>200</vt:i4>
      </vt:variant>
      <vt:variant>
        <vt:i4>0</vt:i4>
      </vt:variant>
      <vt:variant>
        <vt:i4>5</vt:i4>
      </vt:variant>
      <vt:variant>
        <vt:lpwstr/>
      </vt:variant>
      <vt:variant>
        <vt:lpwstr>_Toc293607573</vt:lpwstr>
      </vt:variant>
      <vt:variant>
        <vt:i4>1572916</vt:i4>
      </vt:variant>
      <vt:variant>
        <vt:i4>194</vt:i4>
      </vt:variant>
      <vt:variant>
        <vt:i4>0</vt:i4>
      </vt:variant>
      <vt:variant>
        <vt:i4>5</vt:i4>
      </vt:variant>
      <vt:variant>
        <vt:lpwstr/>
      </vt:variant>
      <vt:variant>
        <vt:lpwstr>_Toc293607572</vt:lpwstr>
      </vt:variant>
      <vt:variant>
        <vt:i4>1572916</vt:i4>
      </vt:variant>
      <vt:variant>
        <vt:i4>188</vt:i4>
      </vt:variant>
      <vt:variant>
        <vt:i4>0</vt:i4>
      </vt:variant>
      <vt:variant>
        <vt:i4>5</vt:i4>
      </vt:variant>
      <vt:variant>
        <vt:lpwstr/>
      </vt:variant>
      <vt:variant>
        <vt:lpwstr>_Toc293607571</vt:lpwstr>
      </vt:variant>
      <vt:variant>
        <vt:i4>1572916</vt:i4>
      </vt:variant>
      <vt:variant>
        <vt:i4>182</vt:i4>
      </vt:variant>
      <vt:variant>
        <vt:i4>0</vt:i4>
      </vt:variant>
      <vt:variant>
        <vt:i4>5</vt:i4>
      </vt:variant>
      <vt:variant>
        <vt:lpwstr/>
      </vt:variant>
      <vt:variant>
        <vt:lpwstr>_Toc293607570</vt:lpwstr>
      </vt:variant>
      <vt:variant>
        <vt:i4>1638452</vt:i4>
      </vt:variant>
      <vt:variant>
        <vt:i4>176</vt:i4>
      </vt:variant>
      <vt:variant>
        <vt:i4>0</vt:i4>
      </vt:variant>
      <vt:variant>
        <vt:i4>5</vt:i4>
      </vt:variant>
      <vt:variant>
        <vt:lpwstr/>
      </vt:variant>
      <vt:variant>
        <vt:lpwstr>_Toc293607569</vt:lpwstr>
      </vt:variant>
      <vt:variant>
        <vt:i4>1638452</vt:i4>
      </vt:variant>
      <vt:variant>
        <vt:i4>170</vt:i4>
      </vt:variant>
      <vt:variant>
        <vt:i4>0</vt:i4>
      </vt:variant>
      <vt:variant>
        <vt:i4>5</vt:i4>
      </vt:variant>
      <vt:variant>
        <vt:lpwstr/>
      </vt:variant>
      <vt:variant>
        <vt:lpwstr>_Toc293607568</vt:lpwstr>
      </vt:variant>
      <vt:variant>
        <vt:i4>1638452</vt:i4>
      </vt:variant>
      <vt:variant>
        <vt:i4>164</vt:i4>
      </vt:variant>
      <vt:variant>
        <vt:i4>0</vt:i4>
      </vt:variant>
      <vt:variant>
        <vt:i4>5</vt:i4>
      </vt:variant>
      <vt:variant>
        <vt:lpwstr/>
      </vt:variant>
      <vt:variant>
        <vt:lpwstr>_Toc293607567</vt:lpwstr>
      </vt:variant>
      <vt:variant>
        <vt:i4>1638452</vt:i4>
      </vt:variant>
      <vt:variant>
        <vt:i4>158</vt:i4>
      </vt:variant>
      <vt:variant>
        <vt:i4>0</vt:i4>
      </vt:variant>
      <vt:variant>
        <vt:i4>5</vt:i4>
      </vt:variant>
      <vt:variant>
        <vt:lpwstr/>
      </vt:variant>
      <vt:variant>
        <vt:lpwstr>_Toc293607566</vt:lpwstr>
      </vt:variant>
      <vt:variant>
        <vt:i4>1638452</vt:i4>
      </vt:variant>
      <vt:variant>
        <vt:i4>152</vt:i4>
      </vt:variant>
      <vt:variant>
        <vt:i4>0</vt:i4>
      </vt:variant>
      <vt:variant>
        <vt:i4>5</vt:i4>
      </vt:variant>
      <vt:variant>
        <vt:lpwstr/>
      </vt:variant>
      <vt:variant>
        <vt:lpwstr>_Toc293607565</vt:lpwstr>
      </vt:variant>
      <vt:variant>
        <vt:i4>1638452</vt:i4>
      </vt:variant>
      <vt:variant>
        <vt:i4>146</vt:i4>
      </vt:variant>
      <vt:variant>
        <vt:i4>0</vt:i4>
      </vt:variant>
      <vt:variant>
        <vt:i4>5</vt:i4>
      </vt:variant>
      <vt:variant>
        <vt:lpwstr/>
      </vt:variant>
      <vt:variant>
        <vt:lpwstr>_Toc293607564</vt:lpwstr>
      </vt:variant>
      <vt:variant>
        <vt:i4>1638452</vt:i4>
      </vt:variant>
      <vt:variant>
        <vt:i4>140</vt:i4>
      </vt:variant>
      <vt:variant>
        <vt:i4>0</vt:i4>
      </vt:variant>
      <vt:variant>
        <vt:i4>5</vt:i4>
      </vt:variant>
      <vt:variant>
        <vt:lpwstr/>
      </vt:variant>
      <vt:variant>
        <vt:lpwstr>_Toc293607563</vt:lpwstr>
      </vt:variant>
      <vt:variant>
        <vt:i4>1638452</vt:i4>
      </vt:variant>
      <vt:variant>
        <vt:i4>134</vt:i4>
      </vt:variant>
      <vt:variant>
        <vt:i4>0</vt:i4>
      </vt:variant>
      <vt:variant>
        <vt:i4>5</vt:i4>
      </vt:variant>
      <vt:variant>
        <vt:lpwstr/>
      </vt:variant>
      <vt:variant>
        <vt:lpwstr>_Toc293607562</vt:lpwstr>
      </vt:variant>
      <vt:variant>
        <vt:i4>1638452</vt:i4>
      </vt:variant>
      <vt:variant>
        <vt:i4>128</vt:i4>
      </vt:variant>
      <vt:variant>
        <vt:i4>0</vt:i4>
      </vt:variant>
      <vt:variant>
        <vt:i4>5</vt:i4>
      </vt:variant>
      <vt:variant>
        <vt:lpwstr/>
      </vt:variant>
      <vt:variant>
        <vt:lpwstr>_Toc293607561</vt:lpwstr>
      </vt:variant>
      <vt:variant>
        <vt:i4>1638452</vt:i4>
      </vt:variant>
      <vt:variant>
        <vt:i4>122</vt:i4>
      </vt:variant>
      <vt:variant>
        <vt:i4>0</vt:i4>
      </vt:variant>
      <vt:variant>
        <vt:i4>5</vt:i4>
      </vt:variant>
      <vt:variant>
        <vt:lpwstr/>
      </vt:variant>
      <vt:variant>
        <vt:lpwstr>_Toc293607560</vt:lpwstr>
      </vt:variant>
      <vt:variant>
        <vt:i4>1703988</vt:i4>
      </vt:variant>
      <vt:variant>
        <vt:i4>116</vt:i4>
      </vt:variant>
      <vt:variant>
        <vt:i4>0</vt:i4>
      </vt:variant>
      <vt:variant>
        <vt:i4>5</vt:i4>
      </vt:variant>
      <vt:variant>
        <vt:lpwstr/>
      </vt:variant>
      <vt:variant>
        <vt:lpwstr>_Toc293607559</vt:lpwstr>
      </vt:variant>
      <vt:variant>
        <vt:i4>1703988</vt:i4>
      </vt:variant>
      <vt:variant>
        <vt:i4>110</vt:i4>
      </vt:variant>
      <vt:variant>
        <vt:i4>0</vt:i4>
      </vt:variant>
      <vt:variant>
        <vt:i4>5</vt:i4>
      </vt:variant>
      <vt:variant>
        <vt:lpwstr/>
      </vt:variant>
      <vt:variant>
        <vt:lpwstr>_Toc293607558</vt:lpwstr>
      </vt:variant>
      <vt:variant>
        <vt:i4>1703988</vt:i4>
      </vt:variant>
      <vt:variant>
        <vt:i4>104</vt:i4>
      </vt:variant>
      <vt:variant>
        <vt:i4>0</vt:i4>
      </vt:variant>
      <vt:variant>
        <vt:i4>5</vt:i4>
      </vt:variant>
      <vt:variant>
        <vt:lpwstr/>
      </vt:variant>
      <vt:variant>
        <vt:lpwstr>_Toc293607557</vt:lpwstr>
      </vt:variant>
      <vt:variant>
        <vt:i4>1703988</vt:i4>
      </vt:variant>
      <vt:variant>
        <vt:i4>98</vt:i4>
      </vt:variant>
      <vt:variant>
        <vt:i4>0</vt:i4>
      </vt:variant>
      <vt:variant>
        <vt:i4>5</vt:i4>
      </vt:variant>
      <vt:variant>
        <vt:lpwstr/>
      </vt:variant>
      <vt:variant>
        <vt:lpwstr>_Toc293607556</vt:lpwstr>
      </vt:variant>
      <vt:variant>
        <vt:i4>1703988</vt:i4>
      </vt:variant>
      <vt:variant>
        <vt:i4>92</vt:i4>
      </vt:variant>
      <vt:variant>
        <vt:i4>0</vt:i4>
      </vt:variant>
      <vt:variant>
        <vt:i4>5</vt:i4>
      </vt:variant>
      <vt:variant>
        <vt:lpwstr/>
      </vt:variant>
      <vt:variant>
        <vt:lpwstr>_Toc293607555</vt:lpwstr>
      </vt:variant>
      <vt:variant>
        <vt:i4>1703988</vt:i4>
      </vt:variant>
      <vt:variant>
        <vt:i4>86</vt:i4>
      </vt:variant>
      <vt:variant>
        <vt:i4>0</vt:i4>
      </vt:variant>
      <vt:variant>
        <vt:i4>5</vt:i4>
      </vt:variant>
      <vt:variant>
        <vt:lpwstr/>
      </vt:variant>
      <vt:variant>
        <vt:lpwstr>_Toc293607554</vt:lpwstr>
      </vt:variant>
      <vt:variant>
        <vt:i4>1703988</vt:i4>
      </vt:variant>
      <vt:variant>
        <vt:i4>80</vt:i4>
      </vt:variant>
      <vt:variant>
        <vt:i4>0</vt:i4>
      </vt:variant>
      <vt:variant>
        <vt:i4>5</vt:i4>
      </vt:variant>
      <vt:variant>
        <vt:lpwstr/>
      </vt:variant>
      <vt:variant>
        <vt:lpwstr>_Toc293607553</vt:lpwstr>
      </vt:variant>
      <vt:variant>
        <vt:i4>1703988</vt:i4>
      </vt:variant>
      <vt:variant>
        <vt:i4>74</vt:i4>
      </vt:variant>
      <vt:variant>
        <vt:i4>0</vt:i4>
      </vt:variant>
      <vt:variant>
        <vt:i4>5</vt:i4>
      </vt:variant>
      <vt:variant>
        <vt:lpwstr/>
      </vt:variant>
      <vt:variant>
        <vt:lpwstr>_Toc293607552</vt:lpwstr>
      </vt:variant>
      <vt:variant>
        <vt:i4>1703988</vt:i4>
      </vt:variant>
      <vt:variant>
        <vt:i4>68</vt:i4>
      </vt:variant>
      <vt:variant>
        <vt:i4>0</vt:i4>
      </vt:variant>
      <vt:variant>
        <vt:i4>5</vt:i4>
      </vt:variant>
      <vt:variant>
        <vt:lpwstr/>
      </vt:variant>
      <vt:variant>
        <vt:lpwstr>_Toc293607551</vt:lpwstr>
      </vt:variant>
      <vt:variant>
        <vt:i4>1703988</vt:i4>
      </vt:variant>
      <vt:variant>
        <vt:i4>62</vt:i4>
      </vt:variant>
      <vt:variant>
        <vt:i4>0</vt:i4>
      </vt:variant>
      <vt:variant>
        <vt:i4>5</vt:i4>
      </vt:variant>
      <vt:variant>
        <vt:lpwstr/>
      </vt:variant>
      <vt:variant>
        <vt:lpwstr>_Toc293607550</vt:lpwstr>
      </vt:variant>
      <vt:variant>
        <vt:i4>1769524</vt:i4>
      </vt:variant>
      <vt:variant>
        <vt:i4>56</vt:i4>
      </vt:variant>
      <vt:variant>
        <vt:i4>0</vt:i4>
      </vt:variant>
      <vt:variant>
        <vt:i4>5</vt:i4>
      </vt:variant>
      <vt:variant>
        <vt:lpwstr/>
      </vt:variant>
      <vt:variant>
        <vt:lpwstr>_Toc293607549</vt:lpwstr>
      </vt:variant>
      <vt:variant>
        <vt:i4>1769524</vt:i4>
      </vt:variant>
      <vt:variant>
        <vt:i4>50</vt:i4>
      </vt:variant>
      <vt:variant>
        <vt:i4>0</vt:i4>
      </vt:variant>
      <vt:variant>
        <vt:i4>5</vt:i4>
      </vt:variant>
      <vt:variant>
        <vt:lpwstr/>
      </vt:variant>
      <vt:variant>
        <vt:lpwstr>_Toc293607548</vt:lpwstr>
      </vt:variant>
      <vt:variant>
        <vt:i4>1769524</vt:i4>
      </vt:variant>
      <vt:variant>
        <vt:i4>44</vt:i4>
      </vt:variant>
      <vt:variant>
        <vt:i4>0</vt:i4>
      </vt:variant>
      <vt:variant>
        <vt:i4>5</vt:i4>
      </vt:variant>
      <vt:variant>
        <vt:lpwstr/>
      </vt:variant>
      <vt:variant>
        <vt:lpwstr>_Toc293607547</vt:lpwstr>
      </vt:variant>
      <vt:variant>
        <vt:i4>1769524</vt:i4>
      </vt:variant>
      <vt:variant>
        <vt:i4>38</vt:i4>
      </vt:variant>
      <vt:variant>
        <vt:i4>0</vt:i4>
      </vt:variant>
      <vt:variant>
        <vt:i4>5</vt:i4>
      </vt:variant>
      <vt:variant>
        <vt:lpwstr/>
      </vt:variant>
      <vt:variant>
        <vt:lpwstr>_Toc293607546</vt:lpwstr>
      </vt:variant>
      <vt:variant>
        <vt:i4>1769524</vt:i4>
      </vt:variant>
      <vt:variant>
        <vt:i4>32</vt:i4>
      </vt:variant>
      <vt:variant>
        <vt:i4>0</vt:i4>
      </vt:variant>
      <vt:variant>
        <vt:i4>5</vt:i4>
      </vt:variant>
      <vt:variant>
        <vt:lpwstr/>
      </vt:variant>
      <vt:variant>
        <vt:lpwstr>_Toc293607545</vt:lpwstr>
      </vt:variant>
      <vt:variant>
        <vt:i4>1769524</vt:i4>
      </vt:variant>
      <vt:variant>
        <vt:i4>26</vt:i4>
      </vt:variant>
      <vt:variant>
        <vt:i4>0</vt:i4>
      </vt:variant>
      <vt:variant>
        <vt:i4>5</vt:i4>
      </vt:variant>
      <vt:variant>
        <vt:lpwstr/>
      </vt:variant>
      <vt:variant>
        <vt:lpwstr>_Toc293607544</vt:lpwstr>
      </vt:variant>
      <vt:variant>
        <vt:i4>1769524</vt:i4>
      </vt:variant>
      <vt:variant>
        <vt:i4>20</vt:i4>
      </vt:variant>
      <vt:variant>
        <vt:i4>0</vt:i4>
      </vt:variant>
      <vt:variant>
        <vt:i4>5</vt:i4>
      </vt:variant>
      <vt:variant>
        <vt:lpwstr/>
      </vt:variant>
      <vt:variant>
        <vt:lpwstr>_Toc293607543</vt:lpwstr>
      </vt:variant>
      <vt:variant>
        <vt:i4>1769524</vt:i4>
      </vt:variant>
      <vt:variant>
        <vt:i4>14</vt:i4>
      </vt:variant>
      <vt:variant>
        <vt:i4>0</vt:i4>
      </vt:variant>
      <vt:variant>
        <vt:i4>5</vt:i4>
      </vt:variant>
      <vt:variant>
        <vt:lpwstr/>
      </vt:variant>
      <vt:variant>
        <vt:lpwstr>_Toc293607542</vt:lpwstr>
      </vt:variant>
      <vt:variant>
        <vt:i4>1769524</vt:i4>
      </vt:variant>
      <vt:variant>
        <vt:i4>8</vt:i4>
      </vt:variant>
      <vt:variant>
        <vt:i4>0</vt:i4>
      </vt:variant>
      <vt:variant>
        <vt:i4>5</vt:i4>
      </vt:variant>
      <vt:variant>
        <vt:lpwstr/>
      </vt:variant>
      <vt:variant>
        <vt:lpwstr>_Toc293607541</vt:lpwstr>
      </vt:variant>
      <vt:variant>
        <vt:i4>1769524</vt:i4>
      </vt:variant>
      <vt:variant>
        <vt:i4>2</vt:i4>
      </vt:variant>
      <vt:variant>
        <vt:i4>0</vt:i4>
      </vt:variant>
      <vt:variant>
        <vt:i4>5</vt:i4>
      </vt:variant>
      <vt:variant>
        <vt:lpwstr/>
      </vt:variant>
      <vt:variant>
        <vt:lpwstr>_Toc293607540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dc:creator>
  <cp:lastModifiedBy>CALIDAD</cp:lastModifiedBy>
  <cp:revision>3</cp:revision>
  <cp:lastPrinted>2014-03-12T13:26:00Z</cp:lastPrinted>
  <dcterms:created xsi:type="dcterms:W3CDTF">2015-09-09T03:36:00Z</dcterms:created>
  <dcterms:modified xsi:type="dcterms:W3CDTF">2015-09-09T03:45:00Z</dcterms:modified>
</cp:coreProperties>
</file>