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F9B" w:rsidRDefault="00CF5F9B" w:rsidP="005E692C">
      <w:pPr>
        <w:jc w:val="both"/>
        <w:rPr>
          <w:sz w:val="18"/>
        </w:rPr>
      </w:pPr>
      <w:r w:rsidRPr="00CF5F9B">
        <w:rPr>
          <w:sz w:val="18"/>
        </w:rPr>
        <w:t xml:space="preserve">La ecocardiografía </w:t>
      </w:r>
      <w:r>
        <w:rPr>
          <w:sz w:val="18"/>
        </w:rPr>
        <w:t xml:space="preserve">transesofágica es un examen que </w:t>
      </w:r>
      <w:bookmarkStart w:id="0" w:name="_GoBack"/>
      <w:bookmarkEnd w:id="0"/>
      <w:r>
        <w:rPr>
          <w:sz w:val="18"/>
        </w:rPr>
        <w:t>se hace para evaluar el corazón con el fin de determinar su anatomía o enfermedades que no han podido ser determinadas claramente por otros métodos diagnósticos.</w:t>
      </w:r>
    </w:p>
    <w:p w:rsidR="00CF5F9B" w:rsidRDefault="00860537" w:rsidP="005E692C">
      <w:pPr>
        <w:jc w:val="both"/>
        <w:rPr>
          <w:sz w:val="18"/>
        </w:rPr>
      </w:pPr>
      <w:r>
        <w:rPr>
          <w:b/>
          <w:sz w:val="18"/>
        </w:rPr>
        <w:t>¿</w:t>
      </w:r>
      <w:r w:rsidRPr="00860537">
        <w:rPr>
          <w:b/>
          <w:sz w:val="18"/>
        </w:rPr>
        <w:t>Qué</w:t>
      </w:r>
      <w:r w:rsidR="00CF5F9B" w:rsidRPr="00860537">
        <w:rPr>
          <w:b/>
          <w:sz w:val="18"/>
        </w:rPr>
        <w:t xml:space="preserve"> es</w:t>
      </w:r>
      <w:r>
        <w:rPr>
          <w:b/>
          <w:sz w:val="18"/>
        </w:rPr>
        <w:t>?</w:t>
      </w:r>
      <w:r w:rsidR="00CF5F9B" w:rsidRPr="00860537">
        <w:rPr>
          <w:b/>
          <w:sz w:val="18"/>
        </w:rPr>
        <w:t>:</w:t>
      </w:r>
      <w:r w:rsidR="00CF5F9B">
        <w:rPr>
          <w:sz w:val="18"/>
        </w:rPr>
        <w:t xml:space="preserve"> es un  examen que se realiza con una sonda dotada con un transductor ultrasónico en la punta que permite visualizar con detalle todo el corazón y las estructuras a su alrededor desde el esófago y el </w:t>
      </w:r>
      <w:r w:rsidR="005E692C">
        <w:rPr>
          <w:sz w:val="18"/>
        </w:rPr>
        <w:t>estómago</w:t>
      </w:r>
      <w:r w:rsidR="00CF5F9B">
        <w:rPr>
          <w:sz w:val="18"/>
        </w:rPr>
        <w:t>.</w:t>
      </w:r>
    </w:p>
    <w:p w:rsidR="00CF5F9B" w:rsidRDefault="00860537" w:rsidP="005E692C">
      <w:pPr>
        <w:jc w:val="both"/>
        <w:rPr>
          <w:sz w:val="18"/>
        </w:rPr>
      </w:pPr>
      <w:r w:rsidRPr="00860537">
        <w:rPr>
          <w:b/>
          <w:sz w:val="18"/>
        </w:rPr>
        <w:t>¿Qué</w:t>
      </w:r>
      <w:r w:rsidR="00CF5F9B" w:rsidRPr="00860537">
        <w:rPr>
          <w:b/>
          <w:sz w:val="18"/>
        </w:rPr>
        <w:t xml:space="preserve"> se hace</w:t>
      </w:r>
      <w:r w:rsidRPr="00860537">
        <w:rPr>
          <w:b/>
          <w:sz w:val="18"/>
        </w:rPr>
        <w:t>?</w:t>
      </w:r>
      <w:r w:rsidR="00CF5F9B" w:rsidRPr="00860537">
        <w:rPr>
          <w:b/>
          <w:sz w:val="18"/>
        </w:rPr>
        <w:t>:</w:t>
      </w:r>
      <w:r w:rsidR="00CF5F9B">
        <w:rPr>
          <w:sz w:val="18"/>
        </w:rPr>
        <w:t xml:space="preserve"> previa aplicación de un </w:t>
      </w:r>
      <w:r w:rsidR="005E692C">
        <w:rPr>
          <w:sz w:val="18"/>
        </w:rPr>
        <w:t>anestésico</w:t>
      </w:r>
      <w:r w:rsidR="00CF5F9B">
        <w:rPr>
          <w:sz w:val="18"/>
        </w:rPr>
        <w:t xml:space="preserve"> local en la garganta y de una inyección intravenosa de un medicamento que produce sueño y sedación suave, el médico introduce la sonda en le esófago  a través de la boca y procede a observar las imágenes de todas las estructuras cardiacas y vasculares ya grabadas.</w:t>
      </w:r>
    </w:p>
    <w:p w:rsidR="005E692C" w:rsidRDefault="00860537" w:rsidP="005E692C">
      <w:pPr>
        <w:jc w:val="both"/>
        <w:rPr>
          <w:sz w:val="18"/>
        </w:rPr>
      </w:pPr>
      <w:r w:rsidRPr="00860537">
        <w:rPr>
          <w:b/>
          <w:sz w:val="18"/>
        </w:rPr>
        <w:t>¿</w:t>
      </w:r>
      <w:r w:rsidR="00CF5F9B" w:rsidRPr="00860537">
        <w:rPr>
          <w:b/>
          <w:sz w:val="18"/>
        </w:rPr>
        <w:t>Es dañino</w:t>
      </w:r>
      <w:r w:rsidRPr="00860537">
        <w:rPr>
          <w:b/>
          <w:sz w:val="18"/>
        </w:rPr>
        <w:t>?</w:t>
      </w:r>
      <w:r w:rsidR="00CF5F9B" w:rsidRPr="00860537">
        <w:rPr>
          <w:b/>
          <w:sz w:val="18"/>
        </w:rPr>
        <w:t>:</w:t>
      </w:r>
      <w:r w:rsidR="00CF5F9B">
        <w:rPr>
          <w:sz w:val="18"/>
        </w:rPr>
        <w:t xml:space="preserve"> es un procedimiento que en general no causa daños, sin embargo ocasionalmente</w:t>
      </w:r>
      <w:r w:rsidR="005E692C">
        <w:rPr>
          <w:sz w:val="18"/>
        </w:rPr>
        <w:t xml:space="preserve"> el paso de la sonda puede producir trauma leve, sangrado de la faringe o nauseas, que terminan espontáneamente en la mayoría de los casos.</w:t>
      </w:r>
      <w:r>
        <w:rPr>
          <w:sz w:val="18"/>
        </w:rPr>
        <w:t xml:space="preserve"> </w:t>
      </w:r>
      <w:r w:rsidR="005E692C">
        <w:rPr>
          <w:sz w:val="18"/>
        </w:rPr>
        <w:t>En raras ocasiones pueden producirse complicaciones como desprendimiento o ruptura de una pieza dentaria natural o postiza, perforación de esófago siendo necesario remitir al paciente a cirugía y en casos muy aislados, y derivados de la severidad de la enfermedad de una persona en particular, puede producirse muerte, que con la tecnología disponible se reduce a un riesgo mínimo. También es posible la presencia de otras complicaciones no mencionadas en el presente documento por ser poco ocurrentes.</w:t>
      </w:r>
    </w:p>
    <w:p w:rsidR="005E692C" w:rsidRDefault="00860537" w:rsidP="005E692C">
      <w:pPr>
        <w:jc w:val="both"/>
        <w:rPr>
          <w:sz w:val="18"/>
        </w:rPr>
      </w:pPr>
      <w:r>
        <w:rPr>
          <w:b/>
          <w:sz w:val="18"/>
        </w:rPr>
        <w:t>¿</w:t>
      </w:r>
      <w:r w:rsidR="005E692C" w:rsidRPr="00860537">
        <w:rPr>
          <w:b/>
          <w:sz w:val="18"/>
        </w:rPr>
        <w:t>Causa dolor</w:t>
      </w:r>
      <w:r>
        <w:rPr>
          <w:b/>
          <w:sz w:val="18"/>
        </w:rPr>
        <w:t>?</w:t>
      </w:r>
      <w:r w:rsidR="005E692C" w:rsidRPr="00860537">
        <w:rPr>
          <w:b/>
          <w:sz w:val="18"/>
        </w:rPr>
        <w:t>:</w:t>
      </w:r>
      <w:r w:rsidR="005E692C">
        <w:rPr>
          <w:sz w:val="18"/>
        </w:rPr>
        <w:t xml:space="preserve"> el procedimiento  requiere sedación porque es incómodo y puede ocasionar dolor leve. Una vez retirada la sonda no hay ninguna molestia y solo presentan sueño o mareo que desaparecen al terminar el efecto del medicamento.</w:t>
      </w:r>
    </w:p>
    <w:p w:rsidR="00CF5F9B" w:rsidRPr="00CF5F9B" w:rsidRDefault="005B277F" w:rsidP="00860537">
      <w:pPr>
        <w:jc w:val="both"/>
        <w:rPr>
          <w:sz w:val="18"/>
        </w:rPr>
      </w:pPr>
      <w:r w:rsidRPr="00860537">
        <w:rPr>
          <w:b/>
          <w:sz w:val="18"/>
        </w:rPr>
        <w:t>Contraindicaciones para realizar el examen:</w:t>
      </w:r>
      <w:r>
        <w:rPr>
          <w:sz w:val="18"/>
        </w:rPr>
        <w:t xml:space="preserve"> si usted ha tenido problemas  para tragar alimentos líquidos o solidos debe avisar porque es posible que tenga estrechez del esófago o dilataciones localizadas del mismo que podrían </w:t>
      </w:r>
      <w:r w:rsidR="00860537">
        <w:rPr>
          <w:sz w:val="18"/>
        </w:rPr>
        <w:t>ocasionar</w:t>
      </w:r>
      <w:r>
        <w:rPr>
          <w:sz w:val="18"/>
        </w:rPr>
        <w:t xml:space="preserve"> su ruptura con las complicaciones arriba </w:t>
      </w:r>
      <w:r w:rsidR="00860537">
        <w:rPr>
          <w:sz w:val="18"/>
        </w:rPr>
        <w:t xml:space="preserve">mencionadas, también es importante que avise si ha sufrido varices esofágicas porque puede causarse una hemorragia interna y requerir cirugía urgente. El examen no podrá ser realizado si usted no ha guardado un ayuno mínimo de 6 horas. </w:t>
      </w:r>
    </w:p>
    <w:p w:rsidR="00596B75" w:rsidRPr="00E63D0A" w:rsidRDefault="000B4532">
      <w:pPr>
        <w:rPr>
          <w:b/>
          <w:sz w:val="18"/>
        </w:rPr>
      </w:pPr>
      <w:r w:rsidRPr="00E63D0A">
        <w:rPr>
          <w:b/>
          <w:sz w:val="18"/>
        </w:rPr>
        <w:t xml:space="preserve">Preparación </w:t>
      </w:r>
    </w:p>
    <w:p w:rsidR="000B4532" w:rsidRPr="00E63D0A" w:rsidRDefault="000B4532">
      <w:pPr>
        <w:rPr>
          <w:sz w:val="18"/>
        </w:rPr>
      </w:pPr>
      <w:r w:rsidRPr="00E63D0A">
        <w:rPr>
          <w:sz w:val="18"/>
        </w:rPr>
        <w:t>Debe estar en ayuno mínimo de seis horas y debe seguir al pie de la letra las instrucciones siguientes:</w:t>
      </w:r>
    </w:p>
    <w:p w:rsidR="000B4532" w:rsidRPr="00E63D0A" w:rsidRDefault="000B4532" w:rsidP="000B4532">
      <w:pPr>
        <w:pStyle w:val="Prrafodelista"/>
        <w:numPr>
          <w:ilvl w:val="0"/>
          <w:numId w:val="1"/>
        </w:numPr>
        <w:rPr>
          <w:sz w:val="18"/>
        </w:rPr>
      </w:pPr>
      <w:r w:rsidRPr="00E63D0A">
        <w:rPr>
          <w:sz w:val="18"/>
        </w:rPr>
        <w:t>El día del examen es indispensable presentar orden del médico original o fotocopia y traer la última formula médica si la tiene.</w:t>
      </w:r>
    </w:p>
    <w:p w:rsidR="000B4532" w:rsidRPr="00E63D0A" w:rsidRDefault="000B4532" w:rsidP="000B4532">
      <w:pPr>
        <w:pStyle w:val="Prrafodelista"/>
        <w:numPr>
          <w:ilvl w:val="0"/>
          <w:numId w:val="1"/>
        </w:numPr>
        <w:rPr>
          <w:sz w:val="18"/>
        </w:rPr>
      </w:pPr>
      <w:r w:rsidRPr="00E63D0A">
        <w:rPr>
          <w:sz w:val="18"/>
        </w:rPr>
        <w:t>El examen requiere ayuno mínimo de seis horas.</w:t>
      </w:r>
    </w:p>
    <w:p w:rsidR="000B4532" w:rsidRPr="00E63D0A" w:rsidRDefault="000B4532" w:rsidP="000B4532">
      <w:pPr>
        <w:pStyle w:val="Prrafodelista"/>
        <w:numPr>
          <w:ilvl w:val="0"/>
          <w:numId w:val="1"/>
        </w:numPr>
        <w:rPr>
          <w:sz w:val="18"/>
        </w:rPr>
      </w:pPr>
      <w:r w:rsidRPr="00E63D0A">
        <w:rPr>
          <w:sz w:val="18"/>
        </w:rPr>
        <w:t>El día del examen debe presentarse media hora antes para ser evaluado y preparado.</w:t>
      </w:r>
    </w:p>
    <w:p w:rsidR="000B4532" w:rsidRPr="00E63D0A" w:rsidRDefault="000B4532" w:rsidP="000B4532">
      <w:pPr>
        <w:pStyle w:val="Prrafodelista"/>
        <w:numPr>
          <w:ilvl w:val="0"/>
          <w:numId w:val="1"/>
        </w:numPr>
        <w:rPr>
          <w:sz w:val="18"/>
        </w:rPr>
      </w:pPr>
      <w:r w:rsidRPr="00E63D0A">
        <w:rPr>
          <w:sz w:val="18"/>
        </w:rPr>
        <w:t>Venir con acompañante adulto</w:t>
      </w:r>
    </w:p>
    <w:p w:rsidR="000B4532" w:rsidRPr="00E63D0A" w:rsidRDefault="000B4532" w:rsidP="000B4532">
      <w:pPr>
        <w:pStyle w:val="Prrafodelista"/>
        <w:numPr>
          <w:ilvl w:val="0"/>
          <w:numId w:val="1"/>
        </w:numPr>
        <w:rPr>
          <w:sz w:val="18"/>
        </w:rPr>
      </w:pPr>
      <w:r w:rsidRPr="00E63D0A">
        <w:rPr>
          <w:sz w:val="18"/>
        </w:rPr>
        <w:t xml:space="preserve">El examen tiene una duración aproximada de 45 minutos </w:t>
      </w:r>
    </w:p>
    <w:p w:rsidR="000B4532" w:rsidRPr="00E63D0A" w:rsidRDefault="000B4532" w:rsidP="000B4532">
      <w:pPr>
        <w:pStyle w:val="Prrafodelista"/>
        <w:numPr>
          <w:ilvl w:val="0"/>
          <w:numId w:val="1"/>
        </w:numPr>
        <w:rPr>
          <w:sz w:val="18"/>
        </w:rPr>
      </w:pPr>
      <w:r w:rsidRPr="00E63D0A">
        <w:rPr>
          <w:sz w:val="18"/>
        </w:rPr>
        <w:t xml:space="preserve">Una vez se le haya realizado el examen, el paciente debe </w:t>
      </w:r>
      <w:r w:rsidR="00AE751B" w:rsidRPr="00E63D0A">
        <w:rPr>
          <w:sz w:val="18"/>
        </w:rPr>
        <w:t>permanecer cerca de 15 minutos en sala de recuperación, si es necesario.</w:t>
      </w:r>
    </w:p>
    <w:p w:rsidR="00AE751B" w:rsidRPr="00E63D0A" w:rsidRDefault="00AE751B" w:rsidP="000B4532">
      <w:pPr>
        <w:pStyle w:val="Prrafodelista"/>
        <w:numPr>
          <w:ilvl w:val="0"/>
          <w:numId w:val="1"/>
        </w:numPr>
        <w:rPr>
          <w:sz w:val="18"/>
        </w:rPr>
      </w:pPr>
      <w:r w:rsidRPr="00E63D0A">
        <w:rPr>
          <w:sz w:val="18"/>
        </w:rPr>
        <w:t>No debe suspender los medicamentos que esté tomando o inyectándose. Si su examen es en las horas de la mañana y está en tratamiento con insulina, solo suspenderá la dosis de la mañana. Si toma anticoagulantes es necesario el resultado de coagulación.</w:t>
      </w:r>
    </w:p>
    <w:p w:rsidR="00AE751B" w:rsidRPr="00E63D0A" w:rsidRDefault="00AE751B" w:rsidP="000B4532">
      <w:pPr>
        <w:pStyle w:val="Prrafodelista"/>
        <w:numPr>
          <w:ilvl w:val="0"/>
          <w:numId w:val="1"/>
        </w:numPr>
        <w:rPr>
          <w:sz w:val="18"/>
        </w:rPr>
      </w:pPr>
      <w:r w:rsidRPr="00E63D0A">
        <w:rPr>
          <w:sz w:val="18"/>
        </w:rPr>
        <w:t>Si tiene prótesis dentaria o puente removible debe retirárselo y entregárselo a su acompañante antes de entrar al procedimiento.</w:t>
      </w:r>
    </w:p>
    <w:p w:rsidR="00AE751B" w:rsidRPr="001749FA" w:rsidRDefault="00AE751B" w:rsidP="000B4532">
      <w:pPr>
        <w:pStyle w:val="Prrafodelista"/>
        <w:numPr>
          <w:ilvl w:val="0"/>
          <w:numId w:val="1"/>
        </w:numPr>
        <w:rPr>
          <w:sz w:val="18"/>
        </w:rPr>
      </w:pPr>
      <w:r w:rsidRPr="001749FA">
        <w:rPr>
          <w:sz w:val="18"/>
        </w:rPr>
        <w:t xml:space="preserve">Si el paciente está hospitalizado, venir con vena canalizada en miembro superior derecho con solución salina normal y traer una ampolla de </w:t>
      </w:r>
      <w:proofErr w:type="spellStart"/>
      <w:r w:rsidR="00ED5526" w:rsidRPr="001749FA">
        <w:rPr>
          <w:sz w:val="18"/>
        </w:rPr>
        <w:t>domicum</w:t>
      </w:r>
      <w:proofErr w:type="spellEnd"/>
      <w:r w:rsidR="00ED5526" w:rsidRPr="001749FA">
        <w:rPr>
          <w:sz w:val="18"/>
        </w:rPr>
        <w:t xml:space="preserve"> y una jeringa.</w:t>
      </w:r>
    </w:p>
    <w:p w:rsidR="000B4532" w:rsidRPr="00E63D0A" w:rsidRDefault="00ED5526" w:rsidP="00E63D0A">
      <w:pPr>
        <w:pStyle w:val="Prrafodelista"/>
        <w:numPr>
          <w:ilvl w:val="0"/>
          <w:numId w:val="1"/>
        </w:numPr>
        <w:rPr>
          <w:sz w:val="18"/>
        </w:rPr>
      </w:pPr>
      <w:r w:rsidRPr="00E63D0A">
        <w:rPr>
          <w:sz w:val="18"/>
        </w:rPr>
        <w:t>Si no puede cumplir su cita, favor avisar lo más pronto posible al teléfono 327 0700</w:t>
      </w:r>
    </w:p>
    <w:p w:rsidR="00860537" w:rsidRDefault="00860537" w:rsidP="00ED5526">
      <w:pPr>
        <w:jc w:val="center"/>
        <w:rPr>
          <w:b/>
        </w:rPr>
      </w:pPr>
    </w:p>
    <w:p w:rsidR="00860537" w:rsidRDefault="00860537" w:rsidP="00004A57">
      <w:pPr>
        <w:rPr>
          <w:b/>
        </w:rPr>
      </w:pPr>
    </w:p>
    <w:p w:rsidR="001749FA" w:rsidRDefault="001749FA" w:rsidP="00004A57">
      <w:pPr>
        <w:rPr>
          <w:b/>
        </w:rPr>
      </w:pPr>
    </w:p>
    <w:p w:rsidR="000B4532" w:rsidRDefault="00ED5526" w:rsidP="00ED5526">
      <w:pPr>
        <w:jc w:val="center"/>
        <w:rPr>
          <w:b/>
        </w:rPr>
      </w:pPr>
      <w:r w:rsidRPr="00ED5526">
        <w:rPr>
          <w:b/>
        </w:rPr>
        <w:lastRenderedPageBreak/>
        <w:t>CONSENTIMIENTO Y DISENTIMIENTO INFORMADO</w:t>
      </w:r>
    </w:p>
    <w:p w:rsidR="00860537" w:rsidRDefault="00860537" w:rsidP="00E63D0A">
      <w:pPr>
        <w:pStyle w:val="Textocomentario"/>
        <w:spacing w:after="0"/>
        <w:jc w:val="both"/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>Fecha:</w:t>
      </w:r>
    </w:p>
    <w:p w:rsidR="00E63D0A" w:rsidRDefault="00E63D0A" w:rsidP="00E63D0A">
      <w:pPr>
        <w:pStyle w:val="Textocomentario"/>
        <w:spacing w:after="0"/>
        <w:jc w:val="both"/>
        <w:rPr>
          <w:sz w:val="18"/>
          <w:szCs w:val="18"/>
          <w:lang w:val="es-ES"/>
        </w:rPr>
      </w:pPr>
      <w:r w:rsidRPr="009663AC">
        <w:rPr>
          <w:sz w:val="18"/>
          <w:szCs w:val="18"/>
          <w:lang w:val="es-ES"/>
        </w:rPr>
        <w:t>Como instrumento favorecedor del correcto uso de los procedimientos diagnósticos y/o terapéutico</w:t>
      </w:r>
      <w:r>
        <w:rPr>
          <w:sz w:val="18"/>
          <w:szCs w:val="18"/>
          <w:lang w:val="es-ES"/>
        </w:rPr>
        <w:t xml:space="preserve">s y en cumplimiento de la ley. </w:t>
      </w:r>
    </w:p>
    <w:p w:rsidR="00860537" w:rsidRDefault="00860537" w:rsidP="00E63D0A">
      <w:pPr>
        <w:pStyle w:val="Textocomentario"/>
        <w:spacing w:after="0"/>
        <w:jc w:val="both"/>
        <w:rPr>
          <w:sz w:val="18"/>
          <w:szCs w:val="18"/>
          <w:lang w:val="es-ES"/>
        </w:rPr>
      </w:pPr>
    </w:p>
    <w:p w:rsidR="00E63D0A" w:rsidRPr="009663AC" w:rsidRDefault="00E63D0A" w:rsidP="00E63D0A">
      <w:pPr>
        <w:pStyle w:val="Textocomentario"/>
        <w:spacing w:after="0"/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>YO</w:t>
      </w:r>
      <w:r w:rsidRPr="009663AC">
        <w:rPr>
          <w:sz w:val="18"/>
          <w:szCs w:val="18"/>
          <w:lang w:val="es-ES"/>
        </w:rPr>
        <w:t>____________________________________</w:t>
      </w:r>
      <w:r>
        <w:rPr>
          <w:sz w:val="18"/>
          <w:szCs w:val="18"/>
          <w:lang w:val="es-ES"/>
        </w:rPr>
        <w:t xml:space="preserve">___________ identificado </w:t>
      </w:r>
      <w:r w:rsidRPr="009663AC">
        <w:rPr>
          <w:sz w:val="18"/>
          <w:szCs w:val="18"/>
          <w:lang w:val="es-ES"/>
        </w:rPr>
        <w:t>C.C:__ TI: _</w:t>
      </w:r>
      <w:r>
        <w:rPr>
          <w:sz w:val="18"/>
          <w:szCs w:val="18"/>
          <w:lang w:val="es-ES"/>
        </w:rPr>
        <w:t>_ C.E___ N°</w:t>
      </w:r>
      <w:r w:rsidRPr="009663AC">
        <w:rPr>
          <w:sz w:val="18"/>
          <w:szCs w:val="18"/>
          <w:lang w:val="es-ES"/>
        </w:rPr>
        <w:t>._______________</w:t>
      </w:r>
      <w:r w:rsidR="00860537">
        <w:rPr>
          <w:sz w:val="18"/>
          <w:szCs w:val="18"/>
          <w:lang w:val="es-ES"/>
        </w:rPr>
        <w:t>_</w:t>
      </w:r>
    </w:p>
    <w:p w:rsidR="00E63D0A" w:rsidRPr="009663AC" w:rsidRDefault="00E63D0A" w:rsidP="00E63D0A">
      <w:pPr>
        <w:pStyle w:val="Textocomentario"/>
        <w:spacing w:after="0"/>
        <w:jc w:val="both"/>
        <w:rPr>
          <w:sz w:val="18"/>
          <w:szCs w:val="18"/>
        </w:rPr>
      </w:pPr>
      <w:r w:rsidRPr="00836473">
        <w:rPr>
          <w:b/>
          <w:i/>
          <w:sz w:val="18"/>
          <w:szCs w:val="18"/>
          <w:lang w:val="es-ES"/>
        </w:rPr>
        <w:t>(En caso de paciente menor de edad, con alteración del estado de conciencia, discapacidad cognitiva, trast</w:t>
      </w:r>
      <w:r w:rsidR="00860537">
        <w:rPr>
          <w:b/>
          <w:i/>
          <w:sz w:val="18"/>
          <w:szCs w:val="18"/>
          <w:lang w:val="es-ES"/>
        </w:rPr>
        <w:t>orno mental o declarado como in</w:t>
      </w:r>
      <w:r w:rsidRPr="00836473">
        <w:rPr>
          <w:b/>
          <w:i/>
          <w:sz w:val="18"/>
          <w:szCs w:val="18"/>
          <w:lang w:val="es-ES"/>
        </w:rPr>
        <w:t>capaz)</w:t>
      </w:r>
      <w:r w:rsidRPr="009663AC">
        <w:rPr>
          <w:sz w:val="18"/>
          <w:szCs w:val="18"/>
          <w:lang w:val="es-ES"/>
        </w:rPr>
        <w:t xml:space="preserve"> YO_________________________________________ identificado con C.C:__ TI: __ C.E___ No._______________</w:t>
      </w:r>
    </w:p>
    <w:p w:rsidR="00E63D0A" w:rsidRPr="009663AC" w:rsidRDefault="00E63D0A" w:rsidP="00E63D0A">
      <w:pPr>
        <w:jc w:val="both"/>
        <w:rPr>
          <w:sz w:val="18"/>
          <w:szCs w:val="18"/>
          <w:lang w:val="es-ES"/>
        </w:rPr>
      </w:pPr>
      <w:r w:rsidRPr="009663AC">
        <w:rPr>
          <w:sz w:val="18"/>
          <w:szCs w:val="18"/>
          <w:lang w:val="es-ES"/>
        </w:rPr>
        <w:t>En pleno uso de mis facultades intelectuales, libre de todo apremio y con el criterio suficiente para juzgar los riesgos mencionados. Manifiesto que, por parte del médico o funcionario de salud tratante, cuyos nombres y firmas constan al finalizar el documento, se me ha suministrado información en lenguaje claro y sencillo acerca de:</w:t>
      </w:r>
    </w:p>
    <w:p w:rsidR="00E63D0A" w:rsidRPr="009663AC" w:rsidRDefault="00E63D0A" w:rsidP="00E63D0A">
      <w:pPr>
        <w:pStyle w:val="Prrafodelista"/>
        <w:numPr>
          <w:ilvl w:val="0"/>
          <w:numId w:val="2"/>
        </w:numPr>
        <w:spacing w:after="200" w:line="276" w:lineRule="auto"/>
        <w:jc w:val="both"/>
        <w:rPr>
          <w:sz w:val="18"/>
          <w:szCs w:val="18"/>
          <w:lang w:val="es-ES"/>
        </w:rPr>
      </w:pPr>
      <w:r w:rsidRPr="009663AC">
        <w:rPr>
          <w:sz w:val="18"/>
          <w:szCs w:val="18"/>
          <w:lang w:val="es-ES"/>
        </w:rPr>
        <w:t>El diagnostico, características, evolución y riesgos de mi/su enfermedad.</w:t>
      </w:r>
    </w:p>
    <w:p w:rsidR="00E63D0A" w:rsidRPr="009663AC" w:rsidRDefault="00E63D0A" w:rsidP="00E63D0A">
      <w:pPr>
        <w:pStyle w:val="Prrafodelista"/>
        <w:numPr>
          <w:ilvl w:val="0"/>
          <w:numId w:val="2"/>
        </w:numPr>
        <w:spacing w:after="200" w:line="276" w:lineRule="auto"/>
        <w:jc w:val="both"/>
        <w:rPr>
          <w:sz w:val="18"/>
          <w:szCs w:val="18"/>
          <w:lang w:val="es-ES"/>
        </w:rPr>
      </w:pPr>
      <w:r w:rsidRPr="009663AC">
        <w:rPr>
          <w:sz w:val="18"/>
          <w:szCs w:val="18"/>
          <w:lang w:val="es-ES"/>
        </w:rPr>
        <w:t>La necesidad y propósito del tratamiento o intervención que se me/le realizará, así como las alternativas de tratamiento.</w:t>
      </w:r>
    </w:p>
    <w:p w:rsidR="00E63D0A" w:rsidRPr="009663AC" w:rsidRDefault="00E63D0A" w:rsidP="00E63D0A">
      <w:pPr>
        <w:pStyle w:val="Prrafodelista"/>
        <w:numPr>
          <w:ilvl w:val="0"/>
          <w:numId w:val="2"/>
        </w:numPr>
        <w:spacing w:after="200" w:line="276" w:lineRule="auto"/>
        <w:jc w:val="both"/>
        <w:rPr>
          <w:sz w:val="18"/>
          <w:szCs w:val="18"/>
          <w:lang w:val="es-ES"/>
        </w:rPr>
      </w:pPr>
      <w:r w:rsidRPr="009663AC">
        <w:rPr>
          <w:sz w:val="18"/>
          <w:szCs w:val="18"/>
          <w:lang w:val="es-ES"/>
        </w:rPr>
        <w:t>Las probabilidades de éxito o fracaso del tratamiento y/o procedimiento</w:t>
      </w:r>
      <w:r w:rsidR="00004A57">
        <w:rPr>
          <w:sz w:val="18"/>
          <w:szCs w:val="18"/>
          <w:lang w:val="es-ES"/>
        </w:rPr>
        <w:t xml:space="preserve"> diagnóstico</w:t>
      </w:r>
      <w:r w:rsidRPr="009663AC">
        <w:rPr>
          <w:sz w:val="18"/>
          <w:szCs w:val="18"/>
          <w:lang w:val="es-ES"/>
        </w:rPr>
        <w:t>.</w:t>
      </w:r>
    </w:p>
    <w:p w:rsidR="00E63D0A" w:rsidRPr="009663AC" w:rsidRDefault="00E63D0A" w:rsidP="00E63D0A">
      <w:pPr>
        <w:pStyle w:val="Prrafodelista"/>
        <w:numPr>
          <w:ilvl w:val="0"/>
          <w:numId w:val="2"/>
        </w:numPr>
        <w:spacing w:after="200" w:line="276" w:lineRule="auto"/>
        <w:jc w:val="both"/>
        <w:rPr>
          <w:sz w:val="18"/>
          <w:szCs w:val="18"/>
          <w:lang w:val="es-ES"/>
        </w:rPr>
      </w:pPr>
      <w:r w:rsidRPr="009663AC">
        <w:rPr>
          <w:sz w:val="18"/>
          <w:szCs w:val="18"/>
          <w:lang w:val="es-ES"/>
        </w:rPr>
        <w:t xml:space="preserve">Mi/Su derecho a que se respete la decisión de aceptar o rechazar el tratamiento o </w:t>
      </w:r>
      <w:r w:rsidR="00004A57" w:rsidRPr="009663AC">
        <w:rPr>
          <w:sz w:val="18"/>
          <w:szCs w:val="18"/>
          <w:lang w:val="es-ES"/>
        </w:rPr>
        <w:t>procedimiento</w:t>
      </w:r>
      <w:r w:rsidR="00004A57">
        <w:rPr>
          <w:sz w:val="18"/>
          <w:szCs w:val="18"/>
          <w:lang w:val="es-ES"/>
        </w:rPr>
        <w:t xml:space="preserve"> diagnóstico</w:t>
      </w:r>
      <w:r w:rsidR="00004A57" w:rsidRPr="009663AC">
        <w:rPr>
          <w:sz w:val="18"/>
          <w:szCs w:val="18"/>
          <w:lang w:val="es-ES"/>
        </w:rPr>
        <w:t>.</w:t>
      </w:r>
      <w:r w:rsidR="00A2161B">
        <w:rPr>
          <w:sz w:val="18"/>
          <w:szCs w:val="18"/>
          <w:lang w:val="es-ES"/>
        </w:rPr>
        <w:t>, y poder</w:t>
      </w:r>
      <w:r w:rsidRPr="009663AC">
        <w:rPr>
          <w:sz w:val="18"/>
          <w:szCs w:val="18"/>
          <w:lang w:val="es-ES"/>
        </w:rPr>
        <w:t xml:space="preserve"> continuar recibiendo atención en caso de requerirla.</w:t>
      </w:r>
    </w:p>
    <w:p w:rsidR="00E63D0A" w:rsidRPr="009663AC" w:rsidRDefault="00E63D0A" w:rsidP="00E63D0A">
      <w:pPr>
        <w:pStyle w:val="Prrafodelista"/>
        <w:numPr>
          <w:ilvl w:val="0"/>
          <w:numId w:val="2"/>
        </w:numPr>
        <w:spacing w:after="200" w:line="276" w:lineRule="auto"/>
        <w:jc w:val="both"/>
        <w:rPr>
          <w:sz w:val="18"/>
          <w:szCs w:val="18"/>
          <w:lang w:val="es-ES"/>
        </w:rPr>
      </w:pPr>
      <w:r w:rsidRPr="009663AC">
        <w:rPr>
          <w:sz w:val="18"/>
          <w:szCs w:val="18"/>
          <w:lang w:val="es-ES"/>
        </w:rPr>
        <w:t xml:space="preserve">El deber de seguir con Mis/Sus cuidados que se han informado deben tenerse antes y después del procedimiento </w:t>
      </w:r>
      <w:r w:rsidR="00637547">
        <w:rPr>
          <w:sz w:val="18"/>
          <w:szCs w:val="18"/>
          <w:lang w:val="es-ES"/>
        </w:rPr>
        <w:t>diagnóstico realizado.</w:t>
      </w:r>
    </w:p>
    <w:p w:rsidR="00E63D0A" w:rsidRPr="009663AC" w:rsidRDefault="00E63D0A" w:rsidP="00E63D0A">
      <w:pPr>
        <w:pStyle w:val="Prrafodelista"/>
        <w:numPr>
          <w:ilvl w:val="0"/>
          <w:numId w:val="2"/>
        </w:numPr>
        <w:spacing w:after="200" w:line="276" w:lineRule="auto"/>
        <w:jc w:val="both"/>
        <w:rPr>
          <w:sz w:val="18"/>
          <w:szCs w:val="18"/>
          <w:lang w:val="es-ES"/>
        </w:rPr>
      </w:pPr>
      <w:r w:rsidRPr="009663AC">
        <w:rPr>
          <w:sz w:val="18"/>
          <w:szCs w:val="18"/>
          <w:lang w:val="es-ES"/>
        </w:rPr>
        <w:t xml:space="preserve">Que puedo retirar mi consentimiento en cualquier </w:t>
      </w:r>
      <w:r w:rsidR="00004A57">
        <w:rPr>
          <w:sz w:val="18"/>
          <w:szCs w:val="18"/>
          <w:lang w:val="es-ES"/>
        </w:rPr>
        <w:t>momento o antes de que me sea realizada el procedimiento diagnóstico</w:t>
      </w:r>
      <w:r w:rsidRPr="009663AC">
        <w:rPr>
          <w:sz w:val="18"/>
          <w:szCs w:val="18"/>
          <w:lang w:val="es-ES"/>
        </w:rPr>
        <w:t>.</w:t>
      </w:r>
    </w:p>
    <w:p w:rsidR="00E63D0A" w:rsidRPr="009663AC" w:rsidRDefault="00E63D0A" w:rsidP="00E63D0A">
      <w:pPr>
        <w:jc w:val="both"/>
        <w:rPr>
          <w:b/>
          <w:sz w:val="18"/>
          <w:szCs w:val="18"/>
          <w:lang w:val="es-ES"/>
        </w:rPr>
      </w:pPr>
      <w:r w:rsidRPr="009663AC">
        <w:rPr>
          <w:b/>
          <w:sz w:val="18"/>
          <w:szCs w:val="18"/>
          <w:lang w:val="es-ES"/>
        </w:rPr>
        <w:t xml:space="preserve">Por último se me dio la oportunidad de preguntar y mis dudas </w:t>
      </w:r>
      <w:r w:rsidR="00004A57">
        <w:rPr>
          <w:b/>
          <w:sz w:val="18"/>
          <w:szCs w:val="18"/>
          <w:lang w:val="es-ES"/>
        </w:rPr>
        <w:t xml:space="preserve">e inquietudes </w:t>
      </w:r>
      <w:r w:rsidRPr="009663AC">
        <w:rPr>
          <w:b/>
          <w:sz w:val="18"/>
          <w:szCs w:val="18"/>
          <w:lang w:val="es-ES"/>
        </w:rPr>
        <w:t>han sido resueltas en su totalidad.</w:t>
      </w:r>
    </w:p>
    <w:tbl>
      <w:tblPr>
        <w:tblStyle w:val="Tablaconcuadrcula"/>
        <w:tblW w:w="0" w:type="auto"/>
        <w:tblInd w:w="534" w:type="dxa"/>
        <w:tblLook w:val="04A0" w:firstRow="1" w:lastRow="0" w:firstColumn="1" w:lastColumn="0" w:noHBand="0" w:noVBand="1"/>
      </w:tblPr>
      <w:tblGrid>
        <w:gridCol w:w="382"/>
        <w:gridCol w:w="7424"/>
        <w:gridCol w:w="209"/>
      </w:tblGrid>
      <w:tr w:rsidR="00E63D0A" w:rsidRPr="009663AC" w:rsidTr="00E372CB">
        <w:trPr>
          <w:gridAfter w:val="1"/>
          <w:wAfter w:w="265" w:type="dxa"/>
          <w:trHeight w:val="50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0A" w:rsidRPr="009663AC" w:rsidRDefault="00E63D0A" w:rsidP="00E372CB">
            <w:pPr>
              <w:jc w:val="both"/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907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3D0A" w:rsidRPr="009663AC" w:rsidRDefault="00E63D0A" w:rsidP="00004A57">
            <w:pPr>
              <w:jc w:val="both"/>
              <w:rPr>
                <w:sz w:val="18"/>
                <w:szCs w:val="18"/>
                <w:lang w:val="es-ES"/>
              </w:rPr>
            </w:pPr>
            <w:r w:rsidRPr="00E93D0D">
              <w:rPr>
                <w:b/>
                <w:sz w:val="24"/>
                <w:szCs w:val="24"/>
                <w:lang w:val="es-ES"/>
              </w:rPr>
              <w:t>SI</w:t>
            </w:r>
            <w:r>
              <w:rPr>
                <w:sz w:val="18"/>
                <w:szCs w:val="18"/>
                <w:lang w:val="es-ES"/>
              </w:rPr>
              <w:t xml:space="preserve"> </w:t>
            </w:r>
            <w:r w:rsidRPr="009663AC">
              <w:rPr>
                <w:sz w:val="18"/>
                <w:szCs w:val="18"/>
                <w:lang w:val="es-ES"/>
              </w:rPr>
              <w:t>Autorizo a los médicos, y a los ayudan</w:t>
            </w:r>
            <w:r w:rsidR="00004A57">
              <w:rPr>
                <w:sz w:val="18"/>
                <w:szCs w:val="18"/>
                <w:lang w:val="es-ES"/>
              </w:rPr>
              <w:t>tes de su elección, a realizar el procedimiento diagnóstico</w:t>
            </w:r>
            <w:r w:rsidRPr="009663AC">
              <w:rPr>
                <w:sz w:val="18"/>
                <w:szCs w:val="18"/>
                <w:lang w:val="es-ES"/>
              </w:rPr>
              <w:t xml:space="preserve">. Así mismo, si en el momento del procedimiento surgiera alguna complicación o imprevisto, podrán realizar todos los procedimientos adicionales que puedan requerirse en el momento de su ejecución, con el fin de restablecer mi salud por intermedio del ejercicio legal de su profesión y con el apoyo de otro profesional, si se </w:t>
            </w:r>
            <w:r>
              <w:rPr>
                <w:sz w:val="18"/>
                <w:szCs w:val="18"/>
                <w:lang w:val="es-ES"/>
              </w:rPr>
              <w:t>re</w:t>
            </w:r>
            <w:r w:rsidRPr="009663AC">
              <w:rPr>
                <w:sz w:val="18"/>
                <w:szCs w:val="18"/>
                <w:lang w:val="es-ES"/>
              </w:rPr>
              <w:t xml:space="preserve">quiere. </w:t>
            </w:r>
          </w:p>
        </w:tc>
      </w:tr>
      <w:tr w:rsidR="00E63D0A" w:rsidRPr="009663AC" w:rsidTr="00E372CB">
        <w:trPr>
          <w:gridAfter w:val="1"/>
          <w:wAfter w:w="265" w:type="dxa"/>
        </w:trPr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3D0A" w:rsidRPr="009663AC" w:rsidRDefault="00E63D0A" w:rsidP="00E372CB">
            <w:pPr>
              <w:jc w:val="both"/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90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63D0A" w:rsidRPr="009663AC" w:rsidRDefault="00E63D0A" w:rsidP="00E372CB">
            <w:pPr>
              <w:jc w:val="both"/>
              <w:rPr>
                <w:b/>
                <w:sz w:val="18"/>
                <w:szCs w:val="18"/>
                <w:lang w:val="es-ES"/>
              </w:rPr>
            </w:pPr>
          </w:p>
        </w:tc>
      </w:tr>
      <w:tr w:rsidR="00E63D0A" w:rsidRPr="009663AC" w:rsidTr="00E372C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0A" w:rsidRPr="009663AC" w:rsidRDefault="00E63D0A" w:rsidP="00E372CB">
            <w:pPr>
              <w:jc w:val="both"/>
              <w:rPr>
                <w:b/>
                <w:sz w:val="18"/>
                <w:szCs w:val="18"/>
                <w:lang w:val="es-ES"/>
              </w:rPr>
            </w:pPr>
            <w:r w:rsidRPr="009663AC">
              <w:rPr>
                <w:b/>
                <w:sz w:val="18"/>
                <w:szCs w:val="18"/>
                <w:lang w:val="es-ES"/>
              </w:rPr>
              <w:t xml:space="preserve">  </w:t>
            </w:r>
          </w:p>
        </w:tc>
        <w:tc>
          <w:tcPr>
            <w:tcW w:w="93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3D0A" w:rsidRPr="009663AC" w:rsidRDefault="00E63D0A" w:rsidP="00004A57">
            <w:pPr>
              <w:jc w:val="both"/>
              <w:rPr>
                <w:b/>
                <w:sz w:val="18"/>
                <w:szCs w:val="18"/>
                <w:lang w:val="es-ES"/>
              </w:rPr>
            </w:pPr>
            <w:r w:rsidRPr="009663AC">
              <w:rPr>
                <w:b/>
                <w:sz w:val="24"/>
                <w:szCs w:val="24"/>
                <w:lang w:val="es-ES"/>
              </w:rPr>
              <w:t>NO</w:t>
            </w:r>
            <w:r w:rsidRPr="009663AC">
              <w:rPr>
                <w:b/>
                <w:sz w:val="18"/>
                <w:szCs w:val="18"/>
                <w:lang w:val="es-ES"/>
              </w:rPr>
              <w:t xml:space="preserve"> </w:t>
            </w:r>
            <w:r w:rsidRPr="009663AC">
              <w:rPr>
                <w:sz w:val="18"/>
                <w:szCs w:val="18"/>
                <w:lang w:val="es-ES"/>
              </w:rPr>
              <w:t>Autorizo a los médicos, y a los ayudante</w:t>
            </w:r>
            <w:r w:rsidR="00004A57">
              <w:rPr>
                <w:sz w:val="18"/>
                <w:szCs w:val="18"/>
                <w:lang w:val="es-ES"/>
              </w:rPr>
              <w:t xml:space="preserve">s de su elección, a realizar el procedimiento diagnóstico </w:t>
            </w:r>
            <w:r>
              <w:rPr>
                <w:sz w:val="18"/>
                <w:szCs w:val="18"/>
                <w:lang w:val="es-ES"/>
              </w:rPr>
              <w:t>y me hago responsable de las posibles consecuencias que esto puede traer.</w:t>
            </w:r>
          </w:p>
        </w:tc>
      </w:tr>
    </w:tbl>
    <w:p w:rsidR="00E63D0A" w:rsidRPr="009663AC" w:rsidRDefault="00E63D0A" w:rsidP="00E63D0A">
      <w:pPr>
        <w:ind w:left="360"/>
        <w:jc w:val="both"/>
        <w:rPr>
          <w:b/>
          <w:sz w:val="18"/>
          <w:szCs w:val="18"/>
          <w:lang w:val="es-ES"/>
        </w:rPr>
      </w:pPr>
    </w:p>
    <w:p w:rsidR="00E63D0A" w:rsidRPr="009663AC" w:rsidRDefault="00E63D0A" w:rsidP="00E63D0A">
      <w:pPr>
        <w:ind w:left="360" w:hanging="360"/>
        <w:jc w:val="both"/>
        <w:rPr>
          <w:sz w:val="18"/>
          <w:szCs w:val="18"/>
          <w:lang w:val="es-ES"/>
        </w:rPr>
      </w:pPr>
      <w:r w:rsidRPr="009663AC">
        <w:rPr>
          <w:sz w:val="18"/>
          <w:szCs w:val="18"/>
          <w:lang w:val="es-ES"/>
        </w:rPr>
        <w:t>Para constancia, firma el presente documento:</w:t>
      </w:r>
    </w:p>
    <w:p w:rsidR="00E63D0A" w:rsidRPr="009663AC" w:rsidRDefault="00E63D0A" w:rsidP="00E63D0A">
      <w:pPr>
        <w:ind w:left="360"/>
        <w:jc w:val="both"/>
        <w:rPr>
          <w:sz w:val="18"/>
          <w:szCs w:val="18"/>
          <w:lang w:val="es-ES"/>
        </w:rPr>
      </w:pPr>
      <w:r>
        <w:rPr>
          <w:noProof/>
          <w:sz w:val="18"/>
          <w:szCs w:val="18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86B27B" wp14:editId="3979EA0E">
                <wp:simplePos x="0" y="0"/>
                <wp:positionH relativeFrom="column">
                  <wp:posOffset>3798570</wp:posOffset>
                </wp:positionH>
                <wp:positionV relativeFrom="paragraph">
                  <wp:posOffset>55880</wp:posOffset>
                </wp:positionV>
                <wp:extent cx="780415" cy="914400"/>
                <wp:effectExtent l="7620" t="5715" r="12065" b="13335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041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A85DE3" id="Rectangle 2" o:spid="_x0000_s1026" style="position:absolute;margin-left:299.1pt;margin-top:4.4pt;width:61.4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"/>
            </w:pict>
          </mc:Fallback>
        </mc:AlternateContent>
      </w:r>
      <w:r>
        <w:rPr>
          <w:noProof/>
          <w:sz w:val="18"/>
          <w:szCs w:val="18"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CA414D" wp14:editId="54382766">
                <wp:simplePos x="0" y="0"/>
                <wp:positionH relativeFrom="column">
                  <wp:posOffset>1671320</wp:posOffset>
                </wp:positionH>
                <wp:positionV relativeFrom="paragraph">
                  <wp:posOffset>221615</wp:posOffset>
                </wp:positionV>
                <wp:extent cx="2030095" cy="0"/>
                <wp:effectExtent l="13970" t="9525" r="13335" b="9525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00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930B6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31.6pt;margin-top:17.45pt;width:159.8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"/>
            </w:pict>
          </mc:Fallback>
        </mc:AlternateContent>
      </w:r>
      <w:r w:rsidRPr="009663AC">
        <w:rPr>
          <w:sz w:val="18"/>
          <w:szCs w:val="18"/>
          <w:lang w:val="es-ES"/>
        </w:rPr>
        <w:t xml:space="preserve">FECHA: D ___ M___ A___      </w:t>
      </w:r>
    </w:p>
    <w:p w:rsidR="00E63D0A" w:rsidRPr="009663AC" w:rsidRDefault="00E63D0A" w:rsidP="00E63D0A">
      <w:pPr>
        <w:ind w:left="360"/>
        <w:jc w:val="both"/>
        <w:rPr>
          <w:sz w:val="18"/>
          <w:szCs w:val="18"/>
          <w:lang w:val="es-ES"/>
        </w:rPr>
      </w:pPr>
      <w:r w:rsidRPr="009663AC">
        <w:rPr>
          <w:sz w:val="18"/>
          <w:szCs w:val="18"/>
          <w:lang w:val="es-ES"/>
        </w:rPr>
        <w:t xml:space="preserve">                                                      </w:t>
      </w:r>
      <w:r w:rsidR="00094105">
        <w:rPr>
          <w:sz w:val="18"/>
          <w:szCs w:val="18"/>
          <w:lang w:val="es-ES"/>
        </w:rPr>
        <w:t xml:space="preserve">FIRMA DEL </w:t>
      </w:r>
      <w:r w:rsidRPr="009663AC">
        <w:rPr>
          <w:sz w:val="18"/>
          <w:szCs w:val="18"/>
          <w:lang w:val="es-ES"/>
        </w:rPr>
        <w:t xml:space="preserve">PACIENTE O REPRESENTANTE                                                </w:t>
      </w:r>
    </w:p>
    <w:p w:rsidR="00E63D0A" w:rsidRPr="009663AC" w:rsidRDefault="00E63D0A" w:rsidP="00E63D0A">
      <w:pPr>
        <w:ind w:left="360"/>
        <w:jc w:val="both"/>
        <w:rPr>
          <w:sz w:val="18"/>
          <w:szCs w:val="18"/>
          <w:lang w:val="es-ES"/>
        </w:rPr>
      </w:pPr>
      <w:r>
        <w:rPr>
          <w:noProof/>
          <w:sz w:val="18"/>
          <w:szCs w:val="18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69EBDF" wp14:editId="488A8BF3">
                <wp:simplePos x="0" y="0"/>
                <wp:positionH relativeFrom="column">
                  <wp:posOffset>1671320</wp:posOffset>
                </wp:positionH>
                <wp:positionV relativeFrom="paragraph">
                  <wp:posOffset>225425</wp:posOffset>
                </wp:positionV>
                <wp:extent cx="2030095" cy="0"/>
                <wp:effectExtent l="13970" t="7620" r="13335" b="1143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00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BA7F61" id="AutoShape 4" o:spid="_x0000_s1026" type="#_x0000_t32" style="position:absolute;margin-left:131.6pt;margin-top:17.75pt;width:159.8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IKh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"/>
            </w:pict>
          </mc:Fallback>
        </mc:AlternateContent>
      </w:r>
      <w:r w:rsidRPr="009663AC">
        <w:rPr>
          <w:sz w:val="18"/>
          <w:szCs w:val="18"/>
          <w:lang w:val="es-ES"/>
        </w:rPr>
        <w:t>FECHA: D ___ M___ A___</w:t>
      </w:r>
    </w:p>
    <w:p w:rsidR="00E63D0A" w:rsidRPr="009663AC" w:rsidRDefault="00E63D0A" w:rsidP="00E63D0A">
      <w:pPr>
        <w:ind w:left="360"/>
        <w:jc w:val="both"/>
        <w:rPr>
          <w:sz w:val="18"/>
          <w:szCs w:val="18"/>
          <w:lang w:val="es-ES"/>
        </w:rPr>
      </w:pPr>
      <w:r w:rsidRPr="009663AC">
        <w:rPr>
          <w:sz w:val="18"/>
          <w:szCs w:val="18"/>
          <w:lang w:val="es-ES"/>
        </w:rPr>
        <w:t xml:space="preserve">                                                    </w:t>
      </w:r>
      <w:r w:rsidR="00094105">
        <w:rPr>
          <w:sz w:val="18"/>
          <w:szCs w:val="18"/>
          <w:lang w:val="es-ES"/>
        </w:rPr>
        <w:t xml:space="preserve">                      </w:t>
      </w:r>
      <w:r w:rsidRPr="009663AC">
        <w:rPr>
          <w:sz w:val="18"/>
          <w:szCs w:val="18"/>
          <w:lang w:val="es-ES"/>
        </w:rPr>
        <w:t xml:space="preserve">   FIRMA </w:t>
      </w:r>
      <w:r w:rsidR="00094105">
        <w:rPr>
          <w:sz w:val="18"/>
          <w:szCs w:val="18"/>
          <w:lang w:val="es-ES"/>
        </w:rPr>
        <w:t>TESTIGO</w:t>
      </w:r>
      <w:r w:rsidRPr="009663AC">
        <w:rPr>
          <w:sz w:val="18"/>
          <w:szCs w:val="18"/>
          <w:lang w:val="es-ES"/>
        </w:rPr>
        <w:t xml:space="preserve">                                                </w:t>
      </w:r>
    </w:p>
    <w:p w:rsidR="00ED5526" w:rsidRPr="00ED5526" w:rsidRDefault="00ED5526" w:rsidP="00ED5526">
      <w:pPr>
        <w:jc w:val="center"/>
        <w:rPr>
          <w:b/>
        </w:rPr>
      </w:pPr>
    </w:p>
    <w:sectPr w:rsidR="00ED5526" w:rsidRPr="00ED5526" w:rsidSect="00E63D0A">
      <w:headerReference w:type="default" r:id="rId7"/>
      <w:footerReference w:type="default" r:id="rId8"/>
      <w:pgSz w:w="12240" w:h="15840"/>
      <w:pgMar w:top="1418" w:right="1985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4C92" w:rsidRDefault="00C64C92" w:rsidP="00431E21">
      <w:pPr>
        <w:spacing w:after="0" w:line="240" w:lineRule="auto"/>
      </w:pPr>
      <w:r>
        <w:separator/>
      </w:r>
    </w:p>
  </w:endnote>
  <w:endnote w:type="continuationSeparator" w:id="0">
    <w:p w:rsidR="00C64C92" w:rsidRDefault="00C64C92" w:rsidP="00431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9FA" w:rsidRDefault="001749FA" w:rsidP="001749FA">
    <w:pPr>
      <w:pStyle w:val="Piedepgina"/>
      <w:jc w:val="right"/>
      <w:rPr>
        <w:noProof/>
        <w:color w:val="FFFFFF" w:themeColor="background1"/>
        <w:sz w:val="16"/>
        <w:lang w:eastAsia="es-CO"/>
      </w:rPr>
    </w:pPr>
    <w:r>
      <w:rPr>
        <w:noProof/>
        <w:color w:val="FFFFFF" w:themeColor="background1"/>
        <w:sz w:val="16"/>
        <w:lang w:eastAsia="es-CO"/>
      </w:rPr>
      <w:drawing>
        <wp:anchor distT="0" distB="0" distL="114300" distR="114300" simplePos="0" relativeHeight="251661312" behindDoc="0" locked="0" layoutInCell="1" allowOverlap="1" wp14:anchorId="74B2B08A" wp14:editId="062BA502">
          <wp:simplePos x="0" y="0"/>
          <wp:positionH relativeFrom="rightMargin">
            <wp:posOffset>0</wp:posOffset>
          </wp:positionH>
          <wp:positionV relativeFrom="paragraph">
            <wp:posOffset>-73025</wp:posOffset>
          </wp:positionV>
          <wp:extent cx="352425" cy="249177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Soci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73" t="15757" r="14381" b="10143"/>
                  <a:stretch/>
                </pic:blipFill>
                <pic:spPr bwMode="auto">
                  <a:xfrm>
                    <a:off x="0" y="0"/>
                    <a:ext cx="352425" cy="24917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31E21" w:rsidRPr="001749FA">
      <w:rPr>
        <w:color w:val="A6A6A6" w:themeColor="background1" w:themeShade="A6"/>
        <w:sz w:val="16"/>
      </w:rPr>
      <w:t>Sociedad comercializadora de insumos</w:t>
    </w:r>
    <w:r>
      <w:rPr>
        <w:color w:val="A6A6A6" w:themeColor="background1" w:themeShade="A6"/>
        <w:sz w:val="16"/>
      </w:rPr>
      <w:t xml:space="preserve"> y servicios</w:t>
    </w:r>
    <w:r w:rsidR="00431E21" w:rsidRPr="001749FA">
      <w:rPr>
        <w:color w:val="A6A6A6" w:themeColor="background1" w:themeShade="A6"/>
        <w:sz w:val="16"/>
      </w:rPr>
      <w:t xml:space="preserve"> médicos </w:t>
    </w:r>
    <w:r w:rsidRPr="001749FA">
      <w:rPr>
        <w:color w:val="A6A6A6" w:themeColor="background1" w:themeShade="A6"/>
        <w:sz w:val="16"/>
      </w:rPr>
      <w:t>S.A.S</w:t>
    </w:r>
    <w:r>
      <w:rPr>
        <w:color w:val="A6A6A6" w:themeColor="background1" w:themeShade="A6"/>
        <w:sz w:val="16"/>
      </w:rPr>
      <w:t xml:space="preserve">  ‘Socimédicos S.A.S’</w:t>
    </w:r>
  </w:p>
  <w:p w:rsidR="00431E21" w:rsidRPr="001749FA" w:rsidRDefault="001749FA" w:rsidP="001749FA">
    <w:pPr>
      <w:pStyle w:val="Piedepgina"/>
      <w:jc w:val="right"/>
      <w:rPr>
        <w:color w:val="A6A6A6" w:themeColor="background1" w:themeShade="A6"/>
        <w:sz w:val="16"/>
      </w:rPr>
    </w:pPr>
    <w:r>
      <w:rPr>
        <w:color w:val="A6A6A6" w:themeColor="background1" w:themeShade="A6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4C92" w:rsidRDefault="00C64C92" w:rsidP="00431E21">
      <w:pPr>
        <w:spacing w:after="0" w:line="240" w:lineRule="auto"/>
      </w:pPr>
      <w:r>
        <w:separator/>
      </w:r>
    </w:p>
  </w:footnote>
  <w:footnote w:type="continuationSeparator" w:id="0">
    <w:p w:rsidR="00C64C92" w:rsidRDefault="00C64C92" w:rsidP="00431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82" w:type="pct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078"/>
      <w:gridCol w:w="2515"/>
      <w:gridCol w:w="2154"/>
      <w:gridCol w:w="1766"/>
    </w:tblGrid>
    <w:tr w:rsidR="00DF7DC8" w:rsidRPr="00D8461D" w:rsidTr="00DF7DC8">
      <w:trPr>
        <w:cantSplit/>
        <w:trHeight w:val="233"/>
      </w:trPr>
      <w:tc>
        <w:tcPr>
          <w:tcW w:w="1220" w:type="pct"/>
          <w:vMerge w:val="restart"/>
          <w:vAlign w:val="center"/>
        </w:tcPr>
        <w:p w:rsidR="00DF7DC8" w:rsidRPr="00D8461D" w:rsidRDefault="00DF7DC8" w:rsidP="00431E21">
          <w:pPr>
            <w:pStyle w:val="Encabezado"/>
            <w:jc w:val="center"/>
          </w:pPr>
          <w:r>
            <w:rPr>
              <w:b/>
              <w:noProof/>
              <w:lang w:eastAsia="es-CO"/>
            </w:rPr>
            <w:drawing>
              <wp:anchor distT="0" distB="0" distL="114300" distR="114300" simplePos="0" relativeHeight="251665408" behindDoc="0" locked="0" layoutInCell="1" allowOverlap="1" wp14:anchorId="6819B2D3" wp14:editId="3CEE24AA">
                <wp:simplePos x="0" y="0"/>
                <wp:positionH relativeFrom="margin">
                  <wp:posOffset>89535</wp:posOffset>
                </wp:positionH>
                <wp:positionV relativeFrom="paragraph">
                  <wp:posOffset>7620</wp:posOffset>
                </wp:positionV>
                <wp:extent cx="1028700" cy="495300"/>
                <wp:effectExtent l="0" t="0" r="0" b="0"/>
                <wp:wrapNone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logoIps2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8700" cy="495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742" w:type="pct"/>
          <w:gridSpan w:val="2"/>
          <w:vAlign w:val="center"/>
        </w:tcPr>
        <w:p w:rsidR="00DF7DC8" w:rsidRPr="001749FA" w:rsidRDefault="00DF7DC8" w:rsidP="00431E21">
          <w:pPr>
            <w:pStyle w:val="Encabezado"/>
            <w:jc w:val="center"/>
            <w:rPr>
              <w:sz w:val="18"/>
            </w:rPr>
          </w:pPr>
          <w:r w:rsidRPr="001749FA">
            <w:rPr>
              <w:sz w:val="18"/>
            </w:rPr>
            <w:t>NOMBRE</w:t>
          </w:r>
        </w:p>
        <w:p w:rsidR="00DF7DC8" w:rsidRPr="001749FA" w:rsidRDefault="00DF7DC8" w:rsidP="00431E21">
          <w:pPr>
            <w:pStyle w:val="Encabezado"/>
            <w:jc w:val="center"/>
            <w:rPr>
              <w:b/>
              <w:sz w:val="18"/>
            </w:rPr>
          </w:pPr>
          <w:r w:rsidRPr="001749FA">
            <w:rPr>
              <w:b/>
              <w:sz w:val="18"/>
            </w:rPr>
            <w:t>HISTORIA CLÍNICA: CONSENTIMIENTO INFORMADO ECOCARDIOGRAMA TRA</w:t>
          </w:r>
          <w:r w:rsidR="00964A5F">
            <w:rPr>
              <w:b/>
              <w:sz w:val="18"/>
            </w:rPr>
            <w:t>N</w:t>
          </w:r>
          <w:r w:rsidRPr="001749FA">
            <w:rPr>
              <w:b/>
              <w:sz w:val="18"/>
            </w:rPr>
            <w:t>SESOFAGICO</w:t>
          </w:r>
        </w:p>
      </w:tc>
      <w:tc>
        <w:tcPr>
          <w:tcW w:w="1037" w:type="pct"/>
          <w:vAlign w:val="center"/>
        </w:tcPr>
        <w:p w:rsidR="00DF7DC8" w:rsidRPr="001749FA" w:rsidRDefault="00DF7DC8" w:rsidP="00431E21">
          <w:pPr>
            <w:pStyle w:val="Encabezado"/>
            <w:jc w:val="center"/>
            <w:rPr>
              <w:sz w:val="18"/>
            </w:rPr>
          </w:pPr>
          <w:r w:rsidRPr="001749FA">
            <w:rPr>
              <w:sz w:val="18"/>
            </w:rPr>
            <w:t>CODIGO</w:t>
          </w:r>
        </w:p>
        <w:p w:rsidR="00DF7DC8" w:rsidRPr="001749FA" w:rsidRDefault="00DF7DC8" w:rsidP="00431E21">
          <w:pPr>
            <w:pStyle w:val="Encabezado"/>
            <w:jc w:val="center"/>
            <w:rPr>
              <w:b/>
              <w:sz w:val="18"/>
            </w:rPr>
          </w:pPr>
          <w:r w:rsidRPr="001749FA">
            <w:rPr>
              <w:b/>
              <w:sz w:val="18"/>
            </w:rPr>
            <w:t>05</w:t>
          </w:r>
          <w:r>
            <w:rPr>
              <w:b/>
              <w:sz w:val="18"/>
            </w:rPr>
            <w:t>-FT-009</w:t>
          </w:r>
        </w:p>
      </w:tc>
    </w:tr>
    <w:tr w:rsidR="00DF7DC8" w:rsidRPr="00D8461D" w:rsidTr="00DF7DC8">
      <w:trPr>
        <w:cantSplit/>
        <w:trHeight w:val="180"/>
      </w:trPr>
      <w:tc>
        <w:tcPr>
          <w:tcW w:w="1220" w:type="pct"/>
          <w:vMerge/>
          <w:vAlign w:val="center"/>
        </w:tcPr>
        <w:p w:rsidR="00DF7DC8" w:rsidRPr="00D8461D" w:rsidRDefault="00DF7DC8" w:rsidP="00431E21">
          <w:pPr>
            <w:pStyle w:val="Encabezado"/>
            <w:jc w:val="center"/>
          </w:pPr>
        </w:p>
      </w:tc>
      <w:tc>
        <w:tcPr>
          <w:tcW w:w="1477" w:type="pct"/>
          <w:vMerge w:val="restart"/>
          <w:vAlign w:val="center"/>
        </w:tcPr>
        <w:p w:rsidR="00DF7DC8" w:rsidRPr="001749FA" w:rsidRDefault="00DF7DC8" w:rsidP="00431E21">
          <w:pPr>
            <w:pStyle w:val="Encabezado"/>
            <w:jc w:val="center"/>
            <w:rPr>
              <w:sz w:val="18"/>
            </w:rPr>
          </w:pPr>
          <w:r w:rsidRPr="001749FA">
            <w:rPr>
              <w:sz w:val="18"/>
            </w:rPr>
            <w:t>TIPO DE DOCUMENTO</w:t>
          </w:r>
        </w:p>
        <w:p w:rsidR="00DF7DC8" w:rsidRPr="001749FA" w:rsidRDefault="00DF7DC8" w:rsidP="00431E21">
          <w:pPr>
            <w:pStyle w:val="Encabezado"/>
            <w:jc w:val="center"/>
            <w:rPr>
              <w:b/>
              <w:sz w:val="18"/>
            </w:rPr>
          </w:pPr>
          <w:r w:rsidRPr="001749FA">
            <w:rPr>
              <w:b/>
              <w:sz w:val="18"/>
            </w:rPr>
            <w:t>FORMATO</w:t>
          </w:r>
        </w:p>
      </w:tc>
      <w:tc>
        <w:tcPr>
          <w:tcW w:w="1265" w:type="pct"/>
          <w:vMerge w:val="restart"/>
          <w:vAlign w:val="center"/>
        </w:tcPr>
        <w:p w:rsidR="00DF7DC8" w:rsidRPr="001749FA" w:rsidRDefault="00DF7DC8" w:rsidP="00431E21">
          <w:pPr>
            <w:pStyle w:val="Encabezado"/>
            <w:jc w:val="center"/>
            <w:rPr>
              <w:sz w:val="18"/>
            </w:rPr>
          </w:pPr>
          <w:r>
            <w:rPr>
              <w:sz w:val="18"/>
            </w:rPr>
            <w:t>PROCESO</w:t>
          </w:r>
        </w:p>
        <w:p w:rsidR="00DF7DC8" w:rsidRPr="001749FA" w:rsidRDefault="00DF7DC8" w:rsidP="00431E21">
          <w:pPr>
            <w:pStyle w:val="Encabezado"/>
            <w:jc w:val="center"/>
            <w:rPr>
              <w:b/>
              <w:sz w:val="18"/>
            </w:rPr>
          </w:pPr>
          <w:r w:rsidRPr="001749FA">
            <w:rPr>
              <w:b/>
              <w:sz w:val="18"/>
            </w:rPr>
            <w:t>CONSULTA EXTERNA ESPECIALIZADA</w:t>
          </w:r>
        </w:p>
      </w:tc>
      <w:tc>
        <w:tcPr>
          <w:tcW w:w="1037" w:type="pct"/>
          <w:vAlign w:val="center"/>
        </w:tcPr>
        <w:p w:rsidR="00DF7DC8" w:rsidRPr="001749FA" w:rsidRDefault="00DF7DC8" w:rsidP="00431E21">
          <w:pPr>
            <w:pStyle w:val="Encabezado"/>
            <w:jc w:val="center"/>
            <w:rPr>
              <w:sz w:val="18"/>
            </w:rPr>
          </w:pPr>
          <w:r w:rsidRPr="001749FA">
            <w:rPr>
              <w:sz w:val="18"/>
            </w:rPr>
            <w:t>VERSION</w:t>
          </w:r>
          <w:r w:rsidRPr="001749FA">
            <w:rPr>
              <w:b/>
              <w:sz w:val="18"/>
            </w:rPr>
            <w:t xml:space="preserve"> 1</w:t>
          </w:r>
        </w:p>
      </w:tc>
    </w:tr>
    <w:tr w:rsidR="00DF7DC8" w:rsidRPr="00D8461D" w:rsidTr="00DF7DC8">
      <w:trPr>
        <w:cantSplit/>
        <w:trHeight w:val="194"/>
      </w:trPr>
      <w:tc>
        <w:tcPr>
          <w:tcW w:w="1220" w:type="pct"/>
          <w:vMerge/>
          <w:vAlign w:val="center"/>
        </w:tcPr>
        <w:p w:rsidR="00DF7DC8" w:rsidRPr="00D8461D" w:rsidRDefault="00DF7DC8" w:rsidP="00431E21">
          <w:pPr>
            <w:pStyle w:val="Encabezado"/>
            <w:jc w:val="center"/>
          </w:pPr>
        </w:p>
      </w:tc>
      <w:tc>
        <w:tcPr>
          <w:tcW w:w="1477" w:type="pct"/>
          <w:vMerge/>
          <w:vAlign w:val="center"/>
        </w:tcPr>
        <w:p w:rsidR="00DF7DC8" w:rsidRPr="001749FA" w:rsidRDefault="00DF7DC8" w:rsidP="00431E21">
          <w:pPr>
            <w:pStyle w:val="Encabezado"/>
            <w:jc w:val="center"/>
            <w:rPr>
              <w:sz w:val="18"/>
            </w:rPr>
          </w:pPr>
        </w:p>
      </w:tc>
      <w:tc>
        <w:tcPr>
          <w:tcW w:w="1265" w:type="pct"/>
          <w:vMerge/>
          <w:vAlign w:val="center"/>
        </w:tcPr>
        <w:p w:rsidR="00DF7DC8" w:rsidRPr="001749FA" w:rsidRDefault="00DF7DC8" w:rsidP="00431E21">
          <w:pPr>
            <w:pStyle w:val="Encabezado"/>
            <w:jc w:val="center"/>
            <w:rPr>
              <w:sz w:val="18"/>
            </w:rPr>
          </w:pPr>
        </w:p>
      </w:tc>
      <w:tc>
        <w:tcPr>
          <w:tcW w:w="1037" w:type="pct"/>
          <w:vAlign w:val="center"/>
        </w:tcPr>
        <w:p w:rsidR="00DF7DC8" w:rsidRPr="001749FA" w:rsidRDefault="00DF7DC8" w:rsidP="00431E21">
          <w:pPr>
            <w:pStyle w:val="Encabezado"/>
            <w:jc w:val="center"/>
            <w:rPr>
              <w:sz w:val="18"/>
            </w:rPr>
          </w:pPr>
          <w:r w:rsidRPr="001749FA">
            <w:rPr>
              <w:sz w:val="18"/>
            </w:rPr>
            <w:t>FECHA DE VIGENCIA</w:t>
          </w:r>
        </w:p>
        <w:p w:rsidR="00DF7DC8" w:rsidRPr="001749FA" w:rsidRDefault="00DF7DC8" w:rsidP="00431E21">
          <w:pPr>
            <w:pStyle w:val="Encabezado"/>
            <w:jc w:val="center"/>
            <w:rPr>
              <w:b/>
              <w:sz w:val="18"/>
            </w:rPr>
          </w:pPr>
          <w:r w:rsidRPr="001749FA">
            <w:rPr>
              <w:b/>
              <w:sz w:val="18"/>
            </w:rPr>
            <w:t>01/04/2016</w:t>
          </w:r>
        </w:p>
      </w:tc>
    </w:tr>
  </w:tbl>
  <w:p w:rsidR="00431E21" w:rsidRDefault="00431E2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62D74"/>
    <w:multiLevelType w:val="hybridMultilevel"/>
    <w:tmpl w:val="CF4058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6408E7"/>
    <w:multiLevelType w:val="hybridMultilevel"/>
    <w:tmpl w:val="7BD40E0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532"/>
    <w:rsid w:val="00004A57"/>
    <w:rsid w:val="00094105"/>
    <w:rsid w:val="000B4532"/>
    <w:rsid w:val="001749FA"/>
    <w:rsid w:val="002607D1"/>
    <w:rsid w:val="00431E21"/>
    <w:rsid w:val="005B277F"/>
    <w:rsid w:val="005E692C"/>
    <w:rsid w:val="00637547"/>
    <w:rsid w:val="00860537"/>
    <w:rsid w:val="00964A5F"/>
    <w:rsid w:val="00A2161B"/>
    <w:rsid w:val="00A47AE1"/>
    <w:rsid w:val="00A47F20"/>
    <w:rsid w:val="00AE751B"/>
    <w:rsid w:val="00C64C92"/>
    <w:rsid w:val="00CF5F9B"/>
    <w:rsid w:val="00CF7ABD"/>
    <w:rsid w:val="00DF7DC8"/>
    <w:rsid w:val="00E63D0A"/>
    <w:rsid w:val="00ED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5:chartTrackingRefBased/>
  <w15:docId w15:val="{ADA20B56-43DE-4B17-B4E0-DFF95801E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B4532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63D0A"/>
    <w:pPr>
      <w:spacing w:after="20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63D0A"/>
    <w:rPr>
      <w:sz w:val="20"/>
      <w:szCs w:val="20"/>
    </w:rPr>
  </w:style>
  <w:style w:type="table" w:styleId="Tablaconcuadrcula">
    <w:name w:val="Table Grid"/>
    <w:basedOn w:val="Tablanormal"/>
    <w:uiPriority w:val="59"/>
    <w:rsid w:val="00E63D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31E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31E21"/>
  </w:style>
  <w:style w:type="paragraph" w:styleId="Piedepgina">
    <w:name w:val="footer"/>
    <w:basedOn w:val="Normal"/>
    <w:link w:val="PiedepginaCar"/>
    <w:uiPriority w:val="99"/>
    <w:unhideWhenUsed/>
    <w:rsid w:val="00431E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1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942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CALIDAD</dc:creator>
  <cp:keywords/>
  <dc:description/>
  <cp:lastModifiedBy>CALIDAD</cp:lastModifiedBy>
  <cp:revision>8</cp:revision>
  <dcterms:created xsi:type="dcterms:W3CDTF">2016-04-06T19:51:00Z</dcterms:created>
  <dcterms:modified xsi:type="dcterms:W3CDTF">2016-04-22T16:09:00Z</dcterms:modified>
</cp:coreProperties>
</file>