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2BC" w:rsidRDefault="00C622BC" w:rsidP="00C622BC">
      <w:pPr>
        <w:autoSpaceDE w:val="0"/>
        <w:autoSpaceDN w:val="0"/>
        <w:adjustRightInd w:val="0"/>
        <w:spacing w:line="360" w:lineRule="auto"/>
        <w:jc w:val="center"/>
        <w:rPr>
          <w:rFonts w:cstheme="minorHAnsi"/>
          <w:b/>
          <w:sz w:val="28"/>
          <w:szCs w:val="28"/>
          <w14:shadow w14:blurRad="50800" w14:dist="38100" w14:dir="2700000" w14:sx="100000" w14:sy="100000" w14:kx="0" w14:ky="0" w14:algn="tl">
            <w14:srgbClr w14:val="000000">
              <w14:alpha w14:val="60000"/>
            </w14:srgbClr>
          </w14:shadow>
        </w:rPr>
      </w:pPr>
      <w:r w:rsidRPr="00C46939">
        <w:rPr>
          <w:rFonts w:cstheme="minorHAnsi"/>
          <w:b/>
          <w:sz w:val="28"/>
          <w:szCs w:val="28"/>
          <w14:shadow w14:blurRad="50800" w14:dist="38100" w14:dir="2700000" w14:sx="100000" w14:sy="100000" w14:kx="0" w14:ky="0" w14:algn="tl">
            <w14:srgbClr w14:val="000000">
              <w14:alpha w14:val="60000"/>
            </w14:srgbClr>
          </w14:shadow>
        </w:rPr>
        <w:t>PLAN DE GESTIÓN INTEGRAL DE RESIDUOS GENERADOS EN LA ATENCION EN SALUD Y OTRAS ACTIVIDADES (PGIRS)</w:t>
      </w:r>
    </w:p>
    <w:p w:rsidR="00C622BC" w:rsidRDefault="00C622BC" w:rsidP="00C622BC">
      <w:pPr>
        <w:autoSpaceDE w:val="0"/>
        <w:autoSpaceDN w:val="0"/>
        <w:adjustRightInd w:val="0"/>
        <w:spacing w:line="360" w:lineRule="auto"/>
        <w:jc w:val="center"/>
        <w:rPr>
          <w:rFonts w:cstheme="minorHAnsi"/>
          <w:b/>
          <w:sz w:val="28"/>
          <w:szCs w:val="28"/>
          <w14:shadow w14:blurRad="50800" w14:dist="38100" w14:dir="2700000" w14:sx="100000" w14:sy="100000" w14:kx="0" w14:ky="0" w14:algn="tl">
            <w14:srgbClr w14:val="000000">
              <w14:alpha w14:val="60000"/>
            </w14:srgbClr>
          </w14:shadow>
        </w:rPr>
      </w:pPr>
    </w:p>
    <w:p w:rsidR="00C622BC" w:rsidRPr="000F14EB" w:rsidRDefault="00C622BC" w:rsidP="00C622BC">
      <w:pPr>
        <w:autoSpaceDE w:val="0"/>
        <w:autoSpaceDN w:val="0"/>
        <w:adjustRightInd w:val="0"/>
        <w:spacing w:line="360" w:lineRule="auto"/>
        <w:jc w:val="center"/>
        <w:rPr>
          <w:rFonts w:cstheme="minorHAnsi"/>
          <w:b/>
          <w:sz w:val="28"/>
          <w:szCs w:val="28"/>
          <w14:shadow w14:blurRad="50800" w14:dist="38100" w14:dir="2700000" w14:sx="100000" w14:sy="100000" w14:kx="0" w14:ky="0" w14:algn="tl">
            <w14:srgbClr w14:val="000000">
              <w14:alpha w14:val="60000"/>
            </w14:srgbClr>
          </w14:shadow>
        </w:rPr>
      </w:pPr>
    </w:p>
    <w:p w:rsidR="00C622BC" w:rsidRPr="000F14EB" w:rsidRDefault="00C622BC" w:rsidP="00C622BC">
      <w:pPr>
        <w:autoSpaceDE w:val="0"/>
        <w:autoSpaceDN w:val="0"/>
        <w:adjustRightInd w:val="0"/>
        <w:spacing w:line="360" w:lineRule="auto"/>
        <w:jc w:val="center"/>
        <w:rPr>
          <w:rFonts w:cstheme="minorHAnsi"/>
          <w:b/>
          <w14:shadow w14:blurRad="50800" w14:dist="38100" w14:dir="2700000" w14:sx="100000" w14:sy="100000" w14:kx="0" w14:ky="0" w14:algn="tl">
            <w14:srgbClr w14:val="000000">
              <w14:alpha w14:val="60000"/>
            </w14:srgbClr>
          </w14:shadow>
        </w:rPr>
      </w:pPr>
    </w:p>
    <w:p w:rsidR="00C622BC" w:rsidRPr="000F14EB" w:rsidRDefault="00C622BC" w:rsidP="00C622BC">
      <w:pPr>
        <w:autoSpaceDE w:val="0"/>
        <w:autoSpaceDN w:val="0"/>
        <w:adjustRightInd w:val="0"/>
        <w:spacing w:line="360" w:lineRule="auto"/>
        <w:jc w:val="center"/>
        <w:rPr>
          <w:rFonts w:cstheme="minorHAnsi"/>
          <w:b/>
          <w14:shadow w14:blurRad="50800" w14:dist="38100" w14:dir="2700000" w14:sx="100000" w14:sy="100000" w14:kx="0" w14:ky="0" w14:algn="tl">
            <w14:srgbClr w14:val="000000">
              <w14:alpha w14:val="60000"/>
            </w14:srgbClr>
          </w14:shadow>
        </w:rPr>
      </w:pPr>
      <w:r w:rsidRPr="00EE327B">
        <w:rPr>
          <w:rFonts w:cstheme="minorHAnsi"/>
          <w:b/>
          <w:bCs/>
          <w:noProof/>
          <w:lang w:eastAsia="es-CO"/>
        </w:rPr>
        <w:drawing>
          <wp:inline distT="0" distB="0" distL="0" distR="0" wp14:anchorId="3400CAEC" wp14:editId="1D75A1F8">
            <wp:extent cx="2613791" cy="2554013"/>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09877" cy="2550189"/>
                    </a:xfrm>
                    <a:prstGeom prst="rect">
                      <a:avLst/>
                    </a:prstGeom>
                    <a:noFill/>
                    <a:ln w="9525">
                      <a:noFill/>
                      <a:miter lim="800000"/>
                      <a:headEnd/>
                      <a:tailEnd/>
                    </a:ln>
                  </pic:spPr>
                </pic:pic>
              </a:graphicData>
            </a:graphic>
          </wp:inline>
        </w:drawing>
      </w:r>
    </w:p>
    <w:p w:rsidR="00C622BC" w:rsidRDefault="00C622BC" w:rsidP="00C622BC">
      <w:pPr>
        <w:jc w:val="center"/>
        <w:rPr>
          <w:rFonts w:cstheme="minorHAnsi"/>
          <w:b/>
          <w:bCs/>
          <w:sz w:val="28"/>
          <w:szCs w:val="28"/>
          <w:lang w:val="es-MX"/>
        </w:rPr>
      </w:pPr>
    </w:p>
    <w:p w:rsidR="00C622BC" w:rsidRPr="00681097" w:rsidRDefault="00C622BC" w:rsidP="00C622BC">
      <w:pPr>
        <w:jc w:val="center"/>
        <w:rPr>
          <w:rFonts w:cstheme="minorHAnsi"/>
          <w:b/>
          <w:bCs/>
          <w:sz w:val="28"/>
          <w:szCs w:val="28"/>
          <w:lang w:val="es-MX"/>
        </w:rPr>
      </w:pPr>
      <w:r w:rsidRPr="00681097">
        <w:rPr>
          <w:rFonts w:cstheme="minorHAnsi"/>
          <w:b/>
          <w:bCs/>
          <w:sz w:val="28"/>
          <w:szCs w:val="28"/>
          <w:lang w:val="es-MX"/>
        </w:rPr>
        <w:t>IPS CLÍNICA SAN RAFAEL</w:t>
      </w:r>
      <w:r>
        <w:rPr>
          <w:rFonts w:cstheme="minorHAnsi"/>
          <w:b/>
          <w:bCs/>
          <w:sz w:val="28"/>
          <w:szCs w:val="28"/>
          <w:lang w:val="es-MX"/>
        </w:rPr>
        <w:t xml:space="preserve"> SEDE CUBA</w:t>
      </w:r>
    </w:p>
    <w:p w:rsidR="00C622BC" w:rsidRPr="00681097" w:rsidRDefault="00C622BC" w:rsidP="00C622BC">
      <w:pPr>
        <w:jc w:val="center"/>
        <w:rPr>
          <w:rFonts w:cstheme="minorHAnsi"/>
          <w:bCs/>
          <w:sz w:val="28"/>
          <w:szCs w:val="28"/>
          <w:lang w:val="es-MX"/>
        </w:rPr>
      </w:pPr>
      <w:r w:rsidRPr="00681097">
        <w:rPr>
          <w:rFonts w:cstheme="minorHAnsi"/>
          <w:bCs/>
          <w:sz w:val="28"/>
          <w:szCs w:val="28"/>
          <w:lang w:val="es-MX"/>
        </w:rPr>
        <w:t xml:space="preserve">Sociedad Comercializadora de insumos y servicios médicos S.A.S </w:t>
      </w:r>
    </w:p>
    <w:p w:rsidR="00C622BC" w:rsidRPr="00465D5D" w:rsidRDefault="00C622BC" w:rsidP="00C622BC">
      <w:pPr>
        <w:jc w:val="center"/>
        <w:rPr>
          <w:rFonts w:cstheme="minorHAnsi"/>
          <w:bCs/>
          <w:sz w:val="28"/>
          <w:szCs w:val="28"/>
          <w:lang w:val="es-MX"/>
          <w14:shadow w14:blurRad="50800" w14:dist="38100" w14:dir="2700000" w14:sx="100000" w14:sy="100000" w14:kx="0" w14:ky="0" w14:algn="tl">
            <w14:srgbClr w14:val="000000">
              <w14:alpha w14:val="60000"/>
            </w14:srgbClr>
          </w14:shadow>
        </w:rPr>
      </w:pPr>
      <w:r w:rsidRPr="000F14EB">
        <w:rPr>
          <w:rFonts w:cstheme="minorHAnsi"/>
          <w:bCs/>
          <w:sz w:val="28"/>
          <w:szCs w:val="28"/>
          <w:lang w:val="es-MX"/>
          <w14:shadow w14:blurRad="50800" w14:dist="38100" w14:dir="2700000" w14:sx="100000" w14:sy="100000" w14:kx="0" w14:ky="0" w14:algn="tl">
            <w14:srgbClr w14:val="000000">
              <w14:alpha w14:val="60000"/>
            </w14:srgbClr>
          </w14:shadow>
        </w:rPr>
        <w:t>“SOCIMEDICOS S.A.S”</w:t>
      </w:r>
    </w:p>
    <w:p w:rsidR="00C622BC" w:rsidRDefault="00C622BC" w:rsidP="00C622BC">
      <w:pPr>
        <w:spacing w:after="0" w:line="360" w:lineRule="auto"/>
        <w:jc w:val="center"/>
        <w:rPr>
          <w:rFonts w:eastAsia="Times New Roman" w:cs="Arial"/>
          <w:b/>
          <w:szCs w:val="24"/>
          <w:lang w:val="es-ES" w:eastAsia="es-ES"/>
        </w:rPr>
      </w:pPr>
    </w:p>
    <w:p w:rsidR="00C622BC" w:rsidRDefault="00C622BC" w:rsidP="00C622BC">
      <w:pPr>
        <w:spacing w:after="0" w:line="360" w:lineRule="auto"/>
        <w:jc w:val="center"/>
        <w:rPr>
          <w:rFonts w:eastAsia="Times New Roman" w:cs="Arial"/>
          <w:b/>
          <w:szCs w:val="24"/>
          <w:lang w:val="es-ES" w:eastAsia="es-ES"/>
        </w:rPr>
      </w:pPr>
    </w:p>
    <w:p w:rsidR="00C622BC" w:rsidRDefault="00C622BC" w:rsidP="00C622BC">
      <w:pPr>
        <w:spacing w:after="0" w:line="360" w:lineRule="auto"/>
        <w:jc w:val="center"/>
        <w:rPr>
          <w:rFonts w:eastAsia="Times New Roman" w:cs="Arial"/>
          <w:b/>
          <w:szCs w:val="24"/>
          <w:lang w:val="es-ES" w:eastAsia="es-ES"/>
        </w:rPr>
      </w:pPr>
    </w:p>
    <w:p w:rsidR="00C622BC" w:rsidRPr="00EE327B" w:rsidRDefault="00C622BC" w:rsidP="00C622BC">
      <w:pPr>
        <w:jc w:val="center"/>
        <w:rPr>
          <w:rFonts w:cstheme="minorHAnsi"/>
          <w:bCs/>
          <w:lang w:val="es-MX"/>
        </w:rPr>
      </w:pPr>
      <w:r w:rsidRPr="00EE327B">
        <w:rPr>
          <w:rFonts w:cstheme="minorHAnsi"/>
          <w:bCs/>
          <w:lang w:val="es-MX"/>
        </w:rPr>
        <w:t xml:space="preserve">              </w:t>
      </w:r>
    </w:p>
    <w:p w:rsidR="00C622BC" w:rsidRPr="00681097" w:rsidRDefault="00C622BC" w:rsidP="00C622BC">
      <w:pPr>
        <w:jc w:val="center"/>
        <w:rPr>
          <w:rFonts w:cstheme="minorHAnsi"/>
          <w:b/>
          <w:sz w:val="28"/>
          <w:szCs w:val="28"/>
        </w:rPr>
      </w:pPr>
      <w:r w:rsidRPr="00681097">
        <w:rPr>
          <w:rFonts w:cstheme="minorHAnsi"/>
          <w:b/>
          <w:sz w:val="28"/>
          <w:szCs w:val="28"/>
        </w:rPr>
        <w:t xml:space="preserve">PEREIRA </w:t>
      </w:r>
    </w:p>
    <w:p w:rsidR="00C622BC" w:rsidRPr="00681097" w:rsidRDefault="00C622BC" w:rsidP="00C622BC">
      <w:pPr>
        <w:jc w:val="center"/>
        <w:rPr>
          <w:rFonts w:cstheme="minorHAnsi"/>
          <w:sz w:val="28"/>
          <w:szCs w:val="28"/>
        </w:rPr>
      </w:pPr>
      <w:r w:rsidRPr="00681097">
        <w:rPr>
          <w:rFonts w:cstheme="minorHAnsi"/>
          <w:b/>
          <w:sz w:val="28"/>
          <w:szCs w:val="28"/>
        </w:rPr>
        <w:t>201</w:t>
      </w:r>
      <w:r>
        <w:rPr>
          <w:rFonts w:cstheme="minorHAnsi"/>
          <w:b/>
          <w:sz w:val="28"/>
          <w:szCs w:val="28"/>
        </w:rPr>
        <w:t>6</w:t>
      </w:r>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lastRenderedPageBreak/>
        <w:t>CONTENIDO</w:t>
      </w:r>
    </w:p>
    <w:p w:rsidR="00453820" w:rsidRPr="00453820" w:rsidRDefault="00E26FAF" w:rsidP="00C622BC">
      <w:pPr>
        <w:spacing w:before="100" w:beforeAutospacing="1" w:after="100" w:afterAutospacing="1" w:line="240" w:lineRule="auto"/>
        <w:jc w:val="both"/>
        <w:rPr>
          <w:rFonts w:ascii="Arial" w:eastAsia="Times New Roman" w:hAnsi="Arial" w:cs="Arial"/>
          <w:color w:val="000000"/>
          <w:lang w:eastAsia="es-CO"/>
        </w:rPr>
      </w:pPr>
      <w:hyperlink r:id="rId9" w:anchor=" 1. INTRODUCCIÓN" w:history="1">
        <w:r w:rsidR="00453820" w:rsidRPr="00453820">
          <w:rPr>
            <w:rFonts w:ascii="Arial" w:eastAsia="Times New Roman" w:hAnsi="Arial" w:cs="Arial"/>
            <w:color w:val="0000FF"/>
            <w:u w:val="single"/>
            <w:lang w:eastAsia="es-CO"/>
          </w:rPr>
          <w:t>1. INTRODUCCIÓN</w:t>
        </w:r>
      </w:hyperlink>
    </w:p>
    <w:p w:rsidR="00453820" w:rsidRPr="00453820" w:rsidRDefault="00E26FAF" w:rsidP="00C622BC">
      <w:pPr>
        <w:spacing w:before="100" w:beforeAutospacing="1" w:after="100" w:afterAutospacing="1" w:line="240" w:lineRule="auto"/>
        <w:jc w:val="both"/>
        <w:rPr>
          <w:rFonts w:ascii="Arial" w:eastAsia="Times New Roman" w:hAnsi="Arial" w:cs="Arial"/>
          <w:color w:val="000000"/>
          <w:lang w:eastAsia="es-CO"/>
        </w:rPr>
      </w:pPr>
      <w:hyperlink r:id="rId10" w:anchor="2. ALCANCE" w:history="1">
        <w:r w:rsidR="00453820" w:rsidRPr="00453820">
          <w:rPr>
            <w:rFonts w:ascii="Arial" w:eastAsia="Times New Roman" w:hAnsi="Arial" w:cs="Arial"/>
            <w:color w:val="0000FF"/>
            <w:u w:val="single"/>
            <w:lang w:eastAsia="es-CO"/>
          </w:rPr>
          <w:t>2. ALCANCE</w:t>
        </w:r>
      </w:hyperlink>
    </w:p>
    <w:p w:rsidR="00453820" w:rsidRPr="00453820" w:rsidRDefault="00E26FAF" w:rsidP="00C622BC">
      <w:pPr>
        <w:spacing w:before="100" w:beforeAutospacing="1" w:after="100" w:afterAutospacing="1" w:line="240" w:lineRule="auto"/>
        <w:jc w:val="both"/>
        <w:rPr>
          <w:rFonts w:ascii="Arial" w:eastAsia="Times New Roman" w:hAnsi="Arial" w:cs="Arial"/>
          <w:color w:val="000000"/>
          <w:lang w:eastAsia="es-CO"/>
        </w:rPr>
      </w:pPr>
      <w:hyperlink r:id="rId11" w:anchor=" 3. OBJETIVO" w:history="1">
        <w:r w:rsidR="00453820" w:rsidRPr="00453820">
          <w:rPr>
            <w:rFonts w:ascii="Arial" w:eastAsia="Times New Roman" w:hAnsi="Arial" w:cs="Arial"/>
            <w:color w:val="0000FF"/>
            <w:u w:val="single"/>
            <w:lang w:eastAsia="es-CO"/>
          </w:rPr>
          <w:t>3. OBJETIVO</w:t>
        </w:r>
      </w:hyperlink>
    </w:p>
    <w:p w:rsidR="00453820" w:rsidRPr="00453820" w:rsidRDefault="00E26FAF" w:rsidP="00C622BC">
      <w:pPr>
        <w:spacing w:before="100" w:beforeAutospacing="1" w:after="100" w:afterAutospacing="1" w:line="240" w:lineRule="auto"/>
        <w:jc w:val="both"/>
        <w:rPr>
          <w:rFonts w:ascii="Arial" w:eastAsia="Times New Roman" w:hAnsi="Arial" w:cs="Arial"/>
          <w:color w:val="000000"/>
          <w:lang w:eastAsia="es-CO"/>
        </w:rPr>
      </w:pPr>
      <w:hyperlink r:id="rId12" w:anchor=" 4. MARCO NORMATIVO" w:history="1">
        <w:r w:rsidR="00453820" w:rsidRPr="00453820">
          <w:rPr>
            <w:rFonts w:ascii="Arial" w:eastAsia="Times New Roman" w:hAnsi="Arial" w:cs="Arial"/>
            <w:color w:val="0000FF"/>
            <w:u w:val="single"/>
            <w:lang w:eastAsia="es-CO"/>
          </w:rPr>
          <w:t>4. MARCO NORMATIVO</w:t>
        </w:r>
      </w:hyperlink>
    </w:p>
    <w:p w:rsidR="00453820" w:rsidRPr="00453820" w:rsidRDefault="00E26FAF" w:rsidP="00C622BC">
      <w:pPr>
        <w:spacing w:before="100" w:beforeAutospacing="1" w:after="100" w:afterAutospacing="1" w:line="240" w:lineRule="auto"/>
        <w:jc w:val="both"/>
        <w:rPr>
          <w:rFonts w:ascii="Arial" w:eastAsia="Times New Roman" w:hAnsi="Arial" w:cs="Arial"/>
          <w:color w:val="000000"/>
          <w:lang w:eastAsia="es-CO"/>
        </w:rPr>
      </w:pPr>
      <w:hyperlink r:id="rId13" w:anchor="5.       MARCO TEÓRICO" w:history="1">
        <w:r w:rsidR="00453820" w:rsidRPr="00453820">
          <w:rPr>
            <w:rFonts w:ascii="Arial" w:eastAsia="Times New Roman" w:hAnsi="Arial" w:cs="Arial"/>
            <w:color w:val="0000FF"/>
            <w:u w:val="single"/>
            <w:lang w:eastAsia="es-CO"/>
          </w:rPr>
          <w:t>5. MARCO TEÓRICO</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14" w:anchor="5.1   MARCO CONCEPTUAL:" w:history="1">
        <w:r w:rsidRPr="00453820">
          <w:rPr>
            <w:rFonts w:ascii="Arial" w:eastAsia="Times New Roman" w:hAnsi="Arial" w:cs="Arial"/>
            <w:color w:val="0000FF"/>
            <w:u w:val="single"/>
            <w:lang w:eastAsia="es-CO"/>
          </w:rPr>
          <w:t>5.1 MARCO CONCEPTUAL:</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15" w:anchor="5.2 CLASIFICACIÓN DE LOS GENERADORES DE RESIDUOS" w:history="1">
        <w:r w:rsidRPr="00453820">
          <w:rPr>
            <w:rFonts w:ascii="Arial" w:eastAsia="Times New Roman" w:hAnsi="Arial" w:cs="Arial"/>
            <w:color w:val="0000FF"/>
            <w:u w:val="single"/>
            <w:lang w:eastAsia="es-CO"/>
          </w:rPr>
          <w:t>5.2 CLASIFICACIÓN DE LOS GENERADORES DE RESIDUOS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16" w:anchor="5.3               CLASIFICACIÓN DE LOS RESIDUOS HOSPITALARIOS Y SIMILARES" w:history="1">
        <w:r w:rsidRPr="00453820">
          <w:rPr>
            <w:rFonts w:ascii="Arial" w:eastAsia="Times New Roman" w:hAnsi="Arial" w:cs="Arial"/>
            <w:color w:val="0000FF"/>
            <w:u w:val="single"/>
            <w:lang w:eastAsia="es-CO"/>
          </w:rPr>
          <w:t xml:space="preserve">5.3 CLASIFICACIÓN DE LOS </w:t>
        </w:r>
        <w:r w:rsidR="00BF3FF5">
          <w:rPr>
            <w:rFonts w:ascii="Arial" w:eastAsia="Times New Roman" w:hAnsi="Arial" w:cs="Arial"/>
            <w:color w:val="0000FF"/>
            <w:u w:val="single"/>
            <w:lang w:eastAsia="es-CO"/>
          </w:rPr>
          <w:t>RESIDUOS GENERADOS EN LA ATENCION EN SALUD Y OTRAS ACTIVIDADES</w:t>
        </w:r>
        <w:r w:rsidRPr="00453820">
          <w:rPr>
            <w:rFonts w:ascii="Arial" w:eastAsia="Times New Roman" w:hAnsi="Arial" w:cs="Arial"/>
            <w:color w:val="0000FF"/>
            <w:u w:val="single"/>
            <w:lang w:eastAsia="es-CO"/>
          </w:rPr>
          <w:t xml:space="preserve"> Y SIMILARES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17" w:anchor="6. ALGUNAS ENFERMEDADES ASOCIADAS A LA INADECUADA GESTIÓN DE RESIDUOS HOSPITALARIOS Y SIMILARES" w:history="1">
        <w:r w:rsidRPr="00453820">
          <w:rPr>
            <w:rFonts w:ascii="Arial" w:eastAsia="Times New Roman" w:hAnsi="Arial" w:cs="Arial"/>
            <w:color w:val="0000FF"/>
            <w:u w:val="single"/>
            <w:lang w:eastAsia="es-CO"/>
          </w:rPr>
          <w:t xml:space="preserve">6. ALGUNAS ENFERMEDADES ASOCIADAS A LA INADECUADA GESTIÓN DE </w:t>
        </w:r>
        <w:r w:rsidR="00BF3FF5">
          <w:rPr>
            <w:rFonts w:ascii="Arial" w:eastAsia="Times New Roman" w:hAnsi="Arial" w:cs="Arial"/>
            <w:color w:val="0000FF"/>
            <w:u w:val="single"/>
            <w:lang w:eastAsia="es-CO"/>
          </w:rPr>
          <w:t>RESIDUOS GENERADOS EN LA ATENCION EN SALUD Y OTRAS ACTIVIDADES</w:t>
        </w:r>
        <w:r w:rsidRPr="00453820">
          <w:rPr>
            <w:rFonts w:ascii="Arial" w:eastAsia="Times New Roman" w:hAnsi="Arial" w:cs="Arial"/>
            <w:color w:val="0000FF"/>
            <w:u w:val="single"/>
            <w:lang w:eastAsia="es-CO"/>
          </w:rPr>
          <w:t xml:space="preserve"> Y SIMILARES</w:t>
        </w:r>
      </w:hyperlink>
    </w:p>
    <w:p w:rsidR="00453820" w:rsidRPr="00453820" w:rsidRDefault="00E26FAF" w:rsidP="00C622BC">
      <w:pPr>
        <w:spacing w:before="100" w:beforeAutospacing="1" w:after="100" w:afterAutospacing="1" w:line="240" w:lineRule="auto"/>
        <w:jc w:val="both"/>
        <w:rPr>
          <w:rFonts w:ascii="Arial" w:eastAsia="Times New Roman" w:hAnsi="Arial" w:cs="Arial"/>
          <w:color w:val="000000"/>
          <w:lang w:eastAsia="es-CO"/>
        </w:rPr>
      </w:pPr>
      <w:hyperlink r:id="rId18" w:anchor="7. PORTAFOLIO DE SERVICIOS" w:history="1">
        <w:r w:rsidR="00453820" w:rsidRPr="00453820">
          <w:rPr>
            <w:rFonts w:ascii="Arial" w:eastAsia="Times New Roman" w:hAnsi="Arial" w:cs="Arial"/>
            <w:color w:val="0000FF"/>
            <w:u w:val="single"/>
            <w:lang w:eastAsia="es-CO"/>
          </w:rPr>
          <w:t>7. PORTAFOLIO DE SERVICIOS</w:t>
        </w:r>
      </w:hyperlink>
    </w:p>
    <w:p w:rsidR="00453820" w:rsidRPr="00453820" w:rsidRDefault="00E26FAF" w:rsidP="00C622BC">
      <w:pPr>
        <w:spacing w:before="100" w:beforeAutospacing="1" w:after="100" w:afterAutospacing="1" w:line="240" w:lineRule="auto"/>
        <w:jc w:val="both"/>
        <w:rPr>
          <w:rFonts w:ascii="Arial" w:eastAsia="Times New Roman" w:hAnsi="Arial" w:cs="Arial"/>
          <w:color w:val="000000"/>
          <w:lang w:eastAsia="es-CO"/>
        </w:rPr>
      </w:pPr>
      <w:hyperlink r:id="rId19" w:anchor=" 8. SISTEMA DE GESTIÓN INTEGRAL DE RESIDUOS HOSPITALARIOS Y SIMILARES –GIRHS." w:history="1">
        <w:r w:rsidR="00453820" w:rsidRPr="00453820">
          <w:rPr>
            <w:rFonts w:ascii="Arial" w:eastAsia="Times New Roman" w:hAnsi="Arial" w:cs="Arial"/>
            <w:color w:val="0000FF"/>
            <w:u w:val="single"/>
            <w:lang w:eastAsia="es-CO"/>
          </w:rPr>
          <w:t xml:space="preserve">8. SISTEMA DE GESTIÓN INTEGRAL DE </w:t>
        </w:r>
        <w:r w:rsidR="00BF3FF5">
          <w:rPr>
            <w:rFonts w:ascii="Arial" w:eastAsia="Times New Roman" w:hAnsi="Arial" w:cs="Arial"/>
            <w:color w:val="0000FF"/>
            <w:u w:val="single"/>
            <w:lang w:eastAsia="es-CO"/>
          </w:rPr>
          <w:t>RESIDUOS GENERADOS EN LA ATENCION EN SALUD Y OTRAS ACTIVIDADES</w:t>
        </w:r>
        <w:r w:rsidR="00453820" w:rsidRPr="00453820">
          <w:rPr>
            <w:rFonts w:ascii="Arial" w:eastAsia="Times New Roman" w:hAnsi="Arial" w:cs="Arial"/>
            <w:color w:val="0000FF"/>
            <w:u w:val="single"/>
            <w:lang w:eastAsia="es-CO"/>
          </w:rPr>
          <w:t xml:space="preserve"> Y SIMILARES –GIRHS.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0" w:anchor="8.1 GESTION INTERNA" w:history="1">
        <w:r w:rsidRPr="00453820">
          <w:rPr>
            <w:rFonts w:ascii="Arial" w:eastAsia="Times New Roman" w:hAnsi="Arial" w:cs="Arial"/>
            <w:color w:val="0000FF"/>
            <w:u w:val="single"/>
            <w:lang w:eastAsia="es-CO"/>
          </w:rPr>
          <w:t>8.1 GESTION INTERNA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1" w:anchor="8.2 COMPROMISO INSTITUCIONAL SANITARIO Y AMBIENTAL" w:history="1">
        <w:r w:rsidRPr="00453820">
          <w:rPr>
            <w:rFonts w:ascii="Arial" w:eastAsia="Times New Roman" w:hAnsi="Arial" w:cs="Arial"/>
            <w:color w:val="0000FF"/>
            <w:u w:val="single"/>
            <w:lang w:eastAsia="es-CO"/>
          </w:rPr>
          <w:t>8.2 COMPROMISO INSTITUCIONAL SANITARIO Y AMBIENTAL</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2" w:anchor="8.3 GRUPO ADMINISTRATIVO DE GESTIÓN AMBIENTAL Y SANITARIA -GAGAS-" w:history="1">
        <w:r w:rsidRPr="00453820">
          <w:rPr>
            <w:rFonts w:ascii="Arial" w:eastAsia="Times New Roman" w:hAnsi="Arial" w:cs="Arial"/>
            <w:color w:val="0000FF"/>
            <w:u w:val="single"/>
            <w:lang w:eastAsia="es-CO"/>
          </w:rPr>
          <w:t>8.3 GRUPO ADMINISTRATIVO DE GESTIÓN AMBIENTAL Y SANITARIA -GAGAS-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3" w:anchor="8.4 COMPONENTE DE GESTION INTERNA" w:history="1">
        <w:r w:rsidRPr="00453820">
          <w:rPr>
            <w:rFonts w:ascii="Arial" w:eastAsia="Times New Roman" w:hAnsi="Arial" w:cs="Arial"/>
            <w:color w:val="0000FF"/>
            <w:u w:val="single"/>
            <w:lang w:eastAsia="es-CO"/>
          </w:rPr>
          <w:t>8.4 COMPONENTE DE GESTION INTERNA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4" w:anchor="8.5 DIAGNÓSTICO AMBIENTAL Y SANITARIO" w:history="1">
        <w:r w:rsidRPr="00453820">
          <w:rPr>
            <w:rFonts w:ascii="Arial" w:eastAsia="Times New Roman" w:hAnsi="Arial" w:cs="Arial"/>
            <w:color w:val="0000FF"/>
            <w:u w:val="single"/>
            <w:lang w:eastAsia="es-CO"/>
          </w:rPr>
          <w:t>8.5 DIAGNÓSTICO AMBIENTAL Y SANITARIO</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5" w:anchor="8.5.1 SERVICIOS HABILITADOS EN CLINICA SAN RAFAEL" w:history="1">
        <w:r w:rsidRPr="00453820">
          <w:rPr>
            <w:rFonts w:ascii="Arial" w:eastAsia="Times New Roman" w:hAnsi="Arial" w:cs="Arial"/>
            <w:color w:val="0000FF"/>
            <w:u w:val="single"/>
            <w:lang w:eastAsia="es-CO"/>
          </w:rPr>
          <w:t>8.5.1 SERVICIOS HABILITADOS EN CLINICA SAN RAFAEL</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6" w:anchor="8.5.2 ESTRUCTURA FISICA DE LA IPS" w:history="1">
        <w:r w:rsidRPr="00453820">
          <w:rPr>
            <w:rFonts w:ascii="Arial" w:eastAsia="Times New Roman" w:hAnsi="Arial" w:cs="Arial"/>
            <w:color w:val="0000FF"/>
            <w:u w:val="single"/>
            <w:lang w:eastAsia="es-CO"/>
          </w:rPr>
          <w:t>8.5.2 ESTRUCTURA FISICA DE LA IPS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7" w:anchor="8.5.3 TIPIFICACIÓN DE LOS RESIDUOS GENERADOS:" w:history="1">
        <w:r w:rsidRPr="00453820">
          <w:rPr>
            <w:rFonts w:ascii="Arial" w:eastAsia="Times New Roman" w:hAnsi="Arial" w:cs="Arial"/>
            <w:color w:val="0000FF"/>
            <w:u w:val="single"/>
            <w:lang w:eastAsia="es-CO"/>
          </w:rPr>
          <w:t>8.5.3 TIPIFICACIÓN DE LOS RESIDUOS GENERADOS: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8" w:anchor="8.5.4 DESCRIPCION CUALITATIVA DE RESIDUOS GENERADOS EN CADA ÁREA" w:history="1">
        <w:r w:rsidRPr="00453820">
          <w:rPr>
            <w:rFonts w:ascii="Arial" w:eastAsia="Times New Roman" w:hAnsi="Arial" w:cs="Arial"/>
            <w:color w:val="0000FF"/>
            <w:u w:val="single"/>
            <w:lang w:eastAsia="es-CO"/>
          </w:rPr>
          <w:t>8.5.4 DESCRIPCION CUALITATIVA DE RESIDUOS GENERADOS EN CADA ÁREA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9" w:anchor="8.5.5 NUMERO DE CANECAS POR AREA Y/O SERVICIO" w:history="1">
        <w:r w:rsidRPr="00453820">
          <w:rPr>
            <w:rFonts w:ascii="Arial" w:eastAsia="Times New Roman" w:hAnsi="Arial" w:cs="Arial"/>
            <w:color w:val="0000FF"/>
            <w:u w:val="single"/>
            <w:lang w:eastAsia="es-CO"/>
          </w:rPr>
          <w:t>8.5.5 NUMERO DE CANECAS POR AREA Y/O SERVICIO</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 </w:t>
      </w:r>
      <w:hyperlink r:id="rId30" w:anchor="8.5.6 CARACTERIZACION CUANTITATIVA DE RESIDUOS GENERADOS AL INTERIOR DE LA CLINICA" w:history="1">
        <w:r w:rsidRPr="00453820">
          <w:rPr>
            <w:rFonts w:ascii="Arial" w:eastAsia="Times New Roman" w:hAnsi="Arial" w:cs="Arial"/>
            <w:color w:val="0000FF"/>
            <w:u w:val="single"/>
            <w:lang w:eastAsia="es-CO"/>
          </w:rPr>
          <w:t>8.5.6 CARACTERIZACION CUANTITATIVA DE RESIDUOS GENERADOS AL INTERIOR DE LA CLINICA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1" w:anchor="8.5.7 CLASIFICACIÓN DE LOS INSUMOS, CARACTERISTICAS Y COLOR" w:history="1">
        <w:r w:rsidRPr="00453820">
          <w:rPr>
            <w:rFonts w:ascii="Arial" w:eastAsia="Times New Roman" w:hAnsi="Arial" w:cs="Arial"/>
            <w:color w:val="0000FF"/>
            <w:u w:val="single"/>
            <w:lang w:eastAsia="es-CO"/>
          </w:rPr>
          <w:t>8.5.7 CLASIFICACIÓN DE LOS INSUMOS, CARACTERISTICAS Y COLOR</w:t>
        </w:r>
      </w:hyperlink>
    </w:p>
    <w:p w:rsidR="00453820" w:rsidRPr="00453820" w:rsidRDefault="00E26FAF" w:rsidP="00C622BC">
      <w:pPr>
        <w:spacing w:before="100" w:beforeAutospacing="1" w:after="100" w:afterAutospacing="1" w:line="240" w:lineRule="auto"/>
        <w:jc w:val="both"/>
        <w:rPr>
          <w:rFonts w:ascii="Arial" w:eastAsia="Times New Roman" w:hAnsi="Arial" w:cs="Arial"/>
          <w:color w:val="000000"/>
          <w:lang w:eastAsia="es-CO"/>
        </w:rPr>
      </w:pPr>
      <w:hyperlink r:id="rId32" w:anchor="9.       SEGREGACIÓN EN LA FUENTE" w:history="1">
        <w:r w:rsidR="00453820" w:rsidRPr="00453820">
          <w:rPr>
            <w:rFonts w:ascii="Arial" w:eastAsia="Times New Roman" w:hAnsi="Arial" w:cs="Arial"/>
            <w:color w:val="0000FF"/>
            <w:u w:val="single"/>
            <w:lang w:eastAsia="es-CO"/>
          </w:rPr>
          <w:t>9. SEGREGACIÓN EN LA FUENTE</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3" w:anchor="9.1 ETIQUETAS Y/O RÓTULOS EMPLEADOS EN LA IPS CLINICA SAN RAFAEL PARA LA SEGREGACIÓN DE RESIDUOS" w:history="1">
        <w:r w:rsidRPr="00453820">
          <w:rPr>
            <w:rFonts w:ascii="Arial" w:eastAsia="Times New Roman" w:hAnsi="Arial" w:cs="Arial"/>
            <w:color w:val="0000FF"/>
            <w:u w:val="single"/>
            <w:lang w:eastAsia="es-CO"/>
          </w:rPr>
          <w:t>9.1 ETIQUETAS Y/O RÓTULOS EMPLEADOS EN LA IPS CLINICA SAN RAFAEL PARA LA SEGREGACIÓN DE RESIDUOS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4" w:anchor="9.2 CARACTERÍSTICAS DE LOS RECIPIENTES" w:history="1">
        <w:r w:rsidRPr="00453820">
          <w:rPr>
            <w:rFonts w:ascii="Arial" w:eastAsia="Times New Roman" w:hAnsi="Arial" w:cs="Arial"/>
            <w:color w:val="0000FF"/>
            <w:u w:val="single"/>
            <w:lang w:eastAsia="es-CO"/>
          </w:rPr>
          <w:t>9.2 CARACTERÍSTICAS DE LOS RECIPIENTES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5" w:anchor="9.3 CARACTERÍSTICAS DE LAS BOLSAS DESECHABLES" w:history="1">
        <w:r w:rsidRPr="00453820">
          <w:rPr>
            <w:rFonts w:ascii="Arial" w:eastAsia="Times New Roman" w:hAnsi="Arial" w:cs="Arial"/>
            <w:color w:val="0000FF"/>
            <w:u w:val="single"/>
            <w:lang w:eastAsia="es-CO"/>
          </w:rPr>
          <w:t>9.3 CARACTERÍSTICAS DE LAS BOLSAS DESECHABLES</w:t>
        </w:r>
      </w:hyperlink>
    </w:p>
    <w:p w:rsidR="00453820" w:rsidRPr="00453820" w:rsidRDefault="00E26FAF" w:rsidP="00C622BC">
      <w:pPr>
        <w:spacing w:before="100" w:beforeAutospacing="1" w:after="100" w:afterAutospacing="1" w:line="240" w:lineRule="auto"/>
        <w:jc w:val="both"/>
        <w:rPr>
          <w:rFonts w:ascii="Arial" w:eastAsia="Times New Roman" w:hAnsi="Arial" w:cs="Arial"/>
          <w:color w:val="000000"/>
          <w:lang w:eastAsia="es-CO"/>
        </w:rPr>
      </w:pPr>
      <w:hyperlink r:id="rId36" w:anchor="10.   MOVIMIENTO DE RESIDUOS" w:history="1">
        <w:r w:rsidR="00453820" w:rsidRPr="00453820">
          <w:rPr>
            <w:rFonts w:ascii="Arial" w:eastAsia="Times New Roman" w:hAnsi="Arial" w:cs="Arial"/>
            <w:color w:val="0000FF"/>
            <w:u w:val="single"/>
            <w:lang w:eastAsia="es-CO"/>
          </w:rPr>
          <w:t>10. MOVIMIENTO DE RESIDUOS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7" w:anchor="10.1 RUTAS INTERNAS" w:history="1">
        <w:r w:rsidRPr="00453820">
          <w:rPr>
            <w:rFonts w:ascii="Arial" w:eastAsia="Times New Roman" w:hAnsi="Arial" w:cs="Arial"/>
            <w:color w:val="0000FF"/>
            <w:u w:val="single"/>
            <w:lang w:eastAsia="es-CO"/>
          </w:rPr>
          <w:t>10.1 RUTAS INTERNAS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8" w:anchor="10.2 DESCRIPCIÓN DE LA RUTA INTERNA DE RECOLECCIÓN DE RESIDUOS" w:history="1">
        <w:r w:rsidRPr="00453820">
          <w:rPr>
            <w:rFonts w:ascii="Arial" w:eastAsia="Times New Roman" w:hAnsi="Arial" w:cs="Arial"/>
            <w:color w:val="0000FF"/>
            <w:u w:val="single"/>
            <w:lang w:eastAsia="es-CO"/>
          </w:rPr>
          <w:t>10.2 DESCRIPCIÓN DE LA RUTA INTERNA DE RECOLECCIÓN DE RESIDUOS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9" w:anchor="10.3 RUTA DE MANEJO DE RESIDUOS HOSPITALARIOS Y SIMILARES PRIMER PISO" w:history="1">
        <w:r w:rsidRPr="00453820">
          <w:rPr>
            <w:rFonts w:ascii="Arial" w:eastAsia="Times New Roman" w:hAnsi="Arial" w:cs="Arial"/>
            <w:color w:val="0000FF"/>
            <w:u w:val="single"/>
            <w:lang w:eastAsia="es-CO"/>
          </w:rPr>
          <w:t xml:space="preserve">10.3 RUTA DE MANEJO DE </w:t>
        </w:r>
        <w:r w:rsidR="00BF3FF5">
          <w:rPr>
            <w:rFonts w:ascii="Arial" w:eastAsia="Times New Roman" w:hAnsi="Arial" w:cs="Arial"/>
            <w:color w:val="0000FF"/>
            <w:u w:val="single"/>
            <w:lang w:eastAsia="es-CO"/>
          </w:rPr>
          <w:t>RESIDUOS GENERADOS EN LA ATENCION EN SALUD Y OTRAS ACTIVIDADES</w:t>
        </w:r>
        <w:r w:rsidRPr="00453820">
          <w:rPr>
            <w:rFonts w:ascii="Arial" w:eastAsia="Times New Roman" w:hAnsi="Arial" w:cs="Arial"/>
            <w:color w:val="0000FF"/>
            <w:u w:val="single"/>
            <w:lang w:eastAsia="es-CO"/>
          </w:rPr>
          <w:t xml:space="preserve"> Y SIMILARES PRIMER PISO</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40" w:anchor="10.4 RUTA DE MANEJO DE RESIDUOS HOSPITALARIOS Y SIMILARES PISO -1" w:history="1">
        <w:r w:rsidRPr="00453820">
          <w:rPr>
            <w:rFonts w:ascii="Arial" w:eastAsia="Times New Roman" w:hAnsi="Arial" w:cs="Arial"/>
            <w:color w:val="0000FF"/>
            <w:u w:val="single"/>
            <w:lang w:eastAsia="es-CO"/>
          </w:rPr>
          <w:t xml:space="preserve">10.4 RUTA DE MANEJO DE </w:t>
        </w:r>
        <w:r w:rsidR="00BF3FF5">
          <w:rPr>
            <w:rFonts w:ascii="Arial" w:eastAsia="Times New Roman" w:hAnsi="Arial" w:cs="Arial"/>
            <w:color w:val="0000FF"/>
            <w:u w:val="single"/>
            <w:lang w:eastAsia="es-CO"/>
          </w:rPr>
          <w:t>RESIDUOS GENERADOS EN LA ATENCION EN SALUD Y OTRAS ACTIVIDADES</w:t>
        </w:r>
        <w:r w:rsidRPr="00453820">
          <w:rPr>
            <w:rFonts w:ascii="Arial" w:eastAsia="Times New Roman" w:hAnsi="Arial" w:cs="Arial"/>
            <w:color w:val="0000FF"/>
            <w:u w:val="single"/>
            <w:lang w:eastAsia="es-CO"/>
          </w:rPr>
          <w:t xml:space="preserve"> Y SIMILARES PISO -1</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41" w:anchor="10.5 RUTA DE MANEJO DE RESIDUOS HOSPITALARIOS Y SIMILARES SEGUNDO PISO" w:history="1">
        <w:r w:rsidRPr="00453820">
          <w:rPr>
            <w:rFonts w:ascii="Arial" w:eastAsia="Times New Roman" w:hAnsi="Arial" w:cs="Arial"/>
            <w:color w:val="0000FF"/>
            <w:u w:val="single"/>
            <w:lang w:eastAsia="es-CO"/>
          </w:rPr>
          <w:t xml:space="preserve">10.5 RUTA DE MANEJO DE </w:t>
        </w:r>
        <w:r w:rsidR="00BF3FF5">
          <w:rPr>
            <w:rFonts w:ascii="Arial" w:eastAsia="Times New Roman" w:hAnsi="Arial" w:cs="Arial"/>
            <w:color w:val="0000FF"/>
            <w:u w:val="single"/>
            <w:lang w:eastAsia="es-CO"/>
          </w:rPr>
          <w:t>RESIDUOS GENERADOS EN LA ATENCION EN SALUD Y OTRAS ACTIVIDADES</w:t>
        </w:r>
        <w:r w:rsidRPr="00453820">
          <w:rPr>
            <w:rFonts w:ascii="Arial" w:eastAsia="Times New Roman" w:hAnsi="Arial" w:cs="Arial"/>
            <w:color w:val="0000FF"/>
            <w:u w:val="single"/>
            <w:lang w:eastAsia="es-CO"/>
          </w:rPr>
          <w:t xml:space="preserve"> Y SIMILARES SEGUNDO PISO</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42" w:anchor="10.6 RUTA DE MANEJO DE RESIDUOS HOSPITALARIOS Y SIMILARES PISO -3" w:history="1">
        <w:r w:rsidRPr="00453820">
          <w:rPr>
            <w:rFonts w:ascii="Arial" w:eastAsia="Times New Roman" w:hAnsi="Arial" w:cs="Arial"/>
            <w:color w:val="0000FF"/>
            <w:u w:val="single"/>
            <w:lang w:eastAsia="es-CO"/>
          </w:rPr>
          <w:t xml:space="preserve">10.6 RUTA DE MANEJO DE </w:t>
        </w:r>
        <w:r w:rsidR="00BF3FF5">
          <w:rPr>
            <w:rFonts w:ascii="Arial" w:eastAsia="Times New Roman" w:hAnsi="Arial" w:cs="Arial"/>
            <w:color w:val="0000FF"/>
            <w:u w:val="single"/>
            <w:lang w:eastAsia="es-CO"/>
          </w:rPr>
          <w:t>RESIDUOS GENERADOS EN LA ATENCION EN SALUD Y OTRAS ACTIVIDADES</w:t>
        </w:r>
        <w:r w:rsidRPr="00453820">
          <w:rPr>
            <w:rFonts w:ascii="Arial" w:eastAsia="Times New Roman" w:hAnsi="Arial" w:cs="Arial"/>
            <w:color w:val="0000FF"/>
            <w:u w:val="single"/>
            <w:lang w:eastAsia="es-CO"/>
          </w:rPr>
          <w:t xml:space="preserve"> Y SIMILARES PISO -3</w:t>
        </w:r>
      </w:hyperlink>
    </w:p>
    <w:p w:rsidR="00453820" w:rsidRPr="00453820" w:rsidRDefault="00E26FAF" w:rsidP="00C622BC">
      <w:pPr>
        <w:spacing w:before="100" w:beforeAutospacing="1" w:after="100" w:afterAutospacing="1" w:line="240" w:lineRule="auto"/>
        <w:jc w:val="both"/>
        <w:rPr>
          <w:rFonts w:ascii="Arial" w:eastAsia="Times New Roman" w:hAnsi="Arial" w:cs="Arial"/>
          <w:color w:val="000000"/>
          <w:lang w:eastAsia="es-CO"/>
        </w:rPr>
      </w:pPr>
      <w:hyperlink r:id="rId43" w:anchor="11.   SELECCIÓN E IMPLEMENTACIÓN DEL SISTEMA DE DESACTIVACIÓN TRATAMIENTO Y/O DISPOSICIÓN FINAL DE LOS RESIDUOS" w:history="1">
        <w:r w:rsidR="00453820" w:rsidRPr="00453820">
          <w:rPr>
            <w:rFonts w:ascii="Arial" w:eastAsia="Times New Roman" w:hAnsi="Arial" w:cs="Arial"/>
            <w:color w:val="0000FF"/>
            <w:u w:val="single"/>
            <w:lang w:eastAsia="es-CO"/>
          </w:rPr>
          <w:t>11. SELECCIÓN E IMPLEMENTACIÓN DEL SISTEMA DE DESACTIVACIÓN TRATAMIENTO Y/O DISPOSICIÓN FINAL DE LOS RESIDUOS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44" w:anchor="11.1 DESACTIVACIÓN BAJA EFICIENCIA" w:history="1">
        <w:r w:rsidRPr="00453820">
          <w:rPr>
            <w:rFonts w:ascii="Arial" w:eastAsia="Times New Roman" w:hAnsi="Arial" w:cs="Arial"/>
            <w:color w:val="0000FF"/>
            <w:u w:val="single"/>
            <w:lang w:eastAsia="es-CO"/>
          </w:rPr>
          <w:t>11.1 DESACTIVACIÓN BAJA EFICIENCIA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45" w:anchor="11.2 DESACTIVACION DE ALTA EFICIENCIA" w:history="1">
        <w:r w:rsidRPr="00453820">
          <w:rPr>
            <w:rFonts w:ascii="Arial" w:eastAsia="Times New Roman" w:hAnsi="Arial" w:cs="Arial"/>
            <w:color w:val="0000FF"/>
            <w:u w:val="single"/>
            <w:lang w:eastAsia="es-CO"/>
          </w:rPr>
          <w:t>11.2 DESACTIVACION DE ALTA EFICIENCIA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46" w:anchor="11.3 PROCEDIMIENTO DESACTIVACIÓN ALTA EFICIENCIA" w:history="1">
        <w:r w:rsidRPr="00453820">
          <w:rPr>
            <w:rFonts w:ascii="Arial" w:eastAsia="Times New Roman" w:hAnsi="Arial" w:cs="Arial"/>
            <w:color w:val="0000FF"/>
            <w:u w:val="single"/>
            <w:lang w:eastAsia="es-CO"/>
          </w:rPr>
          <w:t>11.3 PROCEDIMIENTO DESACTIVACIÓN ALTA EFICIENCIA</w:t>
        </w:r>
      </w:hyperlink>
    </w:p>
    <w:p w:rsidR="00453820" w:rsidRPr="00453820" w:rsidRDefault="00E26FAF" w:rsidP="00C622BC">
      <w:pPr>
        <w:spacing w:before="100" w:beforeAutospacing="1" w:after="100" w:afterAutospacing="1" w:line="240" w:lineRule="auto"/>
        <w:jc w:val="both"/>
        <w:rPr>
          <w:rFonts w:ascii="Arial" w:eastAsia="Times New Roman" w:hAnsi="Arial" w:cs="Arial"/>
          <w:color w:val="000000"/>
          <w:lang w:eastAsia="es-CO"/>
        </w:rPr>
      </w:pPr>
      <w:hyperlink r:id="rId47" w:anchor="12.   ALMACENAMIENTO DE RESIDUOS" w:history="1">
        <w:r w:rsidR="00453820" w:rsidRPr="00453820">
          <w:rPr>
            <w:rFonts w:ascii="Arial" w:eastAsia="Times New Roman" w:hAnsi="Arial" w:cs="Arial"/>
            <w:color w:val="0000FF"/>
            <w:u w:val="single"/>
            <w:lang w:eastAsia="es-CO"/>
          </w:rPr>
          <w:t>12. ALMACENAMIENTO DE RESIDUOS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48" w:anchor="12.1 ALMACENAMIENTO INTERMEDIO" w:history="1">
        <w:r w:rsidRPr="00453820">
          <w:rPr>
            <w:rFonts w:ascii="Arial" w:eastAsia="Times New Roman" w:hAnsi="Arial" w:cs="Arial"/>
            <w:color w:val="0000FF"/>
            <w:u w:val="single"/>
            <w:lang w:eastAsia="es-CO"/>
          </w:rPr>
          <w:t>12.1 ALMACENAMIENTO INTERMEDIO</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49" w:anchor="12.2 ALMACENAMIENTO CENTRAL" w:history="1">
        <w:r w:rsidRPr="00453820">
          <w:rPr>
            <w:rFonts w:ascii="Arial" w:eastAsia="Times New Roman" w:hAnsi="Arial" w:cs="Arial"/>
            <w:color w:val="0000FF"/>
            <w:u w:val="single"/>
            <w:lang w:eastAsia="es-CO"/>
          </w:rPr>
          <w:t>12.2 ALMACENAMIENTO CENTRAL</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50" w:anchor="12.3 PESAJE DE RESIDUOS" w:history="1">
        <w:r w:rsidRPr="00453820">
          <w:rPr>
            <w:rFonts w:ascii="Arial" w:eastAsia="Times New Roman" w:hAnsi="Arial" w:cs="Arial"/>
            <w:color w:val="0000FF"/>
            <w:u w:val="single"/>
            <w:lang w:eastAsia="es-CO"/>
          </w:rPr>
          <w:t>12.3 PESAJE DE RESIDUOS</w:t>
        </w:r>
      </w:hyperlink>
    </w:p>
    <w:p w:rsidR="00453820" w:rsidRPr="00453820" w:rsidRDefault="00E26FAF" w:rsidP="00C622BC">
      <w:pPr>
        <w:spacing w:before="100" w:beforeAutospacing="1" w:after="100" w:afterAutospacing="1" w:line="240" w:lineRule="auto"/>
        <w:jc w:val="both"/>
        <w:rPr>
          <w:rFonts w:ascii="Arial" w:eastAsia="Times New Roman" w:hAnsi="Arial" w:cs="Arial"/>
          <w:color w:val="000000"/>
          <w:lang w:eastAsia="es-CO"/>
        </w:rPr>
      </w:pPr>
      <w:hyperlink r:id="rId51" w:anchor="13.   PROTOCOLO DE INCINERACION DE HEMOCOMPONENTES" w:history="1">
        <w:r w:rsidR="00453820" w:rsidRPr="00453820">
          <w:rPr>
            <w:rFonts w:ascii="Arial" w:eastAsia="Times New Roman" w:hAnsi="Arial" w:cs="Arial"/>
            <w:color w:val="0000FF"/>
            <w:u w:val="single"/>
            <w:lang w:eastAsia="es-CO"/>
          </w:rPr>
          <w:t>13. PROTOCOLO DE INCINERACION DE HEMOCOMPONENTES</w:t>
        </w:r>
      </w:hyperlink>
    </w:p>
    <w:p w:rsidR="00453820" w:rsidRPr="00453820" w:rsidRDefault="00E26FAF" w:rsidP="00C622BC">
      <w:pPr>
        <w:spacing w:before="100" w:beforeAutospacing="1" w:after="100" w:afterAutospacing="1" w:line="240" w:lineRule="auto"/>
        <w:jc w:val="both"/>
        <w:rPr>
          <w:rFonts w:ascii="Arial" w:eastAsia="Times New Roman" w:hAnsi="Arial" w:cs="Arial"/>
          <w:color w:val="000000"/>
          <w:lang w:eastAsia="es-CO"/>
        </w:rPr>
      </w:pPr>
      <w:hyperlink r:id="rId52" w:anchor="14.   PROTOCOLO PARA EL MANEJO DE DERRAMES DE MERCURIO POR RUPTURA DE TERMÓMETROS" w:history="1">
        <w:r w:rsidR="00453820" w:rsidRPr="00453820">
          <w:rPr>
            <w:rFonts w:ascii="Arial" w:eastAsia="Times New Roman" w:hAnsi="Arial" w:cs="Arial"/>
            <w:color w:val="0000FF"/>
            <w:u w:val="single"/>
            <w:lang w:eastAsia="es-CO"/>
          </w:rPr>
          <w:t>14. PROTOCOLO PARA EL MANEJO DE DERRAMES DE MERCURIO POR RUPTURA DE TERMÓMETROS</w:t>
        </w:r>
      </w:hyperlink>
    </w:p>
    <w:p w:rsidR="00453820" w:rsidRPr="00453820" w:rsidRDefault="00E26FAF" w:rsidP="00C622BC">
      <w:pPr>
        <w:spacing w:after="0" w:line="240" w:lineRule="auto"/>
        <w:jc w:val="both"/>
        <w:rPr>
          <w:rFonts w:ascii="Arial" w:eastAsia="Times New Roman" w:hAnsi="Arial" w:cs="Arial"/>
          <w:color w:val="000000"/>
          <w:lang w:eastAsia="es-CO"/>
        </w:rPr>
      </w:pPr>
      <w:hyperlink r:id="rId53" w:anchor="15.   PROCEDIMIENTOS DE LIMPIEZA PARA DERRAMES" w:history="1">
        <w:r w:rsidR="00453820" w:rsidRPr="00453820">
          <w:rPr>
            <w:rFonts w:ascii="Arial" w:eastAsia="Times New Roman" w:hAnsi="Arial" w:cs="Arial"/>
            <w:color w:val="0000FF"/>
            <w:u w:val="single"/>
            <w:lang w:eastAsia="es-CO"/>
          </w:rPr>
          <w:t>15. PROCEDIMIENTOS DE LIMPIEZA PARA DERRAMES</w:t>
        </w:r>
      </w:hyperlink>
    </w:p>
    <w:p w:rsidR="00453820" w:rsidRPr="00453820" w:rsidRDefault="00453820" w:rsidP="00C622BC">
      <w:pPr>
        <w:spacing w:after="0"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p>
    <w:p w:rsidR="00453820" w:rsidRPr="00453820" w:rsidRDefault="00E26FAF" w:rsidP="00C622BC">
      <w:pPr>
        <w:spacing w:after="0" w:line="240" w:lineRule="auto"/>
        <w:jc w:val="both"/>
        <w:rPr>
          <w:rFonts w:ascii="Arial" w:eastAsia="Times New Roman" w:hAnsi="Arial" w:cs="Arial"/>
          <w:color w:val="000000"/>
          <w:lang w:eastAsia="es-CO"/>
        </w:rPr>
      </w:pPr>
      <w:hyperlink r:id="rId54" w:anchor="16.   LIMPIEZA Y DESINFECCIÓN Y MANEJO DE RESIDUOS SOLIDOS HOSPITALARIOS" w:history="1">
        <w:r w:rsidR="00453820" w:rsidRPr="00453820">
          <w:rPr>
            <w:rFonts w:ascii="Arial" w:eastAsia="Times New Roman" w:hAnsi="Arial" w:cs="Arial"/>
            <w:color w:val="0000FF"/>
            <w:u w:val="single"/>
            <w:lang w:eastAsia="es-CO"/>
          </w:rPr>
          <w:t>16. LIMPIEZA Y DESINFECCIÓN Y MANEJO DE RESIDUOS SOLIDOS HOSPITALARIOS</w:t>
        </w:r>
      </w:hyperlink>
    </w:p>
    <w:p w:rsidR="00453820" w:rsidRPr="00453820" w:rsidRDefault="00E26FAF" w:rsidP="00C622BC">
      <w:pPr>
        <w:spacing w:before="100" w:beforeAutospacing="1" w:after="100" w:afterAutospacing="1" w:line="240" w:lineRule="auto"/>
        <w:jc w:val="both"/>
        <w:rPr>
          <w:rFonts w:ascii="Arial" w:eastAsia="Times New Roman" w:hAnsi="Arial" w:cs="Arial"/>
          <w:color w:val="000000"/>
          <w:lang w:eastAsia="es-CO"/>
        </w:rPr>
      </w:pPr>
      <w:hyperlink r:id="rId55" w:anchor="17. PROTECCIÓN A LA SALUD DE LOS TRABAJADORES" w:history="1">
        <w:r w:rsidR="00453820" w:rsidRPr="00453820">
          <w:rPr>
            <w:rFonts w:ascii="Arial" w:eastAsia="Times New Roman" w:hAnsi="Arial" w:cs="Arial"/>
            <w:color w:val="0000FF"/>
            <w:u w:val="single"/>
            <w:lang w:eastAsia="es-CO"/>
          </w:rPr>
          <w:t>17. PROTECCIÓN A LA SALUD DE LOS TRABAJADORES</w:t>
        </w:r>
      </w:hyperlink>
    </w:p>
    <w:p w:rsidR="00453820" w:rsidRPr="00453820" w:rsidRDefault="00E26FAF" w:rsidP="00C622BC">
      <w:pPr>
        <w:spacing w:before="100" w:beforeAutospacing="1" w:after="100" w:afterAutospacing="1" w:line="240" w:lineRule="auto"/>
        <w:jc w:val="both"/>
        <w:rPr>
          <w:rFonts w:ascii="Arial" w:eastAsia="Times New Roman" w:hAnsi="Arial" w:cs="Arial"/>
          <w:color w:val="000000"/>
          <w:lang w:eastAsia="es-CO"/>
        </w:rPr>
      </w:pPr>
      <w:hyperlink r:id="rId56" w:anchor="18.   PROGRAMA DE FORMACIÓN Y EDUCACIÓN" w:history="1">
        <w:r w:rsidR="00453820" w:rsidRPr="00453820">
          <w:rPr>
            <w:rFonts w:ascii="Arial" w:eastAsia="Times New Roman" w:hAnsi="Arial" w:cs="Arial"/>
            <w:color w:val="0000FF"/>
            <w:u w:val="single"/>
            <w:lang w:eastAsia="es-CO"/>
          </w:rPr>
          <w:t>18. PROGRAMA DE FORMACIÓN Y EDUCACIÓN</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57" w:anchor="18.1 TEMAS GENERALES" w:history="1">
        <w:r w:rsidRPr="00453820">
          <w:rPr>
            <w:rFonts w:ascii="Arial" w:eastAsia="Times New Roman" w:hAnsi="Arial" w:cs="Arial"/>
            <w:color w:val="0000FF"/>
            <w:u w:val="single"/>
            <w:lang w:eastAsia="es-CO"/>
          </w:rPr>
          <w:t>18.1 TEMAS GENERALES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58" w:anchor="18.2 TEMAS DE FORMACIÓN ESPECÍFICA" w:history="1">
        <w:r w:rsidRPr="00453820">
          <w:rPr>
            <w:rFonts w:ascii="Arial" w:eastAsia="Times New Roman" w:hAnsi="Arial" w:cs="Arial"/>
            <w:color w:val="0000FF"/>
            <w:u w:val="single"/>
            <w:lang w:eastAsia="es-CO"/>
          </w:rPr>
          <w:t>18.2 TEMAS DE FORMACIÓN ESPECÍFICA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r w:rsidRPr="00453820">
        <w:rPr>
          <w:rFonts w:ascii="Arial" w:eastAsia="Times New Roman" w:hAnsi="Arial" w:cs="Arial"/>
          <w:color w:val="0000FF"/>
          <w:u w:val="single"/>
          <w:lang w:eastAsia="es-CO"/>
        </w:rPr>
        <w:t>18.3 CRONOGRAMA DE CAPACITACIONES AÑO </w:t>
      </w:r>
    </w:p>
    <w:p w:rsidR="00453820" w:rsidRPr="00453820" w:rsidRDefault="00E26FAF" w:rsidP="00C622BC">
      <w:pPr>
        <w:spacing w:before="100" w:beforeAutospacing="1" w:after="100" w:afterAutospacing="1" w:line="240" w:lineRule="auto"/>
        <w:jc w:val="both"/>
        <w:rPr>
          <w:rFonts w:ascii="Arial" w:eastAsia="Times New Roman" w:hAnsi="Arial" w:cs="Arial"/>
          <w:color w:val="000000"/>
          <w:lang w:eastAsia="es-CO"/>
        </w:rPr>
      </w:pPr>
      <w:hyperlink r:id="rId59" w:anchor="19.   SEGUIMIENTO Y MONITOREO" w:history="1">
        <w:r w:rsidR="00453820" w:rsidRPr="00453820">
          <w:rPr>
            <w:rFonts w:ascii="Arial" w:eastAsia="Times New Roman" w:hAnsi="Arial" w:cs="Arial"/>
            <w:color w:val="0000FF"/>
            <w:u w:val="single"/>
            <w:lang w:eastAsia="es-CO"/>
          </w:rPr>
          <w:t>19. SEGUIMIENTO Y MONITOREO</w:t>
        </w:r>
      </w:hyperlink>
    </w:p>
    <w:p w:rsidR="00453820" w:rsidRPr="00453820" w:rsidRDefault="00E26FAF" w:rsidP="00C622BC">
      <w:pPr>
        <w:spacing w:before="100" w:beforeAutospacing="1" w:after="100" w:afterAutospacing="1" w:line="240" w:lineRule="auto"/>
        <w:jc w:val="both"/>
        <w:rPr>
          <w:rFonts w:ascii="Arial" w:eastAsia="Times New Roman" w:hAnsi="Arial" w:cs="Arial"/>
          <w:color w:val="000000"/>
          <w:lang w:eastAsia="es-CO"/>
        </w:rPr>
      </w:pPr>
      <w:hyperlink r:id="rId60" w:anchor="20.   INDICADORES DE GESTIÓN Y REPORTES A LAS AUTORIDADES" w:history="1">
        <w:r w:rsidR="00453820" w:rsidRPr="00453820">
          <w:rPr>
            <w:rFonts w:ascii="Arial" w:eastAsia="Times New Roman" w:hAnsi="Arial" w:cs="Arial"/>
            <w:color w:val="0000FF"/>
            <w:u w:val="single"/>
            <w:lang w:eastAsia="es-CO"/>
          </w:rPr>
          <w:t>20. INDICADORES DE GESTIÓN Y REPORTES A LAS AUTORIDADES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1" w:anchor="20.1 INDICADORES DE DESTINACIÓN" w:history="1">
        <w:r w:rsidRPr="00453820">
          <w:rPr>
            <w:rFonts w:ascii="Arial" w:eastAsia="Times New Roman" w:hAnsi="Arial" w:cs="Arial"/>
            <w:color w:val="0000FF"/>
            <w:u w:val="single"/>
            <w:lang w:eastAsia="es-CO"/>
          </w:rPr>
          <w:t>20.1 INDICADORES DE DESTINACIÓN</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2" w:anchor="22.2 RUPTURA DE BOLSAS CON RESIDUOS INFECIOSOS PELIGROSOS" w:history="1">
        <w:r w:rsidRPr="00453820">
          <w:rPr>
            <w:rFonts w:ascii="Arial" w:eastAsia="Times New Roman" w:hAnsi="Arial" w:cs="Arial"/>
            <w:color w:val="0000FF"/>
            <w:u w:val="single"/>
            <w:lang w:eastAsia="es-CO"/>
          </w:rPr>
          <w:t>22.2 RUPTURA DE BOLSAS CON RESIDUOS INFECIOSOS PELIGROSOS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3" w:anchor="22.3 INUNDACIONES" w:history="1">
        <w:r w:rsidRPr="00453820">
          <w:rPr>
            <w:rFonts w:ascii="Arial" w:eastAsia="Times New Roman" w:hAnsi="Arial" w:cs="Arial"/>
            <w:color w:val="0000FF"/>
            <w:u w:val="single"/>
            <w:lang w:eastAsia="es-CO"/>
          </w:rPr>
          <w:t>22.3 INUNDACIONES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4" w:anchor="22.4 DERRAMES DE SUSTANCIAS INFECCIOSAS" w:history="1">
        <w:r w:rsidRPr="00453820">
          <w:rPr>
            <w:rFonts w:ascii="Arial" w:eastAsia="Times New Roman" w:hAnsi="Arial" w:cs="Arial"/>
            <w:color w:val="0000FF"/>
            <w:u w:val="single"/>
            <w:lang w:eastAsia="es-CO"/>
          </w:rPr>
          <w:t>22.4 DERRAMES DE SUSTANCIAS INFECCIOSAS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5" w:anchor="22.5 SISMOS" w:history="1">
        <w:r w:rsidRPr="00453820">
          <w:rPr>
            <w:rFonts w:ascii="Arial" w:eastAsia="Times New Roman" w:hAnsi="Arial" w:cs="Arial"/>
            <w:color w:val="0000FF"/>
            <w:u w:val="single"/>
            <w:lang w:eastAsia="es-CO"/>
          </w:rPr>
          <w:t>22.5 SISMOS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6" w:anchor="22.7 INTERRUPCIÓN DEL SUMINISTRO DE AGUA O ENERGÍA ELÉCTRICA" w:history="1">
        <w:r w:rsidRPr="00453820">
          <w:rPr>
            <w:rFonts w:ascii="Arial" w:eastAsia="Times New Roman" w:hAnsi="Arial" w:cs="Arial"/>
            <w:color w:val="0000FF"/>
            <w:u w:val="single"/>
            <w:lang w:eastAsia="es-CO"/>
          </w:rPr>
          <w:t>22.7 INTERRUPCIÓN DEL SUMINISTRO DE AGUA O ENERGÍA ELÉCTRICA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7" w:anchor="22.8 PROBLEMAS EN EL SERVICIO PÚBLICO DE ASEO" w:history="1">
        <w:r w:rsidRPr="00453820">
          <w:rPr>
            <w:rFonts w:ascii="Arial" w:eastAsia="Times New Roman" w:hAnsi="Arial" w:cs="Arial"/>
            <w:color w:val="0000FF"/>
            <w:u w:val="single"/>
            <w:lang w:eastAsia="es-CO"/>
          </w:rPr>
          <w:t>22.8 PROBLEMAS EN EL SERVICIO PÚBLICO DE ASEO</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8" w:anchor="22.9 SUSPENSIÓN DE ACTIVIDADES" w:history="1">
        <w:r w:rsidRPr="00453820">
          <w:rPr>
            <w:rFonts w:ascii="Arial" w:eastAsia="Times New Roman" w:hAnsi="Arial" w:cs="Arial"/>
            <w:color w:val="0000FF"/>
            <w:u w:val="single"/>
            <w:lang w:eastAsia="es-CO"/>
          </w:rPr>
          <w:t>22.9 SUSPENSIÓN DE ACTIVIDADES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9" w:anchor="22.10 ALTERACIÓN DE ORDEN PÚBLICO" w:history="1">
        <w:r w:rsidRPr="00453820">
          <w:rPr>
            <w:rFonts w:ascii="Arial" w:eastAsia="Times New Roman" w:hAnsi="Arial" w:cs="Arial"/>
            <w:color w:val="0000FF"/>
            <w:u w:val="single"/>
            <w:lang w:eastAsia="es-CO"/>
          </w:rPr>
          <w:t>22.10 ALTERACIÓN DE ORDEN PÚBLICO</w:t>
        </w:r>
      </w:hyperlink>
    </w:p>
    <w:p w:rsidR="00453820" w:rsidRDefault="00E26FAF" w:rsidP="00C622BC">
      <w:pPr>
        <w:spacing w:before="100" w:beforeAutospacing="1" w:after="100" w:afterAutospacing="1" w:line="240" w:lineRule="auto"/>
        <w:jc w:val="both"/>
        <w:rPr>
          <w:rFonts w:ascii="Arial" w:eastAsia="Times New Roman" w:hAnsi="Arial" w:cs="Arial"/>
          <w:color w:val="0000FF"/>
          <w:u w:val="single"/>
          <w:lang w:eastAsia="es-CO"/>
        </w:rPr>
      </w:pPr>
      <w:hyperlink r:id="rId70" w:anchor="CAPITULO ANEXO (RESPEL)" w:history="1">
        <w:r w:rsidR="00453820" w:rsidRPr="00453820">
          <w:rPr>
            <w:rFonts w:ascii="Arial" w:eastAsia="Times New Roman" w:hAnsi="Arial" w:cs="Arial"/>
            <w:color w:val="0000FF"/>
            <w:u w:val="single"/>
            <w:lang w:eastAsia="es-CO"/>
          </w:rPr>
          <w:t>CAPITULO (RESPEL)</w:t>
        </w:r>
      </w:hyperlink>
    </w:p>
    <w:p w:rsidR="00C622BC" w:rsidRDefault="00C622BC" w:rsidP="00C622BC">
      <w:pPr>
        <w:spacing w:before="100" w:beforeAutospacing="1" w:after="100" w:afterAutospacing="1" w:line="240" w:lineRule="auto"/>
        <w:jc w:val="both"/>
        <w:rPr>
          <w:rFonts w:ascii="Arial" w:eastAsia="Times New Roman" w:hAnsi="Arial" w:cs="Arial"/>
          <w:color w:val="0000FF"/>
          <w:u w:val="single"/>
          <w:lang w:eastAsia="es-CO"/>
        </w:rPr>
      </w:pPr>
    </w:p>
    <w:p w:rsidR="00C622BC" w:rsidRDefault="00C622BC" w:rsidP="00C622BC">
      <w:pPr>
        <w:spacing w:before="100" w:beforeAutospacing="1" w:after="100" w:afterAutospacing="1" w:line="240" w:lineRule="auto"/>
        <w:jc w:val="both"/>
        <w:rPr>
          <w:rFonts w:ascii="Arial" w:eastAsia="Times New Roman" w:hAnsi="Arial" w:cs="Arial"/>
          <w:color w:val="0000FF"/>
          <w:u w:val="single"/>
          <w:lang w:eastAsia="es-CO"/>
        </w:rPr>
      </w:pPr>
    </w:p>
    <w:p w:rsidR="002716CC" w:rsidRDefault="002716CC" w:rsidP="00C622BC">
      <w:pPr>
        <w:spacing w:before="100" w:beforeAutospacing="1" w:after="100" w:afterAutospacing="1" w:line="240" w:lineRule="auto"/>
        <w:jc w:val="both"/>
        <w:rPr>
          <w:rFonts w:ascii="Arial" w:eastAsia="Times New Roman" w:hAnsi="Arial" w:cs="Arial"/>
          <w:color w:val="0000FF"/>
          <w:u w:val="single"/>
          <w:lang w:eastAsia="es-CO"/>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53"/>
        <w:gridCol w:w="7645"/>
      </w:tblGrid>
      <w:tr w:rsidR="00453820" w:rsidRPr="00453820" w:rsidTr="00C622BC">
        <w:trPr>
          <w:tblCellSpacing w:w="0" w:type="dxa"/>
        </w:trPr>
        <w:tc>
          <w:tcPr>
            <w:tcW w:w="8822" w:type="dxa"/>
            <w:gridSpan w:val="2"/>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color w:val="000000"/>
                <w:lang w:eastAsia="es-CO"/>
              </w:rPr>
              <w:lastRenderedPageBreak/>
              <w:t>  </w:t>
            </w:r>
            <w:r w:rsidRPr="00453820">
              <w:rPr>
                <w:rFonts w:ascii="Arial" w:eastAsia="Times New Roman" w:hAnsi="Arial" w:cs="Arial"/>
                <w:lang w:eastAsia="es-CO"/>
              </w:rPr>
              <w:t>LISTA DE TABLAS</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1.</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Clasificación de los generadores de residuos</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3.</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Descripción cualitativa de </w:t>
            </w:r>
            <w:r w:rsidR="00BF3FF5">
              <w:rPr>
                <w:rFonts w:ascii="Arial" w:eastAsia="Times New Roman" w:hAnsi="Arial" w:cs="Arial"/>
                <w:lang w:eastAsia="es-CO"/>
              </w:rPr>
              <w:t xml:space="preserve">Residuos Generados en la </w:t>
            </w:r>
            <w:r w:rsidR="006F02E6">
              <w:rPr>
                <w:rFonts w:ascii="Arial" w:eastAsia="Times New Roman" w:hAnsi="Arial" w:cs="Arial"/>
                <w:lang w:eastAsia="es-CO"/>
              </w:rPr>
              <w:t>atención</w:t>
            </w:r>
            <w:r w:rsidR="00BF3FF5">
              <w:rPr>
                <w:rFonts w:ascii="Arial" w:eastAsia="Times New Roman" w:hAnsi="Arial" w:cs="Arial"/>
                <w:lang w:eastAsia="es-CO"/>
              </w:rPr>
              <w:t xml:space="preserve"> en Salud y Otras Actividades</w:t>
            </w:r>
            <w:r w:rsidRPr="00453820">
              <w:rPr>
                <w:rFonts w:ascii="Arial" w:eastAsia="Times New Roman" w:hAnsi="Arial" w:cs="Arial"/>
                <w:lang w:eastAsia="es-CO"/>
              </w:rPr>
              <w:t xml:space="preserve"> y similares, generados en IPS Clínica san Rafael</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4.</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Clasificación de los insumos, características y color</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5.</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Clasificación de los residuos, rótulos y color de empaques</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6.</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Especificaciones técnicas para los empaques (bolsas desechables)</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7.</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Tratamiento y/o disposición final por clase de residuo</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8.</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Ejemplo. Programa de seguimiento y monitoreo</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9.</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Costo de manejo de </w:t>
            </w:r>
            <w:r w:rsidR="00BF3FF5">
              <w:rPr>
                <w:rFonts w:ascii="Arial" w:eastAsia="Times New Roman" w:hAnsi="Arial" w:cs="Arial"/>
                <w:lang w:eastAsia="es-CO"/>
              </w:rPr>
              <w:t xml:space="preserve">Residuos Generados en la </w:t>
            </w:r>
            <w:r w:rsidR="006F02E6">
              <w:rPr>
                <w:rFonts w:ascii="Arial" w:eastAsia="Times New Roman" w:hAnsi="Arial" w:cs="Arial"/>
                <w:lang w:eastAsia="es-CO"/>
              </w:rPr>
              <w:t>atención</w:t>
            </w:r>
            <w:r w:rsidR="00BF3FF5">
              <w:rPr>
                <w:rFonts w:ascii="Arial" w:eastAsia="Times New Roman" w:hAnsi="Arial" w:cs="Arial"/>
                <w:lang w:eastAsia="es-CO"/>
              </w:rPr>
              <w:t xml:space="preserve"> en Salud y Otras Actividades</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FIGURA 1.</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Clasificación de los </w:t>
            </w:r>
            <w:r w:rsidR="00BF3FF5">
              <w:rPr>
                <w:rFonts w:ascii="Arial" w:eastAsia="Times New Roman" w:hAnsi="Arial" w:cs="Arial"/>
                <w:lang w:eastAsia="es-CO"/>
              </w:rPr>
              <w:t xml:space="preserve">Residuos Generados en la </w:t>
            </w:r>
            <w:r w:rsidR="006F02E6">
              <w:rPr>
                <w:rFonts w:ascii="Arial" w:eastAsia="Times New Roman" w:hAnsi="Arial" w:cs="Arial"/>
                <w:lang w:eastAsia="es-CO"/>
              </w:rPr>
              <w:t>atención</w:t>
            </w:r>
            <w:r w:rsidR="00BF3FF5">
              <w:rPr>
                <w:rFonts w:ascii="Arial" w:eastAsia="Times New Roman" w:hAnsi="Arial" w:cs="Arial"/>
                <w:lang w:eastAsia="es-CO"/>
              </w:rPr>
              <w:t xml:space="preserve"> en Salud y Otras Actividades</w:t>
            </w:r>
            <w:r w:rsidRPr="00453820">
              <w:rPr>
                <w:rFonts w:ascii="Arial" w:eastAsia="Times New Roman" w:hAnsi="Arial" w:cs="Arial"/>
                <w:lang w:eastAsia="es-CO"/>
              </w:rPr>
              <w:t xml:space="preserve"> y similares</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FIGURA 2.</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Algunas enfermedades asociadas con la inadecuada gestión de RHyS</w:t>
            </w:r>
          </w:p>
        </w:tc>
      </w:tr>
    </w:tbl>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C622BC">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1. INTRODUCCIÓN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instituciones prestadoras de servicios de salud, como generadores impo</w:t>
      </w:r>
      <w:r w:rsidR="00BF3FF5">
        <w:rPr>
          <w:rFonts w:ascii="Arial" w:eastAsia="Times New Roman" w:hAnsi="Arial" w:cs="Arial"/>
          <w:color w:val="000000"/>
          <w:lang w:eastAsia="es-CO"/>
        </w:rPr>
        <w:t>rtantes de desechos peligrosos,</w:t>
      </w:r>
      <w:r w:rsidRPr="00453820">
        <w:rPr>
          <w:rFonts w:ascii="Arial" w:eastAsia="Times New Roman" w:hAnsi="Arial" w:cs="Arial"/>
          <w:color w:val="000000"/>
          <w:lang w:eastAsia="es-CO"/>
        </w:rPr>
        <w:t xml:space="preserve"> son establecimientos de alto riesgo de contaminación. Una gestión no óptima de los residuos puede generar impacto a los diferentes componentes ambientales y a la salud humana, además de encarecer su disposición final.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En orden a lo determinado por la normativa, el manejo de </w:t>
      </w:r>
      <w:r w:rsidR="00BF3FF5">
        <w:rPr>
          <w:rFonts w:ascii="Arial" w:eastAsia="Times New Roman" w:hAnsi="Arial" w:cs="Arial"/>
          <w:color w:val="000000"/>
          <w:lang w:eastAsia="es-CO"/>
        </w:rPr>
        <w:t>Residuos Generados en la Atención en Salud y Otras Actividades</w:t>
      </w:r>
      <w:r w:rsidRPr="00453820">
        <w:rPr>
          <w:rFonts w:ascii="Arial" w:eastAsia="Times New Roman" w:hAnsi="Arial" w:cs="Arial"/>
          <w:color w:val="000000"/>
          <w:lang w:eastAsia="es-CO"/>
        </w:rPr>
        <w:t>, se rige por los principios básicos de bioseguridad, gestión integral, minimización en la generación, cultura de la no basura, precaución y prevención.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manejo Integral de los </w:t>
      </w:r>
      <w:r w:rsidR="00BF3FF5">
        <w:rPr>
          <w:rFonts w:ascii="Arial" w:eastAsia="Times New Roman" w:hAnsi="Arial" w:cs="Arial"/>
          <w:color w:val="000000"/>
          <w:lang w:eastAsia="es-CO"/>
        </w:rPr>
        <w:t>Residuos Generados en la Atención en Salud y Otras Actividades</w:t>
      </w:r>
      <w:r w:rsidRPr="00453820">
        <w:rPr>
          <w:rFonts w:ascii="Arial" w:eastAsia="Times New Roman" w:hAnsi="Arial" w:cs="Arial"/>
          <w:color w:val="000000"/>
          <w:lang w:eastAsia="es-CO"/>
        </w:rPr>
        <w:t xml:space="preserve"> se constituye como una de las</w:t>
      </w:r>
      <w:r w:rsidR="00C46939">
        <w:rPr>
          <w:rFonts w:ascii="Arial" w:eastAsia="Times New Roman" w:hAnsi="Arial" w:cs="Arial"/>
          <w:color w:val="000000"/>
          <w:lang w:eastAsia="es-CO"/>
        </w:rPr>
        <w:t xml:space="preserve"> </w:t>
      </w:r>
      <w:r w:rsidR="00852431" w:rsidRPr="00453820">
        <w:rPr>
          <w:rFonts w:ascii="Arial" w:eastAsia="Times New Roman" w:hAnsi="Arial" w:cs="Arial"/>
          <w:color w:val="000000"/>
          <w:lang w:eastAsia="es-CO"/>
        </w:rPr>
        <w:t>prioridades</w:t>
      </w:r>
      <w:r w:rsidRPr="00453820">
        <w:rPr>
          <w:rFonts w:ascii="Arial" w:eastAsia="Times New Roman" w:hAnsi="Arial" w:cs="Arial"/>
          <w:color w:val="000000"/>
          <w:lang w:eastAsia="es-CO"/>
        </w:rPr>
        <w:t xml:space="preserve"> de IPS CLINICA SAN RAFAEL, por lo tanto se procede a formular el PLAN</w:t>
      </w:r>
      <w:r w:rsidR="00C46939">
        <w:rPr>
          <w:rFonts w:ascii="Arial" w:eastAsia="Times New Roman" w:hAnsi="Arial" w:cs="Arial"/>
          <w:color w:val="000000"/>
          <w:lang w:eastAsia="es-CO"/>
        </w:rPr>
        <w:t xml:space="preserve"> </w:t>
      </w:r>
      <w:r w:rsidR="00852431" w:rsidRPr="00453820">
        <w:rPr>
          <w:rFonts w:ascii="Arial" w:eastAsia="Times New Roman" w:hAnsi="Arial" w:cs="Arial"/>
          <w:color w:val="000000"/>
          <w:lang w:eastAsia="es-CO"/>
        </w:rPr>
        <w:t>DE</w:t>
      </w:r>
      <w:r w:rsidRPr="00453820">
        <w:rPr>
          <w:rFonts w:ascii="Arial" w:eastAsia="Times New Roman" w:hAnsi="Arial" w:cs="Arial"/>
          <w:color w:val="000000"/>
          <w:lang w:eastAsia="es-CO"/>
        </w:rPr>
        <w:t xml:space="preserve"> GESTIÓN INTEGRAL DE RESIDUOS </w:t>
      </w:r>
      <w:r w:rsidR="00852431">
        <w:rPr>
          <w:rFonts w:ascii="Arial" w:eastAsia="Times New Roman" w:hAnsi="Arial" w:cs="Arial"/>
          <w:color w:val="000000"/>
          <w:lang w:eastAsia="es-CO"/>
        </w:rPr>
        <w:t>GENER</w:t>
      </w:r>
      <w:r w:rsidR="00C46939">
        <w:rPr>
          <w:rFonts w:ascii="Arial" w:eastAsia="Times New Roman" w:hAnsi="Arial" w:cs="Arial"/>
          <w:color w:val="000000"/>
          <w:lang w:eastAsia="es-CO"/>
        </w:rPr>
        <w:t>A</w:t>
      </w:r>
      <w:r w:rsidR="00852431">
        <w:rPr>
          <w:rFonts w:ascii="Arial" w:eastAsia="Times New Roman" w:hAnsi="Arial" w:cs="Arial"/>
          <w:color w:val="000000"/>
          <w:lang w:eastAsia="es-CO"/>
        </w:rPr>
        <w:t>DOS EN LA ATENCION EN SALUD Y OTRAS ACTIVIDADES (PGIR</w:t>
      </w:r>
      <w:r w:rsidRPr="00453820">
        <w:rPr>
          <w:rFonts w:ascii="Arial" w:eastAsia="Times New Roman" w:hAnsi="Arial" w:cs="Arial"/>
          <w:color w:val="000000"/>
          <w:lang w:eastAsia="es-CO"/>
        </w:rPr>
        <w:t>S), con el propósito de prevenir, mitigar y compensar los impactos ambientales y sanitarios, generados por las actividades desarrolladas dentro del ella.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 acuerdo con los estudios realizados, 40% aproximadamente presenta características infecciosas pero debido a su inadecuado manejo, el 60% restante se contamina, incrementando los costos de tratamiento, los impactos y los riesgos sanitarios y ambientales.</w:t>
      </w:r>
    </w:p>
    <w:p w:rsidR="00C46939" w:rsidRDefault="00C46939"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Por lo tanto, este Plan </w:t>
      </w:r>
      <w:r w:rsidR="00453820" w:rsidRPr="00453820">
        <w:rPr>
          <w:rFonts w:ascii="Arial" w:eastAsia="Times New Roman" w:hAnsi="Arial" w:cs="Arial"/>
          <w:color w:val="000000"/>
          <w:lang w:eastAsia="es-CO"/>
        </w:rPr>
        <w:t xml:space="preserve">tiene por objeto establecer de manera unificada, estandarizada, organizada y coherente los métodos, procedimientos y actividades que garanticen el cumplimiento de la normatividad vigente; </w:t>
      </w:r>
      <w:r w:rsidR="00016B42" w:rsidRPr="00453820">
        <w:rPr>
          <w:rFonts w:ascii="Arial" w:eastAsia="Times New Roman" w:hAnsi="Arial" w:cs="Arial"/>
          <w:color w:val="000000"/>
          <w:lang w:eastAsia="es-CO"/>
        </w:rPr>
        <w:t>además, por</w:t>
      </w:r>
      <w:r>
        <w:rPr>
          <w:rFonts w:ascii="Arial" w:eastAsia="Times New Roman" w:hAnsi="Arial" w:cs="Arial"/>
          <w:color w:val="000000"/>
          <w:lang w:eastAsia="es-CO"/>
        </w:rPr>
        <w:t xml:space="preserve"> el </w:t>
      </w:r>
      <w:r w:rsidR="00453820" w:rsidRPr="00453820">
        <w:rPr>
          <w:rFonts w:ascii="Arial" w:eastAsia="Times New Roman" w:hAnsi="Arial" w:cs="Arial"/>
          <w:color w:val="000000"/>
          <w:lang w:eastAsia="es-CO"/>
        </w:rPr>
        <w:t xml:space="preserve">carácter infeccioso de algunos de los residuos y por la presencia en ellos, de elementos corto punzantes y objetos </w:t>
      </w:r>
      <w:r w:rsidR="001F6B92">
        <w:rPr>
          <w:rFonts w:ascii="Arial" w:eastAsia="Times New Roman" w:hAnsi="Arial" w:cs="Arial"/>
          <w:color w:val="000000"/>
          <w:lang w:eastAsia="es-CO"/>
        </w:rPr>
        <w:t>Biosanitarios</w:t>
      </w:r>
      <w:r w:rsidR="00453820" w:rsidRPr="00453820">
        <w:rPr>
          <w:rFonts w:ascii="Arial" w:eastAsia="Times New Roman" w:hAnsi="Arial" w:cs="Arial"/>
          <w:color w:val="000000"/>
          <w:lang w:eastAsia="es-CO"/>
        </w:rPr>
        <w:t xml:space="preserve"> con sangre y/o demás fluidos </w:t>
      </w:r>
      <w:r w:rsidR="00016B42" w:rsidRPr="00453820">
        <w:rPr>
          <w:rFonts w:ascii="Arial" w:eastAsia="Times New Roman" w:hAnsi="Arial" w:cs="Arial"/>
          <w:color w:val="000000"/>
          <w:lang w:eastAsia="es-CO"/>
        </w:rPr>
        <w:t>corporales, establecer</w:t>
      </w:r>
      <w:r w:rsidR="00453820" w:rsidRPr="00453820">
        <w:rPr>
          <w:rFonts w:ascii="Arial" w:eastAsia="Times New Roman" w:hAnsi="Arial" w:cs="Arial"/>
          <w:color w:val="000000"/>
          <w:lang w:eastAsia="es-CO"/>
        </w:rPr>
        <w:t xml:space="preserve"> e implementar buenas prácticas de gestión orientadas a la prevención de los efectos perjudiciales para la Salud y el Ambiente </w:t>
      </w:r>
      <w:r>
        <w:rPr>
          <w:rFonts w:ascii="Arial" w:eastAsia="Times New Roman" w:hAnsi="Arial" w:cs="Arial"/>
          <w:color w:val="000000"/>
          <w:lang w:eastAsia="es-CO"/>
        </w:rPr>
        <w:t>de los usuarios y colaboradores.</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Este instrumento impulsará la creación de conciencia sobre la temática del documento, la misma que se refleja en la Calidad de Atención prestada a la población que acude en busca de Servicios, a través de la adopción de normas y procedimientos que eviten riesgos innecesarios para el personal y los pacientes.</w:t>
      </w: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Pr="00453820"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016B42">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2. ALCANCE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presente documento aplica a toda IPS CLINICA SAN RAFAEL, por ser considerado un Prestador de Servicio de Salud que dentro de todo su proce</w:t>
      </w:r>
      <w:r w:rsidR="001D5CB7">
        <w:rPr>
          <w:rFonts w:ascii="Arial" w:eastAsia="Times New Roman" w:hAnsi="Arial" w:cs="Arial"/>
          <w:color w:val="000000"/>
          <w:lang w:eastAsia="es-CO"/>
        </w:rPr>
        <w:t xml:space="preserve">so de atención es generador de </w:t>
      </w:r>
      <w:r w:rsidRPr="00453820">
        <w:rPr>
          <w:rFonts w:ascii="Arial" w:eastAsia="Times New Roman" w:hAnsi="Arial" w:cs="Arial"/>
          <w:color w:val="000000"/>
          <w:lang w:eastAsia="es-CO"/>
        </w:rPr>
        <w:t>residuos peligrosos.</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Comprende desde la Segregación, Movimiento Interno, Desactivación y Almacenamiento, hasta la entrega a los Gestores Externos y el respectivo Control del tratamiento y Disposición final de los mismos, e involucra todos los espacios físicos y todos los procesos en donde se</w:t>
      </w:r>
      <w:r w:rsidR="00C46939">
        <w:rPr>
          <w:rFonts w:ascii="Arial" w:eastAsia="Times New Roman" w:hAnsi="Arial" w:cs="Arial"/>
          <w:color w:val="000000"/>
          <w:lang w:eastAsia="es-CO"/>
        </w:rPr>
        <w:t xml:space="preserve"> manejan este tipo de residuos.</w:t>
      </w: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Pr="00453820"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BF3FF5" w:rsidP="00016B42">
      <w:pPr>
        <w:spacing w:before="100" w:beforeAutospacing="1" w:after="100" w:afterAutospacing="1" w:line="240" w:lineRule="auto"/>
        <w:jc w:val="center"/>
        <w:outlineLvl w:val="3"/>
        <w:rPr>
          <w:rFonts w:ascii="Arial" w:eastAsia="Times New Roman" w:hAnsi="Arial" w:cs="Arial"/>
          <w:b/>
          <w:bCs/>
          <w:color w:val="000000"/>
          <w:lang w:eastAsia="es-CO"/>
        </w:rPr>
      </w:pPr>
      <w:r>
        <w:rPr>
          <w:rFonts w:ascii="Arial" w:eastAsia="Times New Roman" w:hAnsi="Arial" w:cs="Arial"/>
          <w:b/>
          <w:bCs/>
          <w:color w:val="000000"/>
          <w:lang w:eastAsia="es-CO"/>
        </w:rPr>
        <w:lastRenderedPageBreak/>
        <w:t xml:space="preserve">3. </w:t>
      </w:r>
      <w:r w:rsidR="00453820" w:rsidRPr="00453820">
        <w:rPr>
          <w:rFonts w:ascii="Arial" w:eastAsia="Times New Roman" w:hAnsi="Arial" w:cs="Arial"/>
          <w:b/>
          <w:bCs/>
          <w:color w:val="000000"/>
          <w:lang w:eastAsia="es-CO"/>
        </w:rPr>
        <w:t>OBJETIVO</w:t>
      </w:r>
      <w:bookmarkStart w:id="0" w:name="_Toc293607548"/>
      <w:bookmarkStart w:id="1" w:name="_Toc259403422"/>
      <w:bookmarkStart w:id="2" w:name="_Toc253756717"/>
      <w:bookmarkEnd w:id="0"/>
      <w:bookmarkEnd w:id="1"/>
      <w:bookmarkEnd w:id="2"/>
    </w:p>
    <w:p w:rsidR="00453820" w:rsidRPr="00016B42"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016B42">
        <w:rPr>
          <w:rFonts w:ascii="Arial" w:eastAsia="Times New Roman" w:hAnsi="Arial" w:cs="Arial"/>
          <w:b/>
          <w:color w:val="000000"/>
          <w:lang w:eastAsia="es-CO"/>
        </w:rPr>
        <w:t>OBJETIVO GENERAL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Establecer los procedimientos, procesos y actividades para la Gestión Integral de </w:t>
      </w:r>
      <w:r w:rsidR="00BF3FF5">
        <w:rPr>
          <w:rFonts w:ascii="Arial" w:eastAsia="Times New Roman" w:hAnsi="Arial" w:cs="Arial"/>
          <w:color w:val="000000"/>
          <w:lang w:eastAsia="es-CO"/>
        </w:rPr>
        <w:t xml:space="preserve">Residuos Generados en la </w:t>
      </w:r>
      <w:r w:rsidR="001D5CB7">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para IPS CLINICA SAN RAFAEL, con el fin de realizar una práctica</w:t>
      </w:r>
      <w:r w:rsidR="001D5CB7">
        <w:rPr>
          <w:rFonts w:ascii="Arial" w:eastAsia="Times New Roman" w:hAnsi="Arial" w:cs="Arial"/>
          <w:color w:val="000000"/>
          <w:lang w:eastAsia="es-CO"/>
        </w:rPr>
        <w:t xml:space="preserve"> </w:t>
      </w:r>
      <w:r w:rsidR="00016B42" w:rsidRPr="00453820">
        <w:rPr>
          <w:rFonts w:ascii="Arial" w:eastAsia="Times New Roman" w:hAnsi="Arial" w:cs="Arial"/>
          <w:color w:val="000000"/>
          <w:lang w:eastAsia="es-CO"/>
        </w:rPr>
        <w:t>ambiental</w:t>
      </w:r>
      <w:r w:rsidRPr="00453820">
        <w:rPr>
          <w:rFonts w:ascii="Arial" w:eastAsia="Times New Roman" w:hAnsi="Arial" w:cs="Arial"/>
          <w:color w:val="000000"/>
          <w:lang w:eastAsia="es-CO"/>
        </w:rPr>
        <w:t xml:space="preserve"> segura disminuyendo el riesgo de infección por los residuos que se producen tanto para el cliente interno como para el externo, en cumplimiento de lo establecido en la normatividad vigente para las Instituciones Prestadoras de servicios de Salud.</w:t>
      </w:r>
      <w:bookmarkStart w:id="3" w:name="_Toc259403423"/>
      <w:bookmarkStart w:id="4" w:name="_Toc293607549"/>
      <w:bookmarkEnd w:id="3"/>
      <w:bookmarkEnd w:id="4"/>
    </w:p>
    <w:p w:rsidR="00453820" w:rsidRPr="00016B42"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016B42">
        <w:rPr>
          <w:rFonts w:ascii="Arial" w:eastAsia="Times New Roman" w:hAnsi="Arial" w:cs="Arial"/>
          <w:b/>
          <w:color w:val="000000"/>
          <w:lang w:eastAsia="es-CO"/>
        </w:rPr>
        <w:t>OBJETIVOS ESPECÍFICOS</w:t>
      </w:r>
    </w:p>
    <w:p w:rsidR="00453820" w:rsidRPr="00453820" w:rsidRDefault="00453820" w:rsidP="00453820">
      <w:pPr>
        <w:numPr>
          <w:ilvl w:val="0"/>
          <w:numId w:val="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Realizar el diagnóstico de la gestión interna y el control de la gestión externa del manejo de </w:t>
      </w:r>
      <w:r w:rsidR="00BF3FF5">
        <w:rPr>
          <w:rFonts w:ascii="Arial" w:eastAsia="Times New Roman" w:hAnsi="Arial" w:cs="Arial"/>
          <w:color w:val="000000"/>
          <w:lang w:eastAsia="es-CO"/>
        </w:rPr>
        <w:t xml:space="preserve">Residuos Generados en la </w:t>
      </w:r>
      <w:r w:rsidR="001D5CB7">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w:t>
      </w:r>
    </w:p>
    <w:p w:rsidR="00453820" w:rsidRPr="00453820" w:rsidRDefault="00453820" w:rsidP="00453820">
      <w:pPr>
        <w:numPr>
          <w:ilvl w:val="0"/>
          <w:numId w:val="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Establecer los procesos y procedimientos necesarios para la segregación, movimiento interno, almacenamiento central, desactivación, como componentes de la Gestión Interna, y aquellos necesarios para realizar la Gestión Externa como la contratación con gestores aprobados para el manejo de </w:t>
      </w:r>
      <w:r w:rsidR="00BF3FF5">
        <w:rPr>
          <w:rFonts w:ascii="Arial" w:eastAsia="Times New Roman" w:hAnsi="Arial" w:cs="Arial"/>
          <w:color w:val="000000"/>
          <w:lang w:eastAsia="es-CO"/>
        </w:rPr>
        <w:t xml:space="preserve">Residuos Generados en la </w:t>
      </w:r>
      <w:r w:rsidR="001D5CB7">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001D5CB7">
        <w:rPr>
          <w:rFonts w:ascii="Arial" w:eastAsia="Times New Roman" w:hAnsi="Arial" w:cs="Arial"/>
          <w:color w:val="000000"/>
          <w:lang w:eastAsia="es-CO"/>
        </w:rPr>
        <w:t xml:space="preserve">, </w:t>
      </w:r>
      <w:r w:rsidRPr="00453820">
        <w:rPr>
          <w:rFonts w:ascii="Arial" w:eastAsia="Times New Roman" w:hAnsi="Arial" w:cs="Arial"/>
          <w:color w:val="000000"/>
          <w:lang w:eastAsia="es-CO"/>
        </w:rPr>
        <w:t>por la autoridad ambiental.</w:t>
      </w:r>
    </w:p>
    <w:p w:rsidR="00453820" w:rsidRPr="00453820" w:rsidRDefault="00453820" w:rsidP="00453820">
      <w:pPr>
        <w:numPr>
          <w:ilvl w:val="0"/>
          <w:numId w:val="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Orientar a todo el personal que labora en la institución acerca del manejo adecuado de los residuos que se producen en las áreas de trabajo.</w:t>
      </w:r>
    </w:p>
    <w:p w:rsidR="00453820" w:rsidRPr="00453820" w:rsidRDefault="00453820" w:rsidP="00453820">
      <w:pPr>
        <w:numPr>
          <w:ilvl w:val="0"/>
          <w:numId w:val="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Evaluar de manera periódica el desarrollo del </w:t>
      </w:r>
      <w:r w:rsidR="00852431">
        <w:rPr>
          <w:rFonts w:ascii="Arial" w:eastAsia="Times New Roman" w:hAnsi="Arial" w:cs="Arial"/>
          <w:color w:val="000000"/>
          <w:lang w:eastAsia="es-CO"/>
        </w:rPr>
        <w:t>PGIRS</w:t>
      </w:r>
      <w:r w:rsidRPr="00453820">
        <w:rPr>
          <w:rFonts w:ascii="Arial" w:eastAsia="Times New Roman" w:hAnsi="Arial" w:cs="Arial"/>
          <w:color w:val="000000"/>
          <w:lang w:eastAsia="es-CO"/>
        </w:rPr>
        <w:t>, con el fin de realizar los ajustes que sean del caso.</w:t>
      </w:r>
    </w:p>
    <w:p w:rsidR="00453820" w:rsidRDefault="00453820" w:rsidP="00453820">
      <w:pPr>
        <w:numPr>
          <w:ilvl w:val="0"/>
          <w:numId w:val="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Determinar las características y cantidades de los desechos hospitalarios generados, logrando así establecer su grado de peligrosidad, el peso y el volumen de residuos a evacuar, la periodicidad de la recolección y transporte sanitariamente seguro, además de evaluar la segregación en la fuente</w:t>
      </w:r>
      <w:r w:rsidR="001D5CB7">
        <w:rPr>
          <w:rFonts w:ascii="Arial" w:eastAsia="Times New Roman" w:hAnsi="Arial" w:cs="Arial"/>
          <w:color w:val="000000"/>
          <w:lang w:eastAsia="es-CO"/>
        </w:rPr>
        <w:t>.</w:t>
      </w:r>
    </w:p>
    <w:p w:rsidR="00016B42"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016B42" w:rsidRPr="00453820"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016B42">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4. MARCO NORMATIVO</w:t>
      </w:r>
    </w:p>
    <w:p w:rsidR="00453820" w:rsidRPr="00256F02" w:rsidRDefault="00453820" w:rsidP="00256F02">
      <w:pPr>
        <w:spacing w:before="100" w:beforeAutospacing="1" w:after="100" w:afterAutospacing="1" w:line="240" w:lineRule="auto"/>
        <w:jc w:val="both"/>
        <w:rPr>
          <w:rFonts w:ascii="Arial" w:eastAsia="Times New Roman" w:hAnsi="Arial" w:cs="Arial"/>
          <w:b/>
          <w:color w:val="000000"/>
          <w:lang w:eastAsia="es-CO"/>
        </w:rPr>
      </w:pPr>
      <w:r w:rsidRPr="00256F02">
        <w:rPr>
          <w:rFonts w:ascii="Arial" w:eastAsia="Times New Roman" w:hAnsi="Arial" w:cs="Arial"/>
          <w:b/>
          <w:color w:val="000000"/>
          <w:lang w:eastAsia="es-CO"/>
        </w:rPr>
        <w:t>LEYES</w:t>
      </w:r>
    </w:p>
    <w:p w:rsidR="00453820" w:rsidRPr="00453820" w:rsidRDefault="00453820" w:rsidP="00453820">
      <w:pPr>
        <w:numPr>
          <w:ilvl w:val="0"/>
          <w:numId w:val="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Ley 9 de 1979 del MINISTERIO DE SALUD en la cual en los “Artículos 130 a 135 se prohíbe la importación, fabricación, almacenamiento, transporte, comercio, manejo o disposición de sustancias peligrosas, además, se establece la responsabilidad del generador por los daños ocasionados por estas sustancias”.</w:t>
      </w:r>
    </w:p>
    <w:p w:rsidR="00453820" w:rsidRPr="00453820" w:rsidRDefault="00453820" w:rsidP="00453820">
      <w:pPr>
        <w:numPr>
          <w:ilvl w:val="0"/>
          <w:numId w:val="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Ley 99 de 1993 del MINISTERIO DEL MEDIO AMBIENTE la cual establece en el “Artículo 1 numeral 32 la creación de mecanismos de concertación con el sector privado, que promuevan la formulación de actividades de descontaminación, reciclaje y reutilización de residuos”.</w:t>
      </w:r>
    </w:p>
    <w:p w:rsidR="00453820" w:rsidRPr="00453820" w:rsidRDefault="00453820" w:rsidP="00453820">
      <w:pPr>
        <w:numPr>
          <w:ilvl w:val="0"/>
          <w:numId w:val="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Ley 253 de 1995</w:t>
      </w:r>
      <w:r w:rsidR="00256F02">
        <w:rPr>
          <w:rFonts w:ascii="Arial" w:eastAsia="Times New Roman" w:hAnsi="Arial" w:cs="Arial"/>
          <w:color w:val="000000"/>
          <w:lang w:eastAsia="es-CO"/>
        </w:rPr>
        <w:t xml:space="preserve"> </w:t>
      </w:r>
      <w:r w:rsidRPr="00453820">
        <w:rPr>
          <w:rFonts w:ascii="Arial" w:eastAsia="Times New Roman" w:hAnsi="Arial" w:cs="Arial"/>
          <w:color w:val="000000"/>
          <w:lang w:eastAsia="es-CO"/>
        </w:rPr>
        <w:t>del MINISTERIO DEL MEDIO AMBIENTE “Por la cual se ratificó en diciembre de 1996 el convenio de Basilea y entró en vigencia para el país a partir del 31 de marzo de 1997”.</w:t>
      </w:r>
    </w:p>
    <w:p w:rsidR="00453820" w:rsidRPr="00453820" w:rsidRDefault="00453820" w:rsidP="00453820">
      <w:pPr>
        <w:numPr>
          <w:ilvl w:val="0"/>
          <w:numId w:val="1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Ley 430 de 1998 del MINISTERIO DEL MEDIO AMBIENTE “Por la cual se dictan normas prohibitivas en materia ambiental, referentes a los desechos peligrosos y se dictan otras disposiciones”.</w:t>
      </w:r>
    </w:p>
    <w:p w:rsidR="00256F02" w:rsidRDefault="00453820" w:rsidP="00453820">
      <w:pPr>
        <w:numPr>
          <w:ilvl w:val="0"/>
          <w:numId w:val="11"/>
        </w:numPr>
        <w:spacing w:before="100" w:beforeAutospacing="1" w:after="100" w:afterAutospacing="1" w:line="240" w:lineRule="auto"/>
        <w:jc w:val="both"/>
        <w:rPr>
          <w:rFonts w:ascii="Arial" w:eastAsia="Times New Roman" w:hAnsi="Arial" w:cs="Arial"/>
          <w:b/>
          <w:color w:val="000000"/>
          <w:lang w:eastAsia="es-CO"/>
        </w:rPr>
      </w:pPr>
      <w:r w:rsidRPr="00453820">
        <w:rPr>
          <w:rFonts w:ascii="Arial" w:eastAsia="Times New Roman" w:hAnsi="Arial" w:cs="Arial"/>
          <w:color w:val="000000"/>
          <w:lang w:eastAsia="es-CO"/>
        </w:rPr>
        <w:t>Decreto-Ley 2811 de 1974 del CONGRESO DE LA REPÚBLICA en la cual en “El titulo cuarto en lo referente a</w:t>
      </w:r>
      <w:r w:rsidR="00256F02">
        <w:rPr>
          <w:rFonts w:ascii="Arial" w:eastAsia="Times New Roman" w:hAnsi="Arial" w:cs="Arial"/>
          <w:color w:val="000000"/>
          <w:lang w:eastAsia="es-CO"/>
        </w:rPr>
        <w:t xml:space="preserve"> los residuos sólidos dice que </w:t>
      </w:r>
      <w:r w:rsidRPr="00453820">
        <w:rPr>
          <w:rFonts w:ascii="Arial" w:eastAsia="Times New Roman" w:hAnsi="Arial" w:cs="Arial"/>
          <w:color w:val="000000"/>
          <w:lang w:eastAsia="es-CO"/>
        </w:rPr>
        <w:t>para prevenir el deterioro ambiental o daño en la salud del hombre y de los demás seres vivientes, se establecerán requisitos y condiciones para la importación, fabricación, transporte, almacenamiento, comercialización, manejo, empleo o disposición de sustancias y productos</w:t>
      </w:r>
      <w:r w:rsidRPr="00256F02">
        <w:rPr>
          <w:rFonts w:ascii="Arial" w:eastAsia="Times New Roman" w:hAnsi="Arial" w:cs="Arial"/>
          <w:b/>
          <w:color w:val="000000"/>
          <w:lang w:eastAsia="es-CO"/>
        </w:rPr>
        <w:t xml:space="preserve"> </w:t>
      </w:r>
      <w:r w:rsidRPr="00256F02">
        <w:rPr>
          <w:rFonts w:ascii="Arial" w:eastAsia="Times New Roman" w:hAnsi="Arial" w:cs="Arial"/>
          <w:color w:val="000000"/>
          <w:lang w:eastAsia="es-CO"/>
        </w:rPr>
        <w:t>tóxicos o peligrosos”.</w:t>
      </w:r>
      <w:r w:rsidRPr="00256F02">
        <w:rPr>
          <w:rFonts w:ascii="Arial" w:eastAsia="Times New Roman" w:hAnsi="Arial" w:cs="Arial"/>
          <w:b/>
          <w:color w:val="000000"/>
          <w:lang w:eastAsia="es-CO"/>
        </w:rPr>
        <w:t> </w:t>
      </w:r>
    </w:p>
    <w:p w:rsidR="00453820" w:rsidRPr="00256F02" w:rsidRDefault="00453820" w:rsidP="00256F02">
      <w:pPr>
        <w:spacing w:before="100" w:beforeAutospacing="1" w:after="100" w:afterAutospacing="1" w:line="240" w:lineRule="auto"/>
        <w:jc w:val="both"/>
        <w:rPr>
          <w:rFonts w:ascii="Arial" w:eastAsia="Times New Roman" w:hAnsi="Arial" w:cs="Arial"/>
          <w:b/>
          <w:color w:val="000000"/>
          <w:lang w:eastAsia="es-CO"/>
        </w:rPr>
      </w:pPr>
      <w:r w:rsidRPr="00256F02">
        <w:rPr>
          <w:rFonts w:ascii="Arial" w:eastAsia="Times New Roman" w:hAnsi="Arial" w:cs="Arial"/>
          <w:b/>
          <w:color w:val="000000"/>
          <w:lang w:eastAsia="es-CO"/>
        </w:rPr>
        <w:t>DECRETOS</w:t>
      </w:r>
    </w:p>
    <w:p w:rsidR="00453820" w:rsidRPr="00453820" w:rsidRDefault="00453820" w:rsidP="00453820">
      <w:pPr>
        <w:numPr>
          <w:ilvl w:val="0"/>
          <w:numId w:val="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Decreto 351 de 2014 del MINISTERIO DEL MEDIO AMBIENTE Y MINISTERIO DE SALUD “Por la cual se reglamenta la gestión integral de </w:t>
      </w:r>
      <w:r w:rsidR="00BF3FF5">
        <w:rPr>
          <w:rFonts w:ascii="Arial" w:eastAsia="Times New Roman" w:hAnsi="Arial" w:cs="Arial"/>
          <w:color w:val="000000"/>
          <w:lang w:eastAsia="es-CO"/>
        </w:rPr>
        <w:t xml:space="preserve">Residuos Generados en la </w:t>
      </w:r>
      <w:r w:rsidR="001D5CB7">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generados en la atención en salud y otras actividades”.</w:t>
      </w:r>
    </w:p>
    <w:p w:rsidR="00256F02" w:rsidRPr="00256F02" w:rsidRDefault="00256F02" w:rsidP="00256F02">
      <w:pPr>
        <w:pStyle w:val="Prrafodelista"/>
        <w:numPr>
          <w:ilvl w:val="0"/>
          <w:numId w:val="15"/>
        </w:numPr>
        <w:rPr>
          <w:rFonts w:ascii="Arial" w:eastAsia="Times New Roman" w:hAnsi="Arial" w:cs="Arial"/>
          <w:color w:val="000000"/>
          <w:lang w:eastAsia="es-CO"/>
        </w:rPr>
      </w:pPr>
      <w:r w:rsidRPr="00256F02">
        <w:rPr>
          <w:rFonts w:ascii="Arial" w:eastAsia="Times New Roman" w:hAnsi="Arial" w:cs="Arial"/>
          <w:color w:val="000000"/>
          <w:lang w:eastAsia="es-CO"/>
        </w:rPr>
        <w:t>Decreto 2981 de 2013 del MINISTERIO DE VIVIENDA, CIUDAD Y TERRITORIO “Por el cual se Reglamenta la prestación del servicio público de aseo”.</w:t>
      </w:r>
    </w:p>
    <w:p w:rsidR="00453820" w:rsidRPr="00453820" w:rsidRDefault="00453820" w:rsidP="00453820">
      <w:pPr>
        <w:numPr>
          <w:ilvl w:val="0"/>
          <w:numId w:val="1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1609 de 2002 del MINISTERIO DE TRANSPORTE “Por el cual se reglamenta el manejo y transporte terrestre automotor de mercancías peligrosas por carretera”.</w:t>
      </w:r>
    </w:p>
    <w:p w:rsidR="00453820" w:rsidRPr="00453820" w:rsidRDefault="00453820" w:rsidP="00453820">
      <w:pPr>
        <w:numPr>
          <w:ilvl w:val="0"/>
          <w:numId w:val="1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Política Ambiental para la Gestión Integral de Residuos o Desechos Peligrosos de 2005 del MINISTERIO DE AMBIENTE, VIVIENDA Y DESARROLLO </w:t>
      </w:r>
      <w:r w:rsidR="00256F02" w:rsidRPr="00453820">
        <w:rPr>
          <w:rFonts w:ascii="Arial" w:eastAsia="Times New Roman" w:hAnsi="Arial" w:cs="Arial"/>
          <w:color w:val="000000"/>
          <w:lang w:eastAsia="es-CO"/>
        </w:rPr>
        <w:t xml:space="preserve">TERRITORIAL. </w:t>
      </w:r>
      <w:r w:rsidRPr="00453820">
        <w:rPr>
          <w:rFonts w:ascii="Arial" w:eastAsia="Times New Roman" w:hAnsi="Arial" w:cs="Arial"/>
          <w:color w:val="000000"/>
          <w:lang w:eastAsia="es-CO"/>
        </w:rPr>
        <w:t xml:space="preserve">La Política comprende seis capítulos. En el primero se presenta un diagnóstico nacional de la situación actual sobre la generación y manejo de los residuos o desechos peligrosos; el cual se ha construido con los estudios e información disponibles en el país sobre el tema. En el segundo capítulo se recogen los elementos conceptuales, legales e institucionales básicos para </w:t>
      </w:r>
      <w:r w:rsidRPr="00453820">
        <w:rPr>
          <w:rFonts w:ascii="Arial" w:eastAsia="Times New Roman" w:hAnsi="Arial" w:cs="Arial"/>
          <w:color w:val="000000"/>
          <w:lang w:eastAsia="es-CO"/>
        </w:rPr>
        <w:lastRenderedPageBreak/>
        <w:t>fundamentar los planteamientos y estrategias de esta política. En el tercero y cuarto capítulo se plantean los objetivos y estrategias específicas bajo las cuales esta política orientará su desarrollo. El quinto capítulo presenta las estrategias generales que soportaran y contribuirán al éxito de los objetivos de la política. Finalmente, el capítulo sexto presenta el plan acción a largo plazo 2006-2018 y el plan de acción en el corto plazo 2006- 2010.</w:t>
      </w:r>
    </w:p>
    <w:p w:rsidR="00453820" w:rsidRPr="00453820" w:rsidRDefault="00453820" w:rsidP="00453820">
      <w:pPr>
        <w:numPr>
          <w:ilvl w:val="0"/>
          <w:numId w:val="1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4741 de 2005 del MINISTERIO DE AMBIENTE, VIVIENDA Y DESARROLLO TERRITORIAL “Por el cual se reglamenta parcialmente la prevención y manejó de los residuos o desechos peligrosos generados en el marco de la gestión integral”.</w:t>
      </w:r>
    </w:p>
    <w:p w:rsidR="00453820" w:rsidRPr="00453820" w:rsidRDefault="00453820" w:rsidP="00453820">
      <w:pPr>
        <w:numPr>
          <w:ilvl w:val="0"/>
          <w:numId w:val="1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1140 de 2003 “Por el cual se modifica el decreto 1713 de 2002, en relación con relación con el tema de las unidades de almacenamiento y se dictan otras disposiciones” </w:t>
      </w:r>
    </w:p>
    <w:p w:rsidR="00453820" w:rsidRPr="00453820" w:rsidRDefault="00453820" w:rsidP="00453820">
      <w:pPr>
        <w:numPr>
          <w:ilvl w:val="0"/>
          <w:numId w:val="2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605 de 1996 “Por el cual se reglamenta la ley 142 de 1994 con relación a la gestión integral de residuos sólidos”</w:t>
      </w:r>
    </w:p>
    <w:p w:rsidR="00453820" w:rsidRPr="00453820" w:rsidRDefault="00453820" w:rsidP="00453820">
      <w:pPr>
        <w:numPr>
          <w:ilvl w:val="0"/>
          <w:numId w:val="2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2811 DE 1974 “Código nacional de los recursos naturales renovables y de</w:t>
      </w:r>
      <w:bookmarkStart w:id="5" w:name="_Toc253756714"/>
      <w:bookmarkEnd w:id="5"/>
      <w:r w:rsidRPr="00453820">
        <w:rPr>
          <w:rFonts w:ascii="Arial" w:eastAsia="Times New Roman" w:hAnsi="Arial" w:cs="Arial"/>
          <w:color w:val="000000"/>
          <w:lang w:eastAsia="es-CO"/>
        </w:rPr>
        <w:t> protección del medio ambiente”</w:t>
      </w:r>
    </w:p>
    <w:p w:rsidR="00453820" w:rsidRPr="00D81BB4"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453820">
        <w:rPr>
          <w:rFonts w:ascii="Arial" w:eastAsia="Times New Roman" w:hAnsi="Arial" w:cs="Arial"/>
          <w:color w:val="000000"/>
          <w:lang w:eastAsia="es-CO"/>
        </w:rPr>
        <w:t> </w:t>
      </w:r>
      <w:bookmarkStart w:id="6" w:name="_Toc293607545"/>
      <w:bookmarkStart w:id="7" w:name="_Toc268892287"/>
      <w:bookmarkEnd w:id="6"/>
      <w:bookmarkEnd w:id="7"/>
      <w:r w:rsidRPr="00D81BB4">
        <w:rPr>
          <w:rFonts w:ascii="Arial" w:eastAsia="Times New Roman" w:hAnsi="Arial" w:cs="Arial"/>
          <w:b/>
          <w:color w:val="000000"/>
          <w:lang w:eastAsia="es-CO"/>
        </w:rPr>
        <w:t>RESOLUCIONES</w:t>
      </w:r>
    </w:p>
    <w:p w:rsidR="00453820" w:rsidRPr="00453820" w:rsidRDefault="00453820" w:rsidP="00453820">
      <w:pPr>
        <w:numPr>
          <w:ilvl w:val="0"/>
          <w:numId w:val="2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2309 de 1986 del MINISTERIO DE VIVIENDA Y DESARROLLO TERRITORIAL “Por la cual se establecen normas para el manejo de residuos especiales”.</w:t>
      </w:r>
    </w:p>
    <w:p w:rsidR="00453820" w:rsidRPr="00453820" w:rsidRDefault="00453820" w:rsidP="00453820">
      <w:pPr>
        <w:numPr>
          <w:ilvl w:val="0"/>
          <w:numId w:val="2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189 de 1994 del MINISTERIO DEL MEDIO AMBIENTE, el Convenio de Basilea para el trasporte transfronterizo donde se dictan regulaciones para la introducción de residuos peligrosos al territorio nacional. Listado de sustancias con características de peligrosidad.</w:t>
      </w:r>
    </w:p>
    <w:p w:rsidR="00453820" w:rsidRPr="00453820" w:rsidRDefault="00453820" w:rsidP="00453820">
      <w:pPr>
        <w:numPr>
          <w:ilvl w:val="0"/>
          <w:numId w:val="2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Resolución 1164 de 2002 del MINISTERIO DEL MEDIO AMBIENTE “Por la cual se adopta el Manual de Procedimientos para la Gestión Integral de los </w:t>
      </w:r>
      <w:r w:rsidR="00BF3FF5">
        <w:rPr>
          <w:rFonts w:ascii="Arial" w:eastAsia="Times New Roman" w:hAnsi="Arial" w:cs="Arial"/>
          <w:color w:val="000000"/>
          <w:lang w:eastAsia="es-CO"/>
        </w:rPr>
        <w:t xml:space="preserve">Residuos Generados en la </w:t>
      </w:r>
      <w:r w:rsidR="001D5CB7">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y similares”.</w:t>
      </w:r>
    </w:p>
    <w:p w:rsidR="00453820" w:rsidRPr="00453820" w:rsidRDefault="00453820" w:rsidP="00453820">
      <w:pPr>
        <w:numPr>
          <w:ilvl w:val="0"/>
          <w:numId w:val="2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1023 de 2005 del MINISTERIO DE AMBIENTE, VIVIENDA Y DESARROLLO TERRITORIAL la cual adopta las guías ambientales de almacenamiento y trasporte por carretera de sustancias químicas peligrosas y residuos peligrosos.</w:t>
      </w:r>
    </w:p>
    <w:p w:rsidR="00453820" w:rsidRPr="00453820" w:rsidRDefault="00453820" w:rsidP="00453820">
      <w:pPr>
        <w:numPr>
          <w:ilvl w:val="0"/>
          <w:numId w:val="2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1402 de 2006 del MINISTERIO DE AMBIENTE, VIVIENDA Y DESARROLLO TERRITORIAL “Por la cual se desarrolla parcialmente el decreto 4741 del 30 de diciembre de 2005, en materia de residuos o desechos peligrosos”.</w:t>
      </w:r>
    </w:p>
    <w:p w:rsidR="00453820" w:rsidRPr="00453820" w:rsidRDefault="00453820" w:rsidP="00453820">
      <w:pPr>
        <w:numPr>
          <w:ilvl w:val="0"/>
          <w:numId w:val="2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0062 de 2007 del IDEAM “Por la cual se adoptan los protocolos de muestreo y análisis de laboratorio para la caracterización fisicoquímica de los residuos o desechos peligrosos en el país”.</w:t>
      </w:r>
    </w:p>
    <w:p w:rsidR="00453820" w:rsidRPr="00453820" w:rsidRDefault="00453820" w:rsidP="00453820">
      <w:pPr>
        <w:numPr>
          <w:ilvl w:val="0"/>
          <w:numId w:val="2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Resolución 4445 de 1996 del MINISTERIO DE SALUD “Por el cual se dictan normas para el cumplimiento del contenido del Título IV de la Ley 09 de 1979, en lo referente a las condiciones sanitarias que deben cumplir los establecimientos hospitalarios y similares”. </w:t>
      </w:r>
    </w:p>
    <w:p w:rsidR="00453820" w:rsidRPr="00453820" w:rsidRDefault="00453820" w:rsidP="00453820">
      <w:pPr>
        <w:numPr>
          <w:ilvl w:val="0"/>
          <w:numId w:val="2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1362 de Agosto de 2007 del MINISTERIO DE AMBIENTE, VIVIENDA Y DESARROLLO TERRITORIAL “Por la cual se establece los requisitos y el procedimiento para el Registro de Generadores de Residuos o Desechos Peligrosos, a que hacen referencia los artículos 27º y 28º del Decreto 4741 del 30 de diciembre de 2005”.</w:t>
      </w:r>
    </w:p>
    <w:p w:rsidR="00453820" w:rsidRPr="00453820" w:rsidRDefault="00453820" w:rsidP="00453820">
      <w:pPr>
        <w:numPr>
          <w:ilvl w:val="0"/>
          <w:numId w:val="3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482 de 2009 del MINISTERIO DE LA PROTECCIÓN SOCIAL</w:t>
      </w:r>
      <w:r w:rsidR="009F1C0E">
        <w:rPr>
          <w:rFonts w:ascii="Arial" w:eastAsia="Times New Roman" w:hAnsi="Arial" w:cs="Arial"/>
          <w:color w:val="000000"/>
          <w:lang w:eastAsia="es-CO"/>
        </w:rPr>
        <w:t xml:space="preserve"> </w:t>
      </w:r>
      <w:r w:rsidRPr="00453820">
        <w:rPr>
          <w:rFonts w:ascii="Arial" w:eastAsia="Times New Roman" w:hAnsi="Arial" w:cs="Arial"/>
          <w:color w:val="000000"/>
          <w:lang w:eastAsia="es-CO"/>
        </w:rPr>
        <w:t>MINISTERIO DE AMBIENTE, VIVIENDA Y DESARROLLO TERRITORIAL “Por la cual se reglamenta el manejo de bolsas o recipientes que han contenido soluciones para uso intravenoso, intraperitoneal y en hemodiálisis, generados como residuos en las actividades de atención de salud, susceptibles de ser  aprovechados o reciclados”.</w:t>
      </w:r>
    </w:p>
    <w:p w:rsidR="00453820" w:rsidRPr="00453820" w:rsidRDefault="00453820" w:rsidP="00453820">
      <w:pPr>
        <w:numPr>
          <w:ilvl w:val="0"/>
          <w:numId w:val="3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379 de 2009 del MINISTERIO DE AMBIENTE, VIVIENDA Y DE</w:t>
      </w:r>
      <w:r w:rsidR="00D81BB4">
        <w:rPr>
          <w:rFonts w:ascii="Arial" w:eastAsia="Times New Roman" w:hAnsi="Arial" w:cs="Arial"/>
          <w:color w:val="000000"/>
          <w:lang w:eastAsia="es-CO"/>
        </w:rPr>
        <w:t>SARROLLO TERRITORIAL</w:t>
      </w:r>
      <w:r w:rsidR="00D81BB4" w:rsidRPr="00453820">
        <w:rPr>
          <w:rFonts w:ascii="Arial" w:eastAsia="Times New Roman" w:hAnsi="Arial" w:cs="Arial"/>
          <w:color w:val="000000"/>
          <w:lang w:eastAsia="es-CO"/>
        </w:rPr>
        <w:t xml:space="preserve"> “Por</w:t>
      </w:r>
      <w:r w:rsidRPr="00453820">
        <w:rPr>
          <w:rFonts w:ascii="Arial" w:eastAsia="Times New Roman" w:hAnsi="Arial" w:cs="Arial"/>
          <w:color w:val="000000"/>
          <w:lang w:eastAsia="es-CO"/>
        </w:rPr>
        <w:t xml:space="preserve"> la cual se establecen los elementos que deben ser considerados en los Planes de Gestión de Devolución de Productos Postconsumo de Fármacos o Medicamentos Vencidos”.</w:t>
      </w:r>
    </w:p>
    <w:p w:rsidR="003627A2" w:rsidRPr="003627A2" w:rsidRDefault="00453820" w:rsidP="003627A2">
      <w:pPr>
        <w:numPr>
          <w:ilvl w:val="0"/>
          <w:numId w:val="3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1402 de 2006 “Por la cual se desarrolla parcialmente el decreto 4741 del 30 de diciembre de 2005, en materia de re</w:t>
      </w:r>
      <w:r w:rsidR="00D81BB4">
        <w:rPr>
          <w:rFonts w:ascii="Arial" w:eastAsia="Times New Roman" w:hAnsi="Arial" w:cs="Arial"/>
          <w:color w:val="000000"/>
          <w:lang w:eastAsia="es-CO"/>
        </w:rPr>
        <w:t xml:space="preserve">siduos o desechos peligrosos”. </w:t>
      </w:r>
    </w:p>
    <w:p w:rsidR="00D81BB4" w:rsidRPr="00D81BB4" w:rsidRDefault="00D81BB4" w:rsidP="003627A2">
      <w:pPr>
        <w:numPr>
          <w:ilvl w:val="0"/>
          <w:numId w:val="31"/>
        </w:numPr>
        <w:spacing w:before="100" w:beforeAutospacing="1" w:after="100" w:afterAutospacing="1" w:line="240" w:lineRule="auto"/>
        <w:jc w:val="both"/>
        <w:rPr>
          <w:rFonts w:ascii="Arial" w:eastAsia="Times New Roman" w:hAnsi="Arial" w:cs="Arial"/>
          <w:color w:val="000000"/>
          <w:lang w:eastAsia="es-CO"/>
        </w:rPr>
      </w:pPr>
      <w:r w:rsidRPr="00D81BB4">
        <w:rPr>
          <w:rFonts w:ascii="Arial" w:eastAsia="Times New Roman" w:hAnsi="Arial" w:cs="Arial"/>
          <w:color w:val="000000"/>
          <w:lang w:eastAsia="es-CO"/>
        </w:rPr>
        <w:t>RESOLUCION 2003 DE 2014 “Por la cual se definen los procedimientos y condiciones de inscripción de los Prestadores de Servicios de Salud y de habilitación de servicios de salud.</w:t>
      </w: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3627A2" w:rsidRPr="00453820" w:rsidRDefault="003627A2" w:rsidP="00D81BB4">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676854" w:rsidP="00D81BB4">
      <w:pPr>
        <w:spacing w:before="100" w:beforeAutospacing="1" w:after="100" w:afterAutospacing="1" w:line="240" w:lineRule="auto"/>
        <w:jc w:val="center"/>
        <w:outlineLvl w:val="3"/>
        <w:rPr>
          <w:rFonts w:ascii="Arial" w:eastAsia="Times New Roman" w:hAnsi="Arial" w:cs="Arial"/>
          <w:b/>
          <w:bCs/>
          <w:color w:val="000000"/>
          <w:lang w:eastAsia="es-CO"/>
        </w:rPr>
      </w:pPr>
      <w:bookmarkStart w:id="8" w:name="_Toc293607546"/>
      <w:bookmarkStart w:id="9" w:name="_Toc268892288"/>
      <w:bookmarkStart w:id="10" w:name="_Toc259403420"/>
      <w:bookmarkStart w:id="11" w:name="_Toc253756715"/>
      <w:bookmarkStart w:id="12" w:name="_Toc293607550"/>
      <w:bookmarkStart w:id="13" w:name="_Toc268892290"/>
      <w:bookmarkStart w:id="14" w:name="_Toc259403424"/>
      <w:bookmarkStart w:id="15" w:name="_Toc253756719"/>
      <w:bookmarkEnd w:id="8"/>
      <w:bookmarkEnd w:id="9"/>
      <w:bookmarkEnd w:id="10"/>
      <w:bookmarkEnd w:id="11"/>
      <w:bookmarkEnd w:id="12"/>
      <w:bookmarkEnd w:id="13"/>
      <w:bookmarkEnd w:id="14"/>
      <w:bookmarkEnd w:id="15"/>
      <w:r>
        <w:rPr>
          <w:rFonts w:ascii="Arial" w:eastAsia="Times New Roman" w:hAnsi="Arial" w:cs="Arial"/>
          <w:b/>
          <w:bCs/>
          <w:color w:val="000000"/>
          <w:lang w:eastAsia="es-CO"/>
        </w:rPr>
        <w:lastRenderedPageBreak/>
        <w:t xml:space="preserve">5. </w:t>
      </w:r>
      <w:r w:rsidR="00453820" w:rsidRPr="00453820">
        <w:rPr>
          <w:rFonts w:ascii="Arial" w:eastAsia="Times New Roman" w:hAnsi="Arial" w:cs="Arial"/>
          <w:b/>
          <w:bCs/>
          <w:color w:val="000000"/>
          <w:lang w:eastAsia="es-CO"/>
        </w:rPr>
        <w:t>MARCO TEÓRICO</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5.1</w:t>
      </w:r>
      <w:r w:rsidR="00676854">
        <w:rPr>
          <w:rFonts w:ascii="Arial" w:eastAsia="Times New Roman" w:hAnsi="Arial" w:cs="Arial"/>
          <w:b/>
          <w:bCs/>
          <w:color w:val="000000"/>
          <w:lang w:eastAsia="es-CO"/>
        </w:rPr>
        <w:t xml:space="preserve"> </w:t>
      </w:r>
      <w:r w:rsidRPr="00453820">
        <w:rPr>
          <w:rFonts w:ascii="Arial" w:eastAsia="Times New Roman" w:hAnsi="Arial" w:cs="Arial"/>
          <w:b/>
          <w:bCs/>
          <w:color w:val="000000"/>
          <w:lang w:eastAsia="es-CO"/>
        </w:rPr>
        <w:t xml:space="preserve"> </w:t>
      </w:r>
      <w:r w:rsidR="00676854">
        <w:rPr>
          <w:rFonts w:ascii="Arial" w:eastAsia="Times New Roman" w:hAnsi="Arial" w:cs="Arial"/>
          <w:b/>
          <w:bCs/>
          <w:color w:val="000000"/>
          <w:lang w:eastAsia="es-CO"/>
        </w:rPr>
        <w:t>DEFINICIONES</w:t>
      </w:r>
      <w:r w:rsidRPr="00453820">
        <w:rPr>
          <w:rFonts w:ascii="Arial" w:eastAsia="Times New Roman" w:hAnsi="Arial" w:cs="Arial"/>
          <w:b/>
          <w:bCs/>
          <w:color w:val="000000"/>
          <w:lang w:eastAsia="es-CO"/>
        </w:rPr>
        <w:t>:</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Para facilidad y comprensión se incluyen a continuación algunas definiciones extractadas de guías y reglamentos internacionales, como el Centro Panamericano de Ingeniería Sanitaria (CEPIS), la Organización Mundial de la Salud (OMS) y las establecidas en el Decreto 351 de 2014 y 1669 de 2002, entre otras:</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AGENTE PATÓGENO.</w:t>
      </w:r>
      <w:r w:rsidRPr="00676854">
        <w:rPr>
          <w:rFonts w:ascii="Arial" w:eastAsia="Times New Roman" w:hAnsi="Arial" w:cs="Arial"/>
          <w:color w:val="000000"/>
          <w:lang w:eastAsia="es-CO"/>
        </w:rPr>
        <w:t xml:space="preserve"> </w:t>
      </w:r>
      <w:r>
        <w:rPr>
          <w:rFonts w:ascii="Arial" w:eastAsia="Times New Roman" w:hAnsi="Arial" w:cs="Arial"/>
          <w:color w:val="000000"/>
          <w:lang w:eastAsia="es-CO"/>
        </w:rPr>
        <w:t xml:space="preserve">Es todo </w:t>
      </w:r>
      <w:r w:rsidRPr="00676854">
        <w:rPr>
          <w:rFonts w:ascii="Arial" w:eastAsia="Times New Roman" w:hAnsi="Arial" w:cs="Arial"/>
          <w:color w:val="000000"/>
          <w:lang w:eastAsia="es-CO"/>
        </w:rPr>
        <w:t xml:space="preserve">agente biológico </w:t>
      </w:r>
      <w:r>
        <w:rPr>
          <w:rFonts w:ascii="Arial" w:eastAsia="Times New Roman" w:hAnsi="Arial" w:cs="Arial"/>
          <w:color w:val="000000"/>
          <w:lang w:eastAsia="es-CO"/>
        </w:rPr>
        <w:t xml:space="preserve">capaz de producir infección o </w:t>
      </w:r>
      <w:r w:rsidRPr="00676854">
        <w:rPr>
          <w:rFonts w:ascii="Arial" w:eastAsia="Times New Roman" w:hAnsi="Arial" w:cs="Arial"/>
          <w:color w:val="000000"/>
          <w:lang w:eastAsia="es-CO"/>
        </w:rPr>
        <w:t xml:space="preserve">enfermedad infecciosa en un huésped.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ATENCIÓN EN SALUD.</w:t>
      </w:r>
      <w:r w:rsidRPr="00676854">
        <w:rPr>
          <w:rFonts w:ascii="Arial" w:eastAsia="Times New Roman" w:hAnsi="Arial" w:cs="Arial"/>
          <w:color w:val="000000"/>
          <w:lang w:eastAsia="es-CO"/>
        </w:rPr>
        <w:t xml:space="preserve"> Se define como el conjunto </w:t>
      </w:r>
      <w:r>
        <w:rPr>
          <w:rFonts w:ascii="Arial" w:eastAsia="Times New Roman" w:hAnsi="Arial" w:cs="Arial"/>
          <w:color w:val="000000"/>
          <w:lang w:eastAsia="es-CO"/>
        </w:rPr>
        <w:t xml:space="preserve">de servicios que se prestan al </w:t>
      </w:r>
      <w:r w:rsidRPr="00676854">
        <w:rPr>
          <w:rFonts w:ascii="Arial" w:eastAsia="Times New Roman" w:hAnsi="Arial" w:cs="Arial"/>
          <w:color w:val="000000"/>
          <w:lang w:eastAsia="es-CO"/>
        </w:rPr>
        <w:t xml:space="preserve">usuario en el marco de los procesos propios del </w:t>
      </w:r>
      <w:r>
        <w:rPr>
          <w:rFonts w:ascii="Arial" w:eastAsia="Times New Roman" w:hAnsi="Arial" w:cs="Arial"/>
          <w:color w:val="000000"/>
          <w:lang w:eastAsia="es-CO"/>
        </w:rPr>
        <w:t xml:space="preserve">aseguramiento, así como de las </w:t>
      </w:r>
      <w:r w:rsidRPr="00676854">
        <w:rPr>
          <w:rFonts w:ascii="Arial" w:eastAsia="Times New Roman" w:hAnsi="Arial" w:cs="Arial"/>
          <w:color w:val="000000"/>
          <w:lang w:eastAsia="es-CO"/>
        </w:rPr>
        <w:t>actividades, procedimientos e in</w:t>
      </w:r>
      <w:r>
        <w:rPr>
          <w:rFonts w:ascii="Arial" w:eastAsia="Times New Roman" w:hAnsi="Arial" w:cs="Arial"/>
          <w:color w:val="000000"/>
          <w:lang w:eastAsia="es-CO"/>
        </w:rPr>
        <w:t xml:space="preserve">tervenciones asistenciales en </w:t>
      </w:r>
      <w:r w:rsidRPr="00676854">
        <w:rPr>
          <w:rFonts w:ascii="Arial" w:eastAsia="Times New Roman" w:hAnsi="Arial" w:cs="Arial"/>
          <w:color w:val="000000"/>
          <w:lang w:eastAsia="es-CO"/>
        </w:rPr>
        <w:t>l</w:t>
      </w:r>
      <w:r>
        <w:rPr>
          <w:rFonts w:ascii="Arial" w:eastAsia="Times New Roman" w:hAnsi="Arial" w:cs="Arial"/>
          <w:color w:val="000000"/>
          <w:lang w:eastAsia="es-CO"/>
        </w:rPr>
        <w:t xml:space="preserve">as fases de </w:t>
      </w:r>
      <w:r w:rsidRPr="00676854">
        <w:rPr>
          <w:rFonts w:ascii="Arial" w:eastAsia="Times New Roman" w:hAnsi="Arial" w:cs="Arial"/>
          <w:color w:val="000000"/>
          <w:lang w:eastAsia="es-CO"/>
        </w:rPr>
        <w:t>promoción y prevención, diagnóstico, tratamiento y r</w:t>
      </w:r>
      <w:r>
        <w:rPr>
          <w:rFonts w:ascii="Arial" w:eastAsia="Times New Roman" w:hAnsi="Arial" w:cs="Arial"/>
          <w:color w:val="000000"/>
          <w:lang w:eastAsia="es-CO"/>
        </w:rPr>
        <w:t xml:space="preserve">ehabilitación que se prestan a toda la población.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ATENCIÓN EXTRAMURAL.</w:t>
      </w:r>
      <w:r w:rsidRPr="00676854">
        <w:rPr>
          <w:rFonts w:ascii="Arial" w:eastAsia="Times New Roman" w:hAnsi="Arial" w:cs="Arial"/>
          <w:color w:val="000000"/>
          <w:lang w:eastAsia="es-CO"/>
        </w:rPr>
        <w:t xml:space="preserve"> Es la atención en salud en </w:t>
      </w:r>
      <w:r>
        <w:rPr>
          <w:rFonts w:ascii="Arial" w:eastAsia="Times New Roman" w:hAnsi="Arial" w:cs="Arial"/>
          <w:color w:val="000000"/>
          <w:lang w:eastAsia="es-CO"/>
        </w:rPr>
        <w:t xml:space="preserve">espacios no destinados a salud </w:t>
      </w:r>
      <w:r w:rsidRPr="00676854">
        <w:rPr>
          <w:rFonts w:ascii="Arial" w:eastAsia="Times New Roman" w:hAnsi="Arial" w:cs="Arial"/>
          <w:color w:val="000000"/>
          <w:lang w:eastAsia="es-CO"/>
        </w:rPr>
        <w:t>o espacios de salud de áreas de difícil acceso que cu</w:t>
      </w:r>
      <w:r>
        <w:rPr>
          <w:rFonts w:ascii="Arial" w:eastAsia="Times New Roman" w:hAnsi="Arial" w:cs="Arial"/>
          <w:color w:val="000000"/>
          <w:lang w:eastAsia="es-CO"/>
        </w:rPr>
        <w:t xml:space="preserve">enta con la </w:t>
      </w:r>
      <w:r w:rsidRPr="00676854">
        <w:rPr>
          <w:rFonts w:ascii="Arial" w:eastAsia="Times New Roman" w:hAnsi="Arial" w:cs="Arial"/>
          <w:color w:val="000000"/>
          <w:lang w:eastAsia="es-CO"/>
        </w:rPr>
        <w:t>intervención de</w:t>
      </w:r>
      <w:r>
        <w:rPr>
          <w:rFonts w:ascii="Arial" w:eastAsia="Times New Roman" w:hAnsi="Arial" w:cs="Arial"/>
          <w:color w:val="000000"/>
          <w:lang w:eastAsia="es-CO"/>
        </w:rPr>
        <w:t xml:space="preserve"> </w:t>
      </w:r>
      <w:r w:rsidRPr="00676854">
        <w:rPr>
          <w:rFonts w:ascii="Arial" w:eastAsia="Times New Roman" w:hAnsi="Arial" w:cs="Arial"/>
          <w:color w:val="000000"/>
          <w:lang w:eastAsia="es-CO"/>
        </w:rPr>
        <w:t>profesionales, técnicos y/o auxili</w:t>
      </w:r>
      <w:r>
        <w:rPr>
          <w:rFonts w:ascii="Arial" w:eastAsia="Times New Roman" w:hAnsi="Arial" w:cs="Arial"/>
          <w:color w:val="000000"/>
          <w:lang w:eastAsia="es-CO"/>
        </w:rPr>
        <w:t xml:space="preserve">ares del área de la salud y la participación de su </w:t>
      </w:r>
      <w:r w:rsidRPr="00676854">
        <w:rPr>
          <w:rFonts w:ascii="Arial" w:eastAsia="Times New Roman" w:hAnsi="Arial" w:cs="Arial"/>
          <w:color w:val="000000"/>
          <w:lang w:eastAsia="es-CO"/>
        </w:rPr>
        <w:t>familia, hacen parte de esta atención las brigadas,</w:t>
      </w:r>
      <w:r>
        <w:rPr>
          <w:rFonts w:ascii="Arial" w:eastAsia="Times New Roman" w:hAnsi="Arial" w:cs="Arial"/>
          <w:color w:val="000000"/>
          <w:lang w:eastAsia="es-CO"/>
        </w:rPr>
        <w:t xml:space="preserve"> jornadas, unidades móviles en </w:t>
      </w:r>
      <w:r w:rsidRPr="00676854">
        <w:rPr>
          <w:rFonts w:ascii="Arial" w:eastAsia="Times New Roman" w:hAnsi="Arial" w:cs="Arial"/>
          <w:color w:val="000000"/>
          <w:lang w:eastAsia="es-CO"/>
        </w:rPr>
        <w:t xml:space="preserve">cualquiera de sus modalidades y la atención domiciliaria.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BIOSEGURIDAD.</w:t>
      </w:r>
      <w:r w:rsidRPr="00676854">
        <w:rPr>
          <w:rFonts w:ascii="Arial" w:eastAsia="Times New Roman" w:hAnsi="Arial" w:cs="Arial"/>
          <w:color w:val="000000"/>
          <w:lang w:eastAsia="es-CO"/>
        </w:rPr>
        <w:t xml:space="preserve"> Es el conjunto de medidas prev</w:t>
      </w:r>
      <w:r>
        <w:rPr>
          <w:rFonts w:ascii="Arial" w:eastAsia="Times New Roman" w:hAnsi="Arial" w:cs="Arial"/>
          <w:color w:val="000000"/>
          <w:lang w:eastAsia="es-CO"/>
        </w:rPr>
        <w:t xml:space="preserve">entivas que tienen por objeto </w:t>
      </w:r>
      <w:r w:rsidRPr="00676854">
        <w:rPr>
          <w:rFonts w:ascii="Arial" w:eastAsia="Times New Roman" w:hAnsi="Arial" w:cs="Arial"/>
          <w:color w:val="000000"/>
          <w:lang w:eastAsia="es-CO"/>
        </w:rPr>
        <w:t>minimizar el factor de riesg</w:t>
      </w:r>
      <w:r>
        <w:rPr>
          <w:rFonts w:ascii="Arial" w:eastAsia="Times New Roman" w:hAnsi="Arial" w:cs="Arial"/>
          <w:color w:val="000000"/>
          <w:lang w:eastAsia="es-CO"/>
        </w:rPr>
        <w:t xml:space="preserve">o que pueda llegar a afectar la salud humana y el </w:t>
      </w:r>
      <w:r w:rsidRPr="00676854">
        <w:rPr>
          <w:rFonts w:ascii="Arial" w:eastAsia="Times New Roman" w:hAnsi="Arial" w:cs="Arial"/>
          <w:color w:val="000000"/>
          <w:lang w:eastAsia="es-CO"/>
        </w:rPr>
        <w:t xml:space="preserve">ambiente.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FLUIDOS CORPORALES DE ALTO RIESGO.</w:t>
      </w:r>
      <w:r w:rsidRPr="00676854">
        <w:rPr>
          <w:rFonts w:ascii="Arial" w:eastAsia="Times New Roman" w:hAnsi="Arial" w:cs="Arial"/>
          <w:color w:val="000000"/>
          <w:lang w:eastAsia="es-CO"/>
        </w:rPr>
        <w:t xml:space="preserve"> Se aplican siempre a la sangre y</w:t>
      </w:r>
      <w:r>
        <w:rPr>
          <w:rFonts w:ascii="Arial" w:eastAsia="Times New Roman" w:hAnsi="Arial" w:cs="Arial"/>
          <w:color w:val="000000"/>
          <w:lang w:eastAsia="es-CO"/>
        </w:rPr>
        <w:t xml:space="preserve"> a todos los fluidos que contengan sangre visible. Se incluyen además el semen, las secreciones vaginales, </w:t>
      </w:r>
      <w:r w:rsidRPr="00676854">
        <w:rPr>
          <w:rFonts w:ascii="Arial" w:eastAsia="Times New Roman" w:hAnsi="Arial" w:cs="Arial"/>
          <w:color w:val="000000"/>
          <w:lang w:eastAsia="es-CO"/>
        </w:rPr>
        <w:t>el</w:t>
      </w:r>
      <w:r>
        <w:rPr>
          <w:rFonts w:ascii="Arial" w:eastAsia="Times New Roman" w:hAnsi="Arial" w:cs="Arial"/>
          <w:color w:val="000000"/>
          <w:lang w:eastAsia="es-CO"/>
        </w:rPr>
        <w:t xml:space="preserve"> líquido cefalorraquídeo </w:t>
      </w:r>
      <w:r w:rsidRPr="00676854">
        <w:rPr>
          <w:rFonts w:ascii="Arial" w:eastAsia="Times New Roman" w:hAnsi="Arial" w:cs="Arial"/>
          <w:color w:val="000000"/>
          <w:lang w:eastAsia="es-CO"/>
        </w:rPr>
        <w:t>y la leche materna. Se</w:t>
      </w:r>
      <w:r>
        <w:rPr>
          <w:rFonts w:ascii="Arial" w:eastAsia="Times New Roman" w:hAnsi="Arial" w:cs="Arial"/>
          <w:color w:val="000000"/>
          <w:lang w:eastAsia="es-CO"/>
        </w:rPr>
        <w:t xml:space="preserve"> </w:t>
      </w:r>
      <w:r w:rsidRPr="00676854">
        <w:rPr>
          <w:rFonts w:ascii="Arial" w:eastAsia="Times New Roman" w:hAnsi="Arial" w:cs="Arial"/>
          <w:color w:val="000000"/>
          <w:lang w:eastAsia="es-CO"/>
        </w:rPr>
        <w:t>consideran de alto riesgo por constituir fuente de infección cuando tienen contac</w:t>
      </w:r>
      <w:r>
        <w:rPr>
          <w:rFonts w:ascii="Arial" w:eastAsia="Times New Roman" w:hAnsi="Arial" w:cs="Arial"/>
          <w:color w:val="000000"/>
          <w:lang w:eastAsia="es-CO"/>
        </w:rPr>
        <w:t>to con</w:t>
      </w:r>
      <w:r w:rsidRPr="00676854">
        <w:rPr>
          <w:rFonts w:ascii="Arial" w:eastAsia="Times New Roman" w:hAnsi="Arial" w:cs="Arial"/>
          <w:color w:val="000000"/>
          <w:lang w:eastAsia="es-CO"/>
        </w:rPr>
        <w:t xml:space="preserve"> piel </w:t>
      </w:r>
      <w:r>
        <w:rPr>
          <w:rFonts w:ascii="Arial" w:eastAsia="Times New Roman" w:hAnsi="Arial" w:cs="Arial"/>
          <w:color w:val="000000"/>
          <w:lang w:eastAsia="es-CO"/>
        </w:rPr>
        <w:t xml:space="preserve">no </w:t>
      </w:r>
      <w:r w:rsidRPr="00676854">
        <w:rPr>
          <w:rFonts w:ascii="Arial" w:eastAsia="Times New Roman" w:hAnsi="Arial" w:cs="Arial"/>
          <w:color w:val="000000"/>
          <w:lang w:eastAsia="es-CO"/>
        </w:rPr>
        <w:t xml:space="preserve">intacta, mucosas o </w:t>
      </w:r>
      <w:r>
        <w:rPr>
          <w:rFonts w:ascii="Arial" w:eastAsia="Times New Roman" w:hAnsi="Arial" w:cs="Arial"/>
          <w:color w:val="000000"/>
          <w:lang w:eastAsia="es-CO"/>
        </w:rPr>
        <w:t xml:space="preserve">exposición percutánea </w:t>
      </w:r>
      <w:r w:rsidRPr="00676854">
        <w:rPr>
          <w:rFonts w:ascii="Arial" w:eastAsia="Times New Roman" w:hAnsi="Arial" w:cs="Arial"/>
          <w:color w:val="000000"/>
          <w:lang w:eastAsia="es-CO"/>
        </w:rPr>
        <w:t xml:space="preserve">con </w:t>
      </w:r>
      <w:r>
        <w:rPr>
          <w:rFonts w:ascii="Arial" w:eastAsia="Times New Roman" w:hAnsi="Arial" w:cs="Arial"/>
          <w:color w:val="000000"/>
          <w:lang w:eastAsia="es-CO"/>
        </w:rPr>
        <w:t xml:space="preserve">elementos </w:t>
      </w:r>
      <w:r w:rsidRPr="00676854">
        <w:rPr>
          <w:rFonts w:ascii="Arial" w:eastAsia="Times New Roman" w:hAnsi="Arial" w:cs="Arial"/>
          <w:color w:val="000000"/>
          <w:lang w:eastAsia="es-CO"/>
        </w:rPr>
        <w:t xml:space="preserve">cortopunzantes contaminados con ellos.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FLUIDOS CORPORALES DE BAJO RIESGO.</w:t>
      </w:r>
      <w:r w:rsidRPr="00676854">
        <w:rPr>
          <w:rFonts w:ascii="Arial" w:eastAsia="Times New Roman" w:hAnsi="Arial" w:cs="Arial"/>
          <w:color w:val="000000"/>
          <w:lang w:eastAsia="es-CO"/>
        </w:rPr>
        <w:t xml:space="preserve"> Se aplican a</w:t>
      </w:r>
      <w:r>
        <w:rPr>
          <w:rFonts w:ascii="Arial" w:eastAsia="Times New Roman" w:hAnsi="Arial" w:cs="Arial"/>
          <w:color w:val="000000"/>
          <w:lang w:eastAsia="es-CO"/>
        </w:rPr>
        <w:t xml:space="preserve"> las deposiciones, secreciones </w:t>
      </w:r>
      <w:r w:rsidRPr="00676854">
        <w:rPr>
          <w:rFonts w:ascii="Arial" w:eastAsia="Times New Roman" w:hAnsi="Arial" w:cs="Arial"/>
          <w:color w:val="000000"/>
          <w:lang w:eastAsia="es-CO"/>
        </w:rPr>
        <w:t>nasales</w:t>
      </w:r>
      <w:r>
        <w:rPr>
          <w:rFonts w:ascii="Arial" w:eastAsia="Times New Roman" w:hAnsi="Arial" w:cs="Arial"/>
          <w:color w:val="000000"/>
          <w:lang w:eastAsia="es-CO"/>
        </w:rPr>
        <w:t>, t</w:t>
      </w:r>
      <w:r w:rsidRPr="00676854">
        <w:rPr>
          <w:rFonts w:ascii="Arial" w:eastAsia="Times New Roman" w:hAnsi="Arial" w:cs="Arial"/>
          <w:color w:val="000000"/>
          <w:lang w:eastAsia="es-CO"/>
        </w:rPr>
        <w:t>ranspiración, lágrimas, orina o vómito, a no se</w:t>
      </w:r>
      <w:r>
        <w:rPr>
          <w:rFonts w:ascii="Arial" w:eastAsia="Times New Roman" w:hAnsi="Arial" w:cs="Arial"/>
          <w:color w:val="000000"/>
          <w:lang w:eastAsia="es-CO"/>
        </w:rPr>
        <w:t xml:space="preserve">r que contengan sangre visible, </w:t>
      </w:r>
      <w:r w:rsidRPr="00676854">
        <w:rPr>
          <w:rFonts w:ascii="Arial" w:eastAsia="Times New Roman" w:hAnsi="Arial" w:cs="Arial"/>
          <w:color w:val="000000"/>
          <w:lang w:eastAsia="es-CO"/>
        </w:rPr>
        <w:t xml:space="preserve">caso en el cual serán considerados de alto riesgo.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GENERADOR.</w:t>
      </w:r>
      <w:r w:rsidRPr="00676854">
        <w:rPr>
          <w:rFonts w:ascii="Arial" w:eastAsia="Times New Roman" w:hAnsi="Arial" w:cs="Arial"/>
          <w:color w:val="000000"/>
          <w:lang w:eastAsia="es-CO"/>
        </w:rPr>
        <w:t xml:space="preserve"> Es toda persona natural o jurídica</w:t>
      </w:r>
      <w:r>
        <w:rPr>
          <w:rFonts w:ascii="Arial" w:eastAsia="Times New Roman" w:hAnsi="Arial" w:cs="Arial"/>
          <w:color w:val="000000"/>
          <w:lang w:eastAsia="es-CO"/>
        </w:rPr>
        <w:t>,</w:t>
      </w:r>
      <w:r w:rsidRPr="00676854">
        <w:rPr>
          <w:rFonts w:ascii="Arial" w:eastAsia="Times New Roman" w:hAnsi="Arial" w:cs="Arial"/>
          <w:color w:val="000000"/>
          <w:lang w:eastAsia="es-CO"/>
        </w:rPr>
        <w:t xml:space="preserve"> </w:t>
      </w:r>
      <w:r>
        <w:rPr>
          <w:rFonts w:ascii="Arial" w:eastAsia="Times New Roman" w:hAnsi="Arial" w:cs="Arial"/>
          <w:color w:val="000000"/>
          <w:lang w:eastAsia="es-CO"/>
        </w:rPr>
        <w:t>pú</w:t>
      </w:r>
      <w:r w:rsidRPr="00676854">
        <w:rPr>
          <w:rFonts w:ascii="Arial" w:eastAsia="Times New Roman" w:hAnsi="Arial" w:cs="Arial"/>
          <w:color w:val="000000"/>
          <w:lang w:eastAsia="es-CO"/>
        </w:rPr>
        <w:t>blica</w:t>
      </w:r>
      <w:r>
        <w:rPr>
          <w:rFonts w:ascii="Arial" w:eastAsia="Times New Roman" w:hAnsi="Arial" w:cs="Arial"/>
          <w:color w:val="000000"/>
          <w:lang w:eastAsia="es-CO"/>
        </w:rPr>
        <w:t xml:space="preserve"> o privada que produce o </w:t>
      </w:r>
      <w:r w:rsidRPr="00676854">
        <w:rPr>
          <w:rFonts w:ascii="Arial" w:eastAsia="Times New Roman" w:hAnsi="Arial" w:cs="Arial"/>
          <w:color w:val="000000"/>
          <w:lang w:eastAsia="es-CO"/>
        </w:rPr>
        <w:t>genera residuos en el desarrollo de las actividades co</w:t>
      </w:r>
      <w:r>
        <w:rPr>
          <w:rFonts w:ascii="Arial" w:eastAsia="Times New Roman" w:hAnsi="Arial" w:cs="Arial"/>
          <w:color w:val="000000"/>
          <w:lang w:eastAsia="es-CO"/>
        </w:rPr>
        <w:t xml:space="preserve">ntempladas en el artículo 2 </w:t>
      </w:r>
      <w:r w:rsidRPr="00676854">
        <w:rPr>
          <w:rFonts w:ascii="Arial" w:eastAsia="Times New Roman" w:hAnsi="Arial" w:cs="Arial"/>
          <w:color w:val="000000"/>
          <w:lang w:eastAsia="es-CO"/>
        </w:rPr>
        <w:t>de</w:t>
      </w:r>
      <w:r>
        <w:rPr>
          <w:rFonts w:ascii="Arial" w:eastAsia="Times New Roman" w:hAnsi="Arial" w:cs="Arial"/>
          <w:color w:val="000000"/>
          <w:lang w:eastAsia="es-CO"/>
        </w:rPr>
        <w:t xml:space="preserve">l </w:t>
      </w:r>
      <w:r w:rsidRPr="00676854">
        <w:rPr>
          <w:rFonts w:ascii="Arial" w:eastAsia="Times New Roman" w:hAnsi="Arial" w:cs="Arial"/>
          <w:color w:val="000000"/>
          <w:lang w:eastAsia="es-CO"/>
        </w:rPr>
        <w:t>decreto</w:t>
      </w:r>
      <w:r>
        <w:rPr>
          <w:rFonts w:ascii="Arial" w:eastAsia="Times New Roman" w:hAnsi="Arial" w:cs="Arial"/>
          <w:color w:val="000000"/>
          <w:lang w:eastAsia="es-CO"/>
        </w:rPr>
        <w:t xml:space="preserve"> 351 de 2014</w:t>
      </w:r>
      <w:r w:rsidRPr="00676854">
        <w:rPr>
          <w:rFonts w:ascii="Arial" w:eastAsia="Times New Roman" w:hAnsi="Arial" w:cs="Arial"/>
          <w:color w:val="000000"/>
          <w:lang w:eastAsia="es-CO"/>
        </w:rPr>
        <w:t xml:space="preserve">.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GESTIÓN INTEGRAL.</w:t>
      </w:r>
      <w:r w:rsidRPr="00676854">
        <w:rPr>
          <w:rFonts w:ascii="Arial" w:eastAsia="Times New Roman" w:hAnsi="Arial" w:cs="Arial"/>
          <w:color w:val="000000"/>
          <w:lang w:eastAsia="es-CO"/>
        </w:rPr>
        <w:t xml:space="preserve"> Conjunto articulado e interrelac</w:t>
      </w:r>
      <w:r>
        <w:rPr>
          <w:rFonts w:ascii="Arial" w:eastAsia="Times New Roman" w:hAnsi="Arial" w:cs="Arial"/>
          <w:color w:val="000000"/>
          <w:lang w:eastAsia="es-CO"/>
        </w:rPr>
        <w:t>ionado de acciones de política normativas, operativas, financieras, de planeación, administrativas, sociales, educativas, de evaluación, s</w:t>
      </w:r>
      <w:r w:rsidRPr="00676854">
        <w:rPr>
          <w:rFonts w:ascii="Arial" w:eastAsia="Times New Roman" w:hAnsi="Arial" w:cs="Arial"/>
          <w:color w:val="000000"/>
          <w:lang w:eastAsia="es-CO"/>
        </w:rPr>
        <w:t>eguimiento</w:t>
      </w:r>
      <w:r>
        <w:rPr>
          <w:rFonts w:ascii="Arial" w:eastAsia="Times New Roman" w:hAnsi="Arial" w:cs="Arial"/>
          <w:color w:val="000000"/>
          <w:lang w:eastAsia="es-CO"/>
        </w:rPr>
        <w:t xml:space="preserve"> y monitoreo desde la prevención de la </w:t>
      </w:r>
      <w:r w:rsidRPr="00676854">
        <w:rPr>
          <w:rFonts w:ascii="Arial" w:eastAsia="Times New Roman" w:hAnsi="Arial" w:cs="Arial"/>
          <w:color w:val="000000"/>
          <w:lang w:eastAsia="es-CO"/>
        </w:rPr>
        <w:t>generación hasta e</w:t>
      </w:r>
      <w:r>
        <w:rPr>
          <w:rFonts w:ascii="Arial" w:eastAsia="Times New Roman" w:hAnsi="Arial" w:cs="Arial"/>
          <w:color w:val="000000"/>
          <w:lang w:eastAsia="es-CO"/>
        </w:rPr>
        <w:t xml:space="preserve">l aprovechamiento, tratamiento y/o disposición final de los residuos, </w:t>
      </w:r>
      <w:r w:rsidRPr="00676854">
        <w:rPr>
          <w:rFonts w:ascii="Arial" w:eastAsia="Times New Roman" w:hAnsi="Arial" w:cs="Arial"/>
          <w:color w:val="000000"/>
          <w:lang w:eastAsia="es-CO"/>
        </w:rPr>
        <w:t>a fin</w:t>
      </w:r>
      <w:r>
        <w:rPr>
          <w:rFonts w:ascii="Arial" w:eastAsia="Times New Roman" w:hAnsi="Arial" w:cs="Arial"/>
          <w:color w:val="000000"/>
          <w:lang w:eastAsia="es-CO"/>
        </w:rPr>
        <w:t xml:space="preserve"> de lograr </w:t>
      </w:r>
      <w:r w:rsidRPr="00676854">
        <w:rPr>
          <w:rFonts w:ascii="Arial" w:eastAsia="Times New Roman" w:hAnsi="Arial" w:cs="Arial"/>
          <w:color w:val="000000"/>
          <w:lang w:eastAsia="es-CO"/>
        </w:rPr>
        <w:t>beneficios</w:t>
      </w:r>
      <w:r>
        <w:rPr>
          <w:rFonts w:ascii="Arial" w:eastAsia="Times New Roman" w:hAnsi="Arial" w:cs="Arial"/>
          <w:color w:val="000000"/>
          <w:lang w:eastAsia="es-CO"/>
        </w:rPr>
        <w:t xml:space="preserve"> sanitarios y ambientales y la optimización </w:t>
      </w:r>
      <w:r w:rsidRPr="00676854">
        <w:rPr>
          <w:rFonts w:ascii="Arial" w:eastAsia="Times New Roman" w:hAnsi="Arial" w:cs="Arial"/>
          <w:color w:val="000000"/>
          <w:lang w:eastAsia="es-CO"/>
        </w:rPr>
        <w:t>económica de su manejo respondiendo a las  n</w:t>
      </w:r>
      <w:r>
        <w:rPr>
          <w:rFonts w:ascii="Arial" w:eastAsia="Times New Roman" w:hAnsi="Arial" w:cs="Arial"/>
          <w:color w:val="000000"/>
          <w:lang w:eastAsia="es-CO"/>
        </w:rPr>
        <w:t xml:space="preserve">ecesidades y circunstancias de </w:t>
      </w:r>
      <w:r w:rsidRPr="00676854">
        <w:rPr>
          <w:rFonts w:ascii="Arial" w:eastAsia="Times New Roman" w:hAnsi="Arial" w:cs="Arial"/>
          <w:color w:val="000000"/>
          <w:lang w:eastAsia="es-CO"/>
        </w:rPr>
        <w:t xml:space="preserve">cada región.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GESTIÓN EXTERNA.</w:t>
      </w:r>
      <w:r w:rsidRPr="00676854">
        <w:rPr>
          <w:rFonts w:ascii="Arial" w:eastAsia="Times New Roman" w:hAnsi="Arial" w:cs="Arial"/>
          <w:color w:val="000000"/>
          <w:lang w:eastAsia="es-CO"/>
        </w:rPr>
        <w:t xml:space="preserve"> </w:t>
      </w:r>
      <w:r>
        <w:rPr>
          <w:rFonts w:ascii="Arial" w:eastAsia="Times New Roman" w:hAnsi="Arial" w:cs="Arial"/>
          <w:color w:val="000000"/>
          <w:lang w:eastAsia="es-CO"/>
        </w:rPr>
        <w:t xml:space="preserve">Es la </w:t>
      </w:r>
      <w:r w:rsidRPr="00676854">
        <w:rPr>
          <w:rFonts w:ascii="Arial" w:eastAsia="Times New Roman" w:hAnsi="Arial" w:cs="Arial"/>
          <w:color w:val="000000"/>
          <w:lang w:eastAsia="es-CO"/>
        </w:rPr>
        <w:t>acción desarrollada por el</w:t>
      </w:r>
      <w:r>
        <w:rPr>
          <w:rFonts w:ascii="Arial" w:eastAsia="Times New Roman" w:hAnsi="Arial" w:cs="Arial"/>
          <w:color w:val="000000"/>
          <w:lang w:eastAsia="es-CO"/>
        </w:rPr>
        <w:t xml:space="preserve"> gestor de residuos peligrosos </w:t>
      </w:r>
      <w:r w:rsidRPr="00676854">
        <w:rPr>
          <w:rFonts w:ascii="Arial" w:eastAsia="Times New Roman" w:hAnsi="Arial" w:cs="Arial"/>
          <w:color w:val="000000"/>
          <w:lang w:eastAsia="es-CO"/>
        </w:rPr>
        <w:t>que implica la cobertura y planeación de todas las actividades relacionadas con la recolección</w:t>
      </w:r>
      <w:r w:rsidR="00106EE3">
        <w:rPr>
          <w:rFonts w:ascii="Arial" w:eastAsia="Times New Roman" w:hAnsi="Arial" w:cs="Arial"/>
          <w:color w:val="000000"/>
          <w:lang w:eastAsia="es-CO"/>
        </w:rPr>
        <w:t xml:space="preserve">, </w:t>
      </w:r>
      <w:r w:rsidR="00106EE3">
        <w:rPr>
          <w:rFonts w:ascii="Arial" w:eastAsia="Times New Roman" w:hAnsi="Arial" w:cs="Arial"/>
          <w:color w:val="000000"/>
          <w:lang w:eastAsia="es-CO"/>
        </w:rPr>
        <w:lastRenderedPageBreak/>
        <w:t>almacenamiento,</w:t>
      </w:r>
      <w:r w:rsidRPr="00676854">
        <w:rPr>
          <w:rFonts w:ascii="Arial" w:eastAsia="Times New Roman" w:hAnsi="Arial" w:cs="Arial"/>
          <w:color w:val="000000"/>
          <w:lang w:eastAsia="es-CO"/>
        </w:rPr>
        <w:t xml:space="preserve"> transporte, tratamiento, aprovechamiento y/o disposición final de residuos fuera de las instalaciones del generador. </w:t>
      </w:r>
    </w:p>
    <w:p w:rsidR="00676854" w:rsidRPr="00676854" w:rsidRDefault="00106EE3" w:rsidP="00676854">
      <w:pPr>
        <w:spacing w:before="100" w:beforeAutospacing="1" w:after="100" w:afterAutospacing="1" w:line="240" w:lineRule="auto"/>
        <w:jc w:val="both"/>
        <w:rPr>
          <w:rFonts w:ascii="Arial" w:eastAsia="Times New Roman" w:hAnsi="Arial" w:cs="Arial"/>
          <w:color w:val="000000"/>
          <w:lang w:eastAsia="es-CO"/>
        </w:rPr>
      </w:pPr>
      <w:r w:rsidRPr="00106EE3">
        <w:rPr>
          <w:rFonts w:ascii="Arial" w:eastAsia="Times New Roman" w:hAnsi="Arial" w:cs="Arial"/>
          <w:b/>
          <w:color w:val="000000"/>
          <w:lang w:eastAsia="es-CO"/>
        </w:rPr>
        <w:t>GESTIÓN INTERNA.</w:t>
      </w:r>
      <w:r>
        <w:rPr>
          <w:rFonts w:ascii="Arial" w:eastAsia="Times New Roman" w:hAnsi="Arial" w:cs="Arial"/>
          <w:color w:val="000000"/>
          <w:lang w:eastAsia="es-CO"/>
        </w:rPr>
        <w:t xml:space="preserve"> </w:t>
      </w:r>
      <w:r w:rsidR="00676854" w:rsidRPr="00676854">
        <w:rPr>
          <w:rFonts w:ascii="Arial" w:eastAsia="Times New Roman" w:hAnsi="Arial" w:cs="Arial"/>
          <w:color w:val="000000"/>
          <w:lang w:eastAsia="es-CO"/>
        </w:rPr>
        <w:t>Es la  acción desarrollada</w:t>
      </w:r>
      <w:r>
        <w:rPr>
          <w:rFonts w:ascii="Arial" w:eastAsia="Times New Roman" w:hAnsi="Arial" w:cs="Arial"/>
          <w:color w:val="000000"/>
          <w:lang w:eastAsia="es-CO"/>
        </w:rPr>
        <w:t xml:space="preserve"> por el generador, que implica la cobertura, </w:t>
      </w:r>
      <w:r w:rsidR="00676854" w:rsidRPr="00676854">
        <w:rPr>
          <w:rFonts w:ascii="Arial" w:eastAsia="Times New Roman" w:hAnsi="Arial" w:cs="Arial"/>
          <w:color w:val="000000"/>
          <w:lang w:eastAsia="es-CO"/>
        </w:rPr>
        <w:t>planeación e implementación de todas la</w:t>
      </w:r>
      <w:r>
        <w:rPr>
          <w:rFonts w:ascii="Arial" w:eastAsia="Times New Roman" w:hAnsi="Arial" w:cs="Arial"/>
          <w:color w:val="000000"/>
          <w:lang w:eastAsia="es-CO"/>
        </w:rPr>
        <w:t xml:space="preserve">s actividades relacionadas con la </w:t>
      </w:r>
      <w:r w:rsidR="00676854" w:rsidRPr="00676854">
        <w:rPr>
          <w:rFonts w:ascii="Arial" w:eastAsia="Times New Roman" w:hAnsi="Arial" w:cs="Arial"/>
          <w:color w:val="000000"/>
          <w:lang w:eastAsia="es-CO"/>
        </w:rPr>
        <w:t>minimización, generación, se</w:t>
      </w:r>
      <w:r>
        <w:rPr>
          <w:rFonts w:ascii="Arial" w:eastAsia="Times New Roman" w:hAnsi="Arial" w:cs="Arial"/>
          <w:color w:val="000000"/>
          <w:lang w:eastAsia="es-CO"/>
        </w:rPr>
        <w:t xml:space="preserve">gregación, movimiento interno, almacenamiento </w:t>
      </w:r>
      <w:r w:rsidR="00676854" w:rsidRPr="00676854">
        <w:rPr>
          <w:rFonts w:ascii="Arial" w:eastAsia="Times New Roman" w:hAnsi="Arial" w:cs="Arial"/>
          <w:color w:val="000000"/>
          <w:lang w:eastAsia="es-CO"/>
        </w:rPr>
        <w:t xml:space="preserve">interno y/o tratamiento de residuos dentro de sus instalaciones. </w:t>
      </w:r>
    </w:p>
    <w:p w:rsidR="00676854" w:rsidRDefault="00106EE3" w:rsidP="00676854">
      <w:pPr>
        <w:spacing w:before="100" w:beforeAutospacing="1" w:after="100" w:afterAutospacing="1" w:line="240" w:lineRule="auto"/>
        <w:jc w:val="both"/>
        <w:rPr>
          <w:rFonts w:ascii="Arial" w:eastAsia="Times New Roman" w:hAnsi="Arial" w:cs="Arial"/>
          <w:color w:val="000000"/>
          <w:lang w:eastAsia="es-CO"/>
        </w:rPr>
      </w:pPr>
      <w:r w:rsidRPr="00106EE3">
        <w:rPr>
          <w:rFonts w:ascii="Arial" w:eastAsia="Times New Roman" w:hAnsi="Arial" w:cs="Arial"/>
          <w:b/>
          <w:color w:val="000000"/>
          <w:lang w:eastAsia="es-CO"/>
        </w:rPr>
        <w:t>GESTOR O RECEPTOR DE RESIDUOS PELIGROSOS.</w:t>
      </w:r>
      <w:r w:rsidR="00676854" w:rsidRPr="00676854">
        <w:rPr>
          <w:rFonts w:ascii="Arial" w:eastAsia="Times New Roman" w:hAnsi="Arial" w:cs="Arial"/>
          <w:color w:val="000000"/>
          <w:lang w:eastAsia="es-CO"/>
        </w:rPr>
        <w:t xml:space="preserve"> Persona natural o </w:t>
      </w:r>
      <w:r w:rsidRPr="00676854">
        <w:rPr>
          <w:rFonts w:ascii="Arial" w:eastAsia="Times New Roman" w:hAnsi="Arial" w:cs="Arial"/>
          <w:color w:val="000000"/>
          <w:lang w:eastAsia="es-CO"/>
        </w:rPr>
        <w:t>jurídica</w:t>
      </w:r>
      <w:r>
        <w:rPr>
          <w:rFonts w:ascii="Arial" w:eastAsia="Times New Roman" w:hAnsi="Arial" w:cs="Arial"/>
          <w:color w:val="000000"/>
          <w:lang w:eastAsia="es-CO"/>
        </w:rPr>
        <w:t xml:space="preserve"> </w:t>
      </w:r>
      <w:r w:rsidR="00676854" w:rsidRPr="00676854">
        <w:rPr>
          <w:rFonts w:ascii="Arial" w:eastAsia="Times New Roman" w:hAnsi="Arial" w:cs="Arial"/>
          <w:color w:val="000000"/>
          <w:lang w:eastAsia="es-CO"/>
        </w:rPr>
        <w:t xml:space="preserve">que </w:t>
      </w:r>
      <w:r>
        <w:rPr>
          <w:rFonts w:ascii="Arial" w:eastAsia="Times New Roman" w:hAnsi="Arial" w:cs="Arial"/>
          <w:color w:val="000000"/>
          <w:lang w:eastAsia="es-CO"/>
        </w:rPr>
        <w:t xml:space="preserve">presta los servicios de recolección, almacenamiento, transporte, tratamiento, </w:t>
      </w:r>
      <w:r w:rsidR="00676854" w:rsidRPr="00676854">
        <w:rPr>
          <w:rFonts w:ascii="Arial" w:eastAsia="Times New Roman" w:hAnsi="Arial" w:cs="Arial"/>
          <w:color w:val="000000"/>
          <w:lang w:eastAsia="es-CO"/>
        </w:rPr>
        <w:t>aprovechamiento y/o disposición final de residuos p</w:t>
      </w:r>
      <w:r>
        <w:rPr>
          <w:rFonts w:ascii="Arial" w:eastAsia="Times New Roman" w:hAnsi="Arial" w:cs="Arial"/>
          <w:color w:val="000000"/>
          <w:lang w:eastAsia="es-CO"/>
        </w:rPr>
        <w:t xml:space="preserve">eligrosos, dentro del marco de </w:t>
      </w:r>
      <w:r w:rsidR="00676854" w:rsidRPr="00676854">
        <w:rPr>
          <w:rFonts w:ascii="Arial" w:eastAsia="Times New Roman" w:hAnsi="Arial" w:cs="Arial"/>
          <w:color w:val="000000"/>
          <w:lang w:eastAsia="es-CO"/>
        </w:rPr>
        <w:t>la gestión integral y cumpliendo con los requerimientos de la normatividad vigente.</w:t>
      </w:r>
    </w:p>
    <w:p w:rsidR="008D7A54" w:rsidRPr="008D7A54" w:rsidRDefault="008D7A54" w:rsidP="008D7A54">
      <w:pPr>
        <w:spacing w:before="100" w:beforeAutospacing="1" w:after="100" w:afterAutospacing="1" w:line="240" w:lineRule="auto"/>
        <w:jc w:val="both"/>
        <w:rPr>
          <w:rFonts w:ascii="Arial" w:eastAsia="Times New Roman" w:hAnsi="Arial" w:cs="Arial"/>
          <w:b/>
          <w:color w:val="000000"/>
          <w:lang w:eastAsia="es-CO"/>
        </w:rPr>
      </w:pPr>
      <w:r>
        <w:rPr>
          <w:rFonts w:ascii="Arial" w:eastAsia="Times New Roman" w:hAnsi="Arial" w:cs="Arial"/>
          <w:b/>
          <w:color w:val="000000"/>
          <w:lang w:eastAsia="es-CO"/>
        </w:rPr>
        <w:t xml:space="preserve">MANUAL PARA LA </w:t>
      </w:r>
      <w:r w:rsidRPr="008D7A54">
        <w:rPr>
          <w:rFonts w:ascii="Arial" w:eastAsia="Times New Roman" w:hAnsi="Arial" w:cs="Arial"/>
          <w:b/>
          <w:color w:val="000000"/>
          <w:lang w:eastAsia="es-CO"/>
        </w:rPr>
        <w:t>GESTIÓN INTEGRAL DE RESIDUOS GENERADOS EN LA ATENCIÓN EN SALUD Y OTRAS ACTIVIDADES.</w:t>
      </w:r>
      <w:r>
        <w:rPr>
          <w:rFonts w:ascii="Arial" w:eastAsia="Times New Roman" w:hAnsi="Arial" w:cs="Arial"/>
          <w:color w:val="000000"/>
          <w:lang w:eastAsia="es-CO"/>
        </w:rPr>
        <w:t xml:space="preserve"> Es el documento </w:t>
      </w:r>
      <w:r w:rsidRPr="008D7A54">
        <w:rPr>
          <w:rFonts w:ascii="Arial" w:eastAsia="Times New Roman" w:hAnsi="Arial" w:cs="Arial"/>
          <w:color w:val="000000"/>
          <w:lang w:eastAsia="es-CO"/>
        </w:rPr>
        <w:t>mediante el cual se establecen los procedimientos, procesos, actividades y/o estándares que deben adoptarse y realizarse en la gestión integral de todos los residuos generados por el desarrollo de las actividades de qué</w:t>
      </w:r>
      <w:r>
        <w:rPr>
          <w:rFonts w:ascii="Arial" w:eastAsia="Times New Roman" w:hAnsi="Arial" w:cs="Arial"/>
          <w:color w:val="000000"/>
          <w:lang w:eastAsia="es-CO"/>
        </w:rPr>
        <w:t xml:space="preserve"> trata el decreto 351 de 2014.</w:t>
      </w:r>
      <w:r w:rsidRPr="008D7A54">
        <w:rPr>
          <w:rFonts w:ascii="Arial" w:eastAsia="Times New Roman" w:hAnsi="Arial" w:cs="Arial"/>
          <w:color w:val="000000"/>
          <w:lang w:eastAsia="es-CO"/>
        </w:rPr>
        <w:t xml:space="preserve"> </w:t>
      </w:r>
    </w:p>
    <w:p w:rsidR="008D7A54" w:rsidRPr="008D7A54" w:rsidRDefault="008D7A54" w:rsidP="008D7A54">
      <w:pPr>
        <w:spacing w:before="100" w:beforeAutospacing="1" w:after="100" w:afterAutospacing="1" w:line="240" w:lineRule="auto"/>
        <w:jc w:val="both"/>
        <w:rPr>
          <w:rFonts w:ascii="Arial" w:eastAsia="Times New Roman" w:hAnsi="Arial" w:cs="Arial"/>
          <w:color w:val="000000"/>
          <w:lang w:eastAsia="es-CO"/>
        </w:rPr>
      </w:pPr>
      <w:r w:rsidRPr="008D7A54">
        <w:rPr>
          <w:rFonts w:ascii="Arial" w:eastAsia="Times New Roman" w:hAnsi="Arial" w:cs="Arial"/>
          <w:b/>
          <w:color w:val="000000"/>
          <w:lang w:eastAsia="es-CO"/>
        </w:rPr>
        <w:t>MODO DE TRANSPORTE.</w:t>
      </w:r>
      <w:r w:rsidRPr="008D7A54">
        <w:rPr>
          <w:rFonts w:ascii="Arial" w:eastAsia="Times New Roman" w:hAnsi="Arial" w:cs="Arial"/>
          <w:color w:val="000000"/>
          <w:lang w:eastAsia="es-CO"/>
        </w:rPr>
        <w:t xml:space="preserve"> Subsistema de transporte que i</w:t>
      </w:r>
      <w:r>
        <w:rPr>
          <w:rFonts w:ascii="Arial" w:eastAsia="Times New Roman" w:hAnsi="Arial" w:cs="Arial"/>
          <w:color w:val="000000"/>
          <w:lang w:eastAsia="es-CO"/>
        </w:rPr>
        <w:t xml:space="preserve">ncluye: un medio físico, vías, </w:t>
      </w:r>
      <w:r w:rsidRPr="008D7A54">
        <w:rPr>
          <w:rFonts w:ascii="Arial" w:eastAsia="Times New Roman" w:hAnsi="Arial" w:cs="Arial"/>
          <w:color w:val="000000"/>
          <w:lang w:eastAsia="es-CO"/>
        </w:rPr>
        <w:t>instalaciones para terminales, vehículos  (aeronave,</w:t>
      </w:r>
      <w:r>
        <w:rPr>
          <w:rFonts w:ascii="Arial" w:eastAsia="Times New Roman" w:hAnsi="Arial" w:cs="Arial"/>
          <w:color w:val="000000"/>
          <w:lang w:eastAsia="es-CO"/>
        </w:rPr>
        <w:t xml:space="preserve"> embarcación, tren, vehículo </w:t>
      </w:r>
      <w:r w:rsidRPr="008D7A54">
        <w:rPr>
          <w:rFonts w:ascii="Arial" w:eastAsia="Times New Roman" w:hAnsi="Arial" w:cs="Arial"/>
          <w:color w:val="000000"/>
          <w:lang w:eastAsia="es-CO"/>
        </w:rPr>
        <w:t>automotor) y operaciones para el traslado de residuos</w:t>
      </w:r>
      <w:r>
        <w:rPr>
          <w:rFonts w:ascii="Arial" w:eastAsia="Times New Roman" w:hAnsi="Arial" w:cs="Arial"/>
          <w:color w:val="000000"/>
          <w:lang w:eastAsia="es-CO"/>
        </w:rPr>
        <w:t>.</w:t>
      </w:r>
      <w:r w:rsidRPr="008D7A54">
        <w:rPr>
          <w:rFonts w:ascii="Arial" w:eastAsia="Times New Roman" w:hAnsi="Arial" w:cs="Arial"/>
          <w:color w:val="000000"/>
          <w:lang w:eastAsia="es-CO"/>
        </w:rPr>
        <w:t xml:space="preserve"> </w:t>
      </w:r>
    </w:p>
    <w:p w:rsidR="008D7A54" w:rsidRPr="008D7A54" w:rsidRDefault="008D7A54" w:rsidP="008D7A54">
      <w:pPr>
        <w:spacing w:before="100" w:beforeAutospacing="1" w:after="100" w:afterAutospacing="1" w:line="240" w:lineRule="auto"/>
        <w:jc w:val="both"/>
        <w:rPr>
          <w:rFonts w:ascii="Arial" w:eastAsia="Times New Roman" w:hAnsi="Arial" w:cs="Arial"/>
          <w:color w:val="000000"/>
          <w:lang w:eastAsia="es-CO"/>
        </w:rPr>
      </w:pPr>
      <w:r w:rsidRPr="008D7A54">
        <w:rPr>
          <w:rFonts w:ascii="Arial" w:eastAsia="Times New Roman" w:hAnsi="Arial" w:cs="Arial"/>
          <w:b/>
          <w:color w:val="000000"/>
          <w:lang w:eastAsia="es-CO"/>
        </w:rPr>
        <w:t>PLAN DE GESTIÓN INTEGRAL DE RESIDUOS</w:t>
      </w:r>
      <w:r>
        <w:rPr>
          <w:rFonts w:ascii="Arial" w:eastAsia="Times New Roman" w:hAnsi="Arial" w:cs="Arial"/>
          <w:color w:val="000000"/>
          <w:lang w:eastAsia="es-CO"/>
        </w:rPr>
        <w:t xml:space="preserve">. </w:t>
      </w:r>
      <w:r w:rsidRPr="008D7A54">
        <w:rPr>
          <w:rFonts w:ascii="Arial" w:eastAsia="Times New Roman" w:hAnsi="Arial" w:cs="Arial"/>
          <w:color w:val="000000"/>
          <w:lang w:eastAsia="es-CO"/>
        </w:rPr>
        <w:t>Es el ins</w:t>
      </w:r>
      <w:r>
        <w:rPr>
          <w:rFonts w:ascii="Arial" w:eastAsia="Times New Roman" w:hAnsi="Arial" w:cs="Arial"/>
          <w:color w:val="000000"/>
          <w:lang w:eastAsia="es-CO"/>
        </w:rPr>
        <w:t xml:space="preserve">trumento de gestión diseñado e implementado por los </w:t>
      </w:r>
      <w:r w:rsidRPr="008D7A54">
        <w:rPr>
          <w:rFonts w:ascii="Arial" w:eastAsia="Times New Roman" w:hAnsi="Arial" w:cs="Arial"/>
          <w:color w:val="000000"/>
          <w:lang w:eastAsia="es-CO"/>
        </w:rPr>
        <w:t>generadores que conti</w:t>
      </w:r>
      <w:r>
        <w:rPr>
          <w:rFonts w:ascii="Arial" w:eastAsia="Times New Roman" w:hAnsi="Arial" w:cs="Arial"/>
          <w:color w:val="000000"/>
          <w:lang w:eastAsia="es-CO"/>
        </w:rPr>
        <w:t xml:space="preserve">ene de una manera organizada y </w:t>
      </w:r>
      <w:r w:rsidRPr="008D7A54">
        <w:rPr>
          <w:rFonts w:ascii="Arial" w:eastAsia="Times New Roman" w:hAnsi="Arial" w:cs="Arial"/>
          <w:color w:val="000000"/>
          <w:lang w:eastAsia="es-CO"/>
        </w:rPr>
        <w:t>coherente las  actividades necesarias que g</w:t>
      </w:r>
      <w:r>
        <w:rPr>
          <w:rFonts w:ascii="Arial" w:eastAsia="Times New Roman" w:hAnsi="Arial" w:cs="Arial"/>
          <w:color w:val="000000"/>
          <w:lang w:eastAsia="es-CO"/>
        </w:rPr>
        <w:t xml:space="preserve">aranticen la  gestión integral de los </w:t>
      </w:r>
      <w:r w:rsidRPr="008D7A54">
        <w:rPr>
          <w:rFonts w:ascii="Arial" w:eastAsia="Times New Roman" w:hAnsi="Arial" w:cs="Arial"/>
          <w:color w:val="000000"/>
          <w:lang w:eastAsia="es-CO"/>
        </w:rPr>
        <w:t>residuos generados en la atenci</w:t>
      </w:r>
      <w:r>
        <w:rPr>
          <w:rFonts w:ascii="Arial" w:eastAsia="Times New Roman" w:hAnsi="Arial" w:cs="Arial"/>
          <w:color w:val="000000"/>
          <w:lang w:eastAsia="es-CO"/>
        </w:rPr>
        <w:t>ón en salud y otras actividades.</w:t>
      </w:r>
      <w:r w:rsidRPr="008D7A54">
        <w:rPr>
          <w:rFonts w:ascii="Arial" w:eastAsia="Times New Roman" w:hAnsi="Arial" w:cs="Arial"/>
          <w:color w:val="000000"/>
          <w:lang w:eastAsia="es-CO"/>
        </w:rPr>
        <w:t xml:space="preserve"> </w:t>
      </w:r>
    </w:p>
    <w:p w:rsidR="008D7A54" w:rsidRPr="008D7A54" w:rsidRDefault="008D7A54" w:rsidP="008D7A54">
      <w:pPr>
        <w:spacing w:before="100" w:beforeAutospacing="1" w:after="100" w:afterAutospacing="1" w:line="240" w:lineRule="auto"/>
        <w:jc w:val="both"/>
        <w:rPr>
          <w:rFonts w:ascii="Arial" w:eastAsia="Times New Roman" w:hAnsi="Arial" w:cs="Arial"/>
          <w:color w:val="000000"/>
          <w:lang w:eastAsia="es-CO"/>
        </w:rPr>
      </w:pPr>
      <w:r w:rsidRPr="008D7A54">
        <w:rPr>
          <w:rFonts w:ascii="Arial" w:eastAsia="Times New Roman" w:hAnsi="Arial" w:cs="Arial"/>
          <w:b/>
          <w:color w:val="000000"/>
          <w:lang w:eastAsia="es-CO"/>
        </w:rPr>
        <w:t>RECOLECCIÓN.</w:t>
      </w:r>
      <w:r w:rsidRPr="008D7A54">
        <w:rPr>
          <w:rFonts w:ascii="Arial" w:eastAsia="Times New Roman" w:hAnsi="Arial" w:cs="Arial"/>
          <w:color w:val="000000"/>
          <w:lang w:eastAsia="es-CO"/>
        </w:rPr>
        <w:t xml:space="preserve"> </w:t>
      </w:r>
      <w:r>
        <w:rPr>
          <w:rFonts w:ascii="Arial" w:eastAsia="Times New Roman" w:hAnsi="Arial" w:cs="Arial"/>
          <w:color w:val="000000"/>
          <w:lang w:eastAsia="es-CO"/>
        </w:rPr>
        <w:t xml:space="preserve">Es la </w:t>
      </w:r>
      <w:r w:rsidRPr="008D7A54">
        <w:rPr>
          <w:rFonts w:ascii="Arial" w:eastAsia="Times New Roman" w:hAnsi="Arial" w:cs="Arial"/>
          <w:color w:val="000000"/>
          <w:lang w:eastAsia="es-CO"/>
        </w:rPr>
        <w:t>acción consist</w:t>
      </w:r>
      <w:r>
        <w:rPr>
          <w:rFonts w:ascii="Arial" w:eastAsia="Times New Roman" w:hAnsi="Arial" w:cs="Arial"/>
          <w:color w:val="000000"/>
          <w:lang w:eastAsia="es-CO"/>
        </w:rPr>
        <w:t xml:space="preserve">ente en retirar los residuos del lugar de </w:t>
      </w:r>
      <w:r w:rsidRPr="008D7A54">
        <w:rPr>
          <w:rFonts w:ascii="Arial" w:eastAsia="Times New Roman" w:hAnsi="Arial" w:cs="Arial"/>
          <w:color w:val="000000"/>
          <w:lang w:eastAsia="es-CO"/>
        </w:rPr>
        <w:t xml:space="preserve">almacenamiento ubicado en las instalaciones del generador para su transporte. </w:t>
      </w:r>
    </w:p>
    <w:p w:rsidR="008D7A54" w:rsidRPr="008D7A54" w:rsidRDefault="008D7A54" w:rsidP="008D7A54">
      <w:pPr>
        <w:spacing w:before="100" w:beforeAutospacing="1" w:after="100" w:afterAutospacing="1" w:line="240" w:lineRule="auto"/>
        <w:jc w:val="both"/>
        <w:rPr>
          <w:rFonts w:ascii="Arial" w:eastAsia="Times New Roman" w:hAnsi="Arial" w:cs="Arial"/>
          <w:color w:val="000000"/>
          <w:lang w:eastAsia="es-CO"/>
        </w:rPr>
      </w:pPr>
      <w:r w:rsidRPr="008D7A54">
        <w:rPr>
          <w:rFonts w:ascii="Arial" w:eastAsia="Times New Roman" w:hAnsi="Arial" w:cs="Arial"/>
          <w:b/>
          <w:color w:val="000000"/>
          <w:lang w:eastAsia="es-CO"/>
        </w:rPr>
        <w:t>RESIDUO PELIGROSO.</w:t>
      </w:r>
      <w:r w:rsidRPr="008D7A54">
        <w:rPr>
          <w:rFonts w:ascii="Arial" w:eastAsia="Times New Roman" w:hAnsi="Arial" w:cs="Arial"/>
          <w:color w:val="000000"/>
          <w:lang w:eastAsia="es-CO"/>
        </w:rPr>
        <w:t xml:space="preserve"> </w:t>
      </w:r>
      <w:r>
        <w:rPr>
          <w:rFonts w:ascii="Arial" w:eastAsia="Times New Roman" w:hAnsi="Arial" w:cs="Arial"/>
          <w:color w:val="000000"/>
          <w:lang w:eastAsia="es-CO"/>
        </w:rPr>
        <w:t xml:space="preserve">Es aquel residuo </w:t>
      </w:r>
      <w:r w:rsidRPr="008D7A54">
        <w:rPr>
          <w:rFonts w:ascii="Arial" w:eastAsia="Times New Roman" w:hAnsi="Arial" w:cs="Arial"/>
          <w:color w:val="000000"/>
          <w:lang w:eastAsia="es-CO"/>
        </w:rPr>
        <w:t>o desec</w:t>
      </w:r>
      <w:r>
        <w:rPr>
          <w:rFonts w:ascii="Arial" w:eastAsia="Times New Roman" w:hAnsi="Arial" w:cs="Arial"/>
          <w:color w:val="000000"/>
          <w:lang w:eastAsia="es-CO"/>
        </w:rPr>
        <w:t xml:space="preserve">ho que por sus características </w:t>
      </w:r>
      <w:r w:rsidRPr="008D7A54">
        <w:rPr>
          <w:rFonts w:ascii="Arial" w:eastAsia="Times New Roman" w:hAnsi="Arial" w:cs="Arial"/>
          <w:color w:val="000000"/>
          <w:lang w:eastAsia="es-CO"/>
        </w:rPr>
        <w:t>corrosivas, reactivas, explosivas, tóxicas,  inflamables</w:t>
      </w:r>
      <w:r>
        <w:rPr>
          <w:rFonts w:ascii="Arial" w:eastAsia="Times New Roman" w:hAnsi="Arial" w:cs="Arial"/>
          <w:color w:val="000000"/>
          <w:lang w:eastAsia="es-CO"/>
        </w:rPr>
        <w:t xml:space="preserve">, infecciosas o radiactivas, </w:t>
      </w:r>
      <w:r w:rsidRPr="008D7A54">
        <w:rPr>
          <w:rFonts w:ascii="Arial" w:eastAsia="Times New Roman" w:hAnsi="Arial" w:cs="Arial"/>
          <w:color w:val="000000"/>
          <w:lang w:eastAsia="es-CO"/>
        </w:rPr>
        <w:t>puede causar riesgos o efectos no de</w:t>
      </w:r>
      <w:r>
        <w:rPr>
          <w:rFonts w:ascii="Arial" w:eastAsia="Times New Roman" w:hAnsi="Arial" w:cs="Arial"/>
          <w:color w:val="000000"/>
          <w:lang w:eastAsia="es-CO"/>
        </w:rPr>
        <w:t xml:space="preserve">seados, directos e indirectos, a la salud humana y el ambiente, Así mismo, se </w:t>
      </w:r>
      <w:r w:rsidRPr="008D7A54">
        <w:rPr>
          <w:rFonts w:ascii="Arial" w:eastAsia="Times New Roman" w:hAnsi="Arial" w:cs="Arial"/>
          <w:color w:val="000000"/>
          <w:lang w:eastAsia="es-CO"/>
        </w:rPr>
        <w:t>consid</w:t>
      </w:r>
      <w:r>
        <w:rPr>
          <w:rFonts w:ascii="Arial" w:eastAsia="Times New Roman" w:hAnsi="Arial" w:cs="Arial"/>
          <w:color w:val="000000"/>
          <w:lang w:eastAsia="es-CO"/>
        </w:rPr>
        <w:t xml:space="preserve">eran residuos peligrosos los </w:t>
      </w:r>
      <w:r w:rsidRPr="008D7A54">
        <w:rPr>
          <w:rFonts w:ascii="Arial" w:eastAsia="Times New Roman" w:hAnsi="Arial" w:cs="Arial"/>
          <w:color w:val="000000"/>
          <w:lang w:eastAsia="es-CO"/>
        </w:rPr>
        <w:t xml:space="preserve">empaques, envases y embalajes que estuvieron en contacto con ellos. </w:t>
      </w:r>
    </w:p>
    <w:p w:rsidR="00106EE3" w:rsidRDefault="008D7A54" w:rsidP="008D7A54">
      <w:pPr>
        <w:spacing w:before="100" w:beforeAutospacing="1" w:after="100" w:afterAutospacing="1" w:line="240" w:lineRule="auto"/>
        <w:jc w:val="both"/>
        <w:rPr>
          <w:rFonts w:ascii="Arial" w:eastAsia="Times New Roman" w:hAnsi="Arial" w:cs="Arial"/>
          <w:color w:val="000000"/>
          <w:lang w:eastAsia="es-CO"/>
        </w:rPr>
      </w:pPr>
      <w:r w:rsidRPr="008D7A54">
        <w:rPr>
          <w:rFonts w:ascii="Arial" w:eastAsia="Times New Roman" w:hAnsi="Arial" w:cs="Arial"/>
          <w:b/>
          <w:color w:val="000000"/>
          <w:lang w:eastAsia="es-CO"/>
        </w:rPr>
        <w:t>TRATAMIENTO DE RESIDUOS PELIGROSOS</w:t>
      </w:r>
      <w:r w:rsidRPr="008D7A54">
        <w:rPr>
          <w:rFonts w:ascii="Arial" w:eastAsia="Times New Roman" w:hAnsi="Arial" w:cs="Arial"/>
          <w:color w:val="000000"/>
          <w:lang w:eastAsia="es-CO"/>
        </w:rPr>
        <w:t xml:space="preserve"> </w:t>
      </w:r>
      <w:r>
        <w:rPr>
          <w:rFonts w:ascii="Arial" w:eastAsia="Times New Roman" w:hAnsi="Arial" w:cs="Arial"/>
          <w:color w:val="000000"/>
          <w:lang w:eastAsia="es-CO"/>
        </w:rPr>
        <w:t>.</w:t>
      </w:r>
      <w:r w:rsidRPr="008D7A54">
        <w:rPr>
          <w:rFonts w:ascii="Arial" w:eastAsia="Times New Roman" w:hAnsi="Arial" w:cs="Arial"/>
          <w:color w:val="000000"/>
          <w:lang w:eastAsia="es-CO"/>
        </w:rPr>
        <w:t>Es el con</w:t>
      </w:r>
      <w:r>
        <w:rPr>
          <w:rFonts w:ascii="Arial" w:eastAsia="Times New Roman" w:hAnsi="Arial" w:cs="Arial"/>
          <w:color w:val="000000"/>
          <w:lang w:eastAsia="es-CO"/>
        </w:rPr>
        <w:t xml:space="preserve">junto de operaciones, procesos </w:t>
      </w:r>
      <w:r w:rsidRPr="008D7A54">
        <w:rPr>
          <w:rFonts w:ascii="Arial" w:eastAsia="Times New Roman" w:hAnsi="Arial" w:cs="Arial"/>
          <w:color w:val="000000"/>
          <w:lang w:eastAsia="es-CO"/>
        </w:rPr>
        <w:t>o técnicas mediante el cual se modifican las  cara</w:t>
      </w:r>
      <w:r>
        <w:rPr>
          <w:rFonts w:ascii="Arial" w:eastAsia="Times New Roman" w:hAnsi="Arial" w:cs="Arial"/>
          <w:color w:val="000000"/>
          <w:lang w:eastAsia="es-CO"/>
        </w:rPr>
        <w:t xml:space="preserve">cterísticas de los residuos o </w:t>
      </w:r>
      <w:r w:rsidRPr="008D7A54">
        <w:rPr>
          <w:rFonts w:ascii="Arial" w:eastAsia="Times New Roman" w:hAnsi="Arial" w:cs="Arial"/>
          <w:color w:val="000000"/>
          <w:lang w:eastAsia="es-CO"/>
        </w:rPr>
        <w:t xml:space="preserve">desechos peligrosos, teniendo en cuenta el riesgo </w:t>
      </w:r>
      <w:r>
        <w:rPr>
          <w:rFonts w:ascii="Arial" w:eastAsia="Times New Roman" w:hAnsi="Arial" w:cs="Arial"/>
          <w:color w:val="000000"/>
          <w:lang w:eastAsia="es-CO"/>
        </w:rPr>
        <w:t xml:space="preserve">y grado de peligrosidad de los </w:t>
      </w:r>
      <w:r w:rsidRPr="008D7A54">
        <w:rPr>
          <w:rFonts w:ascii="Arial" w:eastAsia="Times New Roman" w:hAnsi="Arial" w:cs="Arial"/>
          <w:color w:val="000000"/>
          <w:lang w:eastAsia="es-CO"/>
        </w:rPr>
        <w:t>mismos, para incrementar sus posibilidades de aprovecha</w:t>
      </w:r>
      <w:r>
        <w:rPr>
          <w:rFonts w:ascii="Arial" w:eastAsia="Times New Roman" w:hAnsi="Arial" w:cs="Arial"/>
          <w:color w:val="000000"/>
          <w:lang w:eastAsia="es-CO"/>
        </w:rPr>
        <w:t xml:space="preserve">miento y/o valorización </w:t>
      </w:r>
      <w:r w:rsidRPr="008D7A54">
        <w:rPr>
          <w:rFonts w:ascii="Arial" w:eastAsia="Times New Roman" w:hAnsi="Arial" w:cs="Arial"/>
          <w:color w:val="000000"/>
          <w:lang w:eastAsia="es-CO"/>
        </w:rPr>
        <w:t>o para minimizar los riesgos para la salud humana y el ambiente.</w:t>
      </w:r>
    </w:p>
    <w:p w:rsidR="00893023" w:rsidRPr="00676854" w:rsidRDefault="00893023" w:rsidP="008D7A54">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5.2 CLASIFICACIÓN DE LOS GENERADORES DE RESIDUOS</w:t>
      </w:r>
    </w:p>
    <w:p w:rsidR="00453820" w:rsidRPr="00453820" w:rsidRDefault="00893023"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La </w:t>
      </w:r>
      <w:r w:rsidR="00453820" w:rsidRPr="00453820">
        <w:rPr>
          <w:rFonts w:ascii="Arial" w:eastAsia="Times New Roman" w:hAnsi="Arial" w:cs="Arial"/>
          <w:color w:val="000000"/>
          <w:lang w:eastAsia="es-CO"/>
        </w:rPr>
        <w:t>IPS CLINICA SAN RAFAEL, es un generador de Residuos Peligrosos y se clasificó como GRAN GENERADOR de acuerdo con las (3) tres categorías y el peso de los residuos</w:t>
      </w:r>
      <w:bookmarkStart w:id="16" w:name="_ftnref1"/>
      <w:r w:rsidR="00453820" w:rsidRPr="00EE7719">
        <w:rPr>
          <w:rFonts w:ascii="Arial" w:eastAsia="Times New Roman" w:hAnsi="Arial" w:cs="Arial"/>
          <w:vertAlign w:val="subscript"/>
          <w:lang w:eastAsia="es-CO"/>
        </w:rPr>
        <w:fldChar w:fldCharType="begin"/>
      </w:r>
      <w:r w:rsidR="00453820" w:rsidRPr="00EE7719">
        <w:rPr>
          <w:rFonts w:ascii="Arial" w:eastAsia="Times New Roman" w:hAnsi="Arial" w:cs="Arial"/>
          <w:vertAlign w:val="subscript"/>
          <w:lang w:eastAsia="es-CO"/>
        </w:rPr>
        <w:instrText xml:space="preserve"> HYPERLINK "https://socimedicos.darumasoftware.com/staff_socimedicos.php" \l "_ftn1" </w:instrText>
      </w:r>
      <w:r w:rsidR="00453820" w:rsidRPr="00EE7719">
        <w:rPr>
          <w:rFonts w:ascii="Arial" w:eastAsia="Times New Roman" w:hAnsi="Arial" w:cs="Arial"/>
          <w:vertAlign w:val="subscript"/>
          <w:lang w:eastAsia="es-CO"/>
        </w:rPr>
        <w:fldChar w:fldCharType="separate"/>
      </w:r>
      <w:r w:rsidR="00453820" w:rsidRPr="00EE7719">
        <w:rPr>
          <w:rFonts w:ascii="Arial" w:eastAsia="Times New Roman" w:hAnsi="Arial" w:cs="Arial"/>
          <w:u w:val="single"/>
          <w:vertAlign w:val="subscript"/>
          <w:lang w:eastAsia="es-CO"/>
        </w:rPr>
        <w:t>1</w:t>
      </w:r>
      <w:r w:rsidR="00453820" w:rsidRPr="00EE7719">
        <w:rPr>
          <w:rFonts w:ascii="Arial" w:eastAsia="Times New Roman" w:hAnsi="Arial" w:cs="Arial"/>
          <w:vertAlign w:val="subscript"/>
          <w:lang w:eastAsia="es-CO"/>
        </w:rPr>
        <w:fldChar w:fldCharType="end"/>
      </w:r>
      <w:bookmarkEnd w:id="16"/>
      <w:r w:rsidR="00EE7719" w:rsidRPr="00EE7719">
        <w:rPr>
          <w:rFonts w:ascii="Arial" w:eastAsia="Times New Roman" w:hAnsi="Arial" w:cs="Arial"/>
          <w:lang w:eastAsia="es-CO"/>
        </w:rPr>
        <w:t xml:space="preserve">, </w:t>
      </w:r>
      <w:r w:rsidR="00EE7719" w:rsidRPr="00453820">
        <w:rPr>
          <w:rFonts w:ascii="Arial" w:eastAsia="Times New Roman" w:hAnsi="Arial" w:cs="Arial"/>
          <w:color w:val="000000"/>
          <w:lang w:eastAsia="es-CO"/>
        </w:rPr>
        <w:t>que</w:t>
      </w:r>
      <w:r w:rsidR="00453820" w:rsidRPr="00453820">
        <w:rPr>
          <w:rFonts w:ascii="Arial" w:eastAsia="Times New Roman" w:hAnsi="Arial" w:cs="Arial"/>
          <w:color w:val="000000"/>
          <w:lang w:eastAsia="es-CO"/>
        </w:rPr>
        <w:t xml:space="preserve"> se indican en la tabla No 1. En todos los casos se consideran los periodos </w:t>
      </w:r>
      <w:r w:rsidR="00453820" w:rsidRPr="00453820">
        <w:rPr>
          <w:rFonts w:ascii="Arial" w:eastAsia="Times New Roman" w:hAnsi="Arial" w:cs="Arial"/>
          <w:color w:val="000000"/>
          <w:lang w:eastAsia="es-CO"/>
        </w:rPr>
        <w:lastRenderedPageBreak/>
        <w:t>de tiempo de generación de residuos, llevando promedios ponderados y media móvil de los últimos (6) meses de las cantidades pesadas.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8"/>
        <w:gridCol w:w="5880"/>
      </w:tblGrid>
      <w:tr w:rsidR="00453820" w:rsidRPr="00453820" w:rsidTr="00453820">
        <w:trPr>
          <w:tblCellSpacing w:w="0" w:type="dxa"/>
        </w:trPr>
        <w:tc>
          <w:tcPr>
            <w:tcW w:w="8580" w:type="dxa"/>
            <w:gridSpan w:val="2"/>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TABLA  1. Clasificación de los generadores de residuos  peligrosos</w:t>
            </w:r>
          </w:p>
        </w:tc>
      </w:tr>
      <w:tr w:rsidR="00453820" w:rsidRPr="00453820" w:rsidTr="00453820">
        <w:trPr>
          <w:tblCellSpacing w:w="0" w:type="dxa"/>
        </w:trPr>
        <w:tc>
          <w:tcPr>
            <w:tcW w:w="291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TIPO DE GENERADOR</w:t>
            </w:r>
          </w:p>
        </w:tc>
        <w:tc>
          <w:tcPr>
            <w:tcW w:w="567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CANTIDAD GENERADA ( KG / MES)</w:t>
            </w:r>
          </w:p>
        </w:tc>
      </w:tr>
      <w:tr w:rsidR="00453820" w:rsidRPr="00453820" w:rsidTr="00EE771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CC2E5" w:themeFill="accent1" w:themeFillTint="99"/>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Gran Generador</w:t>
            </w:r>
          </w:p>
        </w:tc>
        <w:tc>
          <w:tcPr>
            <w:tcW w:w="5670" w:type="dxa"/>
            <w:tcBorders>
              <w:top w:val="outset" w:sz="6" w:space="0" w:color="auto"/>
              <w:left w:val="outset" w:sz="6" w:space="0" w:color="auto"/>
              <w:bottom w:val="outset" w:sz="6" w:space="0" w:color="auto"/>
              <w:right w:val="outset" w:sz="6" w:space="0" w:color="auto"/>
            </w:tcBorders>
            <w:shd w:val="clear" w:color="auto" w:fill="9CC2E5" w:themeFill="accent1" w:themeFillTint="99"/>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&gt;1000</w:t>
            </w:r>
          </w:p>
        </w:tc>
      </w:tr>
      <w:tr w:rsidR="00453820" w:rsidRPr="00453820" w:rsidTr="0045382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Mediano Generador</w:t>
            </w:r>
          </w:p>
        </w:tc>
        <w:tc>
          <w:tcPr>
            <w:tcW w:w="567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&gt;100 y &lt; 1000</w:t>
            </w:r>
          </w:p>
        </w:tc>
      </w:tr>
      <w:tr w:rsidR="00453820" w:rsidRPr="00453820" w:rsidTr="0045382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Pequeño Generador</w:t>
            </w:r>
          </w:p>
        </w:tc>
        <w:tc>
          <w:tcPr>
            <w:tcW w:w="567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&gt; 10 y &lt; 100</w:t>
            </w:r>
          </w:p>
        </w:tc>
      </w:tr>
    </w:tbl>
    <w:p w:rsidR="00EE7719" w:rsidRDefault="00EE7719"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EE7719" w:rsidP="00453820">
      <w:pPr>
        <w:spacing w:before="100" w:beforeAutospacing="1" w:after="100" w:afterAutospacing="1" w:line="240" w:lineRule="auto"/>
        <w:jc w:val="both"/>
        <w:outlineLvl w:val="3"/>
        <w:rPr>
          <w:rFonts w:ascii="Arial" w:eastAsia="Times New Roman" w:hAnsi="Arial" w:cs="Arial"/>
          <w:b/>
          <w:bCs/>
          <w:color w:val="000000"/>
          <w:lang w:eastAsia="es-CO"/>
        </w:rPr>
      </w:pPr>
      <w:r>
        <w:rPr>
          <w:rFonts w:ascii="Arial" w:eastAsia="Times New Roman" w:hAnsi="Arial" w:cs="Arial"/>
          <w:b/>
          <w:bCs/>
          <w:color w:val="000000"/>
          <w:lang w:eastAsia="es-CO"/>
        </w:rPr>
        <w:t xml:space="preserve">5.3 </w:t>
      </w:r>
      <w:r w:rsidR="00453820" w:rsidRPr="00453820">
        <w:rPr>
          <w:rFonts w:ascii="Arial" w:eastAsia="Times New Roman" w:hAnsi="Arial" w:cs="Arial"/>
          <w:b/>
          <w:bCs/>
          <w:color w:val="000000"/>
          <w:lang w:eastAsia="es-CO"/>
        </w:rPr>
        <w:t xml:space="preserve">CLASIFICACIÓN DE LOS </w:t>
      </w:r>
      <w:r w:rsidR="00BF3FF5">
        <w:rPr>
          <w:rFonts w:ascii="Arial" w:eastAsia="Times New Roman" w:hAnsi="Arial" w:cs="Arial"/>
          <w:b/>
          <w:bCs/>
          <w:color w:val="000000"/>
          <w:lang w:eastAsia="es-CO"/>
        </w:rPr>
        <w:t>RESIDUOS GENERADOS EN LA ATENCION EN SALUD Y OTRAS ACTIVIDADES</w:t>
      </w:r>
      <w:r w:rsidR="00453820" w:rsidRPr="00453820">
        <w:rPr>
          <w:rFonts w:ascii="Arial" w:eastAsia="Times New Roman" w:hAnsi="Arial" w:cs="Arial"/>
          <w:b/>
          <w:bCs/>
          <w:color w:val="000000"/>
          <w:lang w:eastAsia="es-CO"/>
        </w:rPr>
        <w:t xml:space="preserve"> Y SIMILARES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Todas las actividades cotidianas del ser humano, incluyendo las acciones destinadas al manejo y cuidado de la salud, generan subproductos inevitables que deben ser reutilizados, eliminados o destruidos de acuerdo a su naturaleza.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procesos que se llevan a cabo en las instituciones de salud para la recuperación de los pacientes, las actividades de limpieza y el trabajo administrativo y de apoyo, contribuyen a la generación de residuos.</w:t>
      </w:r>
    </w:p>
    <w:p w:rsidR="00453820" w:rsidRPr="00453820" w:rsidRDefault="00453820" w:rsidP="00EE7719">
      <w:pPr>
        <w:spacing w:before="100" w:beforeAutospacing="1" w:after="100" w:afterAutospacing="1" w:line="240" w:lineRule="auto"/>
        <w:jc w:val="center"/>
        <w:rPr>
          <w:rFonts w:ascii="Arial" w:eastAsia="Times New Roman" w:hAnsi="Arial" w:cs="Arial"/>
          <w:color w:val="000000"/>
          <w:lang w:eastAsia="es-CO"/>
        </w:rPr>
      </w:pPr>
      <w:r w:rsidRPr="00EE7719">
        <w:rPr>
          <w:rFonts w:ascii="Arial" w:eastAsia="Times New Roman" w:hAnsi="Arial" w:cs="Arial"/>
          <w:b/>
          <w:color w:val="000000"/>
          <w:lang w:eastAsia="es-CO"/>
        </w:rPr>
        <w:t>FIGURA 1.</w:t>
      </w:r>
      <w:r w:rsidRPr="00453820">
        <w:rPr>
          <w:rFonts w:ascii="Arial" w:eastAsia="Times New Roman" w:hAnsi="Arial" w:cs="Arial"/>
          <w:color w:val="000000"/>
          <w:lang w:eastAsia="es-CO"/>
        </w:rPr>
        <w:t xml:space="preserve"> Clasificación de los </w:t>
      </w:r>
      <w:r w:rsidR="00BF3FF5">
        <w:rPr>
          <w:rFonts w:ascii="Arial" w:eastAsia="Times New Roman" w:hAnsi="Arial" w:cs="Arial"/>
          <w:color w:val="000000"/>
          <w:lang w:eastAsia="es-CO"/>
        </w:rPr>
        <w:t xml:space="preserve">Residuos Generados en la </w:t>
      </w:r>
      <w:r w:rsidR="00893023">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w:t>
      </w:r>
    </w:p>
    <w:p w:rsidR="00453820" w:rsidRPr="00453820" w:rsidRDefault="00453820" w:rsidP="00EE7719">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drawing>
          <wp:inline distT="0" distB="0" distL="0" distR="0">
            <wp:extent cx="5282787" cy="3305175"/>
            <wp:effectExtent l="19050" t="19050" r="13335" b="9525"/>
            <wp:docPr id="20" name="Imagen 20" descr="https://socimedicos.darumasoftware.com/uploads_socimedicos/assets/user15/Residuos_hospitala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cimedicos.darumasoftware.com/uploads_socimedicos/assets/user15/Residuos_hospitalarios.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84152" cy="3306029"/>
                    </a:xfrm>
                    <a:prstGeom prst="rect">
                      <a:avLst/>
                    </a:prstGeom>
                    <a:noFill/>
                    <a:ln>
                      <a:solidFill>
                        <a:schemeClr val="tx1"/>
                      </a:solidFill>
                    </a:ln>
                  </pic:spPr>
                </pic:pic>
              </a:graphicData>
            </a:graphic>
          </wp:inline>
        </w:drawing>
      </w:r>
    </w:p>
    <w:p w:rsidR="00453820" w:rsidRPr="00453820" w:rsidRDefault="00453820" w:rsidP="00EE7719">
      <w:pPr>
        <w:spacing w:before="100" w:beforeAutospacing="1" w:after="100" w:afterAutospacing="1" w:line="240" w:lineRule="auto"/>
        <w:jc w:val="center"/>
        <w:rPr>
          <w:rFonts w:ascii="Arial" w:eastAsia="Times New Roman" w:hAnsi="Arial" w:cs="Arial"/>
          <w:color w:val="000000"/>
          <w:lang w:eastAsia="es-CO"/>
        </w:rPr>
      </w:pPr>
      <w:r w:rsidRPr="00EE7719">
        <w:rPr>
          <w:rFonts w:ascii="Arial" w:eastAsia="Times New Roman" w:hAnsi="Arial" w:cs="Arial"/>
          <w:b/>
          <w:color w:val="000000"/>
          <w:lang w:eastAsia="es-CO"/>
        </w:rPr>
        <w:t>Fuente:</w:t>
      </w:r>
      <w:r w:rsidRPr="00453820">
        <w:rPr>
          <w:rFonts w:ascii="Arial" w:eastAsia="Times New Roman" w:hAnsi="Arial" w:cs="Arial"/>
          <w:color w:val="000000"/>
          <w:lang w:eastAsia="es-CO"/>
        </w:rPr>
        <w:t xml:space="preserve"> Decreto 351 de 2014</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Los residuos generados en la IPS CLINICA SAN RAFAEL se clasifican en residuos Peligrosos y No peligrosos y estos a su vez se encuentran divididos en diferentes tipos de residuos.</w:t>
      </w:r>
    </w:p>
    <w:p w:rsidR="00453820" w:rsidRPr="00EE6E38"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EE6E38">
        <w:rPr>
          <w:rFonts w:ascii="Arial" w:eastAsia="Times New Roman" w:hAnsi="Arial" w:cs="Arial"/>
          <w:b/>
          <w:color w:val="000000"/>
          <w:lang w:eastAsia="es-CO"/>
        </w:rPr>
        <w:t>RESIDUOS NO PELIGROSOS: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Son aquellos producidos en cualquier lugar y en desarrollo de su actividad, que presentan un riesgo mínimo para la salud humana y/o el medio ambiente y se dividen en:</w:t>
      </w:r>
    </w:p>
    <w:p w:rsidR="00453820" w:rsidRPr="00EE6E38"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EE6E38">
        <w:rPr>
          <w:rFonts w:ascii="Arial" w:eastAsia="Times New Roman" w:hAnsi="Arial" w:cs="Arial"/>
          <w:b/>
          <w:color w:val="000000"/>
          <w:lang w:eastAsia="es-CO"/>
        </w:rPr>
        <w:t>BIODEGRADABLES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Son aquellos restos químicos o naturales que se descomponen fácilmente en el ambiente. En estos restos se encuentran los vegetales, residuos alimenticios no infectados, papel higiénico de áreas administrativas, papeles no aptos para reciclaje, jabones y detergentes biodegradables, madera y otros residuos que puedan ser transformados fácilmente en materia orgánica.</w:t>
      </w:r>
    </w:p>
    <w:p w:rsidR="00453820" w:rsidRPr="00EE6E38"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EE6E38">
        <w:rPr>
          <w:rFonts w:ascii="Arial" w:eastAsia="Times New Roman" w:hAnsi="Arial" w:cs="Arial"/>
          <w:b/>
          <w:color w:val="000000"/>
          <w:lang w:eastAsia="es-CO"/>
        </w:rPr>
        <w:t>RECICLABLES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Son aquellos que no se descomponen fácilmente y pueden volver a ser utilizados en procesos productivos como materia prima. Entre estos residuos se encuentran: papel periódico algunos papeles y plásticos, chatarra, vidrio, telas, radiografías, partes y equipos obsoletos o en desuso, entre otros.</w:t>
      </w:r>
    </w:p>
    <w:p w:rsidR="00453820" w:rsidRPr="00EE6E38"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EE6E38">
        <w:rPr>
          <w:rFonts w:ascii="Arial" w:eastAsia="Times New Roman" w:hAnsi="Arial" w:cs="Arial"/>
          <w:b/>
          <w:color w:val="000000"/>
          <w:lang w:eastAsia="es-CO"/>
        </w:rPr>
        <w:t>INERTES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Son aquellos que no se descomponen ni se transforman en materia prima y su degradación natural requiere grandes períodos de tiempo. Entre estos se encuentran: el Icopor, algunos tipos de papel como el papel carbón y algunos plásticos.</w:t>
      </w:r>
    </w:p>
    <w:p w:rsidR="00453820" w:rsidRPr="00EE6E38"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EE6E38">
        <w:rPr>
          <w:rFonts w:ascii="Arial" w:eastAsia="Times New Roman" w:hAnsi="Arial" w:cs="Arial"/>
          <w:b/>
          <w:color w:val="000000"/>
          <w:lang w:eastAsia="es-CO"/>
        </w:rPr>
        <w:t>ORDINARIOS O COMUNES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Son aquellos generados en el desempeño normal de las actividades. Estos residuos se generan en oficinas, pasillos, áreas comunes, cafeterías, salas de espera, auditorios y en general en todos los sitios del establecimiento generador.</w:t>
      </w:r>
    </w:p>
    <w:p w:rsidR="00453820" w:rsidRPr="00EE6E38"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EE6E38">
        <w:rPr>
          <w:rFonts w:ascii="Arial" w:eastAsia="Times New Roman" w:hAnsi="Arial" w:cs="Arial"/>
          <w:b/>
          <w:color w:val="000000"/>
          <w:lang w:eastAsia="es-CO"/>
        </w:rPr>
        <w:t>RESIDUOS PELIGROSOS: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Son aquellos residuos que por sus características corrosivas, reactivas, explosivas, tóxicas, inflamables, infecciosas, o radiactivas, pueden causar riesgo o daño para la salud humana y el ambiente. Así mismo se consideran residuos o desechos peligrosos los envases, empaques y embalajes que hayan estado en contacto con ellos, estos se clasifican en:</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RESIDUOS INFECCIOSOS O DE RIESGO BIOLÓGICO:</w:t>
      </w:r>
    </w:p>
    <w:p w:rsidR="00EE6E38" w:rsidRPr="00893023" w:rsidRDefault="00EE6E38" w:rsidP="00EE6E38">
      <w:pPr>
        <w:spacing w:before="100" w:beforeAutospacing="1" w:after="100" w:afterAutospacing="1" w:line="240" w:lineRule="auto"/>
        <w:jc w:val="both"/>
        <w:rPr>
          <w:rFonts w:ascii="Arial" w:eastAsia="Times New Roman" w:hAnsi="Arial" w:cs="Arial"/>
          <w:color w:val="000000"/>
          <w:lang w:val="es-ES_tradnl" w:eastAsia="es-CO"/>
        </w:rPr>
      </w:pPr>
      <w:r w:rsidRPr="00893023">
        <w:rPr>
          <w:rFonts w:ascii="Arial" w:eastAsia="Times New Roman" w:hAnsi="Arial" w:cs="Arial"/>
          <w:color w:val="000000"/>
          <w:lang w:val="es-ES_tradnl" w:eastAsia="es-CO"/>
        </w:rPr>
        <w:t xml:space="preserve">Un residuo o desecho con riesgo biológico o infeccioso se considera peligroso, cuando contiene agentes patógenos como microorganismos y otros agentes con suficiente </w:t>
      </w:r>
      <w:r w:rsidRPr="00893023">
        <w:rPr>
          <w:rFonts w:ascii="Arial" w:eastAsia="Times New Roman" w:hAnsi="Arial" w:cs="Arial"/>
          <w:color w:val="000000"/>
          <w:lang w:val="es-ES_tradnl" w:eastAsia="es-CO"/>
        </w:rPr>
        <w:lastRenderedPageBreak/>
        <w:t>virulencia y concentración como para causar enfermedades en los seres humanos o en los animales.</w:t>
      </w:r>
    </w:p>
    <w:p w:rsidR="00EE6E38" w:rsidRPr="00893023" w:rsidRDefault="00EE6E38" w:rsidP="00EE6E38">
      <w:pPr>
        <w:spacing w:before="100" w:beforeAutospacing="1" w:after="100" w:afterAutospacing="1" w:line="240" w:lineRule="auto"/>
        <w:jc w:val="both"/>
        <w:rPr>
          <w:rFonts w:ascii="Arial" w:eastAsia="Times New Roman" w:hAnsi="Arial" w:cs="Arial"/>
          <w:color w:val="000000"/>
          <w:lang w:val="es-ES" w:eastAsia="es-CO"/>
        </w:rPr>
      </w:pPr>
      <w:r w:rsidRPr="00893023">
        <w:rPr>
          <w:rFonts w:ascii="Arial" w:eastAsia="Times New Roman" w:hAnsi="Arial" w:cs="Arial"/>
          <w:color w:val="000000"/>
          <w:lang w:val="es-ES" w:eastAsia="es-CO"/>
        </w:rPr>
        <w:t>Todo residuo que se sospeche haya sido mezclado o haya entrado en con residuos infecciosos (incluyendo restos de alimentos parcialmente consumidos o sin consumir que han tenido contacto con pacientes considerados de alto riesgo) o genere dudas en su clasificación, debe ser tratado como residuo infeccioso o de riesgo biológico.  Los residuos infecciosos o de riesgo biológico se clasificarán bajo la corriente Y1</w:t>
      </w:r>
      <w:r w:rsidRPr="00893023">
        <w:rPr>
          <w:rFonts w:ascii="Arial" w:eastAsia="Times New Roman" w:hAnsi="Arial" w:cs="Arial"/>
          <w:color w:val="000000"/>
          <w:vertAlign w:val="superscript"/>
          <w:lang w:eastAsia="es-CO" w:bidi="en-US"/>
        </w:rPr>
        <w:footnoteReference w:id="1"/>
      </w:r>
      <w:r w:rsidRPr="00893023">
        <w:rPr>
          <w:rFonts w:ascii="Arial" w:eastAsia="Times New Roman" w:hAnsi="Arial" w:cs="Arial"/>
          <w:color w:val="000000"/>
          <w:lang w:val="es-ES" w:eastAsia="es-CO"/>
        </w:rPr>
        <w:t xml:space="preserve"> de la lista nacional de residuos o desechos peligrosos, decreto 4741 de 2005 y la </w:t>
      </w:r>
      <w:r w:rsidRPr="00893023">
        <w:rPr>
          <w:rFonts w:ascii="Arial" w:eastAsia="Times New Roman" w:hAnsi="Arial" w:cs="Arial"/>
          <w:color w:val="000000"/>
          <w:lang w:val="es-MX" w:eastAsia="es-CO"/>
        </w:rPr>
        <w:t>Resolución 1362 del 2 de agosto de 2007</w:t>
      </w:r>
      <w:r w:rsidRPr="00893023">
        <w:rPr>
          <w:rFonts w:ascii="Arial" w:eastAsia="Times New Roman" w:hAnsi="Arial" w:cs="Arial"/>
          <w:color w:val="000000"/>
          <w:lang w:val="es-ES" w:eastAsia="es-CO"/>
        </w:rPr>
        <w:t>.</w:t>
      </w:r>
    </w:p>
    <w:p w:rsidR="00EE6E38" w:rsidRPr="00893023" w:rsidRDefault="00EE6E38" w:rsidP="00EE6E38">
      <w:pPr>
        <w:spacing w:before="100" w:beforeAutospacing="1" w:after="100" w:afterAutospacing="1" w:line="240" w:lineRule="auto"/>
        <w:jc w:val="both"/>
        <w:rPr>
          <w:rFonts w:ascii="Arial" w:eastAsia="Times New Roman" w:hAnsi="Arial" w:cs="Arial"/>
          <w:color w:val="000000"/>
          <w:lang w:val="es-ES_tradnl" w:eastAsia="es-CO"/>
        </w:rPr>
      </w:pPr>
      <w:r w:rsidRPr="00893023">
        <w:rPr>
          <w:rFonts w:ascii="Arial" w:eastAsia="Times New Roman" w:hAnsi="Arial" w:cs="Arial"/>
          <w:color w:val="000000"/>
          <w:lang w:val="es-ES_tradnl" w:eastAsia="es-CO"/>
        </w:rPr>
        <w:t>Los residuos o desechos peligrosos con riesgo biológico o infeccioso se sub clasifican en:</w:t>
      </w:r>
    </w:p>
    <w:p w:rsidR="00003C9C" w:rsidRDefault="00003C9C" w:rsidP="00EE6E38">
      <w:pPr>
        <w:spacing w:before="100" w:beforeAutospacing="1" w:after="100" w:afterAutospacing="1" w:line="240" w:lineRule="auto"/>
        <w:jc w:val="both"/>
        <w:rPr>
          <w:rFonts w:ascii="Arial" w:eastAsia="Times New Roman" w:hAnsi="Arial" w:cs="Arial"/>
          <w:b/>
          <w:color w:val="000000"/>
          <w:lang w:eastAsia="es-CO"/>
        </w:rPr>
      </w:pPr>
      <w:r>
        <w:rPr>
          <w:rFonts w:ascii="Arial" w:eastAsia="Times New Roman" w:hAnsi="Arial" w:cs="Arial"/>
          <w:b/>
          <w:color w:val="000000"/>
          <w:lang w:eastAsia="es-CO"/>
        </w:rPr>
        <w:t>BIOSANITARIOS</w:t>
      </w:r>
    </w:p>
    <w:p w:rsidR="00EE6E38" w:rsidRPr="00003C9C" w:rsidRDefault="00EE6E38" w:rsidP="00EE6E38">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color w:val="000000"/>
          <w:lang w:eastAsia="es-CO"/>
        </w:rPr>
        <w:t>Son todos aquellos elementos o instrumentos  utilizados y descartados durante la ejecución de las actividades señaladas en el artículo 2 del decreto 351 de 2014, que tienen contacto con fluidos corporales de alto riesgo, tales como: gasas, apósitos, aplicadores, algodones, drenes, vendajes, mechas, guantes, bolsas para transfusiones sanguíneas, catéteres, sondas, sistemas cerrados y abiertos de drenajes, medios de cultivo o cualquier otro elemento desechable que la tecnología médica introduzca.</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Ejemplos</w:t>
      </w:r>
      <w:r w:rsidR="00EE6E38" w:rsidRPr="00893023">
        <w:rPr>
          <w:rFonts w:ascii="Arial" w:eastAsia="Times New Roman" w:hAnsi="Arial" w:cs="Arial"/>
          <w:color w:val="000000"/>
          <w:lang w:eastAsia="es-CO"/>
        </w:rPr>
        <w:t xml:space="preserve">: </w:t>
      </w:r>
      <w:r w:rsidRPr="00893023">
        <w:rPr>
          <w:rFonts w:ascii="Arial" w:eastAsia="Times New Roman" w:hAnsi="Arial" w:cs="Arial"/>
          <w:color w:val="000000"/>
          <w:lang w:eastAsia="es-CO"/>
        </w:rPr>
        <w:t>Gasas, apósitos, aplicadores, algodones, drenes, vendajes, mechas, guantes, bolsas para transfusiones sanguíneas, catéteres, sondas, sistemas cerrados y sellados de drenajes, ropas desechables o cualquier otro elemento desechable.</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CORTOPUNZANTES</w:t>
      </w:r>
    </w:p>
    <w:p w:rsidR="00EE6E38" w:rsidRPr="00893023" w:rsidRDefault="00EE6E38" w:rsidP="00EE6E38">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Son aquellos que por sus características punzantes o cortantes pueden ocasionar un accidente, entre estos se encuentran: limas, lancetas, cuchillas, agujas, restos de ampolletas, pipetas, hojas de bisturí, vidrio o material de laboratorio como tubos capilares, de ensayo, tubos para toma de muestra, láminas portaobjetos y laminillas cubreobjetos, aplicadores, citocepillos, cristalería entera o rota, entre otros.</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Ejemplos</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Limas, lancetas, cuchillas, agujas hipodérmicas, de acupuntura y para tatuaje, restos de ampolletas, pipetas, láminas de bisturí o vidrio material de laboratorio como tubos capilares, de ensayo, láminas portaobjetos y laminillas cubreobjetos. Tubos de ensayo, cristalería entera o rota, y cualquier otro elemento que por sus características cortopunzantes pueda lesionar y ocasionar un accidente infeccioso. </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ANATOMOPATOLOGICOS</w:t>
      </w:r>
    </w:p>
    <w:p w:rsidR="007A412B" w:rsidRPr="00893023" w:rsidRDefault="00003C9C" w:rsidP="007A412B">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Son aquellos residuos</w:t>
      </w:r>
      <w:r w:rsidR="007A412B" w:rsidRPr="00893023">
        <w:rPr>
          <w:rFonts w:ascii="Arial" w:eastAsia="Times New Roman" w:hAnsi="Arial" w:cs="Arial"/>
          <w:color w:val="000000"/>
          <w:lang w:eastAsia="es-CO"/>
        </w:rPr>
        <w:t xml:space="preserve"> como partes del cuerpo, muestras de órganos, tejidos o líquidos humanos, generados con ocasión de la realización de necropsias, procedimientos médicos, remoción quirúrgica, análisis de patología, toma de biopsias o como resultado </w:t>
      </w:r>
      <w:r w:rsidR="007A412B" w:rsidRPr="00893023">
        <w:rPr>
          <w:rFonts w:ascii="Arial" w:eastAsia="Times New Roman" w:hAnsi="Arial" w:cs="Arial"/>
          <w:color w:val="000000"/>
          <w:lang w:eastAsia="es-CO"/>
        </w:rPr>
        <w:lastRenderedPageBreak/>
        <w:t>de la  obtención de muestras biológicas para análisis químico, microbiológico, citológico o histológico.</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RESIDUOS DE ANIMALES</w:t>
      </w:r>
    </w:p>
    <w:p w:rsidR="00397B16" w:rsidRPr="00893023" w:rsidRDefault="00397B16" w:rsidP="00397B16">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Son aquellos residuos provenientes de animales de experimentación, inoculados con microorganismos patógenos o de animales portadores de enfermedades infectocontagiosas. Se incluyen en esta categoría los decomisos no aprovechables generados en las plantas de beneficio.</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RESIDUOS QUÍMICOS</w:t>
      </w:r>
    </w:p>
    <w:p w:rsidR="00397B16" w:rsidRPr="00893023" w:rsidRDefault="00397B16" w:rsidP="00397B16">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 xml:space="preserve">Son los restos de sustancias químicas y sus empaques ó cualquier otro residuo contaminado con éstos, los cuales, dependiendo de su concentración y tiempo de exposición tienen el potencial para causar la muerte, lesiones graves o efectos adversos a la salud y el medio ambiente. Se clasifican en: </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RESIDUOS DE MEDICAMENTOS Y PRODUCTOS FARMACÉUTICOS PARCIALMENTE CONSUMIDOS, VENCIDOS Y/O DETERIORADOS</w:t>
      </w:r>
    </w:p>
    <w:p w:rsidR="00397B16" w:rsidRPr="00893023" w:rsidRDefault="00397B16" w:rsidP="00397B16">
      <w:pPr>
        <w:spacing w:after="0"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 xml:space="preserve">Son aquellos medicamentos vencidos, deteriorados y/o excedentes de sustancias que han sido empleadas en cualquier tipo de procedimiento, dentro de los cuales se incluyen los residuos producidos en laboratorios farmacéuticos de producción y dispositivos médicos que no cumplen los estándares de calidad, incluyendo sus empaques. </w:t>
      </w:r>
    </w:p>
    <w:p w:rsidR="00397B16" w:rsidRPr="00893023" w:rsidRDefault="00397B16" w:rsidP="00397B16">
      <w:pPr>
        <w:spacing w:after="0"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Los residuos de fármacos, ya sean de bajo, mediano o alto riesgo, de acuerdo con la clasificación, pueden ser tratados por medio de la incineración dada su efectividad y seguridad sin embargo en el citado anexo se consideran viables otras alternativas de tratamiento y disposición final.</w:t>
      </w:r>
    </w:p>
    <w:p w:rsidR="00397B16" w:rsidRPr="00893023" w:rsidRDefault="00397B16" w:rsidP="00397B16">
      <w:pPr>
        <w:spacing w:after="0"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 xml:space="preserve">Respecto a los empaques y envases que no hayan estado en contacto directo con los residuos de fármacos, podrán ser reciclados previa inutilización de los mismos, con el fin de garantizar que estos residuos no lleguen al mercado ilegal. </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E</w:t>
      </w:r>
      <w:r w:rsidR="00397B16" w:rsidRPr="00893023">
        <w:rPr>
          <w:rFonts w:ascii="Arial" w:eastAsia="Times New Roman" w:hAnsi="Arial" w:cs="Arial"/>
          <w:color w:val="000000"/>
          <w:lang w:eastAsia="es-CO"/>
        </w:rPr>
        <w:t xml:space="preserve">jemplos: </w:t>
      </w:r>
      <w:r w:rsidRPr="00893023">
        <w:rPr>
          <w:rFonts w:ascii="Arial" w:eastAsia="Times New Roman" w:hAnsi="Arial" w:cs="Arial"/>
          <w:color w:val="000000"/>
          <w:lang w:eastAsia="es-CO"/>
        </w:rPr>
        <w:t>Residuos de medicamentos vencidos, deteriorados, alterados y/o excedentes de sustancias que han sido empleadas en cualquier tipo de procedimiento y vacunas entre otros, incluyendo sus envases.</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METALES PESADOS</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 xml:space="preserve">Son objetos, elementos o restos de éstos en desuso, </w:t>
      </w:r>
      <w:r w:rsidR="00141901">
        <w:rPr>
          <w:rFonts w:ascii="Arial" w:eastAsia="Times New Roman" w:hAnsi="Arial" w:cs="Arial"/>
          <w:color w:val="000000"/>
          <w:lang w:eastAsia="es-CO"/>
        </w:rPr>
        <w:t xml:space="preserve">contaminados </w:t>
      </w:r>
      <w:r w:rsidRPr="00893023">
        <w:rPr>
          <w:rFonts w:ascii="Arial" w:eastAsia="Times New Roman" w:hAnsi="Arial" w:cs="Arial"/>
          <w:color w:val="000000"/>
          <w:lang w:eastAsia="es-CO"/>
        </w:rPr>
        <w:t>o que contengan metales pesados como: Plomo, Cromo, Cadmio, Antimonio, Bario, Níquel, Estaño, Vanadio, Zinc, Mercurio. Este último procedente por rompimiento de termómetros y demás accidentes de trabajo en los que esté presente el mercurio.</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REACTIVOS</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Son aquellos que por sí solos y en condiciones normales, al mezclarse o al entraren contacto con otros elementos, compuestos, sustancias o residuos, generan gases, vapores, humos tóxicos, explosión o reaccionan térmicamente colocando en riesgo la sa</w:t>
      </w:r>
      <w:r w:rsidR="00003C9C">
        <w:rPr>
          <w:rFonts w:ascii="Arial" w:eastAsia="Times New Roman" w:hAnsi="Arial" w:cs="Arial"/>
          <w:color w:val="000000"/>
          <w:lang w:eastAsia="es-CO"/>
        </w:rPr>
        <w:t xml:space="preserve">lud humana o el medio ambiente. </w:t>
      </w:r>
      <w:r w:rsidRPr="00893023">
        <w:rPr>
          <w:rFonts w:ascii="Arial" w:eastAsia="Times New Roman" w:hAnsi="Arial" w:cs="Arial"/>
          <w:color w:val="000000"/>
          <w:lang w:eastAsia="es-CO"/>
        </w:rPr>
        <w:t>Incluyen líquidos de revelado y fijado, de laboratorios, medios de contraste, reactivos de diagnóstico in vitro y de bancos de sangre.</w:t>
      </w:r>
    </w:p>
    <w:p w:rsidR="00003C9C" w:rsidRDefault="00003C9C" w:rsidP="00453820">
      <w:pPr>
        <w:spacing w:before="100" w:beforeAutospacing="1" w:after="100" w:afterAutospacing="1" w:line="240" w:lineRule="auto"/>
        <w:jc w:val="both"/>
        <w:rPr>
          <w:rFonts w:ascii="Arial" w:eastAsia="Times New Roman" w:hAnsi="Arial" w:cs="Arial"/>
          <w:b/>
          <w:color w:val="000000"/>
          <w:lang w:eastAsia="es-CO"/>
        </w:rPr>
      </w:pP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RESIDUOS CITOTÓXICOS</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Son los excedentes de fármacos provenientes de tratamientos oncológicos y elementos utilizados en su aplicación tales como: jeringas, guantes, frascos, batas, bolsas de papel absorbente y demás material usado en la aplicación del fármaco.</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CONTENEDORES PRESURIZADOS</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Son los empaques presurizados de gases anestésicos, medicamentos, óxidos de etileno y otros que tengan esta presentación, llenos o vacíos.</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ACEITES USADOS</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Son aquellos aceites con base mineral o sintética que se han convertido o tornado inadecuados para el uso asignado o previsto inicialmente, tales como: lubricantes de motores y de transformadores, usados en vehículos, grasas, aceites de equipos, residuos de trampas de grasas.</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RESIDUOS RADIACTIVOS</w:t>
      </w:r>
    </w:p>
    <w:p w:rsidR="00397B16" w:rsidRPr="00397B16" w:rsidRDefault="00397B16" w:rsidP="00397B16">
      <w:pPr>
        <w:spacing w:after="0"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 xml:space="preserve">Se entiende por residuo o desecho radiactivo aquellos que contienen radionucleidos en concentraciones o con actividades mayores que los niveles de dispensa establecidos por la autoridad reguladora o que están </w:t>
      </w:r>
      <w:r w:rsidR="001F6B92" w:rsidRPr="00893023">
        <w:rPr>
          <w:rFonts w:ascii="Arial" w:eastAsia="Times New Roman" w:hAnsi="Arial" w:cs="Arial"/>
          <w:color w:val="000000"/>
          <w:lang w:eastAsia="es-CO"/>
        </w:rPr>
        <w:t>Biosanitarios</w:t>
      </w:r>
      <w:r w:rsidRPr="00893023">
        <w:rPr>
          <w:rFonts w:ascii="Arial" w:eastAsia="Times New Roman" w:hAnsi="Arial" w:cs="Arial"/>
          <w:color w:val="000000"/>
          <w:lang w:eastAsia="es-CO"/>
        </w:rPr>
        <w:t xml:space="preserve"> con ellos.</w:t>
      </w:r>
    </w:p>
    <w:p w:rsidR="00397B16" w:rsidRDefault="00397B16" w:rsidP="00397B16">
      <w:pPr>
        <w:spacing w:after="0" w:line="240" w:lineRule="auto"/>
        <w:jc w:val="both"/>
        <w:rPr>
          <w:rFonts w:ascii="Calibri" w:eastAsia="Times New Roman" w:hAnsi="Calibri" w:cs="Times New Roman"/>
          <w:lang w:val="es-ES" w:eastAsia="es-CO" w:bidi="en-US"/>
        </w:rPr>
      </w:pPr>
    </w:p>
    <w:p w:rsidR="00003C9C" w:rsidRDefault="00003C9C" w:rsidP="00397B16">
      <w:pPr>
        <w:spacing w:after="0" w:line="240" w:lineRule="auto"/>
        <w:jc w:val="both"/>
        <w:rPr>
          <w:rFonts w:ascii="Calibri" w:eastAsia="Times New Roman" w:hAnsi="Calibri" w:cs="Times New Roman"/>
          <w:lang w:val="es-ES" w:eastAsia="es-CO" w:bidi="en-US"/>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 xml:space="preserve">6. ALGUNAS ENFERMEDADES ASOCIADAS A LA INADECUADA GESTIÓN DE </w:t>
      </w:r>
      <w:r w:rsidR="00BF3FF5">
        <w:rPr>
          <w:rFonts w:ascii="Arial" w:eastAsia="Times New Roman" w:hAnsi="Arial" w:cs="Arial"/>
          <w:b/>
          <w:bCs/>
          <w:color w:val="000000"/>
          <w:lang w:eastAsia="es-CO"/>
        </w:rPr>
        <w:t>RESIDUOS GENERADOS EN LA ATENCION EN SALUD Y OTRAS ACTIVIDADES</w:t>
      </w:r>
      <w:r w:rsidR="00893023">
        <w:rPr>
          <w:rFonts w:ascii="Arial" w:eastAsia="Times New Roman" w:hAnsi="Arial" w:cs="Arial"/>
          <w:b/>
          <w:bCs/>
          <w:color w:val="000000"/>
          <w:lang w:eastAsia="es-CO"/>
        </w:rPr>
        <w:t xml:space="preserve"> Y SIMILARES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Existe una gran cantidad de enfermedades asociadas con los residuos generados en instituciones de salud y similares, los cuales poseen un carácter peligroso, tanto desde el punto de vista infeccioso, radiactivo y químico.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Desde el punto de vista infecciosos o de riesgo biológico, muchos de los residuos generados poseen; virus, bacterias y rickettsias, entre otros microorganismos patógenos. Los virus pueden conservar intacta su patogenicidad durante mucho tiempo, aun en condiciones ambientales; ellos y los quistes de amebas son por ejemplo los agentes patógenos más difíciles de eliminar cuando se encuentran en el agua.</w:t>
      </w:r>
    </w:p>
    <w:p w:rsidR="00453820" w:rsidRPr="00453820" w:rsidRDefault="00003C9C" w:rsidP="00003C9C">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lastRenderedPageBreak/>
        <w:drawing>
          <wp:inline distT="0" distB="0" distL="0" distR="0" wp14:anchorId="12F55E82" wp14:editId="6A375201">
            <wp:extent cx="4407535" cy="2158138"/>
            <wp:effectExtent l="19050" t="19050" r="12065" b="13970"/>
            <wp:docPr id="29" name="Imagen 29" descr="https://socimedicos.darumasoftware.com/uploads_socimedicos/assets/user15/tipo_enfermeda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cimedicos.darumasoftware.com/uploads_socimedicos/assets/user15/tipo_enfermedades.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58705" cy="2183193"/>
                    </a:xfrm>
                    <a:prstGeom prst="rect">
                      <a:avLst/>
                    </a:prstGeom>
                    <a:noFill/>
                    <a:ln>
                      <a:solidFill>
                        <a:sysClr val="windowText" lastClr="000000"/>
                      </a:solidFill>
                    </a:ln>
                  </pic:spPr>
                </pic:pic>
              </a:graphicData>
            </a:graphic>
          </wp:inline>
        </w:drawing>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9A7535">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7. PORTAFOLIO DE SERVICIOS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IPS CLINICA SAN RAFAEL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Inicia la prestación de sus servicios</w:t>
      </w:r>
      <w:r w:rsidR="0034073A">
        <w:rPr>
          <w:rFonts w:ascii="Arial" w:eastAsia="Times New Roman" w:hAnsi="Arial" w:cs="Arial"/>
          <w:color w:val="000000"/>
          <w:lang w:eastAsia="es-CO"/>
        </w:rPr>
        <w:t xml:space="preserve"> </w:t>
      </w:r>
      <w:r w:rsidR="009A7535" w:rsidRPr="00453820">
        <w:rPr>
          <w:rFonts w:ascii="Arial" w:eastAsia="Times New Roman" w:hAnsi="Arial" w:cs="Arial"/>
          <w:color w:val="000000"/>
          <w:lang w:eastAsia="es-CO"/>
        </w:rPr>
        <w:t>el</w:t>
      </w:r>
      <w:r w:rsidRPr="00453820">
        <w:rPr>
          <w:rFonts w:ascii="Arial" w:eastAsia="Times New Roman" w:hAnsi="Arial" w:cs="Arial"/>
          <w:color w:val="000000"/>
          <w:lang w:eastAsia="es-CO"/>
        </w:rPr>
        <w:t xml:space="preserve"> 8 de </w:t>
      </w:r>
      <w:r w:rsidR="009A7535" w:rsidRPr="00453820">
        <w:rPr>
          <w:rFonts w:ascii="Arial" w:eastAsia="Times New Roman" w:hAnsi="Arial" w:cs="Arial"/>
          <w:color w:val="000000"/>
          <w:lang w:eastAsia="es-CO"/>
        </w:rPr>
        <w:t>marzo</w:t>
      </w:r>
      <w:r w:rsidRPr="00453820">
        <w:rPr>
          <w:rFonts w:ascii="Arial" w:eastAsia="Times New Roman" w:hAnsi="Arial" w:cs="Arial"/>
          <w:color w:val="000000"/>
          <w:lang w:eastAsia="es-CO"/>
        </w:rPr>
        <w:t xml:space="preserve"> de </w:t>
      </w:r>
      <w:r w:rsidR="0034073A">
        <w:rPr>
          <w:rFonts w:ascii="Arial" w:eastAsia="Times New Roman" w:hAnsi="Arial" w:cs="Arial"/>
          <w:color w:val="000000"/>
          <w:lang w:eastAsia="es-CO"/>
        </w:rPr>
        <w:t xml:space="preserve">2010 con </w:t>
      </w:r>
      <w:r w:rsidR="009A7535" w:rsidRPr="00453820">
        <w:rPr>
          <w:rFonts w:ascii="Arial" w:eastAsia="Times New Roman" w:hAnsi="Arial" w:cs="Arial"/>
          <w:color w:val="000000"/>
          <w:lang w:eastAsia="es-CO"/>
        </w:rPr>
        <w:t>3.300</w:t>
      </w:r>
      <w:r w:rsidRPr="00453820">
        <w:rPr>
          <w:rFonts w:ascii="Arial" w:eastAsia="Times New Roman" w:hAnsi="Arial" w:cs="Arial"/>
          <w:color w:val="000000"/>
          <w:lang w:eastAsia="es-CO"/>
        </w:rPr>
        <w:t xml:space="preserve"> mt2 construidos y 1500 en expansión. Ubicada en la Ciudad de Pereira en la Carrera 25 No. 74ª-87 Barrio Rafael Uribe II.</w:t>
      </w:r>
    </w:p>
    <w:p w:rsidR="00453820" w:rsidRPr="00453820" w:rsidRDefault="00453820" w:rsidP="00453820">
      <w:pPr>
        <w:numPr>
          <w:ilvl w:val="0"/>
          <w:numId w:val="34"/>
        </w:numPr>
        <w:spacing w:before="100" w:beforeAutospacing="1" w:after="100" w:afterAutospacing="1" w:line="240" w:lineRule="auto"/>
        <w:jc w:val="both"/>
        <w:rPr>
          <w:rFonts w:ascii="Arial" w:eastAsia="Times New Roman" w:hAnsi="Arial" w:cs="Arial"/>
          <w:color w:val="000000"/>
          <w:lang w:eastAsia="es-CO"/>
        </w:rPr>
      </w:pPr>
      <w:r w:rsidRPr="009A7535">
        <w:rPr>
          <w:rFonts w:ascii="Arial" w:eastAsia="Times New Roman" w:hAnsi="Arial" w:cs="Arial"/>
          <w:b/>
          <w:color w:val="000000"/>
          <w:lang w:eastAsia="es-CO"/>
        </w:rPr>
        <w:t>Nombre  </w:t>
      </w:r>
      <w:r w:rsidR="003627A2">
        <w:rPr>
          <w:rFonts w:ascii="Arial" w:eastAsia="Times New Roman" w:hAnsi="Arial" w:cs="Arial"/>
          <w:color w:val="000000"/>
          <w:lang w:eastAsia="es-CO"/>
        </w:rPr>
        <w:t xml:space="preserve">                               </w:t>
      </w:r>
      <w:r w:rsidRPr="00453820">
        <w:rPr>
          <w:rFonts w:ascii="Arial" w:eastAsia="Times New Roman" w:hAnsi="Arial" w:cs="Arial"/>
          <w:color w:val="000000"/>
          <w:lang w:eastAsia="es-CO"/>
        </w:rPr>
        <w:t>CLINICA SAN RAFAEL</w:t>
      </w:r>
    </w:p>
    <w:p w:rsidR="00453820" w:rsidRPr="00453820" w:rsidRDefault="00453820" w:rsidP="00453820">
      <w:pPr>
        <w:numPr>
          <w:ilvl w:val="0"/>
          <w:numId w:val="34"/>
        </w:numPr>
        <w:spacing w:before="100" w:beforeAutospacing="1" w:after="100" w:afterAutospacing="1" w:line="240" w:lineRule="auto"/>
        <w:jc w:val="both"/>
        <w:rPr>
          <w:rFonts w:ascii="Arial" w:eastAsia="Times New Roman" w:hAnsi="Arial" w:cs="Arial"/>
          <w:color w:val="000000"/>
          <w:lang w:eastAsia="es-CO"/>
        </w:rPr>
      </w:pPr>
      <w:r w:rsidRPr="009A7535">
        <w:rPr>
          <w:rFonts w:ascii="Arial" w:eastAsia="Times New Roman" w:hAnsi="Arial" w:cs="Arial"/>
          <w:b/>
          <w:color w:val="000000"/>
          <w:lang w:eastAsia="es-CO"/>
        </w:rPr>
        <w:t>NIT</w:t>
      </w:r>
      <w:r w:rsidRPr="00453820">
        <w:rPr>
          <w:rFonts w:ascii="Arial" w:eastAsia="Times New Roman" w:hAnsi="Arial" w:cs="Arial"/>
          <w:color w:val="000000"/>
          <w:lang w:eastAsia="es-CO"/>
        </w:rPr>
        <w:t xml:space="preserve">                                         900342064-3</w:t>
      </w:r>
    </w:p>
    <w:p w:rsidR="00453820" w:rsidRPr="00453820" w:rsidRDefault="00453820" w:rsidP="00453820">
      <w:pPr>
        <w:numPr>
          <w:ilvl w:val="0"/>
          <w:numId w:val="34"/>
        </w:numPr>
        <w:spacing w:before="100" w:beforeAutospacing="1" w:after="100" w:afterAutospacing="1" w:line="240" w:lineRule="auto"/>
        <w:jc w:val="both"/>
        <w:rPr>
          <w:rFonts w:ascii="Arial" w:eastAsia="Times New Roman" w:hAnsi="Arial" w:cs="Arial"/>
          <w:color w:val="000000"/>
          <w:lang w:eastAsia="es-CO"/>
        </w:rPr>
      </w:pPr>
      <w:r w:rsidRPr="009A7535">
        <w:rPr>
          <w:rFonts w:ascii="Arial" w:eastAsia="Times New Roman" w:hAnsi="Arial" w:cs="Arial"/>
          <w:b/>
          <w:color w:val="000000"/>
          <w:lang w:eastAsia="es-CO"/>
        </w:rPr>
        <w:t>De habilitación</w:t>
      </w:r>
      <w:r w:rsidR="003627A2">
        <w:rPr>
          <w:rFonts w:ascii="Arial" w:eastAsia="Times New Roman" w:hAnsi="Arial" w:cs="Arial"/>
          <w:color w:val="000000"/>
          <w:lang w:eastAsia="es-CO"/>
        </w:rPr>
        <w:t xml:space="preserve">                        </w:t>
      </w:r>
      <w:r w:rsidRPr="00453820">
        <w:rPr>
          <w:rFonts w:ascii="Arial" w:eastAsia="Times New Roman" w:hAnsi="Arial" w:cs="Arial"/>
          <w:color w:val="000000"/>
          <w:lang w:eastAsia="es-CO"/>
        </w:rPr>
        <w:t>660010158701</w:t>
      </w:r>
    </w:p>
    <w:p w:rsidR="00453820" w:rsidRPr="00453820" w:rsidRDefault="00453820" w:rsidP="00453820">
      <w:pPr>
        <w:numPr>
          <w:ilvl w:val="0"/>
          <w:numId w:val="34"/>
        </w:numPr>
        <w:spacing w:before="100" w:beforeAutospacing="1" w:after="100" w:afterAutospacing="1" w:line="240" w:lineRule="auto"/>
        <w:jc w:val="both"/>
        <w:rPr>
          <w:rFonts w:ascii="Arial" w:eastAsia="Times New Roman" w:hAnsi="Arial" w:cs="Arial"/>
          <w:color w:val="000000"/>
          <w:lang w:eastAsia="es-CO"/>
        </w:rPr>
      </w:pPr>
      <w:r w:rsidRPr="009A7535">
        <w:rPr>
          <w:rFonts w:ascii="Arial" w:eastAsia="Times New Roman" w:hAnsi="Arial" w:cs="Arial"/>
          <w:b/>
          <w:color w:val="000000"/>
          <w:lang w:eastAsia="es-CO"/>
        </w:rPr>
        <w:t>Representante Legal</w:t>
      </w:r>
      <w:bookmarkStart w:id="17" w:name="_Toc293607557"/>
      <w:bookmarkEnd w:id="17"/>
      <w:r w:rsidRPr="009A7535">
        <w:rPr>
          <w:rFonts w:ascii="Arial" w:eastAsia="Times New Roman" w:hAnsi="Arial" w:cs="Arial"/>
          <w:b/>
          <w:color w:val="000000"/>
          <w:lang w:eastAsia="es-CO"/>
        </w:rPr>
        <w:t> </w:t>
      </w:r>
      <w:r w:rsidRPr="00453820">
        <w:rPr>
          <w:rFonts w:ascii="Arial" w:eastAsia="Times New Roman" w:hAnsi="Arial" w:cs="Arial"/>
          <w:color w:val="000000"/>
          <w:lang w:eastAsia="es-CO"/>
        </w:rPr>
        <w:t xml:space="preserve">             CAROLINA PEREZ BOLAÑOS</w:t>
      </w:r>
    </w:p>
    <w:p w:rsidR="009A7535" w:rsidRDefault="009A7535" w:rsidP="009A7535">
      <w:pPr>
        <w:spacing w:before="100" w:beforeAutospacing="1" w:after="100" w:afterAutospacing="1" w:line="240" w:lineRule="auto"/>
        <w:jc w:val="center"/>
        <w:rPr>
          <w:rFonts w:ascii="Arial" w:eastAsia="Times New Roman" w:hAnsi="Arial" w:cs="Arial"/>
          <w:b/>
          <w:color w:val="000000"/>
          <w:lang w:eastAsia="es-CO"/>
        </w:rPr>
      </w:pPr>
    </w:p>
    <w:p w:rsidR="00453820" w:rsidRPr="009A7535" w:rsidRDefault="00453820" w:rsidP="009A7535">
      <w:pPr>
        <w:spacing w:before="100" w:beforeAutospacing="1" w:after="100" w:afterAutospacing="1" w:line="240" w:lineRule="auto"/>
        <w:jc w:val="center"/>
        <w:rPr>
          <w:rFonts w:ascii="Arial" w:eastAsia="Times New Roman" w:hAnsi="Arial" w:cs="Arial"/>
          <w:b/>
          <w:color w:val="000000"/>
          <w:lang w:eastAsia="es-CO"/>
        </w:rPr>
      </w:pPr>
      <w:r w:rsidRPr="009A7535">
        <w:rPr>
          <w:rFonts w:ascii="Arial" w:eastAsia="Times New Roman" w:hAnsi="Arial" w:cs="Arial"/>
          <w:b/>
          <w:color w:val="000000"/>
          <w:lang w:eastAsia="es-CO"/>
        </w:rPr>
        <w:t>MISIÓN</w:t>
      </w:r>
    </w:p>
    <w:p w:rsidR="009A7535" w:rsidRDefault="00247F12" w:rsidP="00453820">
      <w:pPr>
        <w:spacing w:before="100" w:beforeAutospacing="1" w:after="100" w:afterAutospacing="1" w:line="240" w:lineRule="auto"/>
        <w:jc w:val="both"/>
        <w:rPr>
          <w:rFonts w:ascii="Arial" w:eastAsia="Times New Roman" w:hAnsi="Arial" w:cs="Arial"/>
          <w:color w:val="000000"/>
          <w:lang w:eastAsia="es-CO"/>
        </w:rPr>
      </w:pPr>
      <w:r w:rsidRPr="00247F12">
        <w:rPr>
          <w:rFonts w:ascii="Arial" w:eastAsia="Times New Roman" w:hAnsi="Arial" w:cs="Arial"/>
          <w:color w:val="000000"/>
          <w:lang w:eastAsia="es-CO"/>
        </w:rPr>
        <w:t>Cuidar y promover la vida, prestando servicios de salud enmarcados en el trato humano y la seguridad del paciente; dirigidos al mejoramiento continuo, a través de la formación del talento humano, la investigación y desarrollo. Generando así, un impacto positivo en nuestros usuarios, su familia y la comunidad.</w:t>
      </w:r>
    </w:p>
    <w:p w:rsidR="00247F12" w:rsidRDefault="00247F12" w:rsidP="009A7535">
      <w:pPr>
        <w:spacing w:before="100" w:beforeAutospacing="1" w:after="100" w:afterAutospacing="1" w:line="240" w:lineRule="auto"/>
        <w:jc w:val="center"/>
        <w:rPr>
          <w:rFonts w:ascii="Arial" w:eastAsia="Times New Roman" w:hAnsi="Arial" w:cs="Arial"/>
          <w:b/>
          <w:color w:val="000000"/>
          <w:lang w:eastAsia="es-CO"/>
        </w:rPr>
      </w:pPr>
    </w:p>
    <w:p w:rsidR="00453820" w:rsidRPr="009A7535" w:rsidRDefault="00453820" w:rsidP="009A7535">
      <w:pPr>
        <w:spacing w:before="100" w:beforeAutospacing="1" w:after="100" w:afterAutospacing="1" w:line="240" w:lineRule="auto"/>
        <w:jc w:val="center"/>
        <w:rPr>
          <w:rFonts w:ascii="Arial" w:eastAsia="Times New Roman" w:hAnsi="Arial" w:cs="Arial"/>
          <w:b/>
          <w:color w:val="000000"/>
          <w:lang w:eastAsia="es-CO"/>
        </w:rPr>
      </w:pPr>
      <w:r w:rsidRPr="009A7535">
        <w:rPr>
          <w:rFonts w:ascii="Arial" w:eastAsia="Times New Roman" w:hAnsi="Arial" w:cs="Arial"/>
          <w:b/>
          <w:color w:val="000000"/>
          <w:lang w:eastAsia="es-CO"/>
        </w:rPr>
        <w:t>VISIÓN</w:t>
      </w:r>
    </w:p>
    <w:p w:rsidR="00247F12" w:rsidRDefault="00247F12" w:rsidP="00247F12">
      <w:pPr>
        <w:spacing w:before="100" w:beforeAutospacing="1" w:after="100" w:afterAutospacing="1" w:line="240" w:lineRule="auto"/>
        <w:jc w:val="both"/>
        <w:rPr>
          <w:rFonts w:ascii="Arial" w:eastAsia="Times New Roman" w:hAnsi="Arial" w:cs="Arial"/>
          <w:b/>
          <w:color w:val="000000"/>
          <w:lang w:eastAsia="es-CO"/>
        </w:rPr>
      </w:pPr>
      <w:r w:rsidRPr="00247F12">
        <w:rPr>
          <w:rFonts w:ascii="Arial" w:eastAsia="Times New Roman" w:hAnsi="Arial" w:cs="Arial"/>
          <w:color w:val="000000"/>
          <w:lang w:eastAsia="es-CO"/>
        </w:rPr>
        <w:t>Consolidarnos hacia el año 2021 como centro de referencia de alta complejidad en el país; diferenciándonos por la integralidad, seguridad, compromiso, pertenencia y eficiencia en todos los servicios que presta a sus usuarios.  Ser reconocidos como una institución acreditada y responsable socialmente con nuestra comunidad.</w:t>
      </w:r>
      <w:r w:rsidRPr="00247F12">
        <w:rPr>
          <w:rFonts w:ascii="Arial" w:eastAsia="Times New Roman" w:hAnsi="Arial" w:cs="Arial"/>
          <w:b/>
          <w:color w:val="000000"/>
          <w:lang w:eastAsia="es-CO"/>
        </w:rPr>
        <w:t xml:space="preserve"> </w:t>
      </w:r>
    </w:p>
    <w:p w:rsidR="00247F12" w:rsidRDefault="00247F12" w:rsidP="00247F12">
      <w:pPr>
        <w:spacing w:before="100" w:beforeAutospacing="1" w:after="100" w:afterAutospacing="1" w:line="240" w:lineRule="auto"/>
        <w:jc w:val="both"/>
        <w:rPr>
          <w:rFonts w:ascii="Arial" w:eastAsia="Times New Roman" w:hAnsi="Arial" w:cs="Arial"/>
          <w:b/>
          <w:color w:val="000000"/>
          <w:lang w:eastAsia="es-CO"/>
        </w:rPr>
      </w:pPr>
    </w:p>
    <w:p w:rsidR="00453820" w:rsidRPr="009A7535" w:rsidRDefault="00453820" w:rsidP="00247F12">
      <w:pPr>
        <w:spacing w:before="100" w:beforeAutospacing="1" w:after="100" w:afterAutospacing="1" w:line="240" w:lineRule="auto"/>
        <w:jc w:val="center"/>
        <w:rPr>
          <w:rFonts w:ascii="Arial" w:eastAsia="Times New Roman" w:hAnsi="Arial" w:cs="Arial"/>
          <w:b/>
          <w:color w:val="000000"/>
          <w:lang w:eastAsia="es-CO"/>
        </w:rPr>
      </w:pPr>
      <w:r w:rsidRPr="009A7535">
        <w:rPr>
          <w:rFonts w:ascii="Arial" w:eastAsia="Times New Roman" w:hAnsi="Arial" w:cs="Arial"/>
          <w:b/>
          <w:color w:val="000000"/>
          <w:lang w:eastAsia="es-CO"/>
        </w:rPr>
        <w:lastRenderedPageBreak/>
        <w:t>POLÍTICA DE CALIDAD</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Nuestra política de calidad se manifiesta mediante nuestro firme compromiso con nuestros PACIENTES de satisfacer plenamente sus requerimientos y expectativas, para ello garantizamos impulsar una cultura de calidad basada en los principios de:</w:t>
      </w:r>
    </w:p>
    <w:p w:rsidR="00453820" w:rsidRPr="00453820" w:rsidRDefault="00453820" w:rsidP="00453820">
      <w:pPr>
        <w:numPr>
          <w:ilvl w:val="0"/>
          <w:numId w:val="3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Honestidad</w:t>
      </w:r>
    </w:p>
    <w:p w:rsidR="00453820" w:rsidRPr="00453820" w:rsidRDefault="00453820" w:rsidP="00453820">
      <w:pPr>
        <w:numPr>
          <w:ilvl w:val="0"/>
          <w:numId w:val="3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Liderazgo</w:t>
      </w:r>
    </w:p>
    <w:p w:rsidR="00453820" w:rsidRPr="00453820" w:rsidRDefault="00453820" w:rsidP="00453820">
      <w:pPr>
        <w:numPr>
          <w:ilvl w:val="0"/>
          <w:numId w:val="3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Desarrollo del recurso humano.</w:t>
      </w:r>
    </w:p>
    <w:p w:rsidR="00453820" w:rsidRPr="00453820" w:rsidRDefault="00453820" w:rsidP="00453820">
      <w:pPr>
        <w:numPr>
          <w:ilvl w:val="0"/>
          <w:numId w:val="3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Compromiso de mejoramiento y seguridad en nuestros procesos.</w:t>
      </w:r>
    </w:p>
    <w:p w:rsidR="009A7535" w:rsidRDefault="009A7535" w:rsidP="009A7535">
      <w:pPr>
        <w:spacing w:before="100" w:beforeAutospacing="1" w:after="100" w:afterAutospacing="1" w:line="240" w:lineRule="auto"/>
        <w:jc w:val="center"/>
        <w:rPr>
          <w:rFonts w:ascii="Arial" w:eastAsia="Times New Roman" w:hAnsi="Arial" w:cs="Arial"/>
          <w:b/>
          <w:color w:val="000000"/>
          <w:lang w:eastAsia="es-CO"/>
        </w:rPr>
      </w:pPr>
    </w:p>
    <w:p w:rsidR="00453820" w:rsidRPr="009A7535" w:rsidRDefault="00453820" w:rsidP="009A7535">
      <w:pPr>
        <w:spacing w:before="100" w:beforeAutospacing="1" w:after="100" w:afterAutospacing="1" w:line="240" w:lineRule="auto"/>
        <w:jc w:val="center"/>
        <w:rPr>
          <w:rFonts w:ascii="Arial" w:eastAsia="Times New Roman" w:hAnsi="Arial" w:cs="Arial"/>
          <w:b/>
          <w:color w:val="000000"/>
          <w:lang w:eastAsia="es-CO"/>
        </w:rPr>
      </w:pPr>
      <w:r w:rsidRPr="009A7535">
        <w:rPr>
          <w:rFonts w:ascii="Arial" w:eastAsia="Times New Roman" w:hAnsi="Arial" w:cs="Arial"/>
          <w:b/>
          <w:color w:val="000000"/>
          <w:lang w:eastAsia="es-CO"/>
        </w:rPr>
        <w:t>SERVICIOS OFRECIDOS</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CIRUGÍA AMBULATORIA OFTALMOLOGICA:</w:t>
      </w:r>
    </w:p>
    <w:p w:rsidR="00453820" w:rsidRPr="00453820" w:rsidRDefault="00453820" w:rsidP="00453820">
      <w:pPr>
        <w:numPr>
          <w:ilvl w:val="0"/>
          <w:numId w:val="3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Atención integral en una sola unidad.</w:t>
      </w:r>
    </w:p>
    <w:p w:rsidR="00453820" w:rsidRPr="00453820" w:rsidRDefault="00453820" w:rsidP="00453820">
      <w:pPr>
        <w:numPr>
          <w:ilvl w:val="0"/>
          <w:numId w:val="3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Habitaciones para recuperación inmediata del paciente en compañía de su familia.</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QUIRÓFANOS SEGUROS PARA CUALQUIER ESPECIALIDAD (CUATRO):</w:t>
      </w:r>
    </w:p>
    <w:p w:rsidR="00453820" w:rsidRPr="00453820" w:rsidRDefault="00987641" w:rsidP="00453820">
      <w:pPr>
        <w:numPr>
          <w:ilvl w:val="0"/>
          <w:numId w:val="37"/>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D</w:t>
      </w:r>
      <w:r w:rsidR="00453820" w:rsidRPr="00453820">
        <w:rPr>
          <w:rFonts w:ascii="Arial" w:eastAsia="Times New Roman" w:hAnsi="Arial" w:cs="Arial"/>
          <w:color w:val="000000"/>
          <w:lang w:eastAsia="es-CO"/>
        </w:rPr>
        <w:t xml:space="preserve">oble sistema </w:t>
      </w:r>
      <w:r>
        <w:rPr>
          <w:rFonts w:ascii="Arial" w:eastAsia="Times New Roman" w:hAnsi="Arial" w:cs="Arial"/>
          <w:color w:val="000000"/>
          <w:lang w:eastAsia="es-CO"/>
        </w:rPr>
        <w:t>de energía, agua, gases y vapor</w:t>
      </w:r>
    </w:p>
    <w:p w:rsidR="00453820" w:rsidRPr="00453820" w:rsidRDefault="00453820" w:rsidP="00453820">
      <w:pPr>
        <w:numPr>
          <w:ilvl w:val="0"/>
          <w:numId w:val="3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Temperatura acorde con las necesidades propias de cada cirugía.</w:t>
      </w:r>
    </w:p>
    <w:p w:rsidR="00453820" w:rsidRPr="00453820" w:rsidRDefault="00453820" w:rsidP="00453820">
      <w:pPr>
        <w:numPr>
          <w:ilvl w:val="0"/>
          <w:numId w:val="3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Red de vacío.</w:t>
      </w:r>
    </w:p>
    <w:p w:rsidR="00453820" w:rsidRPr="00453820" w:rsidRDefault="00453820" w:rsidP="00453820">
      <w:pPr>
        <w:numPr>
          <w:ilvl w:val="0"/>
          <w:numId w:val="3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Monitoreo en recuperación.</w:t>
      </w:r>
    </w:p>
    <w:p w:rsidR="00453820" w:rsidRPr="00453820" w:rsidRDefault="00453820" w:rsidP="00453820">
      <w:pPr>
        <w:numPr>
          <w:ilvl w:val="0"/>
          <w:numId w:val="3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Mesas quirúrgicas para pacientes que soportan hasta 200 kg de peso.</w:t>
      </w:r>
    </w:p>
    <w:p w:rsidR="00453820" w:rsidRPr="00453820" w:rsidRDefault="00453820" w:rsidP="00453820">
      <w:pPr>
        <w:numPr>
          <w:ilvl w:val="0"/>
          <w:numId w:val="3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Suspensión cielítica de lámparas.</w:t>
      </w:r>
    </w:p>
    <w:p w:rsidR="00453820" w:rsidRPr="00453820" w:rsidRDefault="00453820" w:rsidP="00453820">
      <w:pPr>
        <w:numPr>
          <w:ilvl w:val="0"/>
          <w:numId w:val="3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Acabados especiales en pisos, paredes y pintura epóxica.</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ESPECIALIDADES EN CIRUGIA: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General y laparoscópica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Ginecológica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Urológica y laparoscópica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Otorrinolaringología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Ortopedia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de artroscopia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Vascular periférica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Pediátrica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Plástica y Reconstructiva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Oftalmológica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Dermatológica </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SALA DE PROCEDIMIENTOS MENORES</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ESTERILIZACIÓN            </w:t>
      </w:r>
    </w:p>
    <w:p w:rsidR="00453820" w:rsidRPr="00453820" w:rsidRDefault="00453820" w:rsidP="00453820">
      <w:pPr>
        <w:numPr>
          <w:ilvl w:val="0"/>
          <w:numId w:val="3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Central exclusiva.</w:t>
      </w:r>
    </w:p>
    <w:p w:rsidR="00453820" w:rsidRPr="00453820" w:rsidRDefault="00453820" w:rsidP="00453820">
      <w:pPr>
        <w:numPr>
          <w:ilvl w:val="0"/>
          <w:numId w:val="3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Barrera sanitaria.</w:t>
      </w:r>
    </w:p>
    <w:p w:rsidR="00453820" w:rsidRPr="00453820" w:rsidRDefault="00453820" w:rsidP="00453820">
      <w:pPr>
        <w:numPr>
          <w:ilvl w:val="0"/>
          <w:numId w:val="3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Métodos diversos: vapor (autoclave gravitacional y ciclos flash) y baja temperatura (óxido de etileno).</w:t>
      </w:r>
    </w:p>
    <w:p w:rsidR="00453820" w:rsidRPr="00453820" w:rsidRDefault="00453820" w:rsidP="00453820">
      <w:pPr>
        <w:numPr>
          <w:ilvl w:val="0"/>
          <w:numId w:val="3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Vigilancia y control de los procesos estériles.</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HOSPITALIZACIÓN:</w:t>
      </w:r>
    </w:p>
    <w:p w:rsidR="00453820" w:rsidRPr="00453820" w:rsidRDefault="00453820" w:rsidP="00453820">
      <w:pPr>
        <w:numPr>
          <w:ilvl w:val="0"/>
          <w:numId w:val="4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10 camas de recuperación.</w:t>
      </w:r>
    </w:p>
    <w:p w:rsidR="00453820" w:rsidRPr="00453820" w:rsidRDefault="00453820" w:rsidP="00453820">
      <w:pPr>
        <w:numPr>
          <w:ilvl w:val="0"/>
          <w:numId w:val="4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27 camas de hospitalización en habitación uni o bipersonal</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UNIDAD DE CUIDADOS INTENSIVOS E INTERMEDIOS:                         </w:t>
      </w:r>
    </w:p>
    <w:p w:rsidR="00453820" w:rsidRPr="00453820" w:rsidRDefault="00453820" w:rsidP="00453820">
      <w:pPr>
        <w:numPr>
          <w:ilvl w:val="0"/>
          <w:numId w:val="4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6 camas en UNIDAD DE CUIDADO INTERMEDIO</w:t>
      </w:r>
    </w:p>
    <w:p w:rsidR="00453820" w:rsidRPr="00453820" w:rsidRDefault="00453820" w:rsidP="00453820">
      <w:pPr>
        <w:numPr>
          <w:ilvl w:val="0"/>
          <w:numId w:val="4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7 camas en UNIDAD DE CUIDADO INTENSIVO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 tecnología de punta puesta al servicio de sus usuarios.               </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HEMODINAMIA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Diagnóstico </w:t>
      </w:r>
      <w:r w:rsidR="00987641">
        <w:rPr>
          <w:rFonts w:ascii="Arial" w:eastAsia="Times New Roman" w:hAnsi="Arial" w:cs="Arial"/>
          <w:color w:val="000000"/>
          <w:lang w:eastAsia="es-CO"/>
        </w:rPr>
        <w:t>C</w:t>
      </w:r>
      <w:r w:rsidR="0034073A">
        <w:rPr>
          <w:rFonts w:ascii="Arial" w:eastAsia="Times New Roman" w:hAnsi="Arial" w:cs="Arial"/>
          <w:color w:val="000000"/>
          <w:lang w:eastAsia="es-CO"/>
        </w:rPr>
        <w:t>ardiovascular</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C</w:t>
      </w:r>
      <w:r w:rsidR="00453820" w:rsidRPr="00453820">
        <w:rPr>
          <w:rFonts w:ascii="Arial" w:eastAsia="Times New Roman" w:hAnsi="Arial" w:cs="Arial"/>
          <w:color w:val="000000"/>
          <w:lang w:eastAsia="es-CO"/>
        </w:rPr>
        <w:t>ateterismos</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E</w:t>
      </w:r>
      <w:r w:rsidR="00453820" w:rsidRPr="00453820">
        <w:rPr>
          <w:rFonts w:ascii="Arial" w:eastAsia="Times New Roman" w:hAnsi="Arial" w:cs="Arial"/>
          <w:color w:val="000000"/>
          <w:lang w:eastAsia="es-CO"/>
        </w:rPr>
        <w:t>studios de función ventricular y angiograficos</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A</w:t>
      </w:r>
      <w:r w:rsidR="00453820" w:rsidRPr="00453820">
        <w:rPr>
          <w:rFonts w:ascii="Arial" w:eastAsia="Times New Roman" w:hAnsi="Arial" w:cs="Arial"/>
          <w:color w:val="000000"/>
          <w:lang w:eastAsia="es-CO"/>
        </w:rPr>
        <w:t>ortograma torácico y abdominal</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A</w:t>
      </w:r>
      <w:r w:rsidR="00453820" w:rsidRPr="00453820">
        <w:rPr>
          <w:rFonts w:ascii="Arial" w:eastAsia="Times New Roman" w:hAnsi="Arial" w:cs="Arial"/>
          <w:color w:val="000000"/>
          <w:lang w:eastAsia="es-CO"/>
        </w:rPr>
        <w:t>ngiografía pulmonar</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A</w:t>
      </w:r>
      <w:r w:rsidR="00453820" w:rsidRPr="00453820">
        <w:rPr>
          <w:rFonts w:ascii="Arial" w:eastAsia="Times New Roman" w:hAnsi="Arial" w:cs="Arial"/>
          <w:color w:val="000000"/>
          <w:lang w:eastAsia="es-CO"/>
        </w:rPr>
        <w:t>rteriografías</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P</w:t>
      </w:r>
      <w:r w:rsidR="00453820" w:rsidRPr="00453820">
        <w:rPr>
          <w:rFonts w:ascii="Arial" w:eastAsia="Times New Roman" w:hAnsi="Arial" w:cs="Arial"/>
          <w:color w:val="000000"/>
          <w:lang w:eastAsia="es-CO"/>
        </w:rPr>
        <w:t>anangiografía cerebral.</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E</w:t>
      </w:r>
      <w:r w:rsidR="00453820" w:rsidRPr="00453820">
        <w:rPr>
          <w:rFonts w:ascii="Arial" w:eastAsia="Times New Roman" w:hAnsi="Arial" w:cs="Arial"/>
          <w:color w:val="000000"/>
          <w:lang w:eastAsia="es-CO"/>
        </w:rPr>
        <w:t>studio de card</w:t>
      </w:r>
      <w:r>
        <w:rPr>
          <w:rFonts w:ascii="Arial" w:eastAsia="Times New Roman" w:hAnsi="Arial" w:cs="Arial"/>
          <w:color w:val="000000"/>
          <w:lang w:eastAsia="es-CO"/>
        </w:rPr>
        <w:t>iopatías congénitas del adulto </w:t>
      </w:r>
      <w:r w:rsidR="00453820" w:rsidRPr="00453820">
        <w:rPr>
          <w:rFonts w:ascii="Arial" w:eastAsia="Times New Roman" w:hAnsi="Arial" w:cs="Arial"/>
          <w:color w:val="000000"/>
          <w:lang w:eastAsia="es-CO"/>
        </w:rPr>
        <w:t>y niño.</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B</w:t>
      </w:r>
      <w:r w:rsidR="00453820" w:rsidRPr="00453820">
        <w:rPr>
          <w:rFonts w:ascii="Arial" w:eastAsia="Times New Roman" w:hAnsi="Arial" w:cs="Arial"/>
          <w:color w:val="000000"/>
          <w:lang w:eastAsia="es-CO"/>
        </w:rPr>
        <w:t>iopsia endomiocárdica.</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E</w:t>
      </w:r>
      <w:r w:rsidR="00453820" w:rsidRPr="00453820">
        <w:rPr>
          <w:rFonts w:ascii="Arial" w:eastAsia="Times New Roman" w:hAnsi="Arial" w:cs="Arial"/>
          <w:color w:val="000000"/>
          <w:lang w:eastAsia="es-CO"/>
        </w:rPr>
        <w:t>studios electrofisiológicos.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Intervencionismo </w:t>
      </w:r>
      <w:r w:rsidR="00987641">
        <w:rPr>
          <w:rFonts w:ascii="Arial" w:eastAsia="Times New Roman" w:hAnsi="Arial" w:cs="Arial"/>
          <w:color w:val="000000"/>
          <w:lang w:eastAsia="es-CO"/>
        </w:rPr>
        <w:t>C</w:t>
      </w:r>
      <w:r w:rsidRPr="00453820">
        <w:rPr>
          <w:rFonts w:ascii="Arial" w:eastAsia="Times New Roman" w:hAnsi="Arial" w:cs="Arial"/>
          <w:color w:val="000000"/>
          <w:lang w:eastAsia="es-CO"/>
        </w:rPr>
        <w:t>ardiovascular</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angioplastias</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manejo endovascular del shock cardiogénico post infarto agudo de miocardio.</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trombosucción en arterias coronarias.</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valvuloplastia percutanea con balón en válvula aórtica, mitral, y pulmonar.</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colocación de endoprotésis para tratamiento de aneurismas de aorta torácica y </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cierre percutáneo de ductus arterioso, foramen oval permeable, comunicación interauricular y comunicación interventricular.</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tratamiento de la coartación aortíca con o sin implantación de stent.</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pericardiocentésis percutanea.</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tratamiento percutáneo de fístulas arteriovenosas congénitas, traumáticas o quirúrgicas.</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tratamiento de la trombosis aguda periférica de miembros inferiores.</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tratamiento del embolismo pulmonar recurrente con implantación de filtros de vena cava.</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colocación de balón de contra pulsación aortica</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implantes</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colocación de catéter pulmonar para monitoreo hemodinámico invasivo.</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estudio del has de hiz.</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estudio del sistema de conducción eléctrico del corazón.</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mapeo de foco,  ablación.</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embolización de fístulas a-v, congénitas o traumáticas y/o sangrado activo.</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colocación de válvulas aórticas percutáneas.</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ablación de arterias renales por radiofrecuencia “terapia de denervación renal”.</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ultrasonido intravascular.</w:t>
      </w:r>
    </w:p>
    <w:p w:rsidR="00453820" w:rsidRPr="003627A2"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trata</w:t>
      </w:r>
      <w:r w:rsidRPr="003627A2">
        <w:rPr>
          <w:rFonts w:ascii="Arial" w:eastAsia="Times New Roman" w:hAnsi="Arial" w:cs="Arial"/>
          <w:color w:val="000000"/>
          <w:lang w:eastAsia="es-CO"/>
        </w:rPr>
        <w:t>miento de oclusiones totales.</w:t>
      </w:r>
    </w:p>
    <w:p w:rsidR="00453820" w:rsidRPr="0034073A"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3627A2">
        <w:rPr>
          <w:rFonts w:ascii="Arial" w:eastAsia="Times New Roman" w:hAnsi="Arial" w:cs="Arial"/>
          <w:i/>
          <w:color w:val="000000"/>
          <w:lang w:eastAsia="es-CO"/>
        </w:rPr>
        <w:t xml:space="preserve">CONSULTA </w:t>
      </w:r>
      <w:r w:rsidRPr="0034073A">
        <w:rPr>
          <w:rFonts w:ascii="Arial" w:eastAsia="Times New Roman" w:hAnsi="Arial" w:cs="Arial"/>
          <w:i/>
          <w:color w:val="000000"/>
          <w:lang w:eastAsia="es-CO"/>
        </w:rPr>
        <w:t>EXTERNA (</w:t>
      </w:r>
      <w:r w:rsidR="003627A2" w:rsidRPr="0034073A">
        <w:rPr>
          <w:rFonts w:ascii="Arial" w:eastAsia="Times New Roman" w:hAnsi="Arial" w:cs="Arial"/>
          <w:i/>
          <w:color w:val="000000"/>
          <w:lang w:eastAsia="es-CO"/>
        </w:rPr>
        <w:t>TRES</w:t>
      </w:r>
      <w:r w:rsidRPr="0034073A">
        <w:rPr>
          <w:rFonts w:ascii="Arial" w:eastAsia="Times New Roman" w:hAnsi="Arial" w:cs="Arial"/>
          <w:i/>
          <w:color w:val="000000"/>
          <w:lang w:eastAsia="es-CO"/>
        </w:rPr>
        <w:t xml:space="preserve"> CONSULTORIOS):</w:t>
      </w:r>
    </w:p>
    <w:p w:rsidR="00453820" w:rsidRPr="0034073A"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Es el servicio que congrega la atención ambulatoria de todas las especialidades de la Clínica San Rafael, para formular diagnósticos o tratamientos, ya sean de tipo ambulatorio u hospitalario.</w:t>
      </w:r>
    </w:p>
    <w:p w:rsidR="00453820" w:rsidRPr="0034073A"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34073A">
        <w:rPr>
          <w:rFonts w:ascii="Arial" w:eastAsia="Times New Roman" w:hAnsi="Arial" w:cs="Arial"/>
          <w:i/>
          <w:color w:val="000000"/>
          <w:lang w:eastAsia="es-CO"/>
        </w:rPr>
        <w:t>CARDIOLOGÍA CLÍNICA           </w:t>
      </w:r>
    </w:p>
    <w:p w:rsidR="00453820" w:rsidRPr="0034073A"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Consulta especializada de Cardiología</w:t>
      </w:r>
    </w:p>
    <w:p w:rsidR="00453820" w:rsidRPr="0034073A"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Métodos diagnósticos Cardiovasculares:</w:t>
      </w:r>
    </w:p>
    <w:p w:rsidR="00453820" w:rsidRPr="0034073A" w:rsidRDefault="00453820" w:rsidP="00453820">
      <w:pPr>
        <w:numPr>
          <w:ilvl w:val="0"/>
          <w:numId w:val="45"/>
        </w:num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Ecocardiogramas</w:t>
      </w:r>
    </w:p>
    <w:p w:rsidR="00453820" w:rsidRPr="0034073A" w:rsidRDefault="00453820" w:rsidP="00453820">
      <w:pPr>
        <w:numPr>
          <w:ilvl w:val="0"/>
          <w:numId w:val="45"/>
        </w:num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Monitoreo ambulatorio de presión arterial (MAPA)</w:t>
      </w:r>
    </w:p>
    <w:p w:rsidR="00453820" w:rsidRPr="0034073A" w:rsidRDefault="00453820" w:rsidP="00453820">
      <w:pPr>
        <w:numPr>
          <w:ilvl w:val="0"/>
          <w:numId w:val="45"/>
        </w:num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Electrocardiografía dinámica (HOLTER 24 HRS)</w:t>
      </w:r>
    </w:p>
    <w:p w:rsidR="00453820" w:rsidRPr="0034073A" w:rsidRDefault="00453820" w:rsidP="00453820">
      <w:pPr>
        <w:numPr>
          <w:ilvl w:val="0"/>
          <w:numId w:val="45"/>
        </w:num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Prueba ergonométrica (Test de ejercicio)</w:t>
      </w:r>
    </w:p>
    <w:p w:rsidR="00453820" w:rsidRPr="0034073A" w:rsidRDefault="00453820" w:rsidP="00453820">
      <w:pPr>
        <w:numPr>
          <w:ilvl w:val="0"/>
          <w:numId w:val="45"/>
        </w:num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Ecocardiograma modo M Bidimensional, Doppler color.</w:t>
      </w:r>
    </w:p>
    <w:p w:rsidR="00453820" w:rsidRPr="0034073A" w:rsidRDefault="00453820" w:rsidP="00453820">
      <w:pPr>
        <w:numPr>
          <w:ilvl w:val="0"/>
          <w:numId w:val="45"/>
        </w:num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Ecocardiograma transesofágico</w:t>
      </w:r>
    </w:p>
    <w:p w:rsidR="00453820" w:rsidRPr="0034073A" w:rsidRDefault="00453820" w:rsidP="00453820">
      <w:pPr>
        <w:numPr>
          <w:ilvl w:val="0"/>
          <w:numId w:val="45"/>
        </w:num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Ecocardiograma de stress con prueba farmacológica o ejercicio.</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RADI</w:t>
      </w:r>
      <w:r w:rsidR="00987641">
        <w:rPr>
          <w:rFonts w:ascii="Arial" w:eastAsia="Times New Roman" w:hAnsi="Arial" w:cs="Arial"/>
          <w:i/>
          <w:color w:val="000000"/>
          <w:lang w:eastAsia="es-CO"/>
        </w:rPr>
        <w:t xml:space="preserve">OLOGÍA CONVENCIONAL Y ECOGRAFIA. </w:t>
      </w:r>
      <w:r w:rsidRPr="00453820">
        <w:rPr>
          <w:rFonts w:ascii="Arial" w:eastAsia="Times New Roman" w:hAnsi="Arial" w:cs="Arial"/>
          <w:color w:val="000000"/>
          <w:lang w:eastAsia="es-CO"/>
        </w:rPr>
        <w:t>En convenio con RADIOLOGOS ASOCIADOS SAS</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LABORATORIO CLÍNICO SAN RAFAEL</w:t>
      </w:r>
    </w:p>
    <w:p w:rsidR="00987641"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987641">
        <w:rPr>
          <w:rFonts w:ascii="Arial" w:eastAsia="Times New Roman" w:hAnsi="Arial" w:cs="Arial"/>
          <w:i/>
          <w:color w:val="000000"/>
          <w:lang w:eastAsia="es-CO"/>
        </w:rPr>
        <w:t>SERVICIO TRANSFUSIONAL</w:t>
      </w:r>
      <w:r w:rsidR="00987641">
        <w:rPr>
          <w:rFonts w:ascii="Arial" w:eastAsia="Times New Roman" w:hAnsi="Arial" w:cs="Arial"/>
          <w:i/>
          <w:color w:val="000000"/>
          <w:lang w:eastAsia="es-CO"/>
        </w:rPr>
        <w:t>.</w:t>
      </w:r>
      <w:r w:rsidR="0034073A">
        <w:rPr>
          <w:rFonts w:ascii="Arial" w:eastAsia="Times New Roman" w:hAnsi="Arial" w:cs="Arial"/>
          <w:i/>
          <w:color w:val="000000"/>
          <w:lang w:eastAsia="es-CO"/>
        </w:rPr>
        <w:t xml:space="preserve"> </w:t>
      </w:r>
    </w:p>
    <w:p w:rsidR="00AD141A" w:rsidRDefault="00AD141A"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TRANSPOR</w:t>
      </w:r>
      <w:r w:rsidR="00141901">
        <w:rPr>
          <w:rFonts w:ascii="Arial" w:eastAsia="Times New Roman" w:hAnsi="Arial" w:cs="Arial"/>
          <w:color w:val="000000"/>
          <w:lang w:eastAsia="es-CO"/>
        </w:rPr>
        <w:t>TE MEDICALIZADO DE PACIENTES TAM</w:t>
      </w:r>
    </w:p>
    <w:p w:rsidR="00AD141A" w:rsidRDefault="00AD141A" w:rsidP="00AD141A">
      <w:pPr>
        <w:pStyle w:val="Prrafodelista"/>
        <w:numPr>
          <w:ilvl w:val="0"/>
          <w:numId w:val="1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1 Ambulancia</w:t>
      </w:r>
    </w:p>
    <w:p w:rsidR="00AD141A" w:rsidRPr="00AD141A" w:rsidRDefault="00AD141A" w:rsidP="00AD141A">
      <w:pPr>
        <w:pStyle w:val="Prrafodelista"/>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EB2342">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 xml:space="preserve">8. SISTEMA DE GESTIÓN INTEGRAL DE </w:t>
      </w:r>
      <w:r w:rsidR="00BF3FF5">
        <w:rPr>
          <w:rFonts w:ascii="Arial" w:eastAsia="Times New Roman" w:hAnsi="Arial" w:cs="Arial"/>
          <w:b/>
          <w:bCs/>
          <w:color w:val="000000"/>
          <w:lang w:eastAsia="es-CO"/>
        </w:rPr>
        <w:t>RESIDUOS GENERADOS EN LA ATENCION EN SALUD Y OTRAS ACTIVIDADES</w:t>
      </w:r>
      <w:r w:rsidRPr="00453820">
        <w:rPr>
          <w:rFonts w:ascii="Arial" w:eastAsia="Times New Roman" w:hAnsi="Arial" w:cs="Arial"/>
          <w:b/>
          <w:bCs/>
          <w:color w:val="000000"/>
          <w:lang w:eastAsia="es-CO"/>
        </w:rPr>
        <w:t xml:space="preserve"> </w:t>
      </w:r>
      <w:r w:rsidR="0034073A">
        <w:rPr>
          <w:rFonts w:ascii="Arial" w:eastAsia="Times New Roman" w:hAnsi="Arial" w:cs="Arial"/>
          <w:b/>
          <w:bCs/>
          <w:color w:val="000000"/>
          <w:lang w:eastAsia="es-CO"/>
        </w:rPr>
        <w:t>–</w:t>
      </w:r>
      <w:r w:rsidR="001920C9">
        <w:rPr>
          <w:rFonts w:ascii="Arial" w:eastAsia="Times New Roman" w:hAnsi="Arial" w:cs="Arial"/>
          <w:b/>
          <w:bCs/>
          <w:color w:val="000000"/>
          <w:lang w:eastAsia="es-CO"/>
        </w:rPr>
        <w:t>P</w:t>
      </w:r>
      <w:r w:rsidR="0034073A">
        <w:rPr>
          <w:rFonts w:ascii="Arial" w:eastAsia="Times New Roman" w:hAnsi="Arial" w:cs="Arial"/>
          <w:b/>
          <w:bCs/>
          <w:color w:val="000000"/>
          <w:lang w:eastAsia="es-CO"/>
        </w:rPr>
        <w:t>GIR</w:t>
      </w:r>
      <w:r w:rsidRPr="00453820">
        <w:rPr>
          <w:rFonts w:ascii="Arial" w:eastAsia="Times New Roman" w:hAnsi="Arial" w:cs="Arial"/>
          <w:b/>
          <w:bCs/>
          <w:color w:val="000000"/>
          <w:lang w:eastAsia="es-CO"/>
        </w:rPr>
        <w:t>S.</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w:t>
      </w:r>
      <w:r w:rsidR="00EB2342">
        <w:rPr>
          <w:rFonts w:ascii="Arial" w:eastAsia="Times New Roman" w:hAnsi="Arial" w:cs="Arial"/>
          <w:color w:val="000000"/>
          <w:lang w:eastAsia="es-CO"/>
        </w:rPr>
        <w:t>Plan de Gestión Integral de Residuos Generados en la Atención en salud y Otras Actividades</w:t>
      </w:r>
      <w:r w:rsidRPr="00453820">
        <w:rPr>
          <w:rFonts w:ascii="Arial" w:eastAsia="Times New Roman" w:hAnsi="Arial" w:cs="Arial"/>
          <w:color w:val="000000"/>
          <w:lang w:eastAsia="es-CO"/>
        </w:rPr>
        <w:t xml:space="preserve"> </w:t>
      </w:r>
      <w:r w:rsidR="00852431">
        <w:rPr>
          <w:rFonts w:ascii="Arial" w:eastAsia="Times New Roman" w:hAnsi="Arial" w:cs="Arial"/>
          <w:color w:val="000000"/>
          <w:lang w:eastAsia="es-CO"/>
        </w:rPr>
        <w:t>PGIRS</w:t>
      </w:r>
      <w:r w:rsidRPr="00453820">
        <w:rPr>
          <w:rFonts w:ascii="Arial" w:eastAsia="Times New Roman" w:hAnsi="Arial" w:cs="Arial"/>
          <w:color w:val="000000"/>
          <w:lang w:eastAsia="es-CO"/>
        </w:rPr>
        <w:t xml:space="preserve">, es un documento diseñado por IPS CLINICA SAN RAFAEL, el cual contiene de una manera organizada y coherente las actividades necesarias que garanticen la Gestión Integral de los </w:t>
      </w:r>
      <w:r w:rsidR="00BF3FF5">
        <w:rPr>
          <w:rFonts w:ascii="Arial" w:eastAsia="Times New Roman" w:hAnsi="Arial" w:cs="Arial"/>
          <w:color w:val="000000"/>
          <w:lang w:eastAsia="es-CO"/>
        </w:rPr>
        <w:t xml:space="preserve">Residuos Generados en la </w:t>
      </w:r>
      <w:r w:rsidR="0034073A">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de acuerdo con los lineamientos establecidos en el decreto 351 de 2014.</w:t>
      </w:r>
    </w:p>
    <w:p w:rsidR="0034073A" w:rsidRDefault="0034073A" w:rsidP="00453820">
      <w:pPr>
        <w:spacing w:before="100" w:beforeAutospacing="1" w:after="100" w:afterAutospacing="1" w:line="240" w:lineRule="auto"/>
        <w:jc w:val="both"/>
        <w:rPr>
          <w:rFonts w:ascii="Arial" w:eastAsia="Times New Roman" w:hAnsi="Arial" w:cs="Arial"/>
          <w:color w:val="000000"/>
          <w:lang w:eastAsia="es-CO"/>
        </w:rPr>
      </w:pPr>
    </w:p>
    <w:p w:rsidR="0034073A" w:rsidRPr="00453820" w:rsidRDefault="0034073A"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8.1 GESTION INTERNA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Consiste en la planeación e implementación articulada de todas y cada una de las actividades realizadas al interior del IPS Clínica San Rafael como generador de </w:t>
      </w:r>
      <w:r w:rsidR="00BF3FF5">
        <w:rPr>
          <w:rFonts w:ascii="Arial" w:eastAsia="Times New Roman" w:hAnsi="Arial" w:cs="Arial"/>
          <w:color w:val="000000"/>
          <w:lang w:eastAsia="es-CO"/>
        </w:rPr>
        <w:t xml:space="preserve">Residuos Generados en la </w:t>
      </w:r>
      <w:r w:rsidR="00247F12">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y similares; partiendo de las actividades de generación, segregación en la fuente, desactivación de baja eficiencia, movimiento interno, almacenamiento y entrega de los residuos al prestador del servicio especial de aseo, sustentándonos en criterios técnicos, económicos, sanitarios y ambientales; asignando recursos, responsabilidades y garantizando, mediante un programa de vigilancia y control el cumplimiento del Plan.</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8.2 COMPROMISO INSTITUCIONAL SANITARIO Y AMBIENTAL: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Alta Gerencia de la IPS CLINICA SAN RAFAEL, se compromete en todos los niveles de la organización a desarrollar Planes, Programas y Actividades para la construcción colectiva</w:t>
      </w:r>
      <w:r w:rsidR="00174BA0">
        <w:rPr>
          <w:rFonts w:ascii="Arial" w:eastAsia="Times New Roman" w:hAnsi="Arial" w:cs="Arial"/>
          <w:color w:val="000000"/>
          <w:lang w:eastAsia="es-CO"/>
        </w:rPr>
        <w:t xml:space="preserve"> </w:t>
      </w:r>
      <w:r w:rsidRPr="00453820">
        <w:rPr>
          <w:rFonts w:ascii="Arial" w:eastAsia="Times New Roman" w:hAnsi="Arial" w:cs="Arial"/>
          <w:color w:val="000000"/>
          <w:lang w:eastAsia="es-CO"/>
        </w:rPr>
        <w:t>de una CULTURA AMBIENTAL, que incluye el reciclaje, mediante propuestas de mejoramiento continuo de los procesos, y estrategias que serán divulgadas y responderán a las necesidades de sus clientes internos y externos y de su entorno ambiental”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Plan para la Gestión Integral de Residuos </w:t>
      </w:r>
      <w:r w:rsidR="00174BA0">
        <w:rPr>
          <w:rFonts w:ascii="Arial" w:eastAsia="Times New Roman" w:hAnsi="Arial" w:cs="Arial"/>
          <w:color w:val="000000"/>
          <w:lang w:eastAsia="es-CO"/>
        </w:rPr>
        <w:t>generados en la atención en salud y otras actividades</w:t>
      </w:r>
      <w:r w:rsidRPr="00453820">
        <w:rPr>
          <w:rFonts w:ascii="Arial" w:eastAsia="Times New Roman" w:hAnsi="Arial" w:cs="Arial"/>
          <w:color w:val="000000"/>
          <w:lang w:eastAsia="es-CO"/>
        </w:rPr>
        <w:t>, se estructura con base en dos componentes generales:         </w:t>
      </w:r>
    </w:p>
    <w:p w:rsidR="00CD2AF0" w:rsidRDefault="00453820" w:rsidP="00CD2AF0">
      <w:pPr>
        <w:numPr>
          <w:ilvl w:val="0"/>
          <w:numId w:val="4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GESTIÓN INTERNA que incluye los aspectos de generación, segregación, movimiento interno, almacenamiento intermedio y/o central, desactivación.</w:t>
      </w:r>
    </w:p>
    <w:p w:rsidR="00453820" w:rsidRPr="00453820" w:rsidRDefault="00453820" w:rsidP="00453820">
      <w:pPr>
        <w:numPr>
          <w:ilvl w:val="0"/>
          <w:numId w:val="4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GESTIÓN EXTERNA, que incluye la recolección, transporte, tratamiento y/o disposición final de los residuos peligrosos.</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manejo de </w:t>
      </w:r>
      <w:r w:rsidR="00BF3FF5">
        <w:rPr>
          <w:rFonts w:ascii="Arial" w:eastAsia="Times New Roman" w:hAnsi="Arial" w:cs="Arial"/>
          <w:color w:val="000000"/>
          <w:lang w:eastAsia="es-CO"/>
        </w:rPr>
        <w:t xml:space="preserve">Residuos Generados en la </w:t>
      </w:r>
      <w:r w:rsidR="00CD2AF0">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se rige por los principios básicos de bioseguridad, gestión integral, minimización en la generación, cultura de la no basura, precaución y prevención, determinados en el decreto 351 de 2014.</w:t>
      </w:r>
    </w:p>
    <w:p w:rsidR="00CD2AF0" w:rsidRPr="00453820" w:rsidRDefault="00CD2AF0"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8.3 GRUPO ADMINISTRATIVO DE GESTIÓN AMBIENTAL Y SANITARIA -GAGAS-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 fin de ejecutar y mantener la política ambiental y por la especialidad del servicio que se presta, se debe conformar un comité administrativo, el cual fue conformado y aprobado mediante acta.</w:t>
      </w:r>
    </w:p>
    <w:p w:rsidR="00453820" w:rsidRPr="00453820" w:rsidRDefault="00CD2AF0"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Está conformado por: </w:t>
      </w:r>
      <w:r w:rsidR="00453820" w:rsidRPr="00453820">
        <w:rPr>
          <w:rFonts w:ascii="Arial" w:eastAsia="Times New Roman" w:hAnsi="Arial" w:cs="Arial"/>
          <w:color w:val="000000"/>
          <w:lang w:eastAsia="es-CO"/>
        </w:rPr>
        <w:t xml:space="preserve">El personal de la institución, cuyos cargos están relacionados con el manejo de los </w:t>
      </w:r>
      <w:r w:rsidR="00BF3FF5">
        <w:rPr>
          <w:rFonts w:ascii="Arial" w:eastAsia="Times New Roman" w:hAnsi="Arial" w:cs="Arial"/>
          <w:color w:val="000000"/>
          <w:lang w:eastAsia="es-CO"/>
        </w:rPr>
        <w:t xml:space="preserve">Residuos Generados en la </w:t>
      </w:r>
      <w:r>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00453820" w:rsidRPr="00453820">
        <w:rPr>
          <w:rFonts w:ascii="Arial" w:eastAsia="Times New Roman" w:hAnsi="Arial" w:cs="Arial"/>
          <w:color w:val="000000"/>
          <w:lang w:eastAsia="es-CO"/>
        </w:rPr>
        <w:t>.</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Integrantes:</w:t>
      </w:r>
    </w:p>
    <w:p w:rsidR="00453820" w:rsidRPr="00453820" w:rsidRDefault="00453820" w:rsidP="00453820">
      <w:pPr>
        <w:numPr>
          <w:ilvl w:val="0"/>
          <w:numId w:val="4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Gerencia</w:t>
      </w:r>
    </w:p>
    <w:p w:rsidR="00453820" w:rsidRPr="00453820" w:rsidRDefault="00453820" w:rsidP="00453820">
      <w:pPr>
        <w:numPr>
          <w:ilvl w:val="0"/>
          <w:numId w:val="4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Líder mantenimiento y servicios generales</w:t>
      </w:r>
    </w:p>
    <w:p w:rsidR="00453820" w:rsidRPr="00453820" w:rsidRDefault="00453820" w:rsidP="00453820">
      <w:pPr>
        <w:numPr>
          <w:ilvl w:val="0"/>
          <w:numId w:val="4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Líder área financiera</w:t>
      </w:r>
    </w:p>
    <w:p w:rsidR="00453820" w:rsidRPr="00453820" w:rsidRDefault="00453820" w:rsidP="00453820">
      <w:pPr>
        <w:numPr>
          <w:ilvl w:val="0"/>
          <w:numId w:val="4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Líder de calidad</w:t>
      </w:r>
    </w:p>
    <w:p w:rsidR="00453820" w:rsidRPr="00453820" w:rsidRDefault="00453820" w:rsidP="00453820">
      <w:pPr>
        <w:numPr>
          <w:ilvl w:val="0"/>
          <w:numId w:val="4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Líder </w:t>
      </w:r>
      <w:r w:rsidR="00CD2AF0">
        <w:rPr>
          <w:rFonts w:ascii="Arial" w:eastAsia="Times New Roman" w:hAnsi="Arial" w:cs="Arial"/>
          <w:color w:val="000000"/>
          <w:lang w:eastAsia="es-CO"/>
        </w:rPr>
        <w:t>de SG-SST</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Grupo Administrativo es el gestor y coordinador del </w:t>
      </w:r>
      <w:r w:rsidR="00345A30">
        <w:rPr>
          <w:rFonts w:ascii="Arial" w:eastAsia="Times New Roman" w:hAnsi="Arial" w:cs="Arial"/>
          <w:color w:val="000000"/>
          <w:lang w:eastAsia="es-CO"/>
        </w:rPr>
        <w:t>Plan para la Gestión Integral de Residuos Generados en la Atención en salud y Otras Actividades</w:t>
      </w:r>
      <w:r w:rsidRPr="00453820">
        <w:rPr>
          <w:rFonts w:ascii="Arial" w:eastAsia="Times New Roman" w:hAnsi="Arial" w:cs="Arial"/>
          <w:color w:val="000000"/>
          <w:lang w:eastAsia="es-CO"/>
        </w:rPr>
        <w:t xml:space="preserve"> y podrá apoyarse en la empresa prestadora del servicio público especial de aseo o de desactivación de residuos.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Podrán hacer parte de este Grupo, las demás personas que el grupo considere necesario.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reunirá de forma ordinaria de forma mensual, con el fin de evaluar la ejecución del Plan y tomar los ajustes pertinentes que permitan su cumplimiento. Las reuniones extraordinarias se realizaran cuando el grupo lo estime conveniente; de los temas tratados se dejará constancia mediante actas.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Tendrá dentro de sus funciones:</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Formular el compromiso institucional</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Realizar el diagnóstico ambiental y sanitario</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Diseñar el </w:t>
      </w:r>
      <w:r w:rsidR="00EB2342">
        <w:rPr>
          <w:rFonts w:ascii="Arial" w:eastAsia="Times New Roman" w:hAnsi="Arial" w:cs="Arial"/>
          <w:color w:val="000000"/>
          <w:lang w:eastAsia="es-CO"/>
        </w:rPr>
        <w:t xml:space="preserve">Plan de Gestión Integral de Residuos Generados en la </w:t>
      </w:r>
      <w:r w:rsidR="00345A30">
        <w:rPr>
          <w:rFonts w:ascii="Arial" w:eastAsia="Times New Roman" w:hAnsi="Arial" w:cs="Arial"/>
          <w:color w:val="000000"/>
          <w:lang w:eastAsia="es-CO"/>
        </w:rPr>
        <w:t>Atención</w:t>
      </w:r>
      <w:r w:rsidR="00EB2342">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(componente interno)</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Definir y establecer funciones y mecanismos de coordinación a nivel interno (con las diferentes áreas funcionales) y externo (con las entidades de control sanitario y ambiental, los prestadores de servicios, proveedores, entre otros), para garantizar la ejecución del Plan.</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Gestionar el presupuesto para la ejecución del Plan.</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Monitorear la ejecución del </w:t>
      </w:r>
      <w:r w:rsidR="00345A30">
        <w:rPr>
          <w:rFonts w:ascii="Arial" w:eastAsia="Times New Roman" w:hAnsi="Arial" w:cs="Arial"/>
          <w:color w:val="000000"/>
          <w:lang w:eastAsia="es-CO"/>
        </w:rPr>
        <w:t>PGIRS</w:t>
      </w:r>
      <w:r w:rsidRPr="00453820">
        <w:rPr>
          <w:rFonts w:ascii="Arial" w:eastAsia="Times New Roman" w:hAnsi="Arial" w:cs="Arial"/>
          <w:color w:val="000000"/>
          <w:lang w:eastAsia="es-CO"/>
        </w:rPr>
        <w:t>.</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Elaborar informes y reportes a las autoridades de vigilancia y control.</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Coordinar el programa de reciclaje.</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Definir los lineamientos del programa de capacitación e inducción relacionados con el manejo de los </w:t>
      </w:r>
      <w:r w:rsidR="00BF3FF5">
        <w:rPr>
          <w:rFonts w:ascii="Arial" w:eastAsia="Times New Roman" w:hAnsi="Arial" w:cs="Arial"/>
          <w:color w:val="000000"/>
          <w:lang w:eastAsia="es-CO"/>
        </w:rPr>
        <w:t xml:space="preserve">Residuos Generados en la </w:t>
      </w:r>
      <w:r w:rsidR="00CD2AF0">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para trabajadores, practicantes, usuarios, familias y visitantes.</w:t>
      </w:r>
    </w:p>
    <w:p w:rsidR="00345A30" w:rsidRPr="00453820" w:rsidRDefault="00345A30"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8.4 COMPONENTE DE GESTION INTERNA </w:t>
      </w:r>
    </w:p>
    <w:p w:rsidR="00453820" w:rsidRPr="00453820" w:rsidRDefault="00CD2AF0"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El </w:t>
      </w:r>
      <w:r w:rsidR="00852431">
        <w:rPr>
          <w:rFonts w:ascii="Arial" w:eastAsia="Times New Roman" w:hAnsi="Arial" w:cs="Arial"/>
          <w:color w:val="000000"/>
          <w:lang w:eastAsia="es-CO"/>
        </w:rPr>
        <w:t>PGIRS</w:t>
      </w:r>
      <w:r w:rsidR="00345A30">
        <w:rPr>
          <w:rFonts w:ascii="Arial" w:eastAsia="Times New Roman" w:hAnsi="Arial" w:cs="Arial"/>
          <w:color w:val="000000"/>
          <w:lang w:eastAsia="es-CO"/>
        </w:rPr>
        <w:t xml:space="preserve"> de la IPS CLINICA SAN RAFAEL de conformidad con los </w:t>
      </w:r>
      <w:r w:rsidR="00453820" w:rsidRPr="00453820">
        <w:rPr>
          <w:rFonts w:ascii="Arial" w:eastAsia="Times New Roman" w:hAnsi="Arial" w:cs="Arial"/>
          <w:color w:val="000000"/>
          <w:lang w:eastAsia="es-CO"/>
        </w:rPr>
        <w:t>lineamientos establecidos en el Decreto 351 de 2014 contem</w:t>
      </w:r>
      <w:r w:rsidR="00345A30">
        <w:rPr>
          <w:rFonts w:ascii="Arial" w:eastAsia="Times New Roman" w:hAnsi="Arial" w:cs="Arial"/>
          <w:color w:val="000000"/>
          <w:lang w:eastAsia="es-CO"/>
        </w:rPr>
        <w:t>pla los siguientes programas y</w:t>
      </w:r>
      <w:r>
        <w:rPr>
          <w:rFonts w:ascii="Arial" w:eastAsia="Times New Roman" w:hAnsi="Arial" w:cs="Arial"/>
          <w:color w:val="000000"/>
          <w:lang w:eastAsia="es-CO"/>
        </w:rPr>
        <w:t xml:space="preserve"> </w:t>
      </w:r>
      <w:r w:rsidR="00345A30">
        <w:rPr>
          <w:rFonts w:ascii="Arial" w:eastAsia="Times New Roman" w:hAnsi="Arial" w:cs="Arial"/>
          <w:color w:val="000000"/>
          <w:lang w:eastAsia="es-CO"/>
        </w:rPr>
        <w:t>actividades</w:t>
      </w:r>
      <w:r w:rsidR="00453820" w:rsidRPr="00453820">
        <w:rPr>
          <w:rFonts w:ascii="Arial" w:eastAsia="Times New Roman" w:hAnsi="Arial" w:cs="Arial"/>
          <w:color w:val="000000"/>
          <w:lang w:eastAsia="es-CO"/>
        </w:rPr>
        <w:t>:</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Generación de </w:t>
      </w:r>
      <w:r w:rsidR="00BF3FF5">
        <w:rPr>
          <w:rFonts w:ascii="Arial" w:eastAsia="Times New Roman" w:hAnsi="Arial" w:cs="Arial"/>
          <w:color w:val="000000"/>
          <w:lang w:eastAsia="es-CO"/>
        </w:rPr>
        <w:t xml:space="preserve">Residuos Generados en la </w:t>
      </w:r>
      <w:r w:rsidR="00CD2AF0">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Programa de formación y educación</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Segregación en la fuente</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Desactivación de baja eficiencia</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Movimiento interno de residuos</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Almacenamientos intermedios y central</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Elaboración del plan de contingencia</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Programa de seguridad industrial</w:t>
      </w:r>
    </w:p>
    <w:p w:rsid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Indicadores de gestión interna</w:t>
      </w:r>
    </w:p>
    <w:p w:rsidR="007C454C" w:rsidRDefault="007C454C" w:rsidP="007C454C">
      <w:pPr>
        <w:spacing w:before="100" w:beforeAutospacing="1" w:after="100" w:afterAutospacing="1" w:line="240" w:lineRule="auto"/>
        <w:ind w:left="720"/>
        <w:jc w:val="both"/>
        <w:rPr>
          <w:rFonts w:ascii="Arial" w:eastAsia="Times New Roman" w:hAnsi="Arial" w:cs="Arial"/>
          <w:color w:val="000000"/>
          <w:lang w:eastAsia="es-CO"/>
        </w:rPr>
      </w:pPr>
    </w:p>
    <w:p w:rsidR="00CD2AF0" w:rsidRPr="00453820" w:rsidRDefault="00CD2AF0" w:rsidP="007C454C">
      <w:pPr>
        <w:spacing w:before="100" w:beforeAutospacing="1" w:after="100" w:afterAutospacing="1" w:line="240" w:lineRule="auto"/>
        <w:ind w:left="720"/>
        <w:jc w:val="both"/>
        <w:rPr>
          <w:rFonts w:ascii="Arial" w:eastAsia="Times New Roman" w:hAnsi="Arial" w:cs="Arial"/>
          <w:color w:val="000000"/>
          <w:lang w:eastAsia="es-CO"/>
        </w:rPr>
      </w:pPr>
    </w:p>
    <w:p w:rsidR="00453820" w:rsidRPr="00453820" w:rsidRDefault="00453820" w:rsidP="007C454C">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8.5 DIAGNÓSTICO AMBIENTAL Y SANITARIO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La gestión interna consiste en la planeación e implementación articulada de todas y cada una de las actividades realizadas al interior de la entidad generadora de </w:t>
      </w:r>
      <w:r w:rsidR="00BF3FF5">
        <w:rPr>
          <w:rFonts w:ascii="Arial" w:eastAsia="Times New Roman" w:hAnsi="Arial" w:cs="Arial"/>
          <w:color w:val="000000"/>
          <w:lang w:eastAsia="es-CO"/>
        </w:rPr>
        <w:t xml:space="preserve">Residuos Generados en la </w:t>
      </w:r>
      <w:r w:rsidR="002E306D">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incluyendo las actividades de generación, segregación en la fuente, desactivación, movimiento interno, almacenamiento y entrega de los residuos al prestador del servicio especial de aseo, sustentándose en criterios técnicos, económicos, sanitarios y ambientales; asignando recursos, responsabilidades y garantizando, mediante un programa de vigilancia y control el cumplimiento del Plan.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Para la ejecución de la Gestión Interna, se cuenta con un responsable del manejo de los </w:t>
      </w:r>
      <w:r w:rsidR="00BF3FF5">
        <w:rPr>
          <w:rFonts w:ascii="Arial" w:eastAsia="Times New Roman" w:hAnsi="Arial" w:cs="Arial"/>
          <w:color w:val="000000"/>
          <w:lang w:eastAsia="es-CO"/>
        </w:rPr>
        <w:t xml:space="preserve">Residuos Generados en la </w:t>
      </w:r>
      <w:r w:rsidR="002E306D">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quien tiene a su cargo el velar por la adecuada elaboración y ejecución del </w:t>
      </w:r>
      <w:r w:rsidR="007C454C">
        <w:rPr>
          <w:rFonts w:ascii="Arial" w:eastAsia="Times New Roman" w:hAnsi="Arial" w:cs="Arial"/>
          <w:color w:val="000000"/>
          <w:lang w:eastAsia="es-CO"/>
        </w:rPr>
        <w:t>Plan de Gestión de Residuos generados en la atención en salud y otras actividades</w:t>
      </w:r>
      <w:r w:rsidRPr="00453820">
        <w:rPr>
          <w:rFonts w:ascii="Arial" w:eastAsia="Times New Roman" w:hAnsi="Arial" w:cs="Arial"/>
          <w:color w:val="000000"/>
          <w:lang w:eastAsia="es-CO"/>
        </w:rPr>
        <w:t>, así como la verificación de la gestión externa por parte de las empresas contratadas para tal fin.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En este ítem se presenta la gestión realizada frente a los </w:t>
      </w:r>
      <w:r w:rsidR="00BF3FF5">
        <w:rPr>
          <w:rFonts w:ascii="Arial" w:eastAsia="Times New Roman" w:hAnsi="Arial" w:cs="Arial"/>
          <w:color w:val="000000"/>
          <w:lang w:eastAsia="es-CO"/>
        </w:rPr>
        <w:t xml:space="preserve">Residuos Generados en la </w:t>
      </w:r>
      <w:r w:rsidR="002E306D">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002E306D">
        <w:rPr>
          <w:rFonts w:ascii="Arial" w:eastAsia="Times New Roman" w:hAnsi="Arial" w:cs="Arial"/>
          <w:color w:val="000000"/>
          <w:lang w:eastAsia="es-CO"/>
        </w:rPr>
        <w:t>.</w:t>
      </w:r>
      <w:r w:rsidRPr="00453820">
        <w:rPr>
          <w:rFonts w:ascii="Arial" w:eastAsia="Times New Roman" w:hAnsi="Arial" w:cs="Arial"/>
          <w:color w:val="000000"/>
          <w:lang w:eastAsia="es-CO"/>
        </w:rPr>
        <w:t xml:space="preserve"> Inicia con la elaboración de un diagnóstico ambiental y sanitario al interior de la institución.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diagnóstico es una revisión de la situación actual de la IPS en cuanto al manejo de los residuos que son generados.</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 la identificación de la situación real en cuanto al manejo que se les da a los residuos nos permite identificar fortalezas, falencias y elegir las alternativas de manejo integral, tales como la reutilización, comercialización, valoración y/o aprovechamiento que le pueden aportar al a la clínica beneficios económicos, sociales y ambientales.</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8.5.1 SERVICIOS HABILITADOS EN CLINICA SAN RAFAEL</w:t>
      </w:r>
    </w:p>
    <w:p w:rsidR="00453820" w:rsidRPr="00453820" w:rsidRDefault="00453820" w:rsidP="007C454C">
      <w:pPr>
        <w:spacing w:before="100" w:beforeAutospacing="1" w:after="100" w:afterAutospacing="1" w:line="240" w:lineRule="auto"/>
        <w:jc w:val="center"/>
        <w:rPr>
          <w:rFonts w:ascii="Arial" w:eastAsia="Times New Roman" w:hAnsi="Arial" w:cs="Arial"/>
          <w:color w:val="000000"/>
          <w:lang w:eastAsia="es-CO"/>
        </w:rPr>
      </w:pPr>
      <w:r w:rsidRPr="007C454C">
        <w:rPr>
          <w:rFonts w:ascii="Arial" w:eastAsia="Times New Roman" w:hAnsi="Arial" w:cs="Arial"/>
          <w:b/>
          <w:color w:val="000000"/>
          <w:lang w:eastAsia="es-CO"/>
        </w:rPr>
        <w:t>Tabla 2.</w:t>
      </w:r>
      <w:r w:rsidRPr="00453820">
        <w:rPr>
          <w:rFonts w:ascii="Arial" w:eastAsia="Times New Roman" w:hAnsi="Arial" w:cs="Arial"/>
          <w:color w:val="000000"/>
          <w:lang w:eastAsia="es-CO"/>
        </w:rPr>
        <w:t xml:space="preserve"> Servicios habilitados en la clínica</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36"/>
        <w:gridCol w:w="715"/>
        <w:gridCol w:w="2317"/>
        <w:gridCol w:w="926"/>
        <w:gridCol w:w="918"/>
        <w:gridCol w:w="962"/>
        <w:gridCol w:w="962"/>
        <w:gridCol w:w="962"/>
      </w:tblGrid>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Grupo</w:t>
            </w:r>
          </w:p>
        </w:tc>
        <w:tc>
          <w:tcPr>
            <w:tcW w:w="709"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Código Servicio</w:t>
            </w:r>
          </w:p>
        </w:tc>
        <w:tc>
          <w:tcPr>
            <w:tcW w:w="2297"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Servicio</w:t>
            </w:r>
          </w:p>
        </w:tc>
        <w:tc>
          <w:tcPr>
            <w:tcW w:w="918"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6"/>
                <w:lang w:eastAsia="es-CO"/>
              </w:rPr>
            </w:pPr>
            <w:r w:rsidRPr="007C454C">
              <w:rPr>
                <w:rFonts w:ascii="Arial" w:eastAsia="Times New Roman" w:hAnsi="Arial" w:cs="Arial"/>
                <w:sz w:val="16"/>
                <w:lang w:eastAsia="es-CO"/>
              </w:rPr>
              <w:t>Ambulatorio</w:t>
            </w:r>
          </w:p>
        </w:tc>
        <w:tc>
          <w:tcPr>
            <w:tcW w:w="910"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6"/>
                <w:lang w:eastAsia="es-CO"/>
              </w:rPr>
            </w:pPr>
            <w:r w:rsidRPr="007C454C">
              <w:rPr>
                <w:rFonts w:ascii="Arial" w:eastAsia="Times New Roman" w:hAnsi="Arial" w:cs="Arial"/>
                <w:sz w:val="16"/>
                <w:lang w:eastAsia="es-CO"/>
              </w:rPr>
              <w:t>Hospitalario</w:t>
            </w:r>
          </w:p>
        </w:tc>
        <w:tc>
          <w:tcPr>
            <w:tcW w:w="954"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6"/>
                <w:lang w:eastAsia="es-CO"/>
              </w:rPr>
            </w:pPr>
            <w:r w:rsidRPr="007C454C">
              <w:rPr>
                <w:rFonts w:ascii="Arial" w:eastAsia="Times New Roman" w:hAnsi="Arial" w:cs="Arial"/>
                <w:sz w:val="16"/>
                <w:lang w:eastAsia="es-CO"/>
              </w:rPr>
              <w:t>Complejidad Baja</w:t>
            </w:r>
          </w:p>
        </w:tc>
        <w:tc>
          <w:tcPr>
            <w:tcW w:w="954"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6"/>
                <w:lang w:eastAsia="es-CO"/>
              </w:rPr>
            </w:pPr>
            <w:r w:rsidRPr="007C454C">
              <w:rPr>
                <w:rFonts w:ascii="Arial" w:eastAsia="Times New Roman" w:hAnsi="Arial" w:cs="Arial"/>
                <w:sz w:val="16"/>
                <w:lang w:eastAsia="es-CO"/>
              </w:rPr>
              <w:t>Complejidad Media</w:t>
            </w:r>
          </w:p>
        </w:tc>
        <w:tc>
          <w:tcPr>
            <w:tcW w:w="954"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6"/>
                <w:lang w:eastAsia="es-CO"/>
              </w:rPr>
            </w:pPr>
            <w:r w:rsidRPr="007C454C">
              <w:rPr>
                <w:rFonts w:ascii="Arial" w:eastAsia="Times New Roman" w:hAnsi="Arial" w:cs="Arial"/>
                <w:sz w:val="16"/>
                <w:lang w:eastAsia="es-CO"/>
              </w:rPr>
              <w:t>Complejidad Alta</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Hospitalario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101</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GENERAL ADULTOS</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Hospitalario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107</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CUIDADO INTERMEDIO ADULTOS</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Hospitalario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110</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CUIDADO INTENSIVO ADULTOS</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203</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GENERAL</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204</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GINECOLOGICA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lastRenderedPageBreak/>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207</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ORTOPEDICA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208</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OFTALMOLOGICA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209</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OTORRINOLARINGOLOGIA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212</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PEDIATRICA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213</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PLASTICA Y ESTÉTICA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214</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VASCULAR Y ANGIOLOGICA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215</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UROLOGICA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233</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CIRUGÍA DERMATOLÓGICA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301</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ANESTESIA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302</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CARDIOLOGÍA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304</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GENERAL</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308</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DERMATOLOGÍA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310</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ENDOCRINOLOGÍA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320</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GINECOBSTETRICIA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329</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MEDICINA INTERNA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333</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NUTRICION Y DIETETICA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335</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OFTALMOLOGÍA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339</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ORTOPEDIA Y/O TRAUMATOLOGÍA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340</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OTORRINOLARINGOLOGÍA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355</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UROLOGÍA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368</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CIRUGÍA GINECOLÓGICA LAPAROSCÓPICA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369</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CIRUGÍA PLÁSTICA Y ESTÉTICA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372</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CIRUGÍA VASCULAR</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Apoyo Diagnóstico y Complementación Terapéutica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706</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LABORATORIO CLINICO</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 xml:space="preserve">Apoyo Diagnóstico y Complementación </w:t>
            </w:r>
            <w:r w:rsidRPr="007C454C">
              <w:rPr>
                <w:rFonts w:ascii="Arial" w:eastAsia="Times New Roman" w:hAnsi="Arial" w:cs="Arial"/>
                <w:sz w:val="18"/>
                <w:lang w:eastAsia="es-CO"/>
              </w:rPr>
              <w:lastRenderedPageBreak/>
              <w:t>Terapéutica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lastRenderedPageBreak/>
              <w:t>710</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RADIOLOGÍA E IMÁGENES DIAGNOST.</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lastRenderedPageBreak/>
              <w:t>Apoyo Diagnóstico y Complementación Terapéutica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712</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TOMA DE MUESTRAS DE LAB. CLINICO</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Apoyo Diagnóstico y Complementación Terapéutica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714</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SERVICIO FARMACÉUTICO</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Apoyo Diagnóstico y Complementación Terapéutica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721</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ESTERILIZACIÓN</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Apoyo Diagnóstico y Complementación Terapéutica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725</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ELECTRODIAGNÓSTICO</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Apoyo Diagnóstico y Complementación Terapéutica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732</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ECOCARDIOGRAFÍA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Otros Servicios</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813</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SALA GENERAL DE PROCEDIMIENTOS MENORES</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bl>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el diagnóstico se efectúa la caracterización cualitativa y cuantitativa de los residuos generados en las diferentes secciones de la institución, clasificándolo</w:t>
      </w:r>
      <w:r w:rsidR="002E306D">
        <w:rPr>
          <w:rFonts w:ascii="Arial" w:eastAsia="Times New Roman" w:hAnsi="Arial" w:cs="Arial"/>
          <w:color w:val="000000"/>
          <w:lang w:eastAsia="es-CO"/>
        </w:rPr>
        <w:t xml:space="preserve"> </w:t>
      </w:r>
      <w:r w:rsidR="007C454C" w:rsidRPr="00453820">
        <w:rPr>
          <w:rFonts w:ascii="Arial" w:eastAsia="Times New Roman" w:hAnsi="Arial" w:cs="Arial"/>
          <w:color w:val="000000"/>
          <w:lang w:eastAsia="es-CO"/>
        </w:rPr>
        <w:t>conforme</w:t>
      </w:r>
      <w:r w:rsidRPr="00453820">
        <w:rPr>
          <w:rFonts w:ascii="Arial" w:eastAsia="Times New Roman" w:hAnsi="Arial" w:cs="Arial"/>
          <w:color w:val="000000"/>
          <w:lang w:eastAsia="es-CO"/>
        </w:rPr>
        <w:t xml:space="preserve"> a lo dispuesto en el decreto 351 de 2014 y Decreto 4741 de 2005.</w:t>
      </w:r>
    </w:p>
    <w:p w:rsidR="003627A2" w:rsidRPr="00453820" w:rsidRDefault="003627A2"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8.5.2 ESTRUCTURA FISICA DE LA IPS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 continuación se describe como se encuentra distribuido la IPS CLINICA SAN RAFAEL y con las áreas que cuenta:</w:t>
      </w:r>
    </w:p>
    <w:p w:rsidR="00453820" w:rsidRPr="00E45364"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PISO </w:t>
      </w:r>
      <w:r w:rsidRPr="00E45364">
        <w:rPr>
          <w:rFonts w:ascii="Arial" w:eastAsia="Times New Roman" w:hAnsi="Arial" w:cs="Arial"/>
          <w:color w:val="000000"/>
          <w:lang w:eastAsia="es-CO"/>
        </w:rPr>
        <w:t>TERCERO</w:t>
      </w:r>
    </w:p>
    <w:p w:rsidR="00A967C4" w:rsidRPr="00E45364" w:rsidRDefault="00453820"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Área administrativa</w:t>
      </w:r>
      <w:r w:rsidR="00A967C4" w:rsidRPr="00E45364">
        <w:rPr>
          <w:rFonts w:ascii="Arial" w:eastAsia="Times New Roman" w:hAnsi="Arial" w:cs="Arial"/>
          <w:color w:val="000000"/>
          <w:lang w:eastAsia="es-CO"/>
        </w:rPr>
        <w:t xml:space="preserve"> </w:t>
      </w:r>
    </w:p>
    <w:p w:rsidR="00A967C4" w:rsidRPr="00E45364" w:rsidRDefault="00A967C4"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Central de esterilización</w:t>
      </w:r>
    </w:p>
    <w:p w:rsidR="00A967C4" w:rsidRPr="00E45364" w:rsidRDefault="00453820"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Central de esterilización de óxido de etileno</w:t>
      </w:r>
    </w:p>
    <w:p w:rsidR="00A967C4" w:rsidRPr="00E45364" w:rsidRDefault="00453820"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Consultorios (</w:t>
      </w:r>
      <w:r w:rsidR="00A967C4" w:rsidRPr="00E45364">
        <w:rPr>
          <w:rFonts w:ascii="Arial" w:eastAsia="Times New Roman" w:hAnsi="Arial" w:cs="Arial"/>
          <w:color w:val="000000"/>
          <w:lang w:eastAsia="es-CO"/>
        </w:rPr>
        <w:t>2</w:t>
      </w:r>
      <w:r w:rsidRPr="00E45364">
        <w:rPr>
          <w:rFonts w:ascii="Arial" w:eastAsia="Times New Roman" w:hAnsi="Arial" w:cs="Arial"/>
          <w:color w:val="000000"/>
          <w:lang w:eastAsia="es-CO"/>
        </w:rPr>
        <w:t>)</w:t>
      </w:r>
    </w:p>
    <w:p w:rsidR="00A967C4" w:rsidRPr="00E45364" w:rsidRDefault="00453820"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Quirófano (1)</w:t>
      </w:r>
    </w:p>
    <w:p w:rsidR="00A967C4" w:rsidRPr="00E45364" w:rsidRDefault="00453820"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Área de recuperación</w:t>
      </w:r>
    </w:p>
    <w:p w:rsidR="00A967C4" w:rsidRPr="00E45364" w:rsidRDefault="00453820"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Área de preparación</w:t>
      </w:r>
    </w:p>
    <w:p w:rsidR="00A967C4" w:rsidRPr="00E45364" w:rsidRDefault="00453820"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lastRenderedPageBreak/>
        <w:t>Baños (</w:t>
      </w:r>
      <w:r w:rsidR="00A967C4" w:rsidRPr="00E45364">
        <w:rPr>
          <w:rFonts w:ascii="Arial" w:eastAsia="Times New Roman" w:hAnsi="Arial" w:cs="Arial"/>
          <w:color w:val="000000"/>
          <w:lang w:eastAsia="es-CO"/>
        </w:rPr>
        <w:t>8</w:t>
      </w:r>
      <w:r w:rsidRPr="00E45364">
        <w:rPr>
          <w:rFonts w:ascii="Arial" w:eastAsia="Times New Roman" w:hAnsi="Arial" w:cs="Arial"/>
          <w:color w:val="000000"/>
          <w:lang w:eastAsia="es-CO"/>
        </w:rPr>
        <w:t>)</w:t>
      </w:r>
    </w:p>
    <w:p w:rsidR="00453820" w:rsidRPr="00E45364" w:rsidRDefault="00A967C4"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Sala de espera</w:t>
      </w:r>
    </w:p>
    <w:p w:rsidR="00A967C4" w:rsidRPr="00E45364" w:rsidRDefault="00A967C4"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Vestieres (2)</w:t>
      </w:r>
    </w:p>
    <w:p w:rsidR="00A967C4" w:rsidRPr="00E45364" w:rsidRDefault="00A967C4"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Ambiente de aseo (3)</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PISO SEGUNDO</w:t>
      </w:r>
    </w:p>
    <w:p w:rsidR="00453820" w:rsidRPr="00453820"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Quirófanos (3)</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Sala </w:t>
      </w:r>
      <w:r w:rsidRPr="00E45364">
        <w:rPr>
          <w:rFonts w:ascii="Arial" w:eastAsia="Times New Roman" w:hAnsi="Arial" w:cs="Arial"/>
          <w:color w:val="000000"/>
          <w:lang w:eastAsia="es-CO"/>
        </w:rPr>
        <w:t>de recuperación (5 habitaciones-10 camas)</w:t>
      </w:r>
    </w:p>
    <w:p w:rsidR="00A967C4" w:rsidRPr="00E45364" w:rsidRDefault="00A967C4"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Hospitalización</w:t>
      </w:r>
      <w:r w:rsidR="00032A81" w:rsidRPr="00E45364">
        <w:rPr>
          <w:rFonts w:ascii="Arial" w:eastAsia="Times New Roman" w:hAnsi="Arial" w:cs="Arial"/>
          <w:color w:val="000000"/>
          <w:lang w:eastAsia="es-CO"/>
        </w:rPr>
        <w:t xml:space="preserve"> (10 </w:t>
      </w:r>
      <w:r w:rsidRPr="00E45364">
        <w:rPr>
          <w:rFonts w:ascii="Arial" w:eastAsia="Times New Roman" w:hAnsi="Arial" w:cs="Arial"/>
          <w:color w:val="000000"/>
          <w:lang w:eastAsia="es-CO"/>
        </w:rPr>
        <w:t>camas)</w:t>
      </w:r>
    </w:p>
    <w:p w:rsidR="00453820" w:rsidRPr="00E45364" w:rsidRDefault="00A967C4"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Área de preparación</w:t>
      </w:r>
    </w:p>
    <w:p w:rsidR="00453820" w:rsidRPr="00E45364" w:rsidRDefault="00A967C4"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Sala de Espera</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Baños (</w:t>
      </w:r>
      <w:r w:rsidR="00A967C4" w:rsidRPr="00E45364">
        <w:rPr>
          <w:rFonts w:ascii="Arial" w:eastAsia="Times New Roman" w:hAnsi="Arial" w:cs="Arial"/>
          <w:color w:val="000000"/>
          <w:lang w:eastAsia="es-CO"/>
        </w:rPr>
        <w:t>10</w:t>
      </w:r>
      <w:r w:rsidRPr="00E45364">
        <w:rPr>
          <w:rFonts w:ascii="Arial" w:eastAsia="Times New Roman" w:hAnsi="Arial" w:cs="Arial"/>
          <w:color w:val="000000"/>
          <w:lang w:eastAsia="es-CO"/>
        </w:rPr>
        <w:t>)</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sucio</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limpio</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intermedio de residuos</w:t>
      </w:r>
      <w:r w:rsidR="00A967C4" w:rsidRPr="00E45364">
        <w:rPr>
          <w:rFonts w:ascii="Arial" w:eastAsia="Times New Roman" w:hAnsi="Arial" w:cs="Arial"/>
          <w:color w:val="000000"/>
          <w:lang w:eastAsia="es-CO"/>
        </w:rPr>
        <w:t xml:space="preserve"> (</w:t>
      </w:r>
      <w:r w:rsidR="00AF0BD7" w:rsidRPr="00E45364">
        <w:rPr>
          <w:rFonts w:ascii="Arial" w:eastAsia="Times New Roman" w:hAnsi="Arial" w:cs="Arial"/>
          <w:color w:val="000000"/>
          <w:lang w:eastAsia="es-CO"/>
        </w:rPr>
        <w:t>2</w:t>
      </w:r>
      <w:r w:rsidR="00A967C4" w:rsidRPr="00E45364">
        <w:rPr>
          <w:rFonts w:ascii="Arial" w:eastAsia="Times New Roman" w:hAnsi="Arial" w:cs="Arial"/>
          <w:color w:val="000000"/>
          <w:lang w:eastAsia="es-CO"/>
        </w:rPr>
        <w:t>)</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de ropa hospitalaria</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Central de enfermería</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Oratorio</w:t>
      </w:r>
    </w:p>
    <w:p w:rsidR="00A967C4" w:rsidRPr="00E45364" w:rsidRDefault="00A967C4"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Ambientes de aseo (2)</w:t>
      </w:r>
    </w:p>
    <w:p w:rsidR="00453820" w:rsidRPr="00E45364"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PISO PRIMERO</w:t>
      </w:r>
    </w:p>
    <w:p w:rsidR="005011FB" w:rsidRPr="00E45364" w:rsidRDefault="00453820" w:rsidP="005011FB">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Hospitalización (5 habitaciones – 10 camas)</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Estación de enfermería</w:t>
      </w:r>
    </w:p>
    <w:p w:rsidR="005011FB" w:rsidRPr="00E45364" w:rsidRDefault="005011FB"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Cafetín</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sucio</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limpio</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Laboratorio clínico</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Caja</w:t>
      </w:r>
      <w:r w:rsidR="00032A81" w:rsidRPr="00E45364">
        <w:rPr>
          <w:rFonts w:ascii="Arial" w:eastAsia="Times New Roman" w:hAnsi="Arial" w:cs="Arial"/>
          <w:color w:val="000000"/>
          <w:lang w:eastAsia="es-CO"/>
        </w:rPr>
        <w:t xml:space="preserve"> - Recepción</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Admisiones</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Baños</w:t>
      </w:r>
      <w:r w:rsidR="00032A81" w:rsidRPr="00E45364">
        <w:rPr>
          <w:rFonts w:ascii="Arial" w:eastAsia="Times New Roman" w:hAnsi="Arial" w:cs="Arial"/>
          <w:color w:val="000000"/>
          <w:lang w:eastAsia="es-CO"/>
        </w:rPr>
        <w:t xml:space="preserve"> (</w:t>
      </w:r>
      <w:r w:rsidR="00A25CC3" w:rsidRPr="00E45364">
        <w:rPr>
          <w:rFonts w:ascii="Arial" w:eastAsia="Times New Roman" w:hAnsi="Arial" w:cs="Arial"/>
          <w:color w:val="000000"/>
          <w:lang w:eastAsia="es-CO"/>
        </w:rPr>
        <w:t>12</w:t>
      </w:r>
      <w:r w:rsidR="00032A81" w:rsidRPr="00E45364">
        <w:rPr>
          <w:rFonts w:ascii="Arial" w:eastAsia="Times New Roman" w:hAnsi="Arial" w:cs="Arial"/>
          <w:color w:val="000000"/>
          <w:lang w:eastAsia="es-CO"/>
        </w:rPr>
        <w:t>)</w:t>
      </w:r>
    </w:p>
    <w:p w:rsidR="00453820"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Servicio transfusional</w:t>
      </w:r>
    </w:p>
    <w:p w:rsidR="009F1C0E" w:rsidRPr="00E45364" w:rsidRDefault="009F1C0E"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Patología</w:t>
      </w:r>
    </w:p>
    <w:p w:rsidR="00453820" w:rsidRPr="00E45364" w:rsidRDefault="00032A81"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Ambiente</w:t>
      </w:r>
      <w:r w:rsidR="00453820" w:rsidRPr="00E45364">
        <w:rPr>
          <w:rFonts w:ascii="Arial" w:eastAsia="Times New Roman" w:hAnsi="Arial" w:cs="Arial"/>
          <w:color w:val="000000"/>
          <w:lang w:eastAsia="es-CO"/>
        </w:rPr>
        <w:t xml:space="preserve"> de aseo</w:t>
      </w:r>
      <w:r w:rsidRPr="00E45364">
        <w:rPr>
          <w:rFonts w:ascii="Arial" w:eastAsia="Times New Roman" w:hAnsi="Arial" w:cs="Arial"/>
          <w:color w:val="000000"/>
          <w:lang w:eastAsia="es-CO"/>
        </w:rPr>
        <w:t xml:space="preserve"> (</w:t>
      </w:r>
      <w:r w:rsidR="00376BDF" w:rsidRPr="00E45364">
        <w:rPr>
          <w:rFonts w:ascii="Arial" w:eastAsia="Times New Roman" w:hAnsi="Arial" w:cs="Arial"/>
          <w:color w:val="000000"/>
          <w:lang w:eastAsia="es-CO"/>
        </w:rPr>
        <w:t>3</w:t>
      </w:r>
      <w:r w:rsidRPr="00E45364">
        <w:rPr>
          <w:rFonts w:ascii="Arial" w:eastAsia="Times New Roman" w:hAnsi="Arial" w:cs="Arial"/>
          <w:color w:val="000000"/>
          <w:lang w:eastAsia="es-CO"/>
        </w:rPr>
        <w:t>)</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Farmacia</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Área común</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Programación de cirugía</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Facturación</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intermedio de residuos</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de ropa hospitalaria</w:t>
      </w:r>
    </w:p>
    <w:p w:rsidR="00453820" w:rsidRPr="00E45364" w:rsidRDefault="00032A81"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Deposito</w:t>
      </w:r>
      <w:r w:rsidR="00453820" w:rsidRPr="00E45364">
        <w:rPr>
          <w:rFonts w:ascii="Arial" w:eastAsia="Times New Roman" w:hAnsi="Arial" w:cs="Arial"/>
          <w:color w:val="000000"/>
          <w:lang w:eastAsia="es-CO"/>
        </w:rPr>
        <w:t xml:space="preserve"> temporal de cadáveres</w:t>
      </w:r>
    </w:p>
    <w:p w:rsidR="00453820" w:rsidRPr="00E45364"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PISO -1</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UCI intermedios</w:t>
      </w:r>
      <w:r w:rsidR="00376BDF" w:rsidRPr="00E45364">
        <w:rPr>
          <w:rFonts w:ascii="Arial" w:eastAsia="Times New Roman" w:hAnsi="Arial" w:cs="Arial"/>
          <w:color w:val="000000"/>
          <w:lang w:eastAsia="es-CO"/>
        </w:rPr>
        <w:t xml:space="preserve"> (6 camas)</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UCI intensivos</w:t>
      </w:r>
      <w:r w:rsidR="00376BDF" w:rsidRPr="00E45364">
        <w:rPr>
          <w:rFonts w:ascii="Arial" w:eastAsia="Times New Roman" w:hAnsi="Arial" w:cs="Arial"/>
          <w:color w:val="000000"/>
          <w:lang w:eastAsia="es-CO"/>
        </w:rPr>
        <w:t xml:space="preserve"> (7 camas)</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Central de enfermería</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sucio</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limpio</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lastRenderedPageBreak/>
        <w:t>Baños</w:t>
      </w:r>
      <w:r w:rsidR="00376BDF" w:rsidRPr="00E45364">
        <w:rPr>
          <w:rFonts w:ascii="Arial" w:eastAsia="Times New Roman" w:hAnsi="Arial" w:cs="Arial"/>
          <w:color w:val="000000"/>
          <w:lang w:eastAsia="es-CO"/>
        </w:rPr>
        <w:t xml:space="preserve"> (</w:t>
      </w:r>
      <w:r w:rsidR="005011FB" w:rsidRPr="00E45364">
        <w:rPr>
          <w:rFonts w:ascii="Arial" w:eastAsia="Times New Roman" w:hAnsi="Arial" w:cs="Arial"/>
          <w:color w:val="000000"/>
          <w:lang w:eastAsia="es-CO"/>
        </w:rPr>
        <w:t>5</w:t>
      </w:r>
      <w:r w:rsidR="00376BDF" w:rsidRPr="00E45364">
        <w:rPr>
          <w:rFonts w:ascii="Arial" w:eastAsia="Times New Roman" w:hAnsi="Arial" w:cs="Arial"/>
          <w:color w:val="000000"/>
          <w:lang w:eastAsia="es-CO"/>
        </w:rPr>
        <w:t>)</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Cafetín</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Star medico</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 xml:space="preserve">Terapia </w:t>
      </w:r>
      <w:r w:rsidR="00C45DB4" w:rsidRPr="00E45364">
        <w:rPr>
          <w:rFonts w:ascii="Arial" w:eastAsia="Times New Roman" w:hAnsi="Arial" w:cs="Arial"/>
          <w:color w:val="000000"/>
          <w:lang w:eastAsia="es-CO"/>
        </w:rPr>
        <w:t>familiar</w:t>
      </w:r>
    </w:p>
    <w:p w:rsidR="00376BDF" w:rsidRPr="00E45364" w:rsidRDefault="00376BDF"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Ambiente de aseo (</w:t>
      </w:r>
      <w:r w:rsidR="005011FB" w:rsidRPr="00E45364">
        <w:rPr>
          <w:rFonts w:ascii="Arial" w:eastAsia="Times New Roman" w:hAnsi="Arial" w:cs="Arial"/>
          <w:color w:val="000000"/>
          <w:lang w:eastAsia="es-CO"/>
        </w:rPr>
        <w:t>2</w:t>
      </w:r>
      <w:r w:rsidRPr="00E45364">
        <w:rPr>
          <w:rFonts w:ascii="Arial" w:eastAsia="Times New Roman" w:hAnsi="Arial" w:cs="Arial"/>
          <w:color w:val="000000"/>
          <w:lang w:eastAsia="es-CO"/>
        </w:rPr>
        <w:t>)</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Medicamentos</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de dotación</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Radiólogos asociados - Rayos X</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Archivo</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Facturación</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intermedio de residuos</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Tanques de reserva de agua </w:t>
      </w:r>
    </w:p>
    <w:p w:rsidR="00453820" w:rsidRPr="00E45364"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PISO -2</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Área administrativa</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intermedio de residuos</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Hospitalización 14 camas</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Estación de enfermería</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sucio</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limpio</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Baños</w:t>
      </w:r>
      <w:r w:rsidR="00376BDF" w:rsidRPr="00E45364">
        <w:rPr>
          <w:rFonts w:ascii="Arial" w:eastAsia="Times New Roman" w:hAnsi="Arial" w:cs="Arial"/>
          <w:color w:val="000000"/>
          <w:lang w:eastAsia="es-CO"/>
        </w:rPr>
        <w:t xml:space="preserve"> (</w:t>
      </w:r>
      <w:r w:rsidR="005011FB" w:rsidRPr="00E45364">
        <w:rPr>
          <w:rFonts w:ascii="Arial" w:eastAsia="Times New Roman" w:hAnsi="Arial" w:cs="Arial"/>
          <w:color w:val="000000"/>
          <w:lang w:eastAsia="es-CO"/>
        </w:rPr>
        <w:t>11</w:t>
      </w:r>
      <w:r w:rsidR="00376BDF" w:rsidRPr="00E45364">
        <w:rPr>
          <w:rFonts w:ascii="Arial" w:eastAsia="Times New Roman" w:hAnsi="Arial" w:cs="Arial"/>
          <w:color w:val="000000"/>
          <w:lang w:eastAsia="es-CO"/>
        </w:rPr>
        <w:t>)</w:t>
      </w:r>
    </w:p>
    <w:p w:rsidR="00453820" w:rsidRPr="00E45364" w:rsidRDefault="00376BDF"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 xml:space="preserve">Ambiente </w:t>
      </w:r>
      <w:r w:rsidR="00453820" w:rsidRPr="00E45364">
        <w:rPr>
          <w:rFonts w:ascii="Arial" w:eastAsia="Times New Roman" w:hAnsi="Arial" w:cs="Arial"/>
          <w:color w:val="000000"/>
          <w:lang w:eastAsia="es-CO"/>
        </w:rPr>
        <w:t>de aseo</w:t>
      </w:r>
      <w:r w:rsidRPr="00E45364">
        <w:rPr>
          <w:rFonts w:ascii="Arial" w:eastAsia="Times New Roman" w:hAnsi="Arial" w:cs="Arial"/>
          <w:color w:val="000000"/>
          <w:lang w:eastAsia="es-CO"/>
        </w:rPr>
        <w:t xml:space="preserve"> (</w:t>
      </w:r>
      <w:r w:rsidR="005011FB" w:rsidRPr="00E45364">
        <w:rPr>
          <w:rFonts w:ascii="Arial" w:eastAsia="Times New Roman" w:hAnsi="Arial" w:cs="Arial"/>
          <w:color w:val="000000"/>
          <w:lang w:eastAsia="es-CO"/>
        </w:rPr>
        <w:t>1</w:t>
      </w:r>
      <w:r w:rsidRPr="00E45364">
        <w:rPr>
          <w:rFonts w:ascii="Arial" w:eastAsia="Times New Roman" w:hAnsi="Arial" w:cs="Arial"/>
          <w:color w:val="000000"/>
          <w:lang w:eastAsia="es-CO"/>
        </w:rPr>
        <w:t>)</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de ropa hospitalaria</w:t>
      </w:r>
    </w:p>
    <w:p w:rsidR="00453820" w:rsidRPr="00E45364" w:rsidRDefault="0018461C"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Sala de Espera</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Consultorio</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Bodega de farmacia</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Zona de reempaque de farmacia</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Citas cirugía</w:t>
      </w:r>
    </w:p>
    <w:p w:rsidR="00453820" w:rsidRPr="00E45364"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PISO -3</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 xml:space="preserve">Cuarto central de </w:t>
      </w:r>
      <w:r w:rsidR="00BF3FF5" w:rsidRPr="00E45364">
        <w:rPr>
          <w:rFonts w:ascii="Arial" w:eastAsia="Times New Roman" w:hAnsi="Arial" w:cs="Arial"/>
          <w:color w:val="000000"/>
          <w:lang w:eastAsia="es-CO"/>
        </w:rPr>
        <w:t xml:space="preserve">Residuos Generados en la </w:t>
      </w:r>
      <w:r w:rsidR="00FD7FB1" w:rsidRPr="00E45364">
        <w:rPr>
          <w:rFonts w:ascii="Arial" w:eastAsia="Times New Roman" w:hAnsi="Arial" w:cs="Arial"/>
          <w:color w:val="000000"/>
          <w:lang w:eastAsia="es-CO"/>
        </w:rPr>
        <w:t>Atención</w:t>
      </w:r>
      <w:r w:rsidR="00BF3FF5" w:rsidRPr="00E45364">
        <w:rPr>
          <w:rFonts w:ascii="Arial" w:eastAsia="Times New Roman" w:hAnsi="Arial" w:cs="Arial"/>
          <w:color w:val="000000"/>
          <w:lang w:eastAsia="es-CO"/>
        </w:rPr>
        <w:t xml:space="preserve"> en Salud y Otras Actividades</w:t>
      </w:r>
      <w:r w:rsidRPr="00E45364">
        <w:rPr>
          <w:rFonts w:ascii="Arial" w:eastAsia="Times New Roman" w:hAnsi="Arial" w:cs="Arial"/>
          <w:color w:val="000000"/>
          <w:lang w:eastAsia="es-CO"/>
        </w:rPr>
        <w:t xml:space="preserve"> </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central de residuos ordinarios</w:t>
      </w:r>
    </w:p>
    <w:p w:rsidR="0018461C" w:rsidRPr="00E45364" w:rsidRDefault="0018461C"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Área de reciclaje</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de RESPEL</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Parqueadero</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Subestación eléctrica</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Bomba de vacío</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Central de gases</w:t>
      </w:r>
    </w:p>
    <w:p w:rsidR="005011FB" w:rsidRPr="00E45364" w:rsidRDefault="005011FB"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Ambientes de aseo (</w:t>
      </w:r>
      <w:r w:rsidR="00D1561C" w:rsidRPr="00E45364">
        <w:rPr>
          <w:rFonts w:ascii="Arial" w:eastAsia="Times New Roman" w:hAnsi="Arial" w:cs="Arial"/>
          <w:color w:val="000000"/>
          <w:lang w:eastAsia="es-CO"/>
        </w:rPr>
        <w:t>2</w:t>
      </w:r>
      <w:r w:rsidRPr="00E45364">
        <w:rPr>
          <w:rFonts w:ascii="Arial" w:eastAsia="Times New Roman" w:hAnsi="Arial" w:cs="Arial"/>
          <w:color w:val="000000"/>
          <w:lang w:eastAsia="es-CO"/>
        </w:rPr>
        <w:t>)</w:t>
      </w:r>
    </w:p>
    <w:p w:rsidR="005011FB" w:rsidRPr="00E45364" w:rsidRDefault="005011FB"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Baños (</w:t>
      </w:r>
      <w:r w:rsidR="00D1561C" w:rsidRPr="00E45364">
        <w:rPr>
          <w:rFonts w:ascii="Arial" w:eastAsia="Times New Roman" w:hAnsi="Arial" w:cs="Arial"/>
          <w:color w:val="000000"/>
          <w:lang w:eastAsia="es-CO"/>
        </w:rPr>
        <w:t>1</w:t>
      </w:r>
      <w:r w:rsidRPr="00E45364">
        <w:rPr>
          <w:rFonts w:ascii="Arial" w:eastAsia="Times New Roman" w:hAnsi="Arial" w:cs="Arial"/>
          <w:color w:val="000000"/>
          <w:lang w:eastAsia="es-CO"/>
        </w:rPr>
        <w:t>)</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Bodegas de mantenimiento y servicios generales</w:t>
      </w:r>
    </w:p>
    <w:p w:rsidR="00453820" w:rsidRPr="00E45364" w:rsidRDefault="0018461C"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Zona de servido de Dietas</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 xml:space="preserve">Oficina de </w:t>
      </w:r>
      <w:r w:rsidR="0018461C" w:rsidRPr="00E45364">
        <w:rPr>
          <w:rFonts w:ascii="Arial" w:eastAsia="Times New Roman" w:hAnsi="Arial" w:cs="Arial"/>
          <w:color w:val="000000"/>
          <w:lang w:eastAsia="es-CO"/>
        </w:rPr>
        <w:t xml:space="preserve">mantenimiento y de </w:t>
      </w:r>
      <w:r w:rsidRPr="00E45364">
        <w:rPr>
          <w:rFonts w:ascii="Arial" w:eastAsia="Times New Roman" w:hAnsi="Arial" w:cs="Arial"/>
          <w:color w:val="000000"/>
          <w:lang w:eastAsia="es-CO"/>
        </w:rPr>
        <w:t>servicios generales. </w:t>
      </w:r>
    </w:p>
    <w:p w:rsidR="0018461C" w:rsidRPr="00E45364" w:rsidRDefault="0018461C"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Bodega de Ropa Hospitalaria.</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8.5.3 TIPIFICACIÓN DE LOS RESIDUOS GENERADOS: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La clasificación de la IPS CLINICA SAN RAFAEL se da según lo establecido por la OSHA (Occupational Safety and Health Administration), de la siguiente manera:</w:t>
      </w:r>
    </w:p>
    <w:p w:rsidR="00453820" w:rsidRPr="00E45364" w:rsidRDefault="00E45364" w:rsidP="00453820">
      <w:pPr>
        <w:spacing w:before="100" w:beforeAutospacing="1" w:after="100" w:afterAutospacing="1" w:line="240" w:lineRule="auto"/>
        <w:jc w:val="both"/>
        <w:rPr>
          <w:rFonts w:ascii="Arial" w:eastAsia="Times New Roman" w:hAnsi="Arial" w:cs="Arial"/>
          <w:color w:val="000000"/>
          <w:u w:val="single"/>
          <w:lang w:eastAsia="es-CO"/>
        </w:rPr>
      </w:pPr>
      <w:r>
        <w:rPr>
          <w:rFonts w:ascii="Arial" w:eastAsia="Times New Roman" w:hAnsi="Arial" w:cs="Arial"/>
          <w:color w:val="000000"/>
          <w:u w:val="single"/>
          <w:lang w:eastAsia="es-CO"/>
        </w:rPr>
        <w:t xml:space="preserve">CATEGORÍA I (ALTO RIESGO): </w:t>
      </w:r>
      <w:r w:rsidR="00453820" w:rsidRPr="00453820">
        <w:rPr>
          <w:rFonts w:ascii="Arial" w:eastAsia="Times New Roman" w:hAnsi="Arial" w:cs="Arial"/>
          <w:color w:val="000000"/>
          <w:lang w:eastAsia="es-CO"/>
        </w:rPr>
        <w:t xml:space="preserve">Áreas, secciones o procedimientos que generan en forma rutinaria, desechos </w:t>
      </w:r>
      <w:r w:rsidR="001F6B92">
        <w:rPr>
          <w:rFonts w:ascii="Arial" w:eastAsia="Times New Roman" w:hAnsi="Arial" w:cs="Arial"/>
          <w:color w:val="000000"/>
          <w:lang w:eastAsia="es-CO"/>
        </w:rPr>
        <w:t>Biosanitarios</w:t>
      </w:r>
      <w:r w:rsidR="00453820" w:rsidRPr="00453820">
        <w:rPr>
          <w:rFonts w:ascii="Arial" w:eastAsia="Times New Roman" w:hAnsi="Arial" w:cs="Arial"/>
          <w:color w:val="000000"/>
          <w:lang w:eastAsia="es-CO"/>
        </w:rPr>
        <w:t xml:space="preserve"> con sangre u otros fluidos corporales o tejidos.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GENERADOS:</w:t>
      </w:r>
    </w:p>
    <w:p w:rsidR="00453820" w:rsidRPr="00453820" w:rsidRDefault="00453820" w:rsidP="00453820">
      <w:pPr>
        <w:numPr>
          <w:ilvl w:val="0"/>
          <w:numId w:val="5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INFECCIOSOS PELIGROSOS:</w:t>
      </w:r>
      <w:r w:rsidR="00A25CC3">
        <w:rPr>
          <w:rFonts w:ascii="Arial" w:eastAsia="Times New Roman" w:hAnsi="Arial" w:cs="Arial"/>
          <w:color w:val="000000"/>
          <w:lang w:eastAsia="es-CO"/>
        </w:rPr>
        <w:t xml:space="preserve"> </w:t>
      </w:r>
      <w:r w:rsidRPr="00453820">
        <w:rPr>
          <w:rFonts w:ascii="Arial" w:eastAsia="Times New Roman" w:hAnsi="Arial" w:cs="Arial"/>
          <w:color w:val="000000"/>
          <w:lang w:eastAsia="es-CO"/>
        </w:rPr>
        <w:t xml:space="preserve">Anatomopatológicos, </w:t>
      </w:r>
      <w:r w:rsidR="00A25CC3">
        <w:rPr>
          <w:rFonts w:ascii="Arial" w:eastAsia="Times New Roman" w:hAnsi="Arial" w:cs="Arial"/>
          <w:color w:val="000000"/>
          <w:lang w:eastAsia="es-CO"/>
        </w:rPr>
        <w:t>Biosanitario</w:t>
      </w:r>
      <w:r w:rsidRPr="00453820">
        <w:rPr>
          <w:rFonts w:ascii="Arial" w:eastAsia="Times New Roman" w:hAnsi="Arial" w:cs="Arial"/>
          <w:color w:val="000000"/>
          <w:lang w:eastAsia="es-CO"/>
        </w:rPr>
        <w:t>s, Cortopunzantes</w:t>
      </w:r>
      <w:r w:rsidR="00A25CC3">
        <w:rPr>
          <w:rFonts w:ascii="Arial" w:eastAsia="Times New Roman" w:hAnsi="Arial" w:cs="Arial"/>
          <w:color w:val="000000"/>
          <w:lang w:eastAsia="es-CO"/>
        </w:rPr>
        <w:t>.</w:t>
      </w:r>
    </w:p>
    <w:p w:rsidR="00453820" w:rsidRPr="00453820" w:rsidRDefault="00453820" w:rsidP="00453820">
      <w:pPr>
        <w:numPr>
          <w:ilvl w:val="0"/>
          <w:numId w:val="5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QUÍMICOS PELIGROSOS:</w:t>
      </w:r>
      <w:r w:rsidR="00A25CC3">
        <w:rPr>
          <w:rFonts w:ascii="Arial" w:eastAsia="Times New Roman" w:hAnsi="Arial" w:cs="Arial"/>
          <w:color w:val="000000"/>
          <w:lang w:eastAsia="es-CO"/>
        </w:rPr>
        <w:t xml:space="preserve"> </w:t>
      </w:r>
      <w:r w:rsidRPr="00453820">
        <w:rPr>
          <w:rFonts w:ascii="Arial" w:eastAsia="Times New Roman" w:hAnsi="Arial" w:cs="Arial"/>
          <w:color w:val="000000"/>
          <w:lang w:eastAsia="es-CO"/>
        </w:rPr>
        <w:t>Fármacos vencidos y/o parcialmente consumidos – reactivos</w:t>
      </w:r>
    </w:p>
    <w:p w:rsidR="00453820" w:rsidRPr="00453820" w:rsidRDefault="00453820" w:rsidP="00453820">
      <w:pPr>
        <w:numPr>
          <w:ilvl w:val="0"/>
          <w:numId w:val="5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NO PELIGROSOS:</w:t>
      </w:r>
      <w:r w:rsidR="00A25CC3">
        <w:rPr>
          <w:rFonts w:ascii="Arial" w:eastAsia="Times New Roman" w:hAnsi="Arial" w:cs="Arial"/>
          <w:color w:val="000000"/>
          <w:lang w:eastAsia="es-CO"/>
        </w:rPr>
        <w:t xml:space="preserve"> </w:t>
      </w:r>
      <w:r w:rsidRPr="00453820">
        <w:rPr>
          <w:rFonts w:ascii="Arial" w:eastAsia="Times New Roman" w:hAnsi="Arial" w:cs="Arial"/>
          <w:color w:val="000000"/>
          <w:lang w:eastAsia="es-CO"/>
        </w:rPr>
        <w:t>Reciclables, Biodegradables, Ordinarios e inertes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LAS ÁREAS CATALOGADAS EN CATEGORIA 1 SON:</w:t>
      </w:r>
    </w:p>
    <w:p w:rsidR="00453820" w:rsidRPr="00453820" w:rsidRDefault="00453820"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w:t>
      </w:r>
    </w:p>
    <w:p w:rsidR="00453820" w:rsidRDefault="00453820"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Laboratorio Clínico</w:t>
      </w:r>
    </w:p>
    <w:p w:rsidR="00FD7FB1" w:rsidRPr="00453820" w:rsidRDefault="00FD7FB1"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Patología</w:t>
      </w:r>
    </w:p>
    <w:p w:rsidR="00453820" w:rsidRPr="00453820" w:rsidRDefault="00453820"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Hospitalización </w:t>
      </w:r>
    </w:p>
    <w:p w:rsidR="00453820" w:rsidRPr="00453820" w:rsidRDefault="00453820"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UCI</w:t>
      </w:r>
    </w:p>
    <w:p w:rsidR="00453820" w:rsidRPr="00453820" w:rsidRDefault="00453820"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Servicio Transfusional</w:t>
      </w:r>
    </w:p>
    <w:p w:rsidR="00453820" w:rsidRDefault="00453820"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Depósitos de desechos</w:t>
      </w:r>
    </w:p>
    <w:p w:rsidR="009A1278" w:rsidRPr="00453820" w:rsidRDefault="009A1278"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Deposito Temporal de cadáveres</w:t>
      </w:r>
    </w:p>
    <w:p w:rsidR="00453820" w:rsidRPr="00453820" w:rsidRDefault="00A25CC3"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Servicio</w:t>
      </w:r>
      <w:r w:rsidR="00453820" w:rsidRPr="00453820">
        <w:rPr>
          <w:rFonts w:ascii="Arial" w:eastAsia="Times New Roman" w:hAnsi="Arial" w:cs="Arial"/>
          <w:color w:val="000000"/>
          <w:lang w:eastAsia="es-CO"/>
        </w:rPr>
        <w:t xml:space="preserve"> </w:t>
      </w:r>
      <w:r w:rsidRPr="00453820">
        <w:rPr>
          <w:rFonts w:ascii="Arial" w:eastAsia="Times New Roman" w:hAnsi="Arial" w:cs="Arial"/>
          <w:color w:val="000000"/>
          <w:lang w:eastAsia="es-CO"/>
        </w:rPr>
        <w:t>farmacéutico</w:t>
      </w:r>
      <w:r w:rsidR="00453820" w:rsidRPr="00453820">
        <w:rPr>
          <w:rFonts w:ascii="Arial" w:eastAsia="Times New Roman" w:hAnsi="Arial" w:cs="Arial"/>
          <w:color w:val="000000"/>
          <w:lang w:eastAsia="es-CO"/>
        </w:rPr>
        <w:t>.</w:t>
      </w:r>
    </w:p>
    <w:p w:rsidR="00453820" w:rsidRPr="00E45364" w:rsidRDefault="00E45364" w:rsidP="00453820">
      <w:pPr>
        <w:spacing w:before="100" w:beforeAutospacing="1" w:after="100" w:afterAutospacing="1" w:line="240" w:lineRule="auto"/>
        <w:jc w:val="both"/>
        <w:rPr>
          <w:rFonts w:ascii="Arial" w:eastAsia="Times New Roman" w:hAnsi="Arial" w:cs="Arial"/>
          <w:color w:val="000000"/>
          <w:u w:val="single"/>
          <w:lang w:eastAsia="es-CO"/>
        </w:rPr>
      </w:pPr>
      <w:r>
        <w:rPr>
          <w:rFonts w:ascii="Arial" w:eastAsia="Times New Roman" w:hAnsi="Arial" w:cs="Arial"/>
          <w:color w:val="000000"/>
          <w:u w:val="single"/>
          <w:lang w:eastAsia="es-CO"/>
        </w:rPr>
        <w:t xml:space="preserve">CATEGORÍA II (MEDIANO RIESGO): </w:t>
      </w:r>
      <w:r w:rsidR="00453820" w:rsidRPr="00453820">
        <w:rPr>
          <w:rFonts w:ascii="Arial" w:eastAsia="Times New Roman" w:hAnsi="Arial" w:cs="Arial"/>
          <w:color w:val="000000"/>
          <w:lang w:eastAsia="es-CO"/>
        </w:rPr>
        <w:t xml:space="preserve">Áreas, secciones o procedimientos que no generan desechos </w:t>
      </w:r>
      <w:r w:rsidR="001F6B92">
        <w:rPr>
          <w:rFonts w:ascii="Arial" w:eastAsia="Times New Roman" w:hAnsi="Arial" w:cs="Arial"/>
          <w:color w:val="000000"/>
          <w:lang w:eastAsia="es-CO"/>
        </w:rPr>
        <w:t>Biosanitarios</w:t>
      </w:r>
      <w:r w:rsidR="00453820" w:rsidRPr="00453820">
        <w:rPr>
          <w:rFonts w:ascii="Arial" w:eastAsia="Times New Roman" w:hAnsi="Arial" w:cs="Arial"/>
          <w:color w:val="000000"/>
          <w:lang w:eastAsia="es-CO"/>
        </w:rPr>
        <w:t xml:space="preserve"> con sangre, líquidos corporales o tejidos, pero que pueden implicar una generación no planificada a este tipo de desechos.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GENERADOS:</w:t>
      </w:r>
    </w:p>
    <w:p w:rsidR="00453820" w:rsidRPr="00453820" w:rsidRDefault="00453820" w:rsidP="00453820">
      <w:pPr>
        <w:numPr>
          <w:ilvl w:val="0"/>
          <w:numId w:val="5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INFECCIOSOS PELIGROSOS:</w:t>
      </w:r>
      <w:r w:rsidR="009A1278">
        <w:rPr>
          <w:rFonts w:ascii="Arial" w:eastAsia="Times New Roman" w:hAnsi="Arial" w:cs="Arial"/>
          <w:color w:val="000000"/>
          <w:lang w:eastAsia="es-CO"/>
        </w:rPr>
        <w:t xml:space="preserve"> </w:t>
      </w:r>
      <w:r w:rsidRPr="00453820">
        <w:rPr>
          <w:rFonts w:ascii="Arial" w:eastAsia="Times New Roman" w:hAnsi="Arial" w:cs="Arial"/>
          <w:color w:val="000000"/>
          <w:lang w:eastAsia="es-CO"/>
        </w:rPr>
        <w:t>Biosanitarios, Cortopunzantes</w:t>
      </w:r>
    </w:p>
    <w:p w:rsidR="00453820" w:rsidRPr="00453820" w:rsidRDefault="00453820" w:rsidP="00453820">
      <w:pPr>
        <w:numPr>
          <w:ilvl w:val="0"/>
          <w:numId w:val="5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QUÍMICOS PELIGROSOS:</w:t>
      </w:r>
      <w:r w:rsidR="009A1278">
        <w:rPr>
          <w:rFonts w:ascii="Arial" w:eastAsia="Times New Roman" w:hAnsi="Arial" w:cs="Arial"/>
          <w:color w:val="000000"/>
          <w:lang w:eastAsia="es-CO"/>
        </w:rPr>
        <w:t xml:space="preserve"> </w:t>
      </w:r>
      <w:r w:rsidRPr="00453820">
        <w:rPr>
          <w:rFonts w:ascii="Arial" w:eastAsia="Times New Roman" w:hAnsi="Arial" w:cs="Arial"/>
          <w:color w:val="000000"/>
          <w:lang w:eastAsia="es-CO"/>
        </w:rPr>
        <w:t>Fármacos vencidos y/o parcialmente consumidos, líquidos de revelado y fijado.</w:t>
      </w:r>
    </w:p>
    <w:p w:rsidR="00453820" w:rsidRPr="00453820" w:rsidRDefault="00453820" w:rsidP="00453820">
      <w:pPr>
        <w:numPr>
          <w:ilvl w:val="0"/>
          <w:numId w:val="5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NO PELIGROSOS:</w:t>
      </w:r>
      <w:r w:rsidR="009A1278">
        <w:rPr>
          <w:rFonts w:ascii="Arial" w:eastAsia="Times New Roman" w:hAnsi="Arial" w:cs="Arial"/>
          <w:color w:val="000000"/>
          <w:lang w:eastAsia="es-CO"/>
        </w:rPr>
        <w:t xml:space="preserve"> </w:t>
      </w:r>
      <w:r w:rsidRPr="00453820">
        <w:rPr>
          <w:rFonts w:ascii="Arial" w:eastAsia="Times New Roman" w:hAnsi="Arial" w:cs="Arial"/>
          <w:color w:val="000000"/>
          <w:lang w:eastAsia="es-CO"/>
        </w:rPr>
        <w:t>Reciclables, ordinarios e inertes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ÁREAS CATALOGADAS EN CATEGORIA II SON:</w:t>
      </w:r>
    </w:p>
    <w:p w:rsidR="00453820" w:rsidRPr="00453820" w:rsidRDefault="00453820" w:rsidP="00453820">
      <w:pPr>
        <w:numPr>
          <w:ilvl w:val="0"/>
          <w:numId w:val="5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Consulta Externa</w:t>
      </w:r>
    </w:p>
    <w:p w:rsidR="00453820" w:rsidRPr="00453820" w:rsidRDefault="009A1278" w:rsidP="00453820">
      <w:pPr>
        <w:numPr>
          <w:ilvl w:val="0"/>
          <w:numId w:val="5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Servicio</w:t>
      </w:r>
      <w:r w:rsidR="00453820" w:rsidRPr="00453820">
        <w:rPr>
          <w:rFonts w:ascii="Arial" w:eastAsia="Times New Roman" w:hAnsi="Arial" w:cs="Arial"/>
          <w:color w:val="000000"/>
          <w:lang w:eastAsia="es-CO"/>
        </w:rPr>
        <w:t xml:space="preserve"> </w:t>
      </w:r>
      <w:r w:rsidRPr="00453820">
        <w:rPr>
          <w:rFonts w:ascii="Arial" w:eastAsia="Times New Roman" w:hAnsi="Arial" w:cs="Arial"/>
          <w:color w:val="000000"/>
          <w:lang w:eastAsia="es-CO"/>
        </w:rPr>
        <w:t>farmacéutico</w:t>
      </w:r>
      <w:r w:rsidR="00453820" w:rsidRPr="00453820">
        <w:rPr>
          <w:rFonts w:ascii="Arial" w:eastAsia="Times New Roman" w:hAnsi="Arial" w:cs="Arial"/>
          <w:color w:val="000000"/>
          <w:lang w:eastAsia="es-CO"/>
        </w:rPr>
        <w:t>.</w:t>
      </w:r>
    </w:p>
    <w:p w:rsidR="00453820" w:rsidRPr="00453820" w:rsidRDefault="00453820" w:rsidP="00453820">
      <w:pPr>
        <w:numPr>
          <w:ilvl w:val="0"/>
          <w:numId w:val="5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Admisiones</w:t>
      </w:r>
    </w:p>
    <w:p w:rsidR="00453820" w:rsidRDefault="00453820" w:rsidP="00453820">
      <w:pPr>
        <w:numPr>
          <w:ilvl w:val="0"/>
          <w:numId w:val="5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Radiología (servicio outsourcing)</w:t>
      </w:r>
    </w:p>
    <w:p w:rsidR="00AD141A" w:rsidRPr="00453820" w:rsidRDefault="00AD141A" w:rsidP="00453820">
      <w:pPr>
        <w:numPr>
          <w:ilvl w:val="0"/>
          <w:numId w:val="59"/>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TAB</w:t>
      </w:r>
    </w:p>
    <w:p w:rsidR="00453820" w:rsidRPr="00E45364" w:rsidRDefault="00E45364" w:rsidP="00453820">
      <w:pPr>
        <w:spacing w:before="100" w:beforeAutospacing="1" w:after="100" w:afterAutospacing="1" w:line="240" w:lineRule="auto"/>
        <w:jc w:val="both"/>
        <w:rPr>
          <w:rFonts w:ascii="Arial" w:eastAsia="Times New Roman" w:hAnsi="Arial" w:cs="Arial"/>
          <w:color w:val="000000"/>
          <w:u w:val="single"/>
          <w:lang w:eastAsia="es-CO"/>
        </w:rPr>
      </w:pPr>
      <w:r>
        <w:rPr>
          <w:rFonts w:ascii="Arial" w:eastAsia="Times New Roman" w:hAnsi="Arial" w:cs="Arial"/>
          <w:color w:val="000000"/>
          <w:u w:val="single"/>
          <w:lang w:eastAsia="es-CO"/>
        </w:rPr>
        <w:t xml:space="preserve">CATEGORÍA III (BAJO RIESGO): </w:t>
      </w:r>
      <w:r w:rsidR="00453820" w:rsidRPr="00453820">
        <w:rPr>
          <w:rFonts w:ascii="Arial" w:eastAsia="Times New Roman" w:hAnsi="Arial" w:cs="Arial"/>
          <w:color w:val="000000"/>
          <w:lang w:eastAsia="es-CO"/>
        </w:rPr>
        <w:t xml:space="preserve">Procedimientos o secciones que generan desechos no </w:t>
      </w:r>
      <w:r w:rsidR="001F6B92">
        <w:rPr>
          <w:rFonts w:ascii="Arial" w:eastAsia="Times New Roman" w:hAnsi="Arial" w:cs="Arial"/>
          <w:color w:val="000000"/>
          <w:lang w:eastAsia="es-CO"/>
        </w:rPr>
        <w:t>Biosanitarios</w:t>
      </w:r>
      <w:r w:rsidR="00453820" w:rsidRPr="00453820">
        <w:rPr>
          <w:rFonts w:ascii="Arial" w:eastAsia="Times New Roman" w:hAnsi="Arial" w:cs="Arial"/>
          <w:color w:val="000000"/>
          <w:lang w:eastAsia="es-CO"/>
        </w:rPr>
        <w:t>.</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GENERADOS:</w:t>
      </w:r>
    </w:p>
    <w:p w:rsidR="00453820" w:rsidRPr="00453820" w:rsidRDefault="00453820" w:rsidP="00453820">
      <w:pPr>
        <w:numPr>
          <w:ilvl w:val="0"/>
          <w:numId w:val="6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RESIDUOS NO PELIGROSOS:</w:t>
      </w:r>
      <w:r w:rsidR="00D1561C">
        <w:rPr>
          <w:rFonts w:ascii="Arial" w:eastAsia="Times New Roman" w:hAnsi="Arial" w:cs="Arial"/>
          <w:color w:val="000000"/>
          <w:lang w:eastAsia="es-CO"/>
        </w:rPr>
        <w:t xml:space="preserve"> </w:t>
      </w:r>
      <w:r w:rsidRPr="00453820">
        <w:rPr>
          <w:rFonts w:ascii="Arial" w:eastAsia="Times New Roman" w:hAnsi="Arial" w:cs="Arial"/>
          <w:color w:val="000000"/>
          <w:lang w:eastAsia="es-CO"/>
        </w:rPr>
        <w:t>Reciclables, Biodegradables, Ordinarios e Inertes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ÁREAS CATALOGADAS EN CATEGORIA III SON:</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Imágenes diagnósticas (Rayos X)</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Áreas Administrativas</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Archivo</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Sistemas</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Facturación</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Almacén</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Mantenimiento locativo</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Áreas comunes</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Admisiones</w:t>
      </w:r>
    </w:p>
    <w:p w:rsidR="00453820" w:rsidRPr="00453820" w:rsidRDefault="00D1561C"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Servicio</w:t>
      </w:r>
      <w:r w:rsidR="00453820" w:rsidRPr="00453820">
        <w:rPr>
          <w:rFonts w:ascii="Arial" w:eastAsia="Times New Roman" w:hAnsi="Arial" w:cs="Arial"/>
          <w:color w:val="000000"/>
          <w:lang w:eastAsia="es-CO"/>
        </w:rPr>
        <w:t xml:space="preserve"> </w:t>
      </w:r>
      <w:r w:rsidRPr="00453820">
        <w:rPr>
          <w:rFonts w:ascii="Arial" w:eastAsia="Times New Roman" w:hAnsi="Arial" w:cs="Arial"/>
          <w:color w:val="000000"/>
          <w:lang w:eastAsia="es-CO"/>
        </w:rPr>
        <w:t>farmacéutico</w:t>
      </w:r>
      <w:r w:rsidR="00453820" w:rsidRPr="00453820">
        <w:rPr>
          <w:rFonts w:ascii="Arial" w:eastAsia="Times New Roman" w:hAnsi="Arial" w:cs="Arial"/>
          <w:color w:val="000000"/>
          <w:lang w:eastAsia="es-CO"/>
        </w:rPr>
        <w:t>.</w:t>
      </w:r>
    </w:p>
    <w:p w:rsid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Cafet</w:t>
      </w:r>
      <w:r w:rsidR="00D1561C">
        <w:rPr>
          <w:rFonts w:ascii="Arial" w:eastAsia="Times New Roman" w:hAnsi="Arial" w:cs="Arial"/>
          <w:color w:val="000000"/>
          <w:lang w:eastAsia="es-CO"/>
        </w:rPr>
        <w:t>ines</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8.5.4 DESCRIPCION CUALITATIVA DE RESIDUOS GENERADOS EN CADA ÁREA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 continuación se describen los tipos de residuos generados en cada una de las áreas de la Clínica San Rafael.</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851"/>
        <w:gridCol w:w="1859"/>
        <w:gridCol w:w="1429"/>
        <w:gridCol w:w="2145"/>
        <w:gridCol w:w="1614"/>
      </w:tblGrid>
      <w:tr w:rsidR="00453820" w:rsidRPr="00E45364" w:rsidTr="00893C4F">
        <w:trPr>
          <w:tblCellSpacing w:w="0" w:type="dxa"/>
        </w:trPr>
        <w:tc>
          <w:tcPr>
            <w:tcW w:w="1835" w:type="dxa"/>
            <w:vMerge w:val="restart"/>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SERVICIO</w:t>
            </w:r>
          </w:p>
        </w:tc>
        <w:tc>
          <w:tcPr>
            <w:tcW w:w="6987" w:type="dxa"/>
            <w:gridSpan w:val="4"/>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45364" w:rsidRDefault="00453820" w:rsidP="00D1561C">
            <w:pPr>
              <w:spacing w:before="100" w:beforeAutospacing="1" w:after="100" w:afterAutospacing="1" w:line="240" w:lineRule="auto"/>
              <w:jc w:val="center"/>
              <w:rPr>
                <w:rFonts w:ascii="Arial" w:eastAsia="Times New Roman" w:hAnsi="Arial" w:cs="Arial"/>
                <w:b/>
                <w:sz w:val="20"/>
                <w:lang w:eastAsia="es-CO"/>
              </w:rPr>
            </w:pPr>
            <w:r w:rsidRPr="00E45364">
              <w:rPr>
                <w:rFonts w:ascii="Arial" w:eastAsia="Times New Roman" w:hAnsi="Arial" w:cs="Arial"/>
                <w:b/>
                <w:sz w:val="20"/>
                <w:lang w:eastAsia="es-CO"/>
              </w:rPr>
              <w:t>TIPO DE RESIDUOS GENERADOS</w:t>
            </w:r>
          </w:p>
        </w:tc>
      </w:tr>
      <w:tr w:rsidR="00453820" w:rsidRPr="00E45364" w:rsidTr="00893C4F">
        <w:trPr>
          <w:tblCellSpacing w:w="0" w:type="dxa"/>
        </w:trPr>
        <w:tc>
          <w:tcPr>
            <w:tcW w:w="1835" w:type="dxa"/>
            <w:vMerge/>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after="0" w:line="240" w:lineRule="auto"/>
              <w:jc w:val="both"/>
              <w:rPr>
                <w:rFonts w:ascii="Arial" w:eastAsia="Times New Roman" w:hAnsi="Arial" w:cs="Arial"/>
                <w:sz w:val="20"/>
                <w:lang w:eastAsia="es-CO"/>
              </w:rPr>
            </w:pP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D1561C">
            <w:pPr>
              <w:spacing w:before="100" w:beforeAutospacing="1" w:after="100" w:afterAutospacing="1" w:line="240" w:lineRule="auto"/>
              <w:jc w:val="center"/>
              <w:rPr>
                <w:rFonts w:ascii="Arial" w:eastAsia="Times New Roman" w:hAnsi="Arial" w:cs="Arial"/>
                <w:sz w:val="20"/>
                <w:lang w:eastAsia="es-CO"/>
              </w:rPr>
            </w:pPr>
            <w:r w:rsidRPr="00E45364">
              <w:rPr>
                <w:rFonts w:ascii="Arial" w:eastAsia="Times New Roman" w:hAnsi="Arial" w:cs="Arial"/>
                <w:b/>
                <w:bCs/>
                <w:sz w:val="20"/>
                <w:lang w:eastAsia="es-CO"/>
              </w:rPr>
              <w:t>RESIDUOS NO PELIGROSOS</w:t>
            </w:r>
          </w:p>
        </w:tc>
        <w:tc>
          <w:tcPr>
            <w:tcW w:w="3727" w:type="dxa"/>
            <w:gridSpan w:val="2"/>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D1561C">
            <w:pPr>
              <w:spacing w:before="100" w:beforeAutospacing="1" w:after="100" w:afterAutospacing="1" w:line="240" w:lineRule="auto"/>
              <w:jc w:val="center"/>
              <w:rPr>
                <w:rFonts w:ascii="Arial" w:eastAsia="Times New Roman" w:hAnsi="Arial" w:cs="Arial"/>
                <w:sz w:val="20"/>
                <w:lang w:eastAsia="es-CO"/>
              </w:rPr>
            </w:pPr>
            <w:r w:rsidRPr="00E45364">
              <w:rPr>
                <w:rFonts w:ascii="Arial" w:eastAsia="Times New Roman" w:hAnsi="Arial" w:cs="Arial"/>
                <w:b/>
                <w:bCs/>
                <w:sz w:val="20"/>
                <w:lang w:eastAsia="es-CO"/>
              </w:rPr>
              <w:t>RESIDUOS PELIGROSOS</w:t>
            </w:r>
          </w:p>
        </w:tc>
      </w:tr>
      <w:tr w:rsidR="00453820" w:rsidRPr="00E45364" w:rsidTr="00893C4F">
        <w:trPr>
          <w:tblCellSpacing w:w="0" w:type="dxa"/>
        </w:trPr>
        <w:tc>
          <w:tcPr>
            <w:tcW w:w="1835" w:type="dxa"/>
            <w:vMerge/>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after="0" w:line="240" w:lineRule="auto"/>
              <w:jc w:val="both"/>
              <w:rPr>
                <w:rFonts w:ascii="Arial" w:eastAsia="Times New Roman" w:hAnsi="Arial" w:cs="Arial"/>
                <w:sz w:val="20"/>
                <w:lang w:eastAsia="es-CO"/>
              </w:rPr>
            </w:pPr>
          </w:p>
        </w:tc>
        <w:tc>
          <w:tcPr>
            <w:tcW w:w="1843"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45364" w:rsidRDefault="00453820" w:rsidP="00D1561C">
            <w:pPr>
              <w:spacing w:before="100" w:beforeAutospacing="1" w:after="100" w:afterAutospacing="1" w:line="240" w:lineRule="auto"/>
              <w:jc w:val="center"/>
              <w:rPr>
                <w:rFonts w:ascii="Arial" w:eastAsia="Times New Roman" w:hAnsi="Arial" w:cs="Arial"/>
                <w:b/>
                <w:sz w:val="18"/>
                <w:lang w:eastAsia="es-CO"/>
              </w:rPr>
            </w:pPr>
            <w:r w:rsidRPr="00E45364">
              <w:rPr>
                <w:rFonts w:ascii="Arial" w:eastAsia="Times New Roman" w:hAnsi="Arial" w:cs="Arial"/>
                <w:b/>
                <w:sz w:val="18"/>
                <w:lang w:eastAsia="es-CO"/>
              </w:rPr>
              <w:t>RESIDUOS ORDINARIOS-INERTES-BIODEGRADABLES</w:t>
            </w:r>
          </w:p>
        </w:tc>
        <w:tc>
          <w:tcPr>
            <w:tcW w:w="1417"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45364" w:rsidRDefault="00453820" w:rsidP="00D1561C">
            <w:pPr>
              <w:spacing w:before="100" w:beforeAutospacing="1" w:after="100" w:afterAutospacing="1" w:line="240" w:lineRule="auto"/>
              <w:jc w:val="center"/>
              <w:rPr>
                <w:rFonts w:ascii="Arial" w:eastAsia="Times New Roman" w:hAnsi="Arial" w:cs="Arial"/>
                <w:b/>
                <w:sz w:val="18"/>
                <w:lang w:eastAsia="es-CO"/>
              </w:rPr>
            </w:pPr>
            <w:r w:rsidRPr="00E45364">
              <w:rPr>
                <w:rFonts w:ascii="Arial" w:eastAsia="Times New Roman" w:hAnsi="Arial" w:cs="Arial"/>
                <w:b/>
                <w:sz w:val="18"/>
                <w:lang w:eastAsia="es-CO"/>
              </w:rPr>
              <w:t>RESIDUOS RECICLABLES</w:t>
            </w:r>
          </w:p>
        </w:tc>
        <w:tc>
          <w:tcPr>
            <w:tcW w:w="2127"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45364" w:rsidRDefault="00453820" w:rsidP="00D1561C">
            <w:pPr>
              <w:spacing w:before="100" w:beforeAutospacing="1" w:after="100" w:afterAutospacing="1" w:line="240" w:lineRule="auto"/>
              <w:jc w:val="center"/>
              <w:rPr>
                <w:rFonts w:ascii="Arial" w:eastAsia="Times New Roman" w:hAnsi="Arial" w:cs="Arial"/>
                <w:b/>
                <w:sz w:val="18"/>
                <w:lang w:eastAsia="es-CO"/>
              </w:rPr>
            </w:pPr>
            <w:r w:rsidRPr="00E45364">
              <w:rPr>
                <w:rFonts w:ascii="Arial" w:eastAsia="Times New Roman" w:hAnsi="Arial" w:cs="Arial"/>
                <w:b/>
                <w:sz w:val="18"/>
                <w:lang w:eastAsia="es-CO"/>
              </w:rPr>
              <w:t>RESIDUOS INFECCIOSOS</w:t>
            </w:r>
          </w:p>
        </w:tc>
        <w:tc>
          <w:tcPr>
            <w:tcW w:w="1600"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45364" w:rsidRDefault="00453820" w:rsidP="00D1561C">
            <w:pPr>
              <w:spacing w:before="100" w:beforeAutospacing="1" w:after="100" w:afterAutospacing="1" w:line="240" w:lineRule="auto"/>
              <w:jc w:val="center"/>
              <w:rPr>
                <w:rFonts w:ascii="Arial" w:eastAsia="Times New Roman" w:hAnsi="Arial" w:cs="Arial"/>
                <w:b/>
                <w:sz w:val="18"/>
                <w:lang w:eastAsia="es-CO"/>
              </w:rPr>
            </w:pPr>
            <w:r w:rsidRPr="00E45364">
              <w:rPr>
                <w:rFonts w:ascii="Arial" w:eastAsia="Times New Roman" w:hAnsi="Arial" w:cs="Arial"/>
                <w:b/>
                <w:sz w:val="18"/>
                <w:lang w:eastAsia="es-CO"/>
              </w:rPr>
              <w:t>QUIMICOS</w:t>
            </w:r>
          </w:p>
        </w:tc>
      </w:tr>
      <w:tr w:rsidR="00893C4F" w:rsidRPr="00E45364" w:rsidTr="00893C4F">
        <w:trPr>
          <w:trHeight w:val="7943"/>
          <w:tblCellSpacing w:w="0" w:type="dxa"/>
        </w:trPr>
        <w:tc>
          <w:tcPr>
            <w:tcW w:w="1835" w:type="dxa"/>
            <w:tcBorders>
              <w:top w:val="outset" w:sz="6" w:space="0" w:color="auto"/>
              <w:left w:val="outset" w:sz="6" w:space="0" w:color="auto"/>
              <w:bottom w:val="outset" w:sz="6" w:space="0" w:color="auto"/>
              <w:right w:val="outset" w:sz="6" w:space="0" w:color="auto"/>
            </w:tcBorders>
            <w:vAlign w:val="center"/>
            <w:hideMark/>
          </w:tcPr>
          <w:p w:rsidR="00893C4F" w:rsidRPr="00E45364" w:rsidRDefault="00893C4F" w:rsidP="00893C4F">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lastRenderedPageBreak/>
              <w:t>*UNIDAD DE CUIDADOS INTENSIVOS</w:t>
            </w:r>
          </w:p>
          <w:p w:rsidR="00893C4F" w:rsidRPr="00E45364" w:rsidRDefault="00893C4F" w:rsidP="00893C4F">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t>*UNIDAD DE CUIDADOS INTERMEDIOS</w:t>
            </w:r>
          </w:p>
          <w:p w:rsidR="00893C4F" w:rsidRPr="00E45364" w:rsidRDefault="00893C4F" w:rsidP="00893C4F">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t>*HOSPITALIZACION</w:t>
            </w:r>
          </w:p>
          <w:p w:rsidR="00893C4F" w:rsidRPr="00E45364" w:rsidRDefault="00893C4F" w:rsidP="00893C4F">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t>*CONSULTORIOS</w:t>
            </w:r>
          </w:p>
          <w:p w:rsidR="00893C4F" w:rsidRPr="00E45364" w:rsidRDefault="00FD7FB1" w:rsidP="00893C4F">
            <w:pPr>
              <w:spacing w:before="100" w:beforeAutospacing="1" w:after="100" w:afterAutospacing="1" w:line="240" w:lineRule="auto"/>
              <w:rPr>
                <w:rFonts w:ascii="Arial" w:eastAsia="Times New Roman" w:hAnsi="Arial" w:cs="Arial"/>
                <w:b/>
                <w:sz w:val="18"/>
                <w:lang w:eastAsia="es-CO"/>
              </w:rPr>
            </w:pPr>
            <w:r>
              <w:rPr>
                <w:rFonts w:ascii="Arial" w:eastAsia="Times New Roman" w:hAnsi="Arial" w:cs="Arial"/>
                <w:b/>
                <w:sz w:val="18"/>
                <w:lang w:eastAsia="es-CO"/>
              </w:rPr>
              <w:t>*BAÑ</w:t>
            </w:r>
            <w:r w:rsidR="00893C4F" w:rsidRPr="00E45364">
              <w:rPr>
                <w:rFonts w:ascii="Arial" w:eastAsia="Times New Roman" w:hAnsi="Arial" w:cs="Arial"/>
                <w:b/>
                <w:sz w:val="18"/>
                <w:lang w:eastAsia="es-CO"/>
              </w:rPr>
              <w:t>OS DE PACIENTES</w:t>
            </w:r>
          </w:p>
          <w:p w:rsidR="00893C4F" w:rsidRPr="00E45364" w:rsidRDefault="00893C4F" w:rsidP="00893C4F">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t>*CENTRAL DE ESTERILIZACION</w:t>
            </w:r>
          </w:p>
          <w:p w:rsidR="00893C4F" w:rsidRDefault="00893C4F" w:rsidP="00893C4F">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t>*ESPACIO TEMPORAL DE CADAVERES</w:t>
            </w:r>
          </w:p>
          <w:p w:rsidR="00AD141A" w:rsidRPr="00E45364" w:rsidRDefault="00AD141A" w:rsidP="00893C4F">
            <w:pPr>
              <w:spacing w:before="100" w:beforeAutospacing="1" w:after="100" w:afterAutospacing="1" w:line="240" w:lineRule="auto"/>
              <w:rPr>
                <w:rFonts w:ascii="Arial" w:eastAsia="Times New Roman" w:hAnsi="Arial" w:cs="Arial"/>
                <w:b/>
                <w:sz w:val="18"/>
                <w:lang w:eastAsia="es-CO"/>
              </w:rPr>
            </w:pPr>
            <w:r>
              <w:rPr>
                <w:rFonts w:ascii="Arial" w:eastAsia="Times New Roman" w:hAnsi="Arial" w:cs="Arial"/>
                <w:b/>
                <w:sz w:val="18"/>
                <w:lang w:eastAsia="es-CO"/>
              </w:rPr>
              <w:t>*TRANSPORTE MEDICALIZADO DE PACIENTES (TAB)</w:t>
            </w:r>
          </w:p>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c>
          <w:tcPr>
            <w:tcW w:w="1843" w:type="dxa"/>
            <w:tcBorders>
              <w:top w:val="outset" w:sz="6" w:space="0" w:color="auto"/>
              <w:left w:val="outset" w:sz="6" w:space="0" w:color="auto"/>
              <w:bottom w:val="outset" w:sz="6" w:space="0" w:color="auto"/>
              <w:right w:val="outset" w:sz="6" w:space="0" w:color="auto"/>
            </w:tcBorders>
            <w:vAlign w:val="center"/>
            <w:hideMark/>
          </w:tcPr>
          <w:p w:rsidR="00893C4F" w:rsidRPr="00E45364" w:rsidRDefault="00136EDC"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xml:space="preserve">-Polvo </w:t>
            </w:r>
            <w:r w:rsidR="00893C4F" w:rsidRPr="00E45364">
              <w:rPr>
                <w:rFonts w:ascii="Arial" w:eastAsia="Times New Roman" w:hAnsi="Arial" w:cs="Arial"/>
                <w:sz w:val="20"/>
                <w:lang w:eastAsia="es-CO"/>
              </w:rPr>
              <w:t>de barrido</w:t>
            </w:r>
          </w:p>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-Residuos de comida no contaminada</w:t>
            </w:r>
          </w:p>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-Bolsas externas de las soluciones salinas</w:t>
            </w:r>
          </w:p>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-Servilletas</w:t>
            </w:r>
          </w:p>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-Vasos desechables</w:t>
            </w:r>
          </w:p>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-Palitos mezcladores</w:t>
            </w:r>
          </w:p>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tc>
        <w:tc>
          <w:tcPr>
            <w:tcW w:w="1417" w:type="dxa"/>
            <w:tcBorders>
              <w:top w:val="outset" w:sz="6" w:space="0" w:color="auto"/>
              <w:left w:val="outset" w:sz="6" w:space="0" w:color="auto"/>
              <w:bottom w:val="outset" w:sz="6" w:space="0" w:color="auto"/>
              <w:right w:val="outset" w:sz="6" w:space="0" w:color="auto"/>
            </w:tcBorders>
            <w:vAlign w:val="center"/>
            <w:hideMark/>
          </w:tcPr>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-Viaflex</w:t>
            </w:r>
          </w:p>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c>
          <w:tcPr>
            <w:tcW w:w="2127" w:type="dxa"/>
            <w:tcBorders>
              <w:top w:val="outset" w:sz="6" w:space="0" w:color="auto"/>
              <w:left w:val="outset" w:sz="6" w:space="0" w:color="auto"/>
              <w:right w:val="outset" w:sz="6" w:space="0" w:color="auto"/>
            </w:tcBorders>
            <w:vAlign w:val="center"/>
            <w:hideMark/>
          </w:tcPr>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Biosanitarios:</w:t>
            </w:r>
            <w:r w:rsidRPr="00E45364">
              <w:rPr>
                <w:rFonts w:ascii="Arial" w:eastAsia="Times New Roman" w:hAnsi="Arial" w:cs="Arial"/>
                <w:sz w:val="20"/>
                <w:lang w:eastAsia="es-CO"/>
              </w:rPr>
              <w:t xml:space="preserve"> Guantes, tapabocas, gasas, jeringas, guías de catéter, catéteres, sondas, bolsas de soluciones, material contaminado con fluidos, apósitos, aplicadores, algodones, drenes, vendajes, mechas, bolsas para transfusiones sanguíneas, sistemas cerrados y sellados de drenajes, bajalenguas, Papel higiénico de baños pacientes, toallas higiénicas, pañales o cualquier otro elemento desechable que haya tenido contacto con riesgo biológico.</w:t>
            </w:r>
          </w:p>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Cortopunzantes:</w:t>
            </w:r>
            <w:r w:rsidRPr="00E45364">
              <w:rPr>
                <w:rFonts w:ascii="Arial" w:eastAsia="Times New Roman" w:hAnsi="Arial" w:cs="Arial"/>
                <w:sz w:val="20"/>
                <w:lang w:eastAsia="es-CO"/>
              </w:rPr>
              <w:t xml:space="preserve"> Agujas, bisturíes, lancetas, tijeras, residuos de ampolletas y/o vidrios de medicamentos.</w:t>
            </w:r>
          </w:p>
        </w:tc>
        <w:tc>
          <w:tcPr>
            <w:tcW w:w="1600" w:type="dxa"/>
            <w:tcBorders>
              <w:top w:val="outset" w:sz="6" w:space="0" w:color="auto"/>
              <w:left w:val="outset" w:sz="6" w:space="0" w:color="auto"/>
              <w:right w:val="outset" w:sz="6" w:space="0" w:color="auto"/>
            </w:tcBorders>
            <w:vAlign w:val="center"/>
            <w:hideMark/>
          </w:tcPr>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Fármacos:</w:t>
            </w:r>
            <w:r w:rsidRPr="00E45364">
              <w:rPr>
                <w:rFonts w:ascii="Arial" w:eastAsia="Times New Roman" w:hAnsi="Arial" w:cs="Arial"/>
                <w:sz w:val="20"/>
                <w:lang w:eastAsia="es-CO"/>
              </w:rPr>
              <w:t xml:space="preserve"> Medicamentos vencidos, deteriorados o parciamente consumidos.</w:t>
            </w:r>
          </w:p>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RAEE</w:t>
            </w:r>
          </w:p>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Metales pesados:</w:t>
            </w:r>
            <w:r w:rsidRPr="00E45364">
              <w:rPr>
                <w:rFonts w:ascii="Arial" w:eastAsia="Times New Roman" w:hAnsi="Arial" w:cs="Arial"/>
                <w:sz w:val="20"/>
                <w:lang w:eastAsia="es-CO"/>
              </w:rPr>
              <w:t xml:space="preserve"> Lámparas y/o bombillos fluorescentes, termómetros, pilas.</w:t>
            </w:r>
          </w:p>
          <w:p w:rsidR="00893C4F" w:rsidRPr="00E45364" w:rsidRDefault="00893C4F" w:rsidP="00453820">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Toners</w:t>
            </w:r>
          </w:p>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r>
      <w:tr w:rsidR="00453820" w:rsidRPr="00E45364" w:rsidTr="00686D79">
        <w:trPr>
          <w:trHeight w:val="7634"/>
          <w:tblCellSpacing w:w="0" w:type="dxa"/>
        </w:trPr>
        <w:tc>
          <w:tcPr>
            <w:tcW w:w="1835"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b/>
                <w:sz w:val="18"/>
                <w:lang w:eastAsia="es-CO"/>
              </w:rPr>
            </w:pPr>
            <w:r w:rsidRPr="00E45364">
              <w:rPr>
                <w:rFonts w:ascii="Arial" w:eastAsia="Times New Roman" w:hAnsi="Arial" w:cs="Arial"/>
                <w:b/>
                <w:sz w:val="18"/>
                <w:lang w:eastAsia="es-CO"/>
              </w:rPr>
              <w:lastRenderedPageBreak/>
              <w:t>*CIRUGIA</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18"/>
                <w:lang w:eastAsia="es-CO"/>
              </w:rPr>
              <w:t>*SALA DE PROCEDIMIENTOS</w:t>
            </w:r>
          </w:p>
        </w:tc>
        <w:tc>
          <w:tcPr>
            <w:tcW w:w="1843"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-Polvo</w:t>
            </w:r>
            <w:r w:rsidR="00893C4F" w:rsidRPr="00E45364">
              <w:rPr>
                <w:rFonts w:ascii="Arial" w:eastAsia="Times New Roman" w:hAnsi="Arial" w:cs="Arial"/>
                <w:sz w:val="20"/>
                <w:lang w:eastAsia="es-CO"/>
              </w:rPr>
              <w:t xml:space="preserve"> de barrido</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-Palitos mezcladores</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-Residuos de comida no contaminada</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-Bolsas externas de las soluciones salinas</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-Servilletas</w:t>
            </w:r>
          </w:p>
          <w:p w:rsidR="00893C4F" w:rsidRPr="00E45364" w:rsidRDefault="00893C4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CA5F54" w:rsidRPr="00E45364" w:rsidRDefault="00CA5F54" w:rsidP="00CA5F54">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CA5F54" w:rsidRPr="00E45364" w:rsidRDefault="00CA5F54" w:rsidP="00CA5F54">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CA5F54" w:rsidRPr="00E45364" w:rsidRDefault="00CA5F54" w:rsidP="00CA5F54">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-Vasos desechables</w:t>
            </w:r>
          </w:p>
          <w:p w:rsidR="00CA5F54" w:rsidRPr="00E45364" w:rsidRDefault="00CA5F54" w:rsidP="00CA5F54">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p>
        </w:tc>
        <w:tc>
          <w:tcPr>
            <w:tcW w:w="1417" w:type="dxa"/>
            <w:tcBorders>
              <w:top w:val="outset" w:sz="6" w:space="0" w:color="auto"/>
              <w:left w:val="outset" w:sz="6" w:space="0" w:color="auto"/>
              <w:bottom w:val="outset" w:sz="6" w:space="0" w:color="auto"/>
              <w:right w:val="outset" w:sz="6" w:space="0" w:color="auto"/>
            </w:tcBorders>
            <w:vAlign w:val="center"/>
            <w:hideMark/>
          </w:tcPr>
          <w:p w:rsidR="00CA5F54" w:rsidRPr="00E45364" w:rsidRDefault="00CA5F54" w:rsidP="00CA5F54">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CA5F54" w:rsidRPr="00E45364" w:rsidRDefault="00CA5F54" w:rsidP="00CA5F54">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CA5F54" w:rsidRPr="00E45364" w:rsidRDefault="00CA5F54" w:rsidP="00CA5F54">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-Viaflex</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p>
        </w:tc>
        <w:tc>
          <w:tcPr>
            <w:tcW w:w="2127"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Biosanitarios:</w:t>
            </w:r>
            <w:r w:rsidR="00893C4F" w:rsidRPr="00E45364">
              <w:rPr>
                <w:rFonts w:ascii="Arial" w:eastAsia="Times New Roman" w:hAnsi="Arial" w:cs="Arial"/>
                <w:b/>
                <w:sz w:val="20"/>
                <w:lang w:eastAsia="es-CO"/>
              </w:rPr>
              <w:t xml:space="preserve"> </w:t>
            </w:r>
            <w:r w:rsidRPr="00E45364">
              <w:rPr>
                <w:rFonts w:ascii="Arial" w:eastAsia="Times New Roman" w:hAnsi="Arial" w:cs="Arial"/>
                <w:sz w:val="20"/>
                <w:lang w:eastAsia="es-CO"/>
              </w:rPr>
              <w:t>Guantes, tapabocas, gasas, jeringas, guías de catéter, catéteres, sondas, bolsas de soluciones, material contaminado con fluidos,</w:t>
            </w:r>
            <w:r w:rsidR="00CA5F54" w:rsidRPr="00E45364">
              <w:rPr>
                <w:rFonts w:ascii="Arial" w:eastAsia="Times New Roman" w:hAnsi="Arial" w:cs="Arial"/>
                <w:b/>
                <w:sz w:val="20"/>
                <w:lang w:eastAsia="es-CO"/>
              </w:rPr>
              <w:t xml:space="preserve"> </w:t>
            </w:r>
            <w:r w:rsidR="00CA5F54" w:rsidRPr="00E45364">
              <w:rPr>
                <w:rFonts w:ascii="Arial" w:eastAsia="Times New Roman" w:hAnsi="Arial" w:cs="Arial"/>
                <w:sz w:val="20"/>
                <w:lang w:eastAsia="es-CO"/>
              </w:rPr>
              <w:t xml:space="preserve">apósitos, aplicadores, algodones, </w:t>
            </w:r>
            <w:r w:rsidRPr="00E45364">
              <w:rPr>
                <w:rFonts w:ascii="Arial" w:eastAsia="Times New Roman" w:hAnsi="Arial" w:cs="Arial"/>
                <w:sz w:val="20"/>
                <w:lang w:eastAsia="es-CO"/>
              </w:rPr>
              <w:t>drenes, vendajes, me</w:t>
            </w:r>
            <w:r w:rsidR="00CA5F54" w:rsidRPr="00E45364">
              <w:rPr>
                <w:rFonts w:ascii="Arial" w:eastAsia="Times New Roman" w:hAnsi="Arial" w:cs="Arial"/>
                <w:sz w:val="20"/>
                <w:lang w:eastAsia="es-CO"/>
              </w:rPr>
              <w:t xml:space="preserve">chas, bolsas para transfusiones </w:t>
            </w:r>
            <w:r w:rsidRPr="00E45364">
              <w:rPr>
                <w:rFonts w:ascii="Arial" w:eastAsia="Times New Roman" w:hAnsi="Arial" w:cs="Arial"/>
                <w:sz w:val="20"/>
                <w:lang w:eastAsia="es-CO"/>
              </w:rPr>
              <w:t>sanguíneas, sistemas cerrados y sellados de drenajes, bajalenguas,</w:t>
            </w:r>
            <w:r w:rsidR="00CA5F54" w:rsidRPr="00E45364">
              <w:rPr>
                <w:rFonts w:ascii="Arial" w:eastAsia="Times New Roman" w:hAnsi="Arial" w:cs="Arial"/>
                <w:b/>
                <w:sz w:val="20"/>
                <w:lang w:eastAsia="es-CO"/>
              </w:rPr>
              <w:t xml:space="preserve"> </w:t>
            </w:r>
            <w:r w:rsidRPr="00E45364">
              <w:rPr>
                <w:rFonts w:ascii="Arial" w:eastAsia="Times New Roman" w:hAnsi="Arial" w:cs="Arial"/>
                <w:sz w:val="20"/>
                <w:lang w:eastAsia="es-CO"/>
              </w:rPr>
              <w:t>Papel higiénico de baños pacientes, toallas higiénicas, pañales o cualquier otro elemento desechable que haya tenido contacto con riesgo biológico.</w:t>
            </w:r>
          </w:p>
          <w:p w:rsidR="00453820" w:rsidRPr="00E45364" w:rsidRDefault="00CA5F54" w:rsidP="00453820">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Cortopunzantes: </w:t>
            </w:r>
            <w:r w:rsidR="00453820" w:rsidRPr="00E45364">
              <w:rPr>
                <w:rFonts w:ascii="Arial" w:eastAsia="Times New Roman" w:hAnsi="Arial" w:cs="Arial"/>
                <w:sz w:val="20"/>
                <w:lang w:eastAsia="es-CO"/>
              </w:rPr>
              <w:t>Agujas, bisturíes, lancetas, tijeras, cuchillas, residuos de ampolletas y/o vidrios de medicamentos.</w:t>
            </w:r>
          </w:p>
          <w:p w:rsidR="00453820" w:rsidRPr="00E45364" w:rsidRDefault="00CA5F54" w:rsidP="00686D79">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Anatomopatologicos:</w:t>
            </w:r>
            <w:r w:rsidRPr="00E45364">
              <w:rPr>
                <w:rFonts w:ascii="Arial" w:eastAsia="Times New Roman" w:hAnsi="Arial" w:cs="Arial"/>
                <w:sz w:val="20"/>
                <w:lang w:eastAsia="es-CO"/>
              </w:rPr>
              <w:t xml:space="preserve"> Amputaciones</w:t>
            </w:r>
            <w:r w:rsidR="00453820" w:rsidRPr="00E45364">
              <w:rPr>
                <w:rFonts w:ascii="Arial" w:eastAsia="Times New Roman" w:hAnsi="Arial" w:cs="Arial"/>
                <w:sz w:val="20"/>
                <w:lang w:eastAsia="es-CO"/>
              </w:rPr>
              <w:t>, muestras para análisis, restos humanos, residuos de biopsi</w:t>
            </w:r>
            <w:r w:rsidRPr="00E45364">
              <w:rPr>
                <w:rFonts w:ascii="Arial" w:eastAsia="Times New Roman" w:hAnsi="Arial" w:cs="Arial"/>
                <w:sz w:val="20"/>
                <w:lang w:eastAsia="es-CO"/>
              </w:rPr>
              <w:t>a</w:t>
            </w:r>
            <w:r w:rsidR="00686D79" w:rsidRPr="00E45364">
              <w:rPr>
                <w:rFonts w:ascii="Arial" w:eastAsia="Times New Roman" w:hAnsi="Arial" w:cs="Arial"/>
                <w:sz w:val="20"/>
                <w:lang w:eastAsia="es-CO"/>
              </w:rPr>
              <w:t>s, partes y fluidos corporales.</w:t>
            </w:r>
          </w:p>
        </w:tc>
        <w:tc>
          <w:tcPr>
            <w:tcW w:w="1600"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893C4F" w:rsidP="00453820">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Fármacos: </w:t>
            </w:r>
            <w:r w:rsidR="00453820" w:rsidRPr="00E45364">
              <w:rPr>
                <w:rFonts w:ascii="Arial" w:eastAsia="Times New Roman" w:hAnsi="Arial" w:cs="Arial"/>
                <w:sz w:val="20"/>
                <w:lang w:eastAsia="es-CO"/>
              </w:rPr>
              <w:t>Medicamentos vencidos, deteriorados o parciamente consumidos.</w:t>
            </w:r>
          </w:p>
          <w:p w:rsidR="00453820" w:rsidRPr="00E45364" w:rsidRDefault="00453820" w:rsidP="00453820">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Contenedores presu</w:t>
            </w:r>
            <w:r w:rsidR="00CA5F54" w:rsidRPr="00E45364">
              <w:rPr>
                <w:rFonts w:ascii="Arial" w:eastAsia="Times New Roman" w:hAnsi="Arial" w:cs="Arial"/>
                <w:b/>
                <w:sz w:val="20"/>
                <w:lang w:eastAsia="es-CO"/>
              </w:rPr>
              <w:t xml:space="preserve">rizados: </w:t>
            </w:r>
            <w:r w:rsidRPr="00E45364">
              <w:rPr>
                <w:rFonts w:ascii="Arial" w:eastAsia="Times New Roman" w:hAnsi="Arial" w:cs="Arial"/>
                <w:sz w:val="20"/>
                <w:lang w:eastAsia="es-CO"/>
              </w:rPr>
              <w:t>Gases anestésicos.</w:t>
            </w:r>
          </w:p>
          <w:p w:rsidR="00453820" w:rsidRPr="00E45364" w:rsidRDefault="00453820" w:rsidP="00453820">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RAEE</w:t>
            </w:r>
          </w:p>
          <w:p w:rsidR="00453820" w:rsidRPr="00E45364" w:rsidRDefault="00CA5F54" w:rsidP="00453820">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Metales pesados: </w:t>
            </w:r>
            <w:r w:rsidR="00453820" w:rsidRPr="00E45364">
              <w:rPr>
                <w:rFonts w:ascii="Arial" w:eastAsia="Times New Roman" w:hAnsi="Arial" w:cs="Arial"/>
                <w:sz w:val="20"/>
                <w:lang w:eastAsia="es-CO"/>
              </w:rPr>
              <w:t>Lámparas y/o bombillos fluorescentes, termómetros, pilas.</w:t>
            </w:r>
          </w:p>
          <w:p w:rsidR="00CA5F54" w:rsidRPr="00E45364" w:rsidRDefault="00453820" w:rsidP="00CA5F54">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sz w:val="20"/>
                <w:lang w:eastAsia="es-CO"/>
              </w:rPr>
              <w:t> </w:t>
            </w:r>
            <w:r w:rsidR="00CA5F54" w:rsidRPr="00E45364">
              <w:rPr>
                <w:rFonts w:ascii="Arial" w:eastAsia="Times New Roman" w:hAnsi="Arial" w:cs="Arial"/>
                <w:b/>
                <w:sz w:val="20"/>
                <w:lang w:eastAsia="es-CO"/>
              </w:rPr>
              <w:t>Toners</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p>
        </w:tc>
      </w:tr>
      <w:tr w:rsidR="00453820" w:rsidRPr="00E45364" w:rsidTr="00893C4F">
        <w:trPr>
          <w:tblCellSpacing w:w="0" w:type="dxa"/>
        </w:trPr>
        <w:tc>
          <w:tcPr>
            <w:tcW w:w="1835" w:type="dxa"/>
            <w:tcBorders>
              <w:top w:val="outset" w:sz="6" w:space="0" w:color="auto"/>
              <w:left w:val="outset" w:sz="6" w:space="0" w:color="auto"/>
              <w:bottom w:val="outset" w:sz="6" w:space="0" w:color="auto"/>
              <w:right w:val="outset" w:sz="6" w:space="0" w:color="auto"/>
            </w:tcBorders>
            <w:vAlign w:val="center"/>
            <w:hideMark/>
          </w:tcPr>
          <w:p w:rsidR="00453820" w:rsidRDefault="00453820" w:rsidP="00453820">
            <w:pPr>
              <w:spacing w:before="100" w:beforeAutospacing="1" w:after="100" w:afterAutospacing="1" w:line="240" w:lineRule="auto"/>
              <w:jc w:val="both"/>
              <w:rPr>
                <w:rFonts w:ascii="Arial" w:eastAsia="Times New Roman" w:hAnsi="Arial" w:cs="Arial"/>
                <w:b/>
                <w:sz w:val="18"/>
                <w:lang w:eastAsia="es-CO"/>
              </w:rPr>
            </w:pPr>
            <w:r w:rsidRPr="00E45364">
              <w:rPr>
                <w:rFonts w:ascii="Arial" w:eastAsia="Times New Roman" w:hAnsi="Arial" w:cs="Arial"/>
                <w:b/>
                <w:sz w:val="18"/>
                <w:lang w:eastAsia="es-CO"/>
              </w:rPr>
              <w:t>*LABORATORIO CLINICO</w:t>
            </w:r>
          </w:p>
          <w:p w:rsidR="003768BA" w:rsidRPr="00E45364" w:rsidRDefault="003768BA" w:rsidP="00453820">
            <w:pPr>
              <w:spacing w:before="100" w:beforeAutospacing="1" w:after="100" w:afterAutospacing="1" w:line="240" w:lineRule="auto"/>
              <w:jc w:val="both"/>
              <w:rPr>
                <w:rFonts w:ascii="Arial" w:eastAsia="Times New Roman" w:hAnsi="Arial" w:cs="Arial"/>
                <w:b/>
                <w:sz w:val="18"/>
                <w:lang w:eastAsia="es-CO"/>
              </w:rPr>
            </w:pPr>
            <w:r>
              <w:rPr>
                <w:rFonts w:ascii="Arial" w:eastAsia="Times New Roman" w:hAnsi="Arial" w:cs="Arial"/>
                <w:b/>
                <w:sz w:val="18"/>
                <w:lang w:eastAsia="es-CO"/>
              </w:rPr>
              <w:t>*PATOLOGIA</w:t>
            </w:r>
          </w:p>
          <w:p w:rsidR="00453820" w:rsidRPr="00E45364" w:rsidRDefault="00453820" w:rsidP="00453820">
            <w:pPr>
              <w:spacing w:before="100" w:beforeAutospacing="1" w:after="100" w:afterAutospacing="1" w:line="240" w:lineRule="auto"/>
              <w:jc w:val="both"/>
              <w:rPr>
                <w:rFonts w:ascii="Arial" w:eastAsia="Times New Roman" w:hAnsi="Arial" w:cs="Arial"/>
                <w:b/>
                <w:sz w:val="18"/>
                <w:lang w:eastAsia="es-CO"/>
              </w:rPr>
            </w:pPr>
            <w:r w:rsidRPr="00E45364">
              <w:rPr>
                <w:rFonts w:ascii="Arial" w:eastAsia="Times New Roman" w:hAnsi="Arial" w:cs="Arial"/>
                <w:b/>
                <w:sz w:val="18"/>
                <w:lang w:eastAsia="es-CO"/>
              </w:rPr>
              <w:t>*SERVICIO TRANSFUSIONAL</w:t>
            </w:r>
          </w:p>
          <w:p w:rsidR="00453820" w:rsidRPr="00E45364" w:rsidRDefault="00453820" w:rsidP="00453820">
            <w:pPr>
              <w:spacing w:before="100" w:beforeAutospacing="1" w:after="100" w:afterAutospacing="1" w:line="240" w:lineRule="auto"/>
              <w:jc w:val="both"/>
              <w:rPr>
                <w:rFonts w:ascii="Arial" w:eastAsia="Times New Roman" w:hAnsi="Arial" w:cs="Arial"/>
                <w:b/>
                <w:sz w:val="18"/>
                <w:lang w:eastAsia="es-CO"/>
              </w:rPr>
            </w:pPr>
            <w:r w:rsidRPr="00E45364">
              <w:rPr>
                <w:rFonts w:ascii="Arial" w:eastAsia="Times New Roman" w:hAnsi="Arial" w:cs="Arial"/>
                <w:b/>
                <w:sz w:val="18"/>
                <w:lang w:eastAsia="es-CO"/>
              </w:rPr>
              <w:t>*TOMA DE MUESTRAS</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18"/>
                <w:lang w:eastAsia="es-CO"/>
              </w:rPr>
              <w:t>*RADIOLOGIA</w:t>
            </w:r>
          </w:p>
        </w:tc>
        <w:tc>
          <w:tcPr>
            <w:tcW w:w="1843"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686D79"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w:t>
            </w:r>
            <w:r w:rsidR="00453820" w:rsidRPr="00E45364">
              <w:rPr>
                <w:rFonts w:ascii="Arial" w:eastAsia="Times New Roman" w:hAnsi="Arial" w:cs="Arial"/>
                <w:sz w:val="20"/>
                <w:lang w:eastAsia="es-CO"/>
              </w:rPr>
              <w:t>Polvo </w:t>
            </w:r>
            <w:r w:rsidRPr="00E45364">
              <w:rPr>
                <w:rFonts w:ascii="Arial" w:eastAsia="Times New Roman" w:hAnsi="Arial" w:cs="Arial"/>
                <w:sz w:val="20"/>
                <w:lang w:eastAsia="es-CO"/>
              </w:rPr>
              <w:t>de barrido</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-Palitos mezcladores</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-Residuos de comida no contaminada</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lastRenderedPageBreak/>
              <w:t>-Bolsas externas de las soluciones salinas</w:t>
            </w:r>
          </w:p>
          <w:p w:rsidR="00686D79" w:rsidRPr="00E45364" w:rsidRDefault="00686D79" w:rsidP="00686D79">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686D79" w:rsidRPr="00E45364" w:rsidRDefault="00686D79" w:rsidP="00686D79">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686D79" w:rsidRPr="00E45364" w:rsidRDefault="00686D79" w:rsidP="00686D79">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686D79" w:rsidRPr="00E45364" w:rsidRDefault="00686D79" w:rsidP="00686D79">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686D79" w:rsidRPr="00E45364" w:rsidRDefault="00686D79" w:rsidP="00686D79">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-Vasos desechables</w:t>
            </w:r>
          </w:p>
          <w:p w:rsidR="00686D79" w:rsidRPr="00E45364" w:rsidRDefault="00686D79" w:rsidP="00686D79">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-Papel printer</w:t>
            </w:r>
          </w:p>
        </w:tc>
        <w:tc>
          <w:tcPr>
            <w:tcW w:w="1417" w:type="dxa"/>
            <w:tcBorders>
              <w:top w:val="outset" w:sz="6" w:space="0" w:color="auto"/>
              <w:left w:val="outset" w:sz="6" w:space="0" w:color="auto"/>
              <w:bottom w:val="outset" w:sz="6" w:space="0" w:color="auto"/>
              <w:right w:val="outset" w:sz="6" w:space="0" w:color="auto"/>
            </w:tcBorders>
            <w:vAlign w:val="center"/>
            <w:hideMark/>
          </w:tcPr>
          <w:p w:rsidR="00686D79" w:rsidRPr="00E45364" w:rsidRDefault="00453820" w:rsidP="00686D79">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lastRenderedPageBreak/>
              <w:t> </w:t>
            </w:r>
            <w:r w:rsidR="00686D79" w:rsidRPr="00E45364">
              <w:rPr>
                <w:rFonts w:ascii="Arial" w:eastAsia="Times New Roman" w:hAnsi="Arial" w:cs="Arial"/>
                <w:sz w:val="20"/>
                <w:lang w:eastAsia="es-CO"/>
              </w:rPr>
              <w:t>Cartón</w:t>
            </w:r>
          </w:p>
          <w:p w:rsidR="00686D79" w:rsidRPr="00E45364" w:rsidRDefault="00686D79" w:rsidP="00686D79">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686D79" w:rsidRPr="00E45364" w:rsidRDefault="00686D79" w:rsidP="00686D79">
            <w:pPr>
              <w:spacing w:before="100" w:beforeAutospacing="1" w:after="100" w:afterAutospacing="1" w:line="240" w:lineRule="auto"/>
              <w:jc w:val="both"/>
              <w:rPr>
                <w:rFonts w:ascii="Arial" w:eastAsia="Times New Roman" w:hAnsi="Arial" w:cs="Arial"/>
                <w:sz w:val="20"/>
                <w:lang w:eastAsia="es-CO"/>
              </w:rPr>
            </w:pP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p>
        </w:tc>
        <w:tc>
          <w:tcPr>
            <w:tcW w:w="2127"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686D79" w:rsidP="00453820">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Biosanitarios: </w:t>
            </w:r>
            <w:r w:rsidR="00453820" w:rsidRPr="00E45364">
              <w:rPr>
                <w:rFonts w:ascii="Arial" w:eastAsia="Times New Roman" w:hAnsi="Arial" w:cs="Arial"/>
                <w:sz w:val="20"/>
                <w:lang w:eastAsia="es-CO"/>
              </w:rPr>
              <w:t xml:space="preserve">Material de laboratorio como tubos capilares y de ensayo, compuestos por cultivos, mezcla de microorganismos, medios de cultivo, ropa desechable, guantes, tapabocas, gasas, jeringas, material contaminado con fluidos, apósitos, aplicadores, bolsas para transfusiones sanguíneas, papel </w:t>
            </w:r>
            <w:r w:rsidR="00453820" w:rsidRPr="00E45364">
              <w:rPr>
                <w:rFonts w:ascii="Arial" w:eastAsia="Times New Roman" w:hAnsi="Arial" w:cs="Arial"/>
                <w:sz w:val="20"/>
                <w:lang w:eastAsia="es-CO"/>
              </w:rPr>
              <w:lastRenderedPageBreak/>
              <w:t>higiénico de baños pacientes, toallas higiénicas, pañales o cualquier otro elemento desechable que haya tenido contacto con riesgo biológico.</w:t>
            </w:r>
          </w:p>
          <w:p w:rsidR="00453820" w:rsidRPr="00E45364" w:rsidRDefault="00686D79" w:rsidP="00453820">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Cortopunzantes: </w:t>
            </w:r>
            <w:r w:rsidR="00453820" w:rsidRPr="00E45364">
              <w:rPr>
                <w:rFonts w:ascii="Arial" w:eastAsia="Times New Roman" w:hAnsi="Arial" w:cs="Arial"/>
                <w:sz w:val="20"/>
                <w:lang w:eastAsia="es-CO"/>
              </w:rPr>
              <w:t>Agujas, bisturíes, lancetas,</w:t>
            </w:r>
            <w:r w:rsidRPr="00E45364">
              <w:rPr>
                <w:rFonts w:ascii="Arial" w:eastAsia="Times New Roman" w:hAnsi="Arial" w:cs="Arial"/>
                <w:sz w:val="20"/>
                <w:lang w:eastAsia="es-CO"/>
              </w:rPr>
              <w:t xml:space="preserve"> puntas de madera y plásticas</w:t>
            </w:r>
            <w:r w:rsidR="00453820" w:rsidRPr="00E45364">
              <w:rPr>
                <w:rFonts w:ascii="Arial" w:eastAsia="Times New Roman" w:hAnsi="Arial" w:cs="Arial"/>
                <w:sz w:val="20"/>
                <w:lang w:eastAsia="es-CO"/>
              </w:rPr>
              <w:t xml:space="preserve"> tijeras, residuos de ampolletas, láminas de vidrio.</w:t>
            </w:r>
          </w:p>
          <w:p w:rsidR="00453820" w:rsidRPr="00E45364" w:rsidRDefault="00686D79" w:rsidP="00453820">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Anatomopatologicos:</w:t>
            </w:r>
            <w:r w:rsidRPr="00E45364">
              <w:rPr>
                <w:rFonts w:ascii="Arial" w:eastAsia="Times New Roman" w:hAnsi="Arial" w:cs="Arial"/>
                <w:sz w:val="20"/>
                <w:lang w:eastAsia="es-CO"/>
              </w:rPr>
              <w:t xml:space="preserve"> Muestras</w:t>
            </w:r>
            <w:r w:rsidR="00453820" w:rsidRPr="00E45364">
              <w:rPr>
                <w:rFonts w:ascii="Arial" w:eastAsia="Times New Roman" w:hAnsi="Arial" w:cs="Arial"/>
                <w:sz w:val="20"/>
                <w:lang w:eastAsia="es-CO"/>
              </w:rPr>
              <w:t xml:space="preserve"> para análisis, hemocomponentes, partes y fluidos corporales.</w:t>
            </w:r>
          </w:p>
        </w:tc>
        <w:tc>
          <w:tcPr>
            <w:tcW w:w="1600"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686D79" w:rsidP="00453820">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lastRenderedPageBreak/>
              <w:t xml:space="preserve">Reactivos y Químicos: </w:t>
            </w:r>
            <w:r w:rsidR="00453820" w:rsidRPr="00E45364">
              <w:rPr>
                <w:rFonts w:ascii="Arial" w:eastAsia="Times New Roman" w:hAnsi="Arial" w:cs="Arial"/>
                <w:sz w:val="20"/>
                <w:lang w:eastAsia="es-CO"/>
              </w:rPr>
              <w:t>Restos de sustancias químicas y sus empaques o cualquier otro residuo contaminado con estos.</w:t>
            </w:r>
          </w:p>
          <w:p w:rsidR="00453820" w:rsidRPr="00E45364" w:rsidRDefault="00453820" w:rsidP="00453820">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RAEE</w:t>
            </w:r>
          </w:p>
          <w:p w:rsidR="00453820" w:rsidRPr="00E45364" w:rsidRDefault="00686D79"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 xml:space="preserve">Metales pesados: </w:t>
            </w:r>
            <w:r w:rsidR="00453820" w:rsidRPr="00E45364">
              <w:rPr>
                <w:rFonts w:ascii="Arial" w:eastAsia="Times New Roman" w:hAnsi="Arial" w:cs="Arial"/>
                <w:sz w:val="20"/>
                <w:lang w:eastAsia="es-CO"/>
              </w:rPr>
              <w:lastRenderedPageBreak/>
              <w:t>Lámparas y/o</w:t>
            </w:r>
            <w:r w:rsidRPr="00E45364">
              <w:rPr>
                <w:rFonts w:ascii="Arial" w:eastAsia="Times New Roman" w:hAnsi="Arial" w:cs="Arial"/>
                <w:sz w:val="20"/>
                <w:lang w:eastAsia="es-CO"/>
              </w:rPr>
              <w:t xml:space="preserve"> bombillos fluorescentes, pilas, líquidos revelador y fijador</w:t>
            </w:r>
          </w:p>
          <w:p w:rsidR="00686D79" w:rsidRPr="00E45364" w:rsidRDefault="00686D79" w:rsidP="00686D79">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sz w:val="20"/>
                <w:lang w:eastAsia="es-CO"/>
              </w:rPr>
              <w:t> </w:t>
            </w:r>
            <w:r w:rsidRPr="00E45364">
              <w:rPr>
                <w:rFonts w:ascii="Arial" w:eastAsia="Times New Roman" w:hAnsi="Arial" w:cs="Arial"/>
                <w:b/>
                <w:sz w:val="20"/>
                <w:lang w:eastAsia="es-CO"/>
              </w:rPr>
              <w:t>Toners</w:t>
            </w:r>
          </w:p>
          <w:p w:rsidR="00686D79" w:rsidRPr="00E45364" w:rsidRDefault="00686D79" w:rsidP="00686D79">
            <w:pPr>
              <w:spacing w:before="100" w:beforeAutospacing="1" w:after="100" w:afterAutospacing="1" w:line="240" w:lineRule="auto"/>
              <w:jc w:val="both"/>
              <w:rPr>
                <w:rFonts w:ascii="Arial" w:eastAsia="Times New Roman" w:hAnsi="Arial" w:cs="Arial"/>
                <w:b/>
                <w:sz w:val="20"/>
                <w:lang w:eastAsia="es-CO"/>
              </w:rPr>
            </w:pPr>
          </w:p>
        </w:tc>
      </w:tr>
      <w:tr w:rsidR="00453820" w:rsidRPr="00E45364" w:rsidTr="00893C4F">
        <w:trPr>
          <w:tblCellSpacing w:w="0" w:type="dxa"/>
        </w:trPr>
        <w:tc>
          <w:tcPr>
            <w:tcW w:w="1835"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F422F">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lastRenderedPageBreak/>
              <w:t>*ADMINISTRACION</w:t>
            </w:r>
          </w:p>
          <w:p w:rsidR="00453820" w:rsidRPr="00E45364" w:rsidRDefault="00453820" w:rsidP="004F422F">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t>*CAFET</w:t>
            </w:r>
            <w:r w:rsidR="004D3A61" w:rsidRPr="00E45364">
              <w:rPr>
                <w:rFonts w:ascii="Arial" w:eastAsia="Times New Roman" w:hAnsi="Arial" w:cs="Arial"/>
                <w:b/>
                <w:sz w:val="18"/>
                <w:lang w:eastAsia="es-CO"/>
              </w:rPr>
              <w:t>INES</w:t>
            </w:r>
          </w:p>
          <w:p w:rsidR="00453820" w:rsidRPr="00E45364" w:rsidRDefault="00453820" w:rsidP="004F422F">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t>*CUARTO DE ORIENTADORES DE SEGURIDAD</w:t>
            </w:r>
          </w:p>
          <w:p w:rsidR="00453820" w:rsidRPr="00E45364" w:rsidRDefault="00453820" w:rsidP="004F422F">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t>*OFICINA DE MANTENIMIENTO</w:t>
            </w:r>
          </w:p>
          <w:p w:rsidR="00453820" w:rsidRPr="00E45364" w:rsidRDefault="00453820" w:rsidP="004F422F">
            <w:pPr>
              <w:spacing w:before="100" w:beforeAutospacing="1" w:after="100" w:afterAutospacing="1" w:line="240" w:lineRule="auto"/>
              <w:rPr>
                <w:rFonts w:ascii="Arial" w:eastAsia="Times New Roman" w:hAnsi="Arial" w:cs="Arial"/>
                <w:sz w:val="20"/>
                <w:lang w:eastAsia="es-CO"/>
              </w:rPr>
            </w:pPr>
            <w:r w:rsidRPr="00E45364">
              <w:rPr>
                <w:rFonts w:ascii="Arial" w:eastAsia="Times New Roman" w:hAnsi="Arial" w:cs="Arial"/>
                <w:b/>
                <w:sz w:val="18"/>
                <w:lang w:eastAsia="es-CO"/>
              </w:rPr>
              <w:t>*BODEGA DE FARMACIA Y AREA DE REEMPAQUE</w:t>
            </w:r>
          </w:p>
        </w:tc>
        <w:tc>
          <w:tcPr>
            <w:tcW w:w="1843" w:type="dxa"/>
            <w:tcBorders>
              <w:top w:val="outset" w:sz="6" w:space="0" w:color="auto"/>
              <w:left w:val="outset" w:sz="6" w:space="0" w:color="auto"/>
              <w:bottom w:val="outset" w:sz="6" w:space="0" w:color="auto"/>
              <w:right w:val="outset" w:sz="6" w:space="0" w:color="auto"/>
            </w:tcBorders>
            <w:vAlign w:val="center"/>
            <w:hideMark/>
          </w:tcPr>
          <w:p w:rsidR="004F422F" w:rsidRPr="00E45364" w:rsidRDefault="004F422F" w:rsidP="004F422F">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4F422F" w:rsidRPr="00E45364" w:rsidRDefault="004F422F" w:rsidP="004F422F">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4F422F" w:rsidRPr="00E45364" w:rsidRDefault="004F422F" w:rsidP="004F422F">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-Residuos de comida no contaminada</w:t>
            </w:r>
          </w:p>
          <w:p w:rsidR="004F422F" w:rsidRPr="00E45364" w:rsidRDefault="004F422F" w:rsidP="004F422F">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-Bolsas externas de las soluciones salinas</w:t>
            </w:r>
          </w:p>
          <w:p w:rsidR="004F422F" w:rsidRPr="00E45364" w:rsidRDefault="004F422F" w:rsidP="004F422F">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-Servilletas</w:t>
            </w:r>
          </w:p>
          <w:p w:rsidR="004F422F" w:rsidRPr="00E45364" w:rsidRDefault="004F422F" w:rsidP="004F422F">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4F422F" w:rsidRPr="00E45364" w:rsidRDefault="004F422F" w:rsidP="004F422F">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4F422F" w:rsidRPr="00E45364" w:rsidRDefault="004F422F" w:rsidP="004F422F">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4F422F" w:rsidRPr="00E45364" w:rsidRDefault="004F422F" w:rsidP="004F422F">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4F422F" w:rsidRPr="00E45364" w:rsidRDefault="004F422F" w:rsidP="004F422F">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-Vasos desechables</w:t>
            </w:r>
          </w:p>
          <w:p w:rsidR="004F422F" w:rsidRPr="00E45364" w:rsidRDefault="004F422F" w:rsidP="004F422F">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lastRenderedPageBreak/>
              <w:t>-Palitos mezcladores</w:t>
            </w:r>
          </w:p>
          <w:p w:rsidR="00453820" w:rsidRPr="00E45364" w:rsidRDefault="004F422F" w:rsidP="004F422F">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tc>
        <w:tc>
          <w:tcPr>
            <w:tcW w:w="1417"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lastRenderedPageBreak/>
              <w:t>-Cartón</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-Archivo</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-Periódicos</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-Revistas</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c>
          <w:tcPr>
            <w:tcW w:w="2127"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F422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No Aplica</w:t>
            </w:r>
          </w:p>
        </w:tc>
        <w:tc>
          <w:tcPr>
            <w:tcW w:w="1600"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RAEE</w:t>
            </w:r>
          </w:p>
          <w:p w:rsidR="00453820" w:rsidRPr="00E45364" w:rsidRDefault="004F422F" w:rsidP="00453820">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Metales pesados: </w:t>
            </w:r>
            <w:r w:rsidR="00453820" w:rsidRPr="00E45364">
              <w:rPr>
                <w:rFonts w:ascii="Arial" w:eastAsia="Times New Roman" w:hAnsi="Arial" w:cs="Arial"/>
                <w:sz w:val="20"/>
                <w:lang w:eastAsia="es-CO"/>
              </w:rPr>
              <w:t>Lámparas y/o bombillos fluorescentes, pilas.</w:t>
            </w:r>
          </w:p>
        </w:tc>
      </w:tr>
      <w:tr w:rsidR="00453820" w:rsidRPr="004D3A61" w:rsidTr="00893C4F">
        <w:trPr>
          <w:tblCellSpacing w:w="0" w:type="dxa"/>
        </w:trPr>
        <w:tc>
          <w:tcPr>
            <w:tcW w:w="1835"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18"/>
                <w:lang w:eastAsia="es-CO"/>
              </w:rPr>
              <w:lastRenderedPageBreak/>
              <w:t>FARMACIA</w:t>
            </w:r>
          </w:p>
        </w:tc>
        <w:tc>
          <w:tcPr>
            <w:tcW w:w="1843"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-Polvo </w:t>
            </w:r>
            <w:r w:rsidR="004F422F" w:rsidRPr="00E45364">
              <w:rPr>
                <w:rFonts w:ascii="Arial" w:eastAsia="Times New Roman" w:hAnsi="Arial" w:cs="Arial"/>
                <w:sz w:val="20"/>
                <w:lang w:eastAsia="es-CO"/>
              </w:rPr>
              <w:t>de barrido</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-Bolsas externas de las soluciones salinas</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-Servilletas</w:t>
            </w:r>
          </w:p>
          <w:p w:rsidR="004F422F" w:rsidRPr="00E45364" w:rsidRDefault="004F422F"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w:t>
            </w:r>
            <w:r w:rsidR="004F422F" w:rsidRPr="00E45364">
              <w:rPr>
                <w:rFonts w:ascii="Arial" w:eastAsia="Times New Roman" w:hAnsi="Arial" w:cs="Arial"/>
                <w:sz w:val="20"/>
                <w:lang w:eastAsia="es-CO"/>
              </w:rPr>
              <w:t>V</w:t>
            </w:r>
            <w:r w:rsidRPr="00E45364">
              <w:rPr>
                <w:rFonts w:ascii="Arial" w:eastAsia="Times New Roman" w:hAnsi="Arial" w:cs="Arial"/>
                <w:sz w:val="20"/>
                <w:lang w:eastAsia="es-CO"/>
              </w:rPr>
              <w:t>idrio</w:t>
            </w:r>
          </w:p>
          <w:p w:rsidR="00453820" w:rsidRPr="00E45364" w:rsidRDefault="00453820" w:rsidP="004F422F">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w:t>
            </w:r>
            <w:r w:rsidR="004F422F" w:rsidRPr="00E45364">
              <w:rPr>
                <w:rFonts w:ascii="Arial" w:eastAsia="Times New Roman" w:hAnsi="Arial" w:cs="Arial"/>
                <w:sz w:val="20"/>
                <w:lang w:eastAsia="es-CO"/>
              </w:rPr>
              <w:t>P</w:t>
            </w:r>
            <w:r w:rsidRPr="00E45364">
              <w:rPr>
                <w:rFonts w:ascii="Arial" w:eastAsia="Times New Roman" w:hAnsi="Arial" w:cs="Arial"/>
                <w:sz w:val="20"/>
                <w:lang w:eastAsia="es-CO"/>
              </w:rPr>
              <w:t>lástico (botellas)</w:t>
            </w:r>
          </w:p>
          <w:p w:rsidR="004F422F" w:rsidRPr="00E45364" w:rsidRDefault="004F422F" w:rsidP="004F422F">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tc>
        <w:tc>
          <w:tcPr>
            <w:tcW w:w="1417"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-Archivo</w:t>
            </w:r>
          </w:p>
        </w:tc>
        <w:tc>
          <w:tcPr>
            <w:tcW w:w="2127"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r w:rsidR="004F422F" w:rsidRPr="00E45364">
              <w:rPr>
                <w:rFonts w:ascii="Arial" w:eastAsia="Times New Roman" w:hAnsi="Arial" w:cs="Arial"/>
                <w:sz w:val="20"/>
                <w:lang w:eastAsia="es-CO"/>
              </w:rPr>
              <w:t>No Aplica</w:t>
            </w:r>
          </w:p>
        </w:tc>
        <w:tc>
          <w:tcPr>
            <w:tcW w:w="1600" w:type="dxa"/>
            <w:tcBorders>
              <w:top w:val="outset" w:sz="6" w:space="0" w:color="auto"/>
              <w:left w:val="outset" w:sz="6" w:space="0" w:color="auto"/>
              <w:bottom w:val="outset" w:sz="6" w:space="0" w:color="auto"/>
              <w:right w:val="outset" w:sz="6" w:space="0" w:color="auto"/>
            </w:tcBorders>
            <w:vAlign w:val="center"/>
            <w:hideMark/>
          </w:tcPr>
          <w:p w:rsidR="004F422F" w:rsidRPr="00E45364" w:rsidRDefault="004F422F" w:rsidP="004F422F">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Fármacos:</w:t>
            </w:r>
            <w:r w:rsidRPr="00E45364">
              <w:rPr>
                <w:rFonts w:ascii="Arial" w:eastAsia="Times New Roman" w:hAnsi="Arial" w:cs="Arial"/>
                <w:sz w:val="20"/>
                <w:lang w:eastAsia="es-CO"/>
              </w:rPr>
              <w:t xml:space="preserve"> Medicamentos vencidos, deteriorados o parciamente consumidos.</w:t>
            </w:r>
          </w:p>
          <w:p w:rsidR="004F422F" w:rsidRPr="00E45364" w:rsidRDefault="004F422F" w:rsidP="004F422F">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RAEE</w:t>
            </w:r>
          </w:p>
          <w:p w:rsidR="004F422F" w:rsidRPr="00E45364" w:rsidRDefault="004F422F" w:rsidP="004F422F">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Metales pesados:</w:t>
            </w:r>
            <w:r w:rsidRPr="00E45364">
              <w:rPr>
                <w:rFonts w:ascii="Arial" w:eastAsia="Times New Roman" w:hAnsi="Arial" w:cs="Arial"/>
                <w:sz w:val="20"/>
                <w:lang w:eastAsia="es-CO"/>
              </w:rPr>
              <w:t xml:space="preserve"> Lámparas y/o bombillos fluorescentes, termómetros, pilas.</w:t>
            </w:r>
          </w:p>
          <w:p w:rsidR="004F422F" w:rsidRPr="00E45364" w:rsidRDefault="004F422F" w:rsidP="004F422F">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Toners</w:t>
            </w:r>
          </w:p>
          <w:p w:rsidR="00453820" w:rsidRPr="004D3A61" w:rsidRDefault="00453820" w:rsidP="00453820">
            <w:pPr>
              <w:spacing w:before="100" w:beforeAutospacing="1" w:after="100" w:afterAutospacing="1" w:line="240" w:lineRule="auto"/>
              <w:jc w:val="both"/>
              <w:rPr>
                <w:rFonts w:ascii="Arial" w:eastAsia="Times New Roman" w:hAnsi="Arial" w:cs="Arial"/>
                <w:sz w:val="20"/>
                <w:lang w:eastAsia="es-CO"/>
              </w:rPr>
            </w:pPr>
            <w:r w:rsidRPr="004D3A61">
              <w:rPr>
                <w:rFonts w:ascii="Arial" w:eastAsia="Times New Roman" w:hAnsi="Arial" w:cs="Arial"/>
                <w:sz w:val="20"/>
                <w:lang w:eastAsia="es-CO"/>
              </w:rPr>
              <w:t> </w:t>
            </w:r>
          </w:p>
        </w:tc>
      </w:tr>
    </w:tbl>
    <w:p w:rsidR="008463DC" w:rsidRDefault="008463DC"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E45364"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E45364">
        <w:rPr>
          <w:rFonts w:ascii="Arial" w:eastAsia="Times New Roman" w:hAnsi="Arial" w:cs="Arial"/>
          <w:b/>
          <w:bCs/>
          <w:color w:val="000000"/>
          <w:lang w:eastAsia="es-CO"/>
        </w:rPr>
        <w:t>8.5.5 NÚMERO DE CANECAS POR ÁREA Y/O SERVICIO</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39"/>
        <w:gridCol w:w="5083"/>
      </w:tblGrid>
      <w:tr w:rsidR="00453820"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6C57">
            <w:pPr>
              <w:spacing w:before="100" w:beforeAutospacing="1" w:after="100" w:afterAutospacing="1" w:line="240" w:lineRule="auto"/>
              <w:jc w:val="center"/>
              <w:rPr>
                <w:rFonts w:ascii="Arial" w:eastAsia="Times New Roman" w:hAnsi="Arial" w:cs="Arial"/>
                <w:b/>
                <w:sz w:val="20"/>
                <w:lang w:eastAsia="es-CO"/>
              </w:rPr>
            </w:pPr>
            <w:r w:rsidRPr="00E45364">
              <w:rPr>
                <w:rFonts w:ascii="Arial" w:eastAsia="Times New Roman" w:hAnsi="Arial" w:cs="Arial"/>
                <w:b/>
                <w:sz w:val="20"/>
                <w:lang w:eastAsia="es-CO"/>
              </w:rPr>
              <w:t>AREA Y/O SERVICIO</w:t>
            </w:r>
          </w:p>
        </w:tc>
        <w:tc>
          <w:tcPr>
            <w:tcW w:w="5083"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6C57">
            <w:pPr>
              <w:spacing w:before="100" w:beforeAutospacing="1" w:after="100" w:afterAutospacing="1" w:line="240" w:lineRule="auto"/>
              <w:jc w:val="center"/>
              <w:rPr>
                <w:rFonts w:ascii="Arial" w:eastAsia="Times New Roman" w:hAnsi="Arial" w:cs="Arial"/>
                <w:b/>
                <w:sz w:val="20"/>
                <w:lang w:eastAsia="es-CO"/>
              </w:rPr>
            </w:pPr>
            <w:r w:rsidRPr="00E45364">
              <w:rPr>
                <w:rFonts w:ascii="Arial" w:eastAsia="Times New Roman" w:hAnsi="Arial" w:cs="Arial"/>
                <w:b/>
                <w:sz w:val="20"/>
                <w:lang w:eastAsia="es-CO"/>
              </w:rPr>
              <w:t>N° DE CANECAS EXISTENTES</w:t>
            </w:r>
          </w:p>
        </w:tc>
      </w:tr>
      <w:tr w:rsidR="00453820"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UNIDAD DE CUIDADOS INTENSIVOS</w:t>
            </w:r>
          </w:p>
        </w:tc>
        <w:tc>
          <w:tcPr>
            <w:tcW w:w="5083"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13 CÚBIC</w:t>
            </w:r>
            <w:r w:rsidR="00456C57" w:rsidRPr="00E45364">
              <w:rPr>
                <w:rFonts w:ascii="Arial" w:eastAsia="Times New Roman" w:hAnsi="Arial" w:cs="Arial"/>
                <w:sz w:val="20"/>
                <w:lang w:eastAsia="es-CO"/>
              </w:rPr>
              <w:t>ULOS CADA UNO CON CANECA VERDE,</w:t>
            </w:r>
            <w:r w:rsidRPr="00E45364">
              <w:rPr>
                <w:rFonts w:ascii="Arial" w:eastAsia="Times New Roman" w:hAnsi="Arial" w:cs="Arial"/>
                <w:sz w:val="20"/>
                <w:lang w:eastAsia="es-CO"/>
              </w:rPr>
              <w:t xml:space="preserve"> CANECA ROJA</w:t>
            </w:r>
            <w:r w:rsidR="00456C57" w:rsidRPr="00E45364">
              <w:rPr>
                <w:rFonts w:ascii="Arial" w:eastAsia="Times New Roman" w:hAnsi="Arial" w:cs="Arial"/>
                <w:sz w:val="20"/>
                <w:lang w:eastAsia="es-CO"/>
              </w:rPr>
              <w:t xml:space="preserve"> Y GUARDIAN.</w:t>
            </w:r>
          </w:p>
          <w:p w:rsidR="00456C57" w:rsidRPr="00E45364" w:rsidRDefault="00193533" w:rsidP="00193533">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xml:space="preserve">4 </w:t>
            </w:r>
            <w:r w:rsidR="00456C57" w:rsidRPr="00E45364">
              <w:rPr>
                <w:rFonts w:ascii="Arial" w:eastAsia="Times New Roman" w:hAnsi="Arial" w:cs="Arial"/>
                <w:sz w:val="20"/>
                <w:lang w:eastAsia="es-CO"/>
              </w:rPr>
              <w:t>CANECA</w:t>
            </w:r>
            <w:r w:rsidR="009B33A2" w:rsidRPr="00E45364">
              <w:rPr>
                <w:rFonts w:ascii="Arial" w:eastAsia="Times New Roman" w:hAnsi="Arial" w:cs="Arial"/>
                <w:sz w:val="20"/>
                <w:lang w:eastAsia="es-CO"/>
              </w:rPr>
              <w:t>S</w:t>
            </w:r>
            <w:r w:rsidR="00456C57" w:rsidRPr="00E45364">
              <w:rPr>
                <w:rFonts w:ascii="Arial" w:eastAsia="Times New Roman" w:hAnsi="Arial" w:cs="Arial"/>
                <w:sz w:val="20"/>
                <w:lang w:eastAsia="es-CO"/>
              </w:rPr>
              <w:t xml:space="preserve"> VERDE</w:t>
            </w:r>
            <w:r w:rsidR="009B33A2" w:rsidRPr="00E45364">
              <w:rPr>
                <w:rFonts w:ascii="Arial" w:eastAsia="Times New Roman" w:hAnsi="Arial" w:cs="Arial"/>
                <w:sz w:val="20"/>
                <w:lang w:eastAsia="es-CO"/>
              </w:rPr>
              <w:t>S</w:t>
            </w:r>
            <w:r w:rsidR="00456C57" w:rsidRPr="00E45364">
              <w:rPr>
                <w:rFonts w:ascii="Arial" w:eastAsia="Times New Roman" w:hAnsi="Arial" w:cs="Arial"/>
                <w:sz w:val="20"/>
                <w:lang w:eastAsia="es-CO"/>
              </w:rPr>
              <w:t xml:space="preserve">, </w:t>
            </w:r>
            <w:r w:rsidR="009B33A2" w:rsidRPr="00E45364">
              <w:rPr>
                <w:rFonts w:ascii="Arial" w:eastAsia="Times New Roman" w:hAnsi="Arial" w:cs="Arial"/>
                <w:sz w:val="20"/>
                <w:lang w:eastAsia="es-CO"/>
              </w:rPr>
              <w:t xml:space="preserve">1 </w:t>
            </w:r>
            <w:r w:rsidR="00456C57" w:rsidRPr="00E45364">
              <w:rPr>
                <w:rFonts w:ascii="Arial" w:eastAsia="Times New Roman" w:hAnsi="Arial" w:cs="Arial"/>
                <w:sz w:val="20"/>
                <w:lang w:eastAsia="es-CO"/>
              </w:rPr>
              <w:t xml:space="preserve">CANECA AZUL, </w:t>
            </w:r>
            <w:r w:rsidRPr="00E45364">
              <w:rPr>
                <w:rFonts w:ascii="Arial" w:eastAsia="Times New Roman" w:hAnsi="Arial" w:cs="Arial"/>
                <w:sz w:val="20"/>
                <w:lang w:eastAsia="es-CO"/>
              </w:rPr>
              <w:t xml:space="preserve">1 </w:t>
            </w:r>
            <w:r w:rsidR="00456C57" w:rsidRPr="00E45364">
              <w:rPr>
                <w:rFonts w:ascii="Arial" w:eastAsia="Times New Roman" w:hAnsi="Arial" w:cs="Arial"/>
                <w:sz w:val="20"/>
                <w:lang w:eastAsia="es-CO"/>
              </w:rPr>
              <w:t xml:space="preserve">CANECA </w:t>
            </w:r>
            <w:r w:rsidR="009B33A2" w:rsidRPr="00E45364">
              <w:rPr>
                <w:rFonts w:ascii="Arial" w:eastAsia="Times New Roman" w:hAnsi="Arial" w:cs="Arial"/>
                <w:sz w:val="20"/>
                <w:lang w:eastAsia="es-CO"/>
              </w:rPr>
              <w:t xml:space="preserve"> </w:t>
            </w:r>
            <w:r w:rsidR="00456C57" w:rsidRPr="00E45364">
              <w:rPr>
                <w:rFonts w:ascii="Arial" w:eastAsia="Times New Roman" w:hAnsi="Arial" w:cs="Arial"/>
                <w:sz w:val="20"/>
                <w:lang w:eastAsia="es-CO"/>
              </w:rPr>
              <w:t>GRIS</w:t>
            </w:r>
            <w:r w:rsidR="009B33A2" w:rsidRPr="00E45364">
              <w:rPr>
                <w:rFonts w:ascii="Arial" w:eastAsia="Times New Roman" w:hAnsi="Arial" w:cs="Arial"/>
                <w:sz w:val="20"/>
                <w:lang w:eastAsia="es-CO"/>
              </w:rPr>
              <w:t xml:space="preserve"> Y </w:t>
            </w:r>
            <w:r w:rsidRPr="00E45364">
              <w:rPr>
                <w:rFonts w:ascii="Arial" w:eastAsia="Times New Roman" w:hAnsi="Arial" w:cs="Arial"/>
                <w:sz w:val="20"/>
                <w:lang w:eastAsia="es-CO"/>
              </w:rPr>
              <w:t xml:space="preserve">2 </w:t>
            </w:r>
            <w:r w:rsidR="009B33A2" w:rsidRPr="00E45364">
              <w:rPr>
                <w:rFonts w:ascii="Arial" w:eastAsia="Times New Roman" w:hAnsi="Arial" w:cs="Arial"/>
                <w:sz w:val="20"/>
                <w:lang w:eastAsia="es-CO"/>
              </w:rPr>
              <w:t>ROJAS</w:t>
            </w:r>
          </w:p>
        </w:tc>
      </w:tr>
      <w:tr w:rsidR="00453820"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CUIDADOS INTERMEDIOS</w:t>
            </w:r>
          </w:p>
        </w:tc>
        <w:tc>
          <w:tcPr>
            <w:tcW w:w="5083" w:type="dxa"/>
            <w:tcBorders>
              <w:top w:val="outset" w:sz="6" w:space="0" w:color="auto"/>
              <w:left w:val="outset" w:sz="6" w:space="0" w:color="auto"/>
              <w:bottom w:val="outset" w:sz="6" w:space="0" w:color="auto"/>
              <w:right w:val="outset" w:sz="6" w:space="0" w:color="auto"/>
            </w:tcBorders>
            <w:vAlign w:val="center"/>
            <w:hideMark/>
          </w:tcPr>
          <w:p w:rsidR="00456C57" w:rsidRPr="00E45364" w:rsidRDefault="00453820" w:rsidP="00456C57">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8 CUARTOS CADA UNO CON CANECA VERDE Y 2 ROJAS</w:t>
            </w:r>
            <w:r w:rsidR="00456C57" w:rsidRPr="00E45364">
              <w:rPr>
                <w:rFonts w:ascii="Arial" w:eastAsia="Times New Roman" w:hAnsi="Arial" w:cs="Arial"/>
                <w:sz w:val="20"/>
                <w:lang w:eastAsia="es-CO"/>
              </w:rPr>
              <w:t>, GUARDIAN.</w:t>
            </w:r>
          </w:p>
          <w:p w:rsidR="00453820" w:rsidRPr="00E45364" w:rsidRDefault="00453820" w:rsidP="0089125E">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4</w:t>
            </w:r>
            <w:r w:rsidR="00456C57" w:rsidRPr="00E45364">
              <w:rPr>
                <w:rFonts w:ascii="Arial" w:eastAsia="Times New Roman" w:hAnsi="Arial" w:cs="Arial"/>
                <w:sz w:val="20"/>
                <w:lang w:eastAsia="es-CO"/>
              </w:rPr>
              <w:t xml:space="preserve"> CANECAS VERDES, </w:t>
            </w:r>
            <w:r w:rsidRPr="00E45364">
              <w:rPr>
                <w:rFonts w:ascii="Arial" w:eastAsia="Times New Roman" w:hAnsi="Arial" w:cs="Arial"/>
                <w:sz w:val="20"/>
                <w:lang w:eastAsia="es-CO"/>
              </w:rPr>
              <w:t>1 GR</w:t>
            </w:r>
            <w:r w:rsidR="00456C57" w:rsidRPr="00E45364">
              <w:rPr>
                <w:rFonts w:ascii="Arial" w:eastAsia="Times New Roman" w:hAnsi="Arial" w:cs="Arial"/>
                <w:sz w:val="20"/>
                <w:lang w:eastAsia="es-CO"/>
              </w:rPr>
              <w:t>IS</w:t>
            </w:r>
            <w:r w:rsidR="009B33A2" w:rsidRPr="00E45364">
              <w:rPr>
                <w:rFonts w:ascii="Arial" w:eastAsia="Times New Roman" w:hAnsi="Arial" w:cs="Arial"/>
                <w:sz w:val="20"/>
                <w:lang w:eastAsia="es-CO"/>
              </w:rPr>
              <w:t xml:space="preserve">, </w:t>
            </w:r>
            <w:r w:rsidRPr="00E45364">
              <w:rPr>
                <w:rFonts w:ascii="Arial" w:eastAsia="Times New Roman" w:hAnsi="Arial" w:cs="Arial"/>
                <w:sz w:val="20"/>
                <w:lang w:eastAsia="es-CO"/>
              </w:rPr>
              <w:t>Y 2 CANECAS ROJAS</w:t>
            </w:r>
          </w:p>
        </w:tc>
      </w:tr>
      <w:tr w:rsidR="00453820"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HOSPITALIZACION PISOS  1 y 2</w:t>
            </w:r>
            <w:r w:rsidR="001D3DCE" w:rsidRPr="00E45364">
              <w:rPr>
                <w:rFonts w:ascii="Arial" w:eastAsia="Times New Roman" w:hAnsi="Arial" w:cs="Arial"/>
                <w:sz w:val="20"/>
                <w:lang w:eastAsia="es-CO"/>
              </w:rPr>
              <w:t>, ESTACIONES DE ENFERMERIA Y CUARTOS SUCIOS Y LIMPIOS</w:t>
            </w:r>
          </w:p>
        </w:tc>
        <w:tc>
          <w:tcPr>
            <w:tcW w:w="5083" w:type="dxa"/>
            <w:tcBorders>
              <w:top w:val="outset" w:sz="6" w:space="0" w:color="auto"/>
              <w:left w:val="outset" w:sz="6" w:space="0" w:color="auto"/>
              <w:bottom w:val="outset" w:sz="6" w:space="0" w:color="auto"/>
              <w:right w:val="outset" w:sz="6" w:space="0" w:color="auto"/>
            </w:tcBorders>
            <w:vAlign w:val="center"/>
            <w:hideMark/>
          </w:tcPr>
          <w:p w:rsidR="00193533"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14 HABITACIONES CADA UNA CON 1 CANECA VERDE Y DOS ROJAS INCLUYENDO 1 EN EL BAÑO</w:t>
            </w:r>
            <w:r w:rsidR="00193533" w:rsidRPr="00E45364">
              <w:rPr>
                <w:rFonts w:ascii="Arial" w:eastAsia="Times New Roman" w:hAnsi="Arial" w:cs="Arial"/>
                <w:sz w:val="20"/>
                <w:lang w:eastAsia="es-CO"/>
              </w:rPr>
              <w:t>.</w:t>
            </w:r>
          </w:p>
          <w:p w:rsidR="00453820" w:rsidRPr="00E45364" w:rsidRDefault="002119C1" w:rsidP="002119C1">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xml:space="preserve">9 CANECAS VERDES, </w:t>
            </w:r>
            <w:r w:rsidR="00453820" w:rsidRPr="00E45364">
              <w:rPr>
                <w:rFonts w:ascii="Arial" w:eastAsia="Times New Roman" w:hAnsi="Arial" w:cs="Arial"/>
                <w:sz w:val="20"/>
                <w:lang w:eastAsia="es-CO"/>
              </w:rPr>
              <w:t>11 CANECAS ROJAS</w:t>
            </w:r>
            <w:r w:rsidRPr="00E45364">
              <w:rPr>
                <w:rFonts w:ascii="Arial" w:eastAsia="Times New Roman" w:hAnsi="Arial" w:cs="Arial"/>
                <w:sz w:val="20"/>
                <w:lang w:eastAsia="es-CO"/>
              </w:rPr>
              <w:t>, # CANECAS GRISES Y 2 CANECAS AZULES.</w:t>
            </w:r>
          </w:p>
        </w:tc>
      </w:tr>
      <w:tr w:rsidR="00453820"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SALA DE PROCEDIMIENTOS</w:t>
            </w:r>
          </w:p>
        </w:tc>
        <w:tc>
          <w:tcPr>
            <w:tcW w:w="5083"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2 CANECAS VERDES, 4 CANECAS ROJAS</w:t>
            </w:r>
          </w:p>
        </w:tc>
      </w:tr>
      <w:tr w:rsidR="00453820"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lastRenderedPageBreak/>
              <w:t>LABORATORIO CLINICO</w:t>
            </w:r>
          </w:p>
        </w:tc>
        <w:tc>
          <w:tcPr>
            <w:tcW w:w="5083"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5 CANECAS VERDES, 3 CANECAS GRISES, 5 CANECAS ROJAS, 3 GUARDIANES</w:t>
            </w:r>
          </w:p>
        </w:tc>
      </w:tr>
      <w:tr w:rsidR="00FD7FB1"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tcPr>
          <w:p w:rsidR="00FD7FB1" w:rsidRPr="00E45364" w:rsidRDefault="00FD7FB1" w:rsidP="00453820">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sz w:val="20"/>
                <w:lang w:eastAsia="es-CO"/>
              </w:rPr>
              <w:t>PATOLOGIA</w:t>
            </w:r>
          </w:p>
        </w:tc>
        <w:tc>
          <w:tcPr>
            <w:tcW w:w="5083" w:type="dxa"/>
            <w:tcBorders>
              <w:top w:val="outset" w:sz="6" w:space="0" w:color="auto"/>
              <w:left w:val="outset" w:sz="6" w:space="0" w:color="auto"/>
              <w:bottom w:val="outset" w:sz="6" w:space="0" w:color="auto"/>
              <w:right w:val="outset" w:sz="6" w:space="0" w:color="auto"/>
            </w:tcBorders>
            <w:vAlign w:val="center"/>
          </w:tcPr>
          <w:p w:rsidR="00FD7FB1" w:rsidRPr="00E45364" w:rsidRDefault="00B86DB4" w:rsidP="00453820">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sz w:val="20"/>
                <w:lang w:eastAsia="es-CO"/>
              </w:rPr>
              <w:t>4 CANECAS ROJAS,  1 GUARDIAN</w:t>
            </w:r>
          </w:p>
        </w:tc>
      </w:tr>
      <w:tr w:rsidR="00453820"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RADIOLOGIA</w:t>
            </w:r>
          </w:p>
        </w:tc>
        <w:tc>
          <w:tcPr>
            <w:tcW w:w="5083"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7 CANECAS VERDES, 5 CANECAS ROJAS, 1 CANECAGRIS, 2 CANECAS BLANCAS</w:t>
            </w:r>
          </w:p>
        </w:tc>
      </w:tr>
      <w:tr w:rsidR="00AD4267"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tcPr>
          <w:p w:rsidR="00AD4267" w:rsidRPr="00E45364" w:rsidRDefault="00AD4267"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SERVICIO TRANSFUCIONAL</w:t>
            </w:r>
          </w:p>
        </w:tc>
        <w:tc>
          <w:tcPr>
            <w:tcW w:w="5083" w:type="dxa"/>
            <w:tcBorders>
              <w:top w:val="outset" w:sz="6" w:space="0" w:color="auto"/>
              <w:left w:val="outset" w:sz="6" w:space="0" w:color="auto"/>
              <w:bottom w:val="outset" w:sz="6" w:space="0" w:color="auto"/>
              <w:right w:val="outset" w:sz="6" w:space="0" w:color="auto"/>
            </w:tcBorders>
            <w:vAlign w:val="center"/>
          </w:tcPr>
          <w:p w:rsidR="00AD4267" w:rsidRPr="00E45364" w:rsidRDefault="00EE31A2" w:rsidP="00453820">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sz w:val="20"/>
                <w:lang w:eastAsia="es-CO"/>
              </w:rPr>
              <w:t>1 CANECA ROJA, 2 CANECAS VERDES</w:t>
            </w:r>
          </w:p>
        </w:tc>
      </w:tr>
      <w:tr w:rsidR="00453820"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9614C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CIRUGIA</w:t>
            </w:r>
            <w:r w:rsidR="00BC71E0" w:rsidRPr="00E45364">
              <w:rPr>
                <w:rFonts w:ascii="Arial" w:eastAsia="Times New Roman" w:hAnsi="Arial" w:cs="Arial"/>
                <w:sz w:val="20"/>
                <w:lang w:eastAsia="es-CO"/>
              </w:rPr>
              <w:t>, P</w:t>
            </w:r>
            <w:r w:rsidR="009614C0">
              <w:rPr>
                <w:rFonts w:ascii="Arial" w:eastAsia="Times New Roman" w:hAnsi="Arial" w:cs="Arial"/>
                <w:sz w:val="20"/>
                <w:lang w:eastAsia="es-CO"/>
              </w:rPr>
              <w:t>R</w:t>
            </w:r>
            <w:r w:rsidR="00BC71E0" w:rsidRPr="00E45364">
              <w:rPr>
                <w:rFonts w:ascii="Arial" w:eastAsia="Times New Roman" w:hAnsi="Arial" w:cs="Arial"/>
                <w:sz w:val="20"/>
                <w:lang w:eastAsia="es-CO"/>
              </w:rPr>
              <w:t>EPARACION Y RECUPERACION</w:t>
            </w:r>
          </w:p>
        </w:tc>
        <w:tc>
          <w:tcPr>
            <w:tcW w:w="5083"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B85914">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6 CANECAS VERDES, 6 CANECAS ROJAS</w:t>
            </w:r>
            <w:r w:rsidR="001673F7" w:rsidRPr="00E45364">
              <w:rPr>
                <w:rFonts w:ascii="Arial" w:eastAsia="Times New Roman" w:hAnsi="Arial" w:cs="Arial"/>
                <w:sz w:val="20"/>
                <w:lang w:eastAsia="es-CO"/>
              </w:rPr>
              <w:t xml:space="preserve">, # CANECAS GRISES Y </w:t>
            </w:r>
            <w:r w:rsidR="00B85914" w:rsidRPr="00E45364">
              <w:rPr>
                <w:rFonts w:ascii="Arial" w:eastAsia="Times New Roman" w:hAnsi="Arial" w:cs="Arial"/>
                <w:sz w:val="20"/>
                <w:lang w:eastAsia="es-CO"/>
              </w:rPr>
              <w:t>3</w:t>
            </w:r>
            <w:r w:rsidR="001673F7" w:rsidRPr="00E45364">
              <w:rPr>
                <w:rFonts w:ascii="Arial" w:eastAsia="Times New Roman" w:hAnsi="Arial" w:cs="Arial"/>
                <w:sz w:val="20"/>
                <w:lang w:eastAsia="es-CO"/>
              </w:rPr>
              <w:t xml:space="preserve"> CANECA</w:t>
            </w:r>
            <w:r w:rsidR="00134270" w:rsidRPr="00E45364">
              <w:rPr>
                <w:rFonts w:ascii="Arial" w:eastAsia="Times New Roman" w:hAnsi="Arial" w:cs="Arial"/>
                <w:sz w:val="20"/>
                <w:lang w:eastAsia="es-CO"/>
              </w:rPr>
              <w:t>S</w:t>
            </w:r>
            <w:r w:rsidR="001673F7" w:rsidRPr="00E45364">
              <w:rPr>
                <w:rFonts w:ascii="Arial" w:eastAsia="Times New Roman" w:hAnsi="Arial" w:cs="Arial"/>
                <w:sz w:val="20"/>
                <w:lang w:eastAsia="es-CO"/>
              </w:rPr>
              <w:t xml:space="preserve"> AZUL</w:t>
            </w:r>
            <w:r w:rsidR="00134270" w:rsidRPr="00E45364">
              <w:rPr>
                <w:rFonts w:ascii="Arial" w:eastAsia="Times New Roman" w:hAnsi="Arial" w:cs="Arial"/>
                <w:sz w:val="20"/>
                <w:lang w:eastAsia="es-CO"/>
              </w:rPr>
              <w:t>ES</w:t>
            </w:r>
          </w:p>
        </w:tc>
      </w:tr>
      <w:tr w:rsidR="00453820"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AD4267" w:rsidP="00AD4267">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xml:space="preserve">AREAS </w:t>
            </w:r>
            <w:r w:rsidR="00453820" w:rsidRPr="00E45364">
              <w:rPr>
                <w:rFonts w:ascii="Arial" w:eastAsia="Times New Roman" w:hAnsi="Arial" w:cs="Arial"/>
                <w:sz w:val="20"/>
                <w:lang w:eastAsia="es-CO"/>
              </w:rPr>
              <w:t>ADMINISTRA</w:t>
            </w:r>
            <w:r w:rsidRPr="00E45364">
              <w:rPr>
                <w:rFonts w:ascii="Arial" w:eastAsia="Times New Roman" w:hAnsi="Arial" w:cs="Arial"/>
                <w:sz w:val="20"/>
                <w:lang w:eastAsia="es-CO"/>
              </w:rPr>
              <w:t>TIVAS</w:t>
            </w:r>
          </w:p>
        </w:tc>
        <w:tc>
          <w:tcPr>
            <w:tcW w:w="5083"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3 CANECAS VERDES Y CANECA ROJA</w:t>
            </w:r>
          </w:p>
        </w:tc>
      </w:tr>
      <w:tr w:rsidR="00453820"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76425C">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BAÑOS</w:t>
            </w:r>
          </w:p>
        </w:tc>
        <w:tc>
          <w:tcPr>
            <w:tcW w:w="5083"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2 CANECAS VERDES</w:t>
            </w:r>
          </w:p>
        </w:tc>
      </w:tr>
      <w:tr w:rsidR="00453820"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FARMACIA</w:t>
            </w:r>
          </w:p>
        </w:tc>
        <w:tc>
          <w:tcPr>
            <w:tcW w:w="5083"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1 CANECA VERDE Y CANECA ROJA Y GUARDIAN</w:t>
            </w:r>
          </w:p>
        </w:tc>
      </w:tr>
      <w:tr w:rsidR="00453820"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983295">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CAFET</w:t>
            </w:r>
            <w:r w:rsidR="00983295" w:rsidRPr="00E45364">
              <w:rPr>
                <w:rFonts w:ascii="Arial" w:eastAsia="Times New Roman" w:hAnsi="Arial" w:cs="Arial"/>
                <w:sz w:val="20"/>
                <w:lang w:eastAsia="es-CO"/>
              </w:rPr>
              <w:t>INES</w:t>
            </w:r>
          </w:p>
        </w:tc>
        <w:tc>
          <w:tcPr>
            <w:tcW w:w="5083"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983295"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xml:space="preserve">2 </w:t>
            </w:r>
            <w:r w:rsidR="00453820" w:rsidRPr="00E45364">
              <w:rPr>
                <w:rFonts w:ascii="Arial" w:eastAsia="Times New Roman" w:hAnsi="Arial" w:cs="Arial"/>
                <w:sz w:val="20"/>
                <w:lang w:eastAsia="es-CO"/>
              </w:rPr>
              <w:t>CANECA</w:t>
            </w:r>
            <w:r w:rsidRPr="00E45364">
              <w:rPr>
                <w:rFonts w:ascii="Arial" w:eastAsia="Times New Roman" w:hAnsi="Arial" w:cs="Arial"/>
                <w:sz w:val="20"/>
                <w:lang w:eastAsia="es-CO"/>
              </w:rPr>
              <w:t>S</w:t>
            </w:r>
            <w:r w:rsidR="00453820" w:rsidRPr="00E45364">
              <w:rPr>
                <w:rFonts w:ascii="Arial" w:eastAsia="Times New Roman" w:hAnsi="Arial" w:cs="Arial"/>
                <w:sz w:val="20"/>
                <w:lang w:eastAsia="es-CO"/>
              </w:rPr>
              <w:t xml:space="preserve"> VERDE</w:t>
            </w:r>
            <w:r w:rsidRPr="00E45364">
              <w:rPr>
                <w:rFonts w:ascii="Arial" w:eastAsia="Times New Roman" w:hAnsi="Arial" w:cs="Arial"/>
                <w:sz w:val="20"/>
                <w:lang w:eastAsia="es-CO"/>
              </w:rPr>
              <w:t>S</w:t>
            </w:r>
          </w:p>
        </w:tc>
      </w:tr>
      <w:tr w:rsidR="003D0ACE"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tcPr>
          <w:p w:rsidR="003D0ACE" w:rsidRPr="00E45364" w:rsidRDefault="003D0ACE" w:rsidP="00983295">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STAR MEDICO</w:t>
            </w:r>
          </w:p>
        </w:tc>
        <w:tc>
          <w:tcPr>
            <w:tcW w:w="5083" w:type="dxa"/>
            <w:tcBorders>
              <w:top w:val="outset" w:sz="6" w:space="0" w:color="auto"/>
              <w:left w:val="outset" w:sz="6" w:space="0" w:color="auto"/>
              <w:bottom w:val="outset" w:sz="6" w:space="0" w:color="auto"/>
              <w:right w:val="outset" w:sz="6" w:space="0" w:color="auto"/>
            </w:tcBorders>
            <w:vAlign w:val="center"/>
          </w:tcPr>
          <w:p w:rsidR="003D0ACE" w:rsidRPr="00E45364" w:rsidRDefault="008463DC"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1 CANECA VERDE</w:t>
            </w:r>
          </w:p>
        </w:tc>
      </w:tr>
      <w:tr w:rsidR="00453820" w:rsidRPr="00E45364" w:rsidTr="001673F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53820" w:rsidRPr="00E45364" w:rsidRDefault="00983295" w:rsidP="00453820">
            <w:pPr>
              <w:spacing w:after="0" w:line="240" w:lineRule="auto"/>
              <w:jc w:val="both"/>
              <w:rPr>
                <w:rFonts w:ascii="Arial" w:eastAsia="Times New Roman" w:hAnsi="Arial" w:cs="Arial"/>
                <w:sz w:val="20"/>
                <w:lang w:eastAsia="es-CO"/>
              </w:rPr>
            </w:pPr>
            <w:r w:rsidRPr="00E45364">
              <w:rPr>
                <w:rFonts w:ascii="Arial" w:eastAsia="Times New Roman" w:hAnsi="Arial" w:cs="Arial"/>
                <w:sz w:val="20"/>
                <w:lang w:eastAsia="es-CO"/>
              </w:rPr>
              <w:t>CONSULTORIOS</w:t>
            </w:r>
          </w:p>
        </w:tc>
        <w:tc>
          <w:tcPr>
            <w:tcW w:w="5083"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xml:space="preserve">PISO </w:t>
            </w:r>
            <w:r w:rsidR="00983295" w:rsidRPr="00E45364">
              <w:rPr>
                <w:rFonts w:ascii="Arial" w:eastAsia="Times New Roman" w:hAnsi="Arial" w:cs="Arial"/>
                <w:sz w:val="20"/>
                <w:lang w:eastAsia="es-CO"/>
              </w:rPr>
              <w:t>-</w:t>
            </w:r>
            <w:r w:rsidRPr="00E45364">
              <w:rPr>
                <w:rFonts w:ascii="Arial" w:eastAsia="Times New Roman" w:hAnsi="Arial" w:cs="Arial"/>
                <w:sz w:val="20"/>
                <w:lang w:eastAsia="es-CO"/>
              </w:rPr>
              <w:t>2: 1 CONSULTORIO CON 1 CANECA VERDE Y 2 ROJAS INCLUIDO EL BAÑO</w:t>
            </w:r>
          </w:p>
        </w:tc>
      </w:tr>
      <w:tr w:rsidR="00453820" w:rsidRPr="00E45364" w:rsidTr="001673F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after="0" w:line="240" w:lineRule="auto"/>
              <w:jc w:val="both"/>
              <w:rPr>
                <w:rFonts w:ascii="Arial" w:eastAsia="Times New Roman" w:hAnsi="Arial" w:cs="Arial"/>
                <w:sz w:val="20"/>
                <w:lang w:eastAsia="es-CO"/>
              </w:rPr>
            </w:pPr>
          </w:p>
        </w:tc>
        <w:tc>
          <w:tcPr>
            <w:tcW w:w="5083"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PISO 3: 2 CONSULTORIOS CON 2 CANECA VERDE Y 4 ROJAS INCLUIDO EL BAÑO</w:t>
            </w:r>
          </w:p>
        </w:tc>
      </w:tr>
      <w:tr w:rsidR="00453820"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3D0ACE"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xml:space="preserve">CENTRAL DE </w:t>
            </w:r>
            <w:r w:rsidR="00453820" w:rsidRPr="00E45364">
              <w:rPr>
                <w:rFonts w:ascii="Arial" w:eastAsia="Times New Roman" w:hAnsi="Arial" w:cs="Arial"/>
                <w:sz w:val="20"/>
                <w:lang w:eastAsia="es-CO"/>
              </w:rPr>
              <w:t>ESTERILIZACION</w:t>
            </w:r>
          </w:p>
        </w:tc>
        <w:tc>
          <w:tcPr>
            <w:tcW w:w="5083"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1 CANECA VERDE Y 1 CANECA ROJA</w:t>
            </w:r>
          </w:p>
        </w:tc>
      </w:tr>
      <w:tr w:rsidR="00AD141A"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tcPr>
          <w:p w:rsidR="00AD141A" w:rsidRPr="00E45364" w:rsidRDefault="00AD141A" w:rsidP="00453820">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sz w:val="20"/>
                <w:lang w:eastAsia="es-CO"/>
              </w:rPr>
              <w:t>AMBULANCIA</w:t>
            </w:r>
          </w:p>
        </w:tc>
        <w:tc>
          <w:tcPr>
            <w:tcW w:w="5083" w:type="dxa"/>
            <w:tcBorders>
              <w:top w:val="outset" w:sz="6" w:space="0" w:color="auto"/>
              <w:left w:val="outset" w:sz="6" w:space="0" w:color="auto"/>
              <w:bottom w:val="outset" w:sz="6" w:space="0" w:color="auto"/>
              <w:right w:val="outset" w:sz="6" w:space="0" w:color="auto"/>
            </w:tcBorders>
            <w:vAlign w:val="center"/>
          </w:tcPr>
          <w:p w:rsidR="00AD141A" w:rsidRPr="00E45364" w:rsidRDefault="00AD141A"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1 CANECA VERDE Y 1 CANECA ROJA</w:t>
            </w:r>
          </w:p>
        </w:tc>
      </w:tr>
      <w:tr w:rsidR="00453820"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BODEGA DE FARMACIA Y AREA REEMPAQUE</w:t>
            </w:r>
          </w:p>
        </w:tc>
        <w:tc>
          <w:tcPr>
            <w:tcW w:w="5083"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1 CANECA VERDE</w:t>
            </w:r>
          </w:p>
        </w:tc>
      </w:tr>
      <w:tr w:rsidR="00453820"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OFINICA DE MANTENIMIENTO</w:t>
            </w:r>
          </w:p>
        </w:tc>
        <w:tc>
          <w:tcPr>
            <w:tcW w:w="5083"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1 CANECA VERDE</w:t>
            </w:r>
          </w:p>
        </w:tc>
      </w:tr>
      <w:tr w:rsidR="003D0ACE"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tcPr>
          <w:p w:rsidR="003D0ACE" w:rsidRPr="00E45364" w:rsidRDefault="003D0ACE" w:rsidP="00595FB3">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ZONA DE SERVI</w:t>
            </w:r>
            <w:r w:rsidR="00595FB3">
              <w:rPr>
                <w:rFonts w:ascii="Arial" w:eastAsia="Times New Roman" w:hAnsi="Arial" w:cs="Arial"/>
                <w:sz w:val="20"/>
                <w:lang w:eastAsia="es-CO"/>
              </w:rPr>
              <w:t>CI</w:t>
            </w:r>
            <w:r w:rsidRPr="00E45364">
              <w:rPr>
                <w:rFonts w:ascii="Arial" w:eastAsia="Times New Roman" w:hAnsi="Arial" w:cs="Arial"/>
                <w:sz w:val="20"/>
                <w:lang w:eastAsia="es-CO"/>
              </w:rPr>
              <w:t>O DE DIETAS</w:t>
            </w:r>
          </w:p>
        </w:tc>
        <w:tc>
          <w:tcPr>
            <w:tcW w:w="5083" w:type="dxa"/>
            <w:tcBorders>
              <w:top w:val="outset" w:sz="6" w:space="0" w:color="auto"/>
              <w:left w:val="outset" w:sz="6" w:space="0" w:color="auto"/>
              <w:bottom w:val="outset" w:sz="6" w:space="0" w:color="auto"/>
              <w:right w:val="outset" w:sz="6" w:space="0" w:color="auto"/>
            </w:tcBorders>
            <w:vAlign w:val="center"/>
          </w:tcPr>
          <w:p w:rsidR="003D0ACE" w:rsidRPr="00E45364" w:rsidRDefault="00595FB3"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1 CANECA VERDE</w:t>
            </w:r>
          </w:p>
        </w:tc>
      </w:tr>
      <w:tr w:rsidR="00453820"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CUARTO DE ORIENTADORES DE SEGURIDAD</w:t>
            </w:r>
          </w:p>
        </w:tc>
        <w:tc>
          <w:tcPr>
            <w:tcW w:w="5083"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1 CANECA VERDE Y 1 CANECA ROJA EN EL BAÑO</w:t>
            </w:r>
          </w:p>
        </w:tc>
      </w:tr>
      <w:tr w:rsidR="00453820"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CUARTO DE ALMACENAMIENTO CENTRAL RESIDUOS PELIGROSOS</w:t>
            </w:r>
          </w:p>
        </w:tc>
        <w:tc>
          <w:tcPr>
            <w:tcW w:w="5083"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AD141A">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8 CANECAS ROJAS CON TAPA GR</w:t>
            </w:r>
            <w:r w:rsidR="00AD141A">
              <w:rPr>
                <w:rFonts w:ascii="Arial" w:eastAsia="Times New Roman" w:hAnsi="Arial" w:cs="Arial"/>
                <w:sz w:val="20"/>
                <w:lang w:eastAsia="es-CO"/>
              </w:rPr>
              <w:t>A</w:t>
            </w:r>
            <w:r w:rsidRPr="00E45364">
              <w:rPr>
                <w:rFonts w:ascii="Arial" w:eastAsia="Times New Roman" w:hAnsi="Arial" w:cs="Arial"/>
                <w:sz w:val="20"/>
                <w:lang w:eastAsia="es-CO"/>
              </w:rPr>
              <w:t>NDES</w:t>
            </w:r>
          </w:p>
        </w:tc>
      </w:tr>
      <w:tr w:rsidR="00453820" w:rsidRPr="00E45364" w:rsidTr="001673F7">
        <w:trPr>
          <w:tblCellSpacing w:w="0" w:type="dxa"/>
        </w:trPr>
        <w:tc>
          <w:tcPr>
            <w:tcW w:w="3739"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3D0ACE">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xml:space="preserve">CUARTO DE ALMACENAMIENTO CENTRAL RESIDUOS ORDINARIOS </w:t>
            </w:r>
          </w:p>
        </w:tc>
        <w:tc>
          <w:tcPr>
            <w:tcW w:w="5083"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2 CANECAS VERDES GRANDES CON TAPA</w:t>
            </w:r>
          </w:p>
        </w:tc>
      </w:tr>
    </w:tbl>
    <w:p w:rsidR="004D7AA7" w:rsidRDefault="004D7AA7" w:rsidP="008463DC">
      <w:pPr>
        <w:spacing w:before="100" w:beforeAutospacing="1" w:after="100" w:afterAutospacing="1" w:line="240" w:lineRule="auto"/>
        <w:jc w:val="both"/>
        <w:outlineLvl w:val="3"/>
        <w:rPr>
          <w:rFonts w:ascii="Arial" w:eastAsia="Times New Roman" w:hAnsi="Arial" w:cs="Arial"/>
          <w:b/>
          <w:bCs/>
          <w:color w:val="000000"/>
          <w:lang w:eastAsia="es-CO"/>
        </w:rPr>
      </w:pPr>
    </w:p>
    <w:p w:rsidR="008463DC" w:rsidRDefault="00453820" w:rsidP="008463DC">
      <w:pPr>
        <w:spacing w:before="100" w:beforeAutospacing="1" w:after="100" w:afterAutospacing="1" w:line="240" w:lineRule="auto"/>
        <w:jc w:val="both"/>
        <w:outlineLvl w:val="3"/>
        <w:rPr>
          <w:rFonts w:ascii="Arial" w:eastAsia="Times New Roman" w:hAnsi="Arial" w:cs="Arial"/>
          <w:b/>
          <w:bCs/>
          <w:color w:val="000000"/>
          <w:lang w:eastAsia="es-CO"/>
        </w:rPr>
      </w:pPr>
      <w:r w:rsidRPr="00E45364">
        <w:rPr>
          <w:rFonts w:ascii="Arial" w:eastAsia="Times New Roman" w:hAnsi="Arial" w:cs="Arial"/>
          <w:b/>
          <w:bCs/>
          <w:color w:val="000000"/>
          <w:lang w:eastAsia="es-CO"/>
        </w:rPr>
        <w:t>8.5.6 CARACTERIZACIÓN CUANTITATIVA DE RESIDUOS GENERADOS AL INTERIOR DE LA CLÍNICA</w:t>
      </w:r>
      <w:r w:rsidR="00BF0C05" w:rsidRPr="00E45364">
        <w:rPr>
          <w:rFonts w:ascii="Arial" w:eastAsia="Times New Roman" w:hAnsi="Arial" w:cs="Arial"/>
          <w:b/>
          <w:bCs/>
          <w:color w:val="000000"/>
          <w:lang w:eastAsia="es-CO"/>
        </w:rPr>
        <w:t xml:space="preserve"> AÑO 2015</w:t>
      </w:r>
    </w:p>
    <w:p w:rsidR="00DF5B61" w:rsidRDefault="00DF5B61" w:rsidP="008463DC">
      <w:pPr>
        <w:spacing w:before="100" w:beforeAutospacing="1" w:after="100" w:afterAutospacing="1" w:line="240" w:lineRule="auto"/>
        <w:jc w:val="center"/>
        <w:outlineLvl w:val="3"/>
        <w:rPr>
          <w:rFonts w:ascii="Arial" w:eastAsia="Times New Roman" w:hAnsi="Arial" w:cs="Arial"/>
          <w:color w:val="000000"/>
          <w:lang w:eastAsia="es-CO"/>
        </w:rPr>
      </w:pPr>
    </w:p>
    <w:p w:rsidR="007A4258" w:rsidRDefault="007A4258" w:rsidP="00595FB3">
      <w:pPr>
        <w:spacing w:before="100" w:beforeAutospacing="1" w:after="100" w:afterAutospacing="1" w:line="240" w:lineRule="auto"/>
        <w:jc w:val="center"/>
        <w:outlineLvl w:val="3"/>
        <w:rPr>
          <w:rFonts w:ascii="Arial" w:eastAsia="Times New Roman" w:hAnsi="Arial" w:cs="Arial"/>
          <w:color w:val="000000"/>
          <w:lang w:eastAsia="es-CO"/>
        </w:rPr>
      </w:pPr>
      <w:r>
        <w:rPr>
          <w:noProof/>
          <w:lang w:eastAsia="es-CO"/>
        </w:rPr>
        <w:lastRenderedPageBreak/>
        <w:drawing>
          <wp:inline distT="0" distB="0" distL="0" distR="0" wp14:anchorId="5DA2DC64" wp14:editId="3C4CFF17">
            <wp:extent cx="6397625" cy="2142934"/>
            <wp:effectExtent l="0" t="0" r="317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358" t="25961" r="13950" b="26947"/>
                    <a:stretch/>
                  </pic:blipFill>
                  <pic:spPr bwMode="auto">
                    <a:xfrm>
                      <a:off x="0" y="0"/>
                      <a:ext cx="6411660" cy="2147635"/>
                    </a:xfrm>
                    <a:prstGeom prst="rect">
                      <a:avLst/>
                    </a:prstGeom>
                    <a:ln>
                      <a:noFill/>
                    </a:ln>
                    <a:extLst>
                      <a:ext uri="{53640926-AAD7-44D8-BBD7-CCE9431645EC}">
                        <a14:shadowObscured xmlns:a14="http://schemas.microsoft.com/office/drawing/2010/main"/>
                      </a:ext>
                    </a:extLst>
                  </pic:spPr>
                </pic:pic>
              </a:graphicData>
            </a:graphic>
          </wp:inline>
        </w:drawing>
      </w:r>
    </w:p>
    <w:p w:rsidR="007A4258" w:rsidRPr="00453820" w:rsidRDefault="007A4258" w:rsidP="008463DC">
      <w:pPr>
        <w:spacing w:before="100" w:beforeAutospacing="1" w:after="100" w:afterAutospacing="1" w:line="240" w:lineRule="auto"/>
        <w:jc w:val="center"/>
        <w:outlineLvl w:val="3"/>
        <w:rPr>
          <w:rFonts w:ascii="Arial" w:eastAsia="Times New Roman" w:hAnsi="Arial" w:cs="Arial"/>
          <w:color w:val="000000"/>
          <w:lang w:eastAsia="es-CO"/>
        </w:rPr>
      </w:pPr>
      <w:r>
        <w:rPr>
          <w:noProof/>
          <w:lang w:eastAsia="es-CO"/>
        </w:rPr>
        <w:drawing>
          <wp:inline distT="0" distB="0" distL="0" distR="0" wp14:anchorId="5BC2EE73" wp14:editId="02B03A14">
            <wp:extent cx="6437539" cy="2352675"/>
            <wp:effectExtent l="0" t="0" r="190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867" t="27720" r="13612" b="14952"/>
                    <a:stretch/>
                  </pic:blipFill>
                  <pic:spPr bwMode="auto">
                    <a:xfrm>
                      <a:off x="0" y="0"/>
                      <a:ext cx="6446473" cy="2355940"/>
                    </a:xfrm>
                    <a:prstGeom prst="rect">
                      <a:avLst/>
                    </a:prstGeom>
                    <a:ln>
                      <a:noFill/>
                    </a:ln>
                    <a:extLst>
                      <a:ext uri="{53640926-AAD7-44D8-BBD7-CCE9431645EC}">
                        <a14:shadowObscured xmlns:a14="http://schemas.microsoft.com/office/drawing/2010/main"/>
                      </a:ext>
                    </a:extLst>
                  </pic:spPr>
                </pic:pic>
              </a:graphicData>
            </a:graphic>
          </wp:inline>
        </w:drawing>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8.5.7 CLASIFICACIÓN DE LOS INSUMOS, CARACTERISTICAS Y COLOR.</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 el fin de garantizar u</w:t>
      </w:r>
      <w:r w:rsidR="00E45364">
        <w:rPr>
          <w:rFonts w:ascii="Arial" w:eastAsia="Times New Roman" w:hAnsi="Arial" w:cs="Arial"/>
          <w:color w:val="000000"/>
          <w:lang w:eastAsia="es-CO"/>
        </w:rPr>
        <w:t xml:space="preserve">n adecuado manejo del programa </w:t>
      </w:r>
      <w:r w:rsidRPr="00453820">
        <w:rPr>
          <w:rFonts w:ascii="Arial" w:eastAsia="Times New Roman" w:hAnsi="Arial" w:cs="Arial"/>
          <w:color w:val="000000"/>
          <w:lang w:eastAsia="es-CO"/>
        </w:rPr>
        <w:t xml:space="preserve">de </w:t>
      </w:r>
      <w:r w:rsidR="00BF3FF5">
        <w:rPr>
          <w:rFonts w:ascii="Arial" w:eastAsia="Times New Roman" w:hAnsi="Arial" w:cs="Arial"/>
          <w:color w:val="000000"/>
          <w:lang w:eastAsia="es-CO"/>
        </w:rPr>
        <w:t xml:space="preserve">Residuos Generados en la </w:t>
      </w:r>
      <w:r w:rsidR="00E45364">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se instalaron recipientes para el depósito de residuos. Estos recipientes se clasifican en ordinarios, reciclables y peligrosos (</w:t>
      </w:r>
      <w:r w:rsidR="001F6B92">
        <w:rPr>
          <w:rFonts w:ascii="Arial" w:eastAsia="Times New Roman" w:hAnsi="Arial" w:cs="Arial"/>
          <w:color w:val="000000"/>
          <w:lang w:eastAsia="es-CO"/>
        </w:rPr>
        <w:t>Biosanitarios</w:t>
      </w:r>
      <w:r w:rsidRPr="00453820">
        <w:rPr>
          <w:rFonts w:ascii="Arial" w:eastAsia="Times New Roman" w:hAnsi="Arial" w:cs="Arial"/>
          <w:color w:val="000000"/>
          <w:lang w:eastAsia="es-CO"/>
        </w:rPr>
        <w:t xml:space="preserve"> e infecciosos) están identificados, marcados y con el color correspondiente a la clase de residuos que se depositan en ellos.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personal de Servicios generales, es el equipo encargado de realizar la recolección y manejo de los residuos. Utilizan los elementos de protección personal, tales como: guantes, máscara, delantal y carro para transporte de residuos.</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135"/>
        <w:gridCol w:w="5381"/>
        <w:gridCol w:w="1372"/>
      </w:tblGrid>
      <w:tr w:rsidR="00453820" w:rsidRPr="00E45364" w:rsidTr="002D0201">
        <w:trPr>
          <w:tblCellSpacing w:w="0" w:type="dxa"/>
        </w:trPr>
        <w:tc>
          <w:tcPr>
            <w:tcW w:w="8828" w:type="dxa"/>
            <w:gridSpan w:val="3"/>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b/>
                <w:lang w:eastAsia="es-CO"/>
              </w:rPr>
              <w:t>Tabla 4.</w:t>
            </w:r>
            <w:r w:rsidRPr="00E45364">
              <w:rPr>
                <w:rFonts w:ascii="Arial" w:eastAsia="Times New Roman" w:hAnsi="Arial" w:cs="Arial"/>
                <w:lang w:eastAsia="es-CO"/>
              </w:rPr>
              <w:t xml:space="preserve"> Clasificación de los insumos, características y color</w:t>
            </w:r>
          </w:p>
        </w:tc>
      </w:tr>
      <w:tr w:rsidR="00453820" w:rsidRPr="00E45364" w:rsidTr="002D0201">
        <w:trPr>
          <w:tblCellSpacing w:w="0" w:type="dxa"/>
        </w:trPr>
        <w:tc>
          <w:tcPr>
            <w:tcW w:w="2120" w:type="dxa"/>
            <w:shd w:val="clear" w:color="auto" w:fill="23B0F7"/>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b/>
                <w:bCs/>
                <w:lang w:eastAsia="es-CO"/>
              </w:rPr>
              <w:t>CLASE RESIDUO</w:t>
            </w:r>
          </w:p>
        </w:tc>
        <w:tc>
          <w:tcPr>
            <w:tcW w:w="5345" w:type="dxa"/>
            <w:shd w:val="clear" w:color="auto" w:fill="23B0F7"/>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b/>
                <w:bCs/>
                <w:lang w:eastAsia="es-CO"/>
              </w:rPr>
              <w:t>CONTENIDO BÁSICO</w:t>
            </w:r>
          </w:p>
        </w:tc>
        <w:tc>
          <w:tcPr>
            <w:tcW w:w="1363" w:type="dxa"/>
            <w:shd w:val="clear" w:color="auto" w:fill="23B0F7"/>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b/>
                <w:bCs/>
                <w:lang w:eastAsia="es-CO"/>
              </w:rPr>
              <w:t>COLOR</w:t>
            </w:r>
          </w:p>
        </w:tc>
      </w:tr>
      <w:tr w:rsidR="00453820" w:rsidRPr="00E45364" w:rsidTr="002D0201">
        <w:trPr>
          <w:trHeight w:val="627"/>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NO PELIGROSOS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Biodegradables</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 xml:space="preserve">Hojas y tallos de los árboles, grama, barrido del prado, madera y restos de alimentos no </w:t>
            </w:r>
            <w:r w:rsidR="001F6B92" w:rsidRPr="00E45364">
              <w:rPr>
                <w:rFonts w:ascii="Arial" w:eastAsia="Times New Roman" w:hAnsi="Arial" w:cs="Arial"/>
                <w:lang w:eastAsia="es-CO"/>
              </w:rPr>
              <w:t>Biosanitarios</w:t>
            </w:r>
            <w:r w:rsidRPr="00E45364">
              <w:rPr>
                <w:rFonts w:ascii="Arial" w:eastAsia="Times New Roman" w:hAnsi="Arial" w:cs="Arial"/>
                <w:lang w:eastAsia="es-CO"/>
              </w:rPr>
              <w:t>.</w:t>
            </w:r>
          </w:p>
        </w:tc>
        <w:tc>
          <w:tcPr>
            <w:tcW w:w="1363" w:type="dxa"/>
            <w:shd w:val="clear" w:color="auto" w:fill="00B05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p>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VERDE</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NO PELIGROSOS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lastRenderedPageBreak/>
              <w:t>Ordinarios o Comunes</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lastRenderedPageBreak/>
              <w:t xml:space="preserve">Papeles no aptos para reciclaje (Servilletas, papel químico: Facturas,  formularios que no necesitan </w:t>
            </w:r>
            <w:r w:rsidRPr="00E45364">
              <w:rPr>
                <w:rFonts w:ascii="Arial" w:eastAsia="Times New Roman" w:hAnsi="Arial" w:cs="Arial"/>
                <w:lang w:eastAsia="es-CO"/>
              </w:rPr>
              <w:lastRenderedPageBreak/>
              <w:t>papel carbón para copiar. Papel, cartón, cartulina húmedos o que hayan estado en contacto con alimentos, grasas.</w:t>
            </w:r>
          </w:p>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No incluye si estos residuos han estado en contacto con residuos peligrosos.</w:t>
            </w:r>
          </w:p>
        </w:tc>
        <w:tc>
          <w:tcPr>
            <w:tcW w:w="1363" w:type="dxa"/>
            <w:shd w:val="clear" w:color="auto" w:fill="00B05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lastRenderedPageBreak/>
              <w:t>VERDE</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lastRenderedPageBreak/>
              <w:t>NO PELIGROSOS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Inertes</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Vidrio no apto para reciclaje (Espejos, ventanas, puertas, divisiones, carros, vajillas, bombillos, lámparas), icopor, empaques de papel, cartón o cartulina plastificados, papel plastificado, parafinado, aluminio, cristaflex, autocopia (Facturas, formularios),Papel Carbón, envolturas de confites; empaques en tetra pack, ripio de barrido, recipientes desechables, (No incluye si estos elementos han estado en contacto con residuos peligrosos), vajillas  en cerámica, porcelana; partes  en PVC, cintas de video, discos compactos, discos para computador, bolsas y recipientes plásticos no aptos para reciclaje.</w:t>
            </w:r>
          </w:p>
        </w:tc>
        <w:tc>
          <w:tcPr>
            <w:tcW w:w="1363" w:type="dxa"/>
            <w:shd w:val="clear" w:color="auto" w:fill="00B05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p>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VERDE</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NO PELIGROSOS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Reciclables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 </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Papel kraft, cartulina, cartón, hojas de block. Palos de escoba, recipientes plásticos, bolsas de líquidos sin contaminar (Empaque primario) previamente identificadas con tinta indeleble con el nombre de la empresa y perforadas o cortadas posteriormente con el fin de inutilizarlas, bolsas protectoras de bolsa</w:t>
            </w:r>
            <w:r w:rsidR="002D0201" w:rsidRPr="00E45364">
              <w:rPr>
                <w:rFonts w:ascii="Arial" w:eastAsia="Times New Roman" w:hAnsi="Arial" w:cs="Arial"/>
                <w:lang w:eastAsia="es-CO"/>
              </w:rPr>
              <w:t>s de suero (Empaque secundario). Viaflex.</w:t>
            </w:r>
            <w:r w:rsidRPr="00E45364">
              <w:rPr>
                <w:rFonts w:ascii="Arial" w:eastAsia="Times New Roman" w:hAnsi="Arial" w:cs="Arial"/>
                <w:lang w:eastAsia="es-CO"/>
              </w:rPr>
              <w:t xml:space="preserve"> Capuchones de agujas hipodérmicas sin contaminar. Marcadores sin tinta, lapiceros sin tinta.  Partes y equipos obsoletos o en desuso. Recipientes de vidrio, Chatarra: Cables eléctricos, balastas, elementos en acero, aluminio, hierro, Ganchos de cosedora y legajadores, clips entre otros.</w:t>
            </w:r>
          </w:p>
        </w:tc>
        <w:tc>
          <w:tcPr>
            <w:tcW w:w="1363" w:type="dxa"/>
            <w:shd w:val="clear" w:color="auto" w:fill="A6A6A6" w:themeFill="background1" w:themeFillShade="A6"/>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GRIS</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PELIGROSOS</w:t>
            </w:r>
          </w:p>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O INFECCIOSOS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 </w:t>
            </w:r>
            <w:r w:rsidR="002D0201" w:rsidRPr="00E45364">
              <w:rPr>
                <w:rFonts w:ascii="Arial" w:eastAsia="Times New Roman" w:hAnsi="Arial" w:cs="Arial"/>
                <w:lang w:eastAsia="es-CO"/>
              </w:rPr>
              <w:t>Biosanitarios</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Compuestos por materiales médico quirúrgicos como: gasas, apósitos, aplicadores, guantes, sondas, ropa desechable, o cualquier otro elemento contaminado con sangre o fluidos corporales, tapabocas, jeringas, guías de catéter, catéteres, sondas, bolsas de soluciones, material contaminado con fluidos, algodones, drenes, vendajes, mechas, bolsas para transfusiones sanguíneas,</w:t>
            </w:r>
            <w:r w:rsidR="002D0201" w:rsidRPr="00E45364">
              <w:rPr>
                <w:rFonts w:ascii="Arial" w:eastAsia="Times New Roman" w:hAnsi="Arial" w:cs="Arial"/>
                <w:lang w:eastAsia="es-CO"/>
              </w:rPr>
              <w:t xml:space="preserve"> </w:t>
            </w:r>
            <w:r w:rsidRPr="00E45364">
              <w:rPr>
                <w:rFonts w:ascii="Arial" w:eastAsia="Times New Roman" w:hAnsi="Arial" w:cs="Arial"/>
                <w:lang w:eastAsia="es-CO"/>
              </w:rPr>
              <w:t>sistemas cerrados y sellados de drenajes, bajalenguas,</w:t>
            </w:r>
            <w:r w:rsidR="002D0201" w:rsidRPr="00E45364">
              <w:rPr>
                <w:rFonts w:ascii="Arial" w:eastAsia="Times New Roman" w:hAnsi="Arial" w:cs="Arial"/>
                <w:lang w:eastAsia="es-CO"/>
              </w:rPr>
              <w:t xml:space="preserve"> </w:t>
            </w:r>
            <w:r w:rsidRPr="00E45364">
              <w:rPr>
                <w:rFonts w:ascii="Arial" w:eastAsia="Times New Roman" w:hAnsi="Arial" w:cs="Arial"/>
                <w:lang w:eastAsia="es-CO"/>
              </w:rPr>
              <w:t>Papel higiénico de baños pacientes, toallas higiénicas, pañales o cualquier otro elemento desechable que haya tenido contacto con riesgo biológico.</w:t>
            </w:r>
          </w:p>
        </w:tc>
        <w:tc>
          <w:tcPr>
            <w:tcW w:w="1363" w:type="dxa"/>
            <w:shd w:val="clear" w:color="auto" w:fill="FF000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ROJO</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PELIGROSOS</w:t>
            </w:r>
          </w:p>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O INFECCIOSOS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Anatomopatológicos</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Placentas, piezas dentales, cordones umbilicales, fetos, muestras de fluidos corporales y cultivos, amputaciones, muestras para análisis, restos humanos, placentas, fetos, hemocomponentes, residuos de biopsias, partes y fluidos corporales.</w:t>
            </w:r>
          </w:p>
        </w:tc>
        <w:tc>
          <w:tcPr>
            <w:tcW w:w="1363" w:type="dxa"/>
            <w:shd w:val="clear" w:color="auto" w:fill="FF000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ROJO</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lastRenderedPageBreak/>
              <w:t>PELIGROSOS</w:t>
            </w:r>
          </w:p>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O INFECCIOSOS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Cortopunzantes</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Compuesto por agujas, lancetas, limas, bisturís, hojas de afeitar, pipetas y cualquier otro elemento corto punzante que ha estado en contacto con agentes infecciosos.</w:t>
            </w:r>
          </w:p>
        </w:tc>
        <w:tc>
          <w:tcPr>
            <w:tcW w:w="1363" w:type="dxa"/>
            <w:shd w:val="clear" w:color="auto" w:fill="FF000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ROJO</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 PELIGROSOS</w:t>
            </w:r>
          </w:p>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QUÍMICOS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Medicamentos</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Productos farmacéuticos parcialmente consumidos, vencidos,  alterados, producidos fuera de los estándares de calidad, o que no cumplieron con el almacenamiento adecuado, ni la cadena de frío. Cápsulas y tabletas a granel.</w:t>
            </w:r>
            <w:r w:rsidR="00EA3B4A" w:rsidRPr="00E45364">
              <w:rPr>
                <w:rFonts w:ascii="Arial" w:eastAsia="Times New Roman" w:hAnsi="Arial" w:cs="Arial"/>
                <w:lang w:eastAsia="es-CO"/>
              </w:rPr>
              <w:t xml:space="preserve"> Vidrio roto de medicamentos.</w:t>
            </w:r>
          </w:p>
        </w:tc>
        <w:tc>
          <w:tcPr>
            <w:tcW w:w="1363" w:type="dxa"/>
            <w:shd w:val="clear" w:color="auto" w:fill="FF000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ROJO</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PELIGROSOS</w:t>
            </w:r>
          </w:p>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QUÍMICOS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Metales Pesados</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Mercurio proveniente de termómetros y tensiómetros, Lámparas y/o bombillos fluorescentes, pilas, RAEE.</w:t>
            </w:r>
          </w:p>
        </w:tc>
        <w:tc>
          <w:tcPr>
            <w:tcW w:w="1363" w:type="dxa"/>
            <w:shd w:val="clear" w:color="auto" w:fill="FF000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ROJO</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PELIGROSOS</w:t>
            </w:r>
          </w:p>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QUÍMICOS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Reactivos</w:t>
            </w:r>
          </w:p>
        </w:tc>
        <w:tc>
          <w:tcPr>
            <w:tcW w:w="5345" w:type="dxa"/>
            <w:vAlign w:val="center"/>
            <w:hideMark/>
          </w:tcPr>
          <w:p w:rsidR="00453820" w:rsidRPr="00E45364" w:rsidRDefault="00453820" w:rsidP="002D0201">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Reactivos de Laboratorio, líquido revelador y fijador.</w:t>
            </w:r>
          </w:p>
        </w:tc>
        <w:tc>
          <w:tcPr>
            <w:tcW w:w="1363" w:type="dxa"/>
            <w:shd w:val="clear" w:color="auto" w:fill="FF000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ROJO</w:t>
            </w:r>
          </w:p>
        </w:tc>
      </w:tr>
      <w:tr w:rsidR="002D0201" w:rsidRPr="00E45364" w:rsidTr="002D0201">
        <w:trPr>
          <w:tblCellSpacing w:w="0" w:type="dxa"/>
        </w:trPr>
        <w:tc>
          <w:tcPr>
            <w:tcW w:w="2120" w:type="dxa"/>
            <w:vAlign w:val="center"/>
          </w:tcPr>
          <w:p w:rsidR="002D0201" w:rsidRPr="00E45364" w:rsidRDefault="002D0201"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PELIGROSOS</w:t>
            </w:r>
          </w:p>
          <w:p w:rsidR="002D0201" w:rsidRPr="00E45364" w:rsidRDefault="002D0201"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QUÍMICOS</w:t>
            </w:r>
          </w:p>
          <w:p w:rsidR="002D0201" w:rsidRPr="00E45364" w:rsidRDefault="002D0201"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Contenedores Presurizados</w:t>
            </w:r>
          </w:p>
        </w:tc>
        <w:tc>
          <w:tcPr>
            <w:tcW w:w="5345" w:type="dxa"/>
            <w:vAlign w:val="center"/>
          </w:tcPr>
          <w:p w:rsidR="002D0201" w:rsidRPr="00E45364" w:rsidRDefault="002D0201" w:rsidP="002D0201">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Gases anestésicos.</w:t>
            </w:r>
          </w:p>
        </w:tc>
        <w:tc>
          <w:tcPr>
            <w:tcW w:w="1363" w:type="dxa"/>
            <w:shd w:val="clear" w:color="auto" w:fill="FF0000"/>
            <w:vAlign w:val="center"/>
          </w:tcPr>
          <w:p w:rsidR="002D0201" w:rsidRPr="00E45364" w:rsidRDefault="002D0201"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ROJO</w:t>
            </w:r>
          </w:p>
        </w:tc>
      </w:tr>
      <w:tr w:rsidR="00EA3B4A" w:rsidRPr="00453820" w:rsidTr="002D0201">
        <w:trPr>
          <w:tblCellSpacing w:w="0" w:type="dxa"/>
        </w:trPr>
        <w:tc>
          <w:tcPr>
            <w:tcW w:w="2120" w:type="dxa"/>
            <w:vAlign w:val="center"/>
          </w:tcPr>
          <w:p w:rsidR="00EA3B4A" w:rsidRPr="00E45364" w:rsidRDefault="00EA3B4A" w:rsidP="00EA3B4A">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PELIGROSOS</w:t>
            </w:r>
          </w:p>
          <w:p w:rsidR="00EA3B4A" w:rsidRPr="00E45364" w:rsidRDefault="00EA3B4A" w:rsidP="00EA3B4A">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QUÍMICOS</w:t>
            </w:r>
          </w:p>
        </w:tc>
        <w:tc>
          <w:tcPr>
            <w:tcW w:w="5345" w:type="dxa"/>
            <w:vAlign w:val="center"/>
          </w:tcPr>
          <w:p w:rsidR="00EA3B4A" w:rsidRPr="00E45364" w:rsidRDefault="00EA3B4A" w:rsidP="00EA3B4A">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Toners</w:t>
            </w:r>
          </w:p>
        </w:tc>
        <w:tc>
          <w:tcPr>
            <w:tcW w:w="1363" w:type="dxa"/>
            <w:shd w:val="clear" w:color="auto" w:fill="FF0000"/>
            <w:vAlign w:val="center"/>
          </w:tcPr>
          <w:p w:rsidR="00EA3B4A" w:rsidRPr="00453820" w:rsidRDefault="00EA3B4A" w:rsidP="00EA3B4A">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ROJO</w:t>
            </w:r>
          </w:p>
        </w:tc>
      </w:tr>
    </w:tbl>
    <w:p w:rsidR="00453820" w:rsidRPr="00453820" w:rsidRDefault="00E45364"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La IPS CLINICA SAN RAFAEL </w:t>
      </w:r>
      <w:r w:rsidR="00453820" w:rsidRPr="00453820">
        <w:rPr>
          <w:rFonts w:ascii="Arial" w:eastAsia="Times New Roman" w:hAnsi="Arial" w:cs="Arial"/>
          <w:color w:val="000000"/>
          <w:lang w:eastAsia="es-CO"/>
        </w:rPr>
        <w:t>tiene documentado los planes de contingencias internas y externas.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Tiene definido el tipo de manejo que se le va a dar a los residuos al interior de la clínica, presenta la clasificación de los mismos definida por las actividades desarrolladas, el pesaje se realiza en cada recol</w:t>
      </w:r>
      <w:r w:rsidR="001F6B92">
        <w:rPr>
          <w:rFonts w:ascii="Arial" w:eastAsia="Times New Roman" w:hAnsi="Arial" w:cs="Arial"/>
          <w:color w:val="000000"/>
          <w:lang w:eastAsia="es-CO"/>
        </w:rPr>
        <w:t>ección de residuos Biosanitarios, C</w:t>
      </w:r>
      <w:r w:rsidRPr="00453820">
        <w:rPr>
          <w:rFonts w:ascii="Arial" w:eastAsia="Times New Roman" w:hAnsi="Arial" w:cs="Arial"/>
          <w:color w:val="000000"/>
          <w:lang w:eastAsia="es-CO"/>
        </w:rPr>
        <w:t xml:space="preserve">ortopunzantes, Anatomopatológicos, </w:t>
      </w:r>
      <w:r w:rsidR="001F6B92">
        <w:rPr>
          <w:rFonts w:ascii="Arial" w:eastAsia="Times New Roman" w:hAnsi="Arial" w:cs="Arial"/>
          <w:color w:val="000000"/>
          <w:lang w:eastAsia="es-CO"/>
        </w:rPr>
        <w:t>Ordinarios y R</w:t>
      </w:r>
      <w:r w:rsidRPr="00453820">
        <w:rPr>
          <w:rFonts w:ascii="Arial" w:eastAsia="Times New Roman" w:hAnsi="Arial" w:cs="Arial"/>
          <w:color w:val="000000"/>
          <w:lang w:eastAsia="es-CO"/>
        </w:rPr>
        <w:t>eciclables, con el fin de poder proyectar el volumen de residuos generados y su posterior registro en formatos RH1.</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generación de residuos peligrosos tiene una cuantificación constante, por parte de la empresa encargada la recolección de residuos peligrosos (EMDEPSA).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E45364">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9.       SEGREGACIÓN EN LA FUENTE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 xml:space="preserve">Para la correcta segregación de los </w:t>
      </w:r>
      <w:r w:rsidR="00BF3FF5">
        <w:rPr>
          <w:rFonts w:ascii="Arial" w:eastAsia="Times New Roman" w:hAnsi="Arial" w:cs="Arial"/>
          <w:color w:val="000000"/>
          <w:lang w:eastAsia="es-CO"/>
        </w:rPr>
        <w:t xml:space="preserve">Residuos Generados en la </w:t>
      </w:r>
      <w:r w:rsidR="00E45364">
        <w:rPr>
          <w:rFonts w:ascii="Arial" w:eastAsia="Times New Roman" w:hAnsi="Arial" w:cs="Arial"/>
          <w:color w:val="000000"/>
          <w:lang w:eastAsia="es-CO"/>
        </w:rPr>
        <w:t>Atención en Salud y Otras Actividade</w:t>
      </w:r>
      <w:r w:rsidRPr="00453820">
        <w:rPr>
          <w:rFonts w:ascii="Arial" w:eastAsia="Times New Roman" w:hAnsi="Arial" w:cs="Arial"/>
          <w:color w:val="000000"/>
          <w:lang w:eastAsia="es-CO"/>
        </w:rPr>
        <w:t>s, se dotan las habitaciones, salas</w:t>
      </w:r>
      <w:r w:rsidR="001F6B92">
        <w:rPr>
          <w:rFonts w:ascii="Arial" w:eastAsia="Times New Roman" w:hAnsi="Arial" w:cs="Arial"/>
          <w:color w:val="000000"/>
          <w:lang w:eastAsia="es-CO"/>
        </w:rPr>
        <w:t>, y demás áreas y/o servicios</w:t>
      </w:r>
      <w:r w:rsidRPr="00453820">
        <w:rPr>
          <w:rFonts w:ascii="Arial" w:eastAsia="Times New Roman" w:hAnsi="Arial" w:cs="Arial"/>
          <w:color w:val="000000"/>
          <w:lang w:eastAsia="es-CO"/>
        </w:rPr>
        <w:t xml:space="preserve"> con recipientes necesarios de acuerdo con el tipo y cantidad de residuos generados. Los recipientes utilizados cumplen con las especificaciones técnicas establecidas posteriormente en el presente Plan.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 importante anotar, que cuando los residuos peligrosos con características</w:t>
      </w:r>
      <w:r w:rsidR="00E45364">
        <w:rPr>
          <w:rFonts w:ascii="Arial" w:eastAsia="Times New Roman" w:hAnsi="Arial" w:cs="Arial"/>
          <w:color w:val="000000"/>
          <w:lang w:eastAsia="es-CO"/>
        </w:rPr>
        <w:t xml:space="preserve"> </w:t>
      </w:r>
      <w:r w:rsidR="001F6B92" w:rsidRPr="00453820">
        <w:rPr>
          <w:rFonts w:ascii="Arial" w:eastAsia="Times New Roman" w:hAnsi="Arial" w:cs="Arial"/>
          <w:color w:val="000000"/>
          <w:lang w:eastAsia="es-CO"/>
        </w:rPr>
        <w:t>infecciosos</w:t>
      </w:r>
      <w:r w:rsidR="001F6B92">
        <w:rPr>
          <w:rFonts w:ascii="Arial" w:eastAsia="Times New Roman" w:hAnsi="Arial" w:cs="Arial"/>
          <w:color w:val="000000"/>
          <w:lang w:eastAsia="es-CO"/>
        </w:rPr>
        <w:t xml:space="preserve"> o de riesgo biológico (Biosanitario</w:t>
      </w:r>
      <w:r w:rsidRPr="00453820">
        <w:rPr>
          <w:rFonts w:ascii="Arial" w:eastAsia="Times New Roman" w:hAnsi="Arial" w:cs="Arial"/>
          <w:color w:val="000000"/>
          <w:lang w:eastAsia="es-CO"/>
        </w:rPr>
        <w:t>s, cortopunzantes</w:t>
      </w:r>
      <w:r w:rsidR="001F6B92">
        <w:rPr>
          <w:rFonts w:ascii="Arial" w:eastAsia="Times New Roman" w:hAnsi="Arial" w:cs="Arial"/>
          <w:color w:val="000000"/>
          <w:lang w:eastAsia="es-CO"/>
        </w:rPr>
        <w:t>, Anatomopatologicos</w:t>
      </w:r>
      <w:r w:rsidRPr="00453820">
        <w:rPr>
          <w:rFonts w:ascii="Arial" w:eastAsia="Times New Roman" w:hAnsi="Arial" w:cs="Arial"/>
          <w:color w:val="000000"/>
          <w:lang w:eastAsia="es-CO"/>
        </w:rPr>
        <w:t>) y/o RESPEL, se mezclan con los residuos no peligroso</w:t>
      </w:r>
      <w:r w:rsidR="00E45364">
        <w:rPr>
          <w:rFonts w:ascii="Arial" w:eastAsia="Times New Roman" w:hAnsi="Arial" w:cs="Arial"/>
          <w:color w:val="000000"/>
          <w:lang w:eastAsia="es-CO"/>
        </w:rPr>
        <w:t xml:space="preserve">s </w:t>
      </w:r>
      <w:r w:rsidRPr="00453820">
        <w:rPr>
          <w:rFonts w:ascii="Arial" w:eastAsia="Times New Roman" w:hAnsi="Arial" w:cs="Arial"/>
          <w:color w:val="000000"/>
          <w:lang w:eastAsia="es-CO"/>
        </w:rPr>
        <w:t>(</w:t>
      </w:r>
      <w:r w:rsidR="001F6B92">
        <w:rPr>
          <w:rFonts w:ascii="Arial" w:eastAsia="Times New Roman" w:hAnsi="Arial" w:cs="Arial"/>
          <w:color w:val="000000"/>
          <w:lang w:eastAsia="es-CO"/>
        </w:rPr>
        <w:t>Ordinarios o Comunes</w:t>
      </w:r>
      <w:r w:rsidRPr="00453820">
        <w:rPr>
          <w:rFonts w:ascii="Arial" w:eastAsia="Times New Roman" w:hAnsi="Arial" w:cs="Arial"/>
          <w:color w:val="000000"/>
          <w:lang w:eastAsia="es-CO"/>
        </w:rPr>
        <w:t>, biodegradables, reciclables o inertes); estos últimos, se tratan como residuos peligrosos de origen (infeccioso o de riesgo biológicos y/o residuos especiales peligrosos)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La IPS CLINICA SAN RAFAEL adopta la gama básica de </w:t>
      </w:r>
      <w:r w:rsidR="00E45364">
        <w:rPr>
          <w:rFonts w:ascii="Arial" w:eastAsia="Times New Roman" w:hAnsi="Arial" w:cs="Arial"/>
          <w:color w:val="000000"/>
          <w:lang w:eastAsia="es-CO"/>
        </w:rPr>
        <w:t>cuatro (4</w:t>
      </w:r>
      <w:r w:rsidRPr="00453820">
        <w:rPr>
          <w:rFonts w:ascii="Arial" w:eastAsia="Times New Roman" w:hAnsi="Arial" w:cs="Arial"/>
          <w:color w:val="000000"/>
          <w:lang w:eastAsia="es-CO"/>
        </w:rPr>
        <w:t>) colores, para identificar los recipientes. El Código de colores se implementa tanto para los recipientes rígidos reutilizables como para las bo</w:t>
      </w:r>
      <w:r w:rsidR="00E45364">
        <w:rPr>
          <w:rFonts w:ascii="Arial" w:eastAsia="Times New Roman" w:hAnsi="Arial" w:cs="Arial"/>
          <w:color w:val="000000"/>
          <w:lang w:eastAsia="es-CO"/>
        </w:rPr>
        <w:t>lsas y recipientes desechables.</w:t>
      </w:r>
    </w:p>
    <w:p w:rsidR="00E45364" w:rsidRDefault="00E45364"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RECICLABLES:</w:t>
      </w:r>
    </w:p>
    <w:p w:rsidR="00453820" w:rsidRPr="00453820" w:rsidRDefault="00453820" w:rsidP="00453820">
      <w:pPr>
        <w:numPr>
          <w:ilvl w:val="0"/>
          <w:numId w:val="6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MANEJO:</w:t>
      </w:r>
      <w:r w:rsidR="001F6B92">
        <w:rPr>
          <w:rFonts w:ascii="Arial" w:eastAsia="Times New Roman" w:hAnsi="Arial" w:cs="Arial"/>
          <w:color w:val="000000"/>
          <w:lang w:eastAsia="es-CO"/>
        </w:rPr>
        <w:t xml:space="preserve"> </w:t>
      </w:r>
      <w:r w:rsidRPr="00453820">
        <w:rPr>
          <w:rFonts w:ascii="Arial" w:eastAsia="Times New Roman" w:hAnsi="Arial" w:cs="Arial"/>
          <w:color w:val="000000"/>
          <w:lang w:eastAsia="es-CO"/>
        </w:rPr>
        <w:t>Se depositan en recipientes grises con bolsa gris y marcados de acuerdo al material a reciclar (vidrio, cartón o plástico).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BIODEGRADABLES Y ORDINARIOS E INERTES:</w:t>
      </w:r>
    </w:p>
    <w:p w:rsidR="00453820" w:rsidRPr="00453820" w:rsidRDefault="00453820" w:rsidP="00453820">
      <w:pPr>
        <w:numPr>
          <w:ilvl w:val="0"/>
          <w:numId w:val="6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MANEJO:</w:t>
      </w:r>
      <w:r w:rsidR="001F6B92">
        <w:rPr>
          <w:rFonts w:ascii="Arial" w:eastAsia="Times New Roman" w:hAnsi="Arial" w:cs="Arial"/>
          <w:color w:val="000000"/>
          <w:lang w:eastAsia="es-CO"/>
        </w:rPr>
        <w:t xml:space="preserve"> </w:t>
      </w:r>
      <w:r w:rsidRPr="00453820">
        <w:rPr>
          <w:rFonts w:ascii="Arial" w:eastAsia="Times New Roman" w:hAnsi="Arial" w:cs="Arial"/>
          <w:color w:val="000000"/>
          <w:lang w:eastAsia="es-CO"/>
        </w:rPr>
        <w:t>Se deben depositar en recipientes de pedal color verde, con bolsas del mismo color.</w:t>
      </w:r>
    </w:p>
    <w:p w:rsidR="00453820" w:rsidRPr="00453820" w:rsidRDefault="001F6B92"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BIOSANITARIOS</w:t>
      </w:r>
      <w:r w:rsidR="00453820" w:rsidRPr="00453820">
        <w:rPr>
          <w:rFonts w:ascii="Arial" w:eastAsia="Times New Roman" w:hAnsi="Arial" w:cs="Arial"/>
          <w:color w:val="000000"/>
          <w:lang w:eastAsia="es-CO"/>
        </w:rPr>
        <w:t>:</w:t>
      </w:r>
    </w:p>
    <w:p w:rsidR="00453820" w:rsidRPr="00453820" w:rsidRDefault="00453820" w:rsidP="00453820">
      <w:pPr>
        <w:numPr>
          <w:ilvl w:val="0"/>
          <w:numId w:val="6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MANEJO:</w:t>
      </w:r>
      <w:r w:rsidR="001F6B92">
        <w:rPr>
          <w:rFonts w:ascii="Arial" w:eastAsia="Times New Roman" w:hAnsi="Arial" w:cs="Arial"/>
          <w:color w:val="000000"/>
          <w:lang w:eastAsia="es-CO"/>
        </w:rPr>
        <w:t xml:space="preserve"> </w:t>
      </w:r>
      <w:r w:rsidRPr="00453820">
        <w:rPr>
          <w:rFonts w:ascii="Arial" w:eastAsia="Times New Roman" w:hAnsi="Arial" w:cs="Arial"/>
          <w:color w:val="000000"/>
          <w:lang w:eastAsia="es-CO"/>
        </w:rPr>
        <w:t>Se depositan en recipientes de pedal de color rojo, con bolsas rojas.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ANATOMOPATOLÓGICOS:</w:t>
      </w:r>
    </w:p>
    <w:p w:rsidR="00453820" w:rsidRPr="00453820" w:rsidRDefault="00453820" w:rsidP="00453820">
      <w:pPr>
        <w:numPr>
          <w:ilvl w:val="0"/>
          <w:numId w:val="6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MANEJO: se depositan en recipientes de pedal de color rojo con bolsa de igual color.</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CORTOPUNZANTES</w:t>
      </w:r>
    </w:p>
    <w:p w:rsidR="00453820" w:rsidRPr="00453820" w:rsidRDefault="00453820" w:rsidP="00453820">
      <w:pPr>
        <w:numPr>
          <w:ilvl w:val="0"/>
          <w:numId w:val="6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MANEJO:</w:t>
      </w:r>
      <w:r w:rsidR="001F6B92">
        <w:rPr>
          <w:rFonts w:ascii="Arial" w:eastAsia="Times New Roman" w:hAnsi="Arial" w:cs="Arial"/>
          <w:color w:val="000000"/>
          <w:lang w:eastAsia="es-CO"/>
        </w:rPr>
        <w:t xml:space="preserve"> </w:t>
      </w:r>
      <w:r w:rsidRPr="00453820">
        <w:rPr>
          <w:rFonts w:ascii="Arial" w:eastAsia="Times New Roman" w:hAnsi="Arial" w:cs="Arial"/>
          <w:color w:val="000000"/>
          <w:lang w:eastAsia="es-CO"/>
        </w:rPr>
        <w:t>se depositan en recipientes de paredes duras llamados Guardianes, contenedores de seguridad. Se estipula que las agujas deben introducirse en el recipiente sin re-enfundar, las fundas o caperuzas de protección se arrojan en el recipiente con bolsa gris, siempre y cuando no se encuentren contaminadas de sangre u otro fluido corporal en cuyo caso deben ser dispuestas en el recipiente rojo junto con el cuerpo de las jeringas.</w:t>
      </w:r>
    </w:p>
    <w:p w:rsidR="001F6B92" w:rsidRDefault="001F6B92" w:rsidP="001F6B92">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lastRenderedPageBreak/>
        <w:drawing>
          <wp:inline distT="0" distB="0" distL="0" distR="0" wp14:anchorId="6E1213BD" wp14:editId="468C1E37">
            <wp:extent cx="3800475" cy="2025725"/>
            <wp:effectExtent l="19050" t="19050" r="9525" b="12700"/>
            <wp:docPr id="22" name="Imagen 22" descr="https://socimedicos.darumasoftware.com/uploads_socimedicos/assets/user15/precau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cimedicos.darumasoftware.com/uploads_socimedicos/assets/user15/precaucion.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1599" cy="2026324"/>
                    </a:xfrm>
                    <a:prstGeom prst="rect">
                      <a:avLst/>
                    </a:prstGeom>
                    <a:noFill/>
                    <a:ln>
                      <a:solidFill>
                        <a:schemeClr val="tx1"/>
                      </a:solidFill>
                    </a:ln>
                  </pic:spPr>
                </pic:pic>
              </a:graphicData>
            </a:graphic>
          </wp:inline>
        </w:drawing>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MATERIAL DE OSTEOSINTESIS RETIRADO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Tutores externos:</w:t>
      </w:r>
      <w:r w:rsidR="00E45364">
        <w:rPr>
          <w:rFonts w:ascii="Arial" w:eastAsia="Times New Roman" w:hAnsi="Arial" w:cs="Arial"/>
          <w:b/>
          <w:bCs/>
          <w:color w:val="000000"/>
          <w:lang w:eastAsia="es-CO"/>
        </w:rPr>
        <w:t xml:space="preserve"> </w:t>
      </w:r>
      <w:r w:rsidRPr="00453820">
        <w:rPr>
          <w:rFonts w:ascii="Arial" w:eastAsia="Times New Roman" w:hAnsi="Arial" w:cs="Arial"/>
          <w:color w:val="000000"/>
          <w:lang w:eastAsia="es-CO"/>
        </w:rPr>
        <w:t>Se deposita en un recipiente con detergente enzimático, luego se lava con agua de filtro y se retiran partículas con un cepillo, se deposita en doble bolsa roja rotulada y se traslada al depósito de RESPEL, luego es recolectado por la empresa externa encargada.</w:t>
      </w:r>
    </w:p>
    <w:tbl>
      <w:tblPr>
        <w:tblW w:w="4734"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94"/>
        <w:gridCol w:w="2912"/>
        <w:gridCol w:w="1909"/>
      </w:tblGrid>
      <w:tr w:rsidR="00453820" w:rsidRPr="00453820" w:rsidTr="001F6B92">
        <w:trPr>
          <w:tblHeader/>
          <w:tblCellSpacing w:w="0" w:type="dxa"/>
        </w:trPr>
        <w:tc>
          <w:tcPr>
            <w:tcW w:w="8358" w:type="dxa"/>
            <w:gridSpan w:val="3"/>
            <w:vAlign w:val="center"/>
            <w:hideMark/>
          </w:tcPr>
          <w:p w:rsidR="00453820" w:rsidRPr="00453820" w:rsidRDefault="00453820" w:rsidP="001F6B92">
            <w:pPr>
              <w:spacing w:before="100" w:beforeAutospacing="1" w:after="100" w:afterAutospacing="1" w:line="240" w:lineRule="auto"/>
              <w:jc w:val="center"/>
              <w:rPr>
                <w:rFonts w:ascii="Arial" w:eastAsia="Times New Roman" w:hAnsi="Arial" w:cs="Arial"/>
                <w:lang w:eastAsia="es-CO"/>
              </w:rPr>
            </w:pPr>
            <w:r w:rsidRPr="001F6B92">
              <w:rPr>
                <w:rFonts w:ascii="Arial" w:eastAsia="Times New Roman" w:hAnsi="Arial" w:cs="Arial"/>
                <w:b/>
                <w:lang w:eastAsia="es-CO"/>
              </w:rPr>
              <w:t>Tabla 5.</w:t>
            </w:r>
            <w:r w:rsidRPr="00453820">
              <w:rPr>
                <w:rFonts w:ascii="Arial" w:eastAsia="Times New Roman" w:hAnsi="Arial" w:cs="Arial"/>
                <w:lang w:eastAsia="es-CO"/>
              </w:rPr>
              <w:t xml:space="preserve"> Clasificación de los residuos, rótulos y color de empaques</w:t>
            </w:r>
          </w:p>
        </w:tc>
      </w:tr>
      <w:tr w:rsidR="00453820" w:rsidRPr="00453820" w:rsidTr="001F6B92">
        <w:trPr>
          <w:tblHeader/>
          <w:tblCellSpacing w:w="0" w:type="dxa"/>
        </w:trPr>
        <w:tc>
          <w:tcPr>
            <w:tcW w:w="3570" w:type="dxa"/>
            <w:shd w:val="clear" w:color="auto" w:fill="23B0F7"/>
            <w:vAlign w:val="center"/>
            <w:hideMark/>
          </w:tcPr>
          <w:p w:rsidR="00453820" w:rsidRPr="00453820" w:rsidRDefault="00453820" w:rsidP="001F6B92">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b/>
                <w:bCs/>
                <w:lang w:eastAsia="es-CO"/>
              </w:rPr>
              <w:t>CLASIFICACIÓN DEL RESIDUO</w:t>
            </w:r>
          </w:p>
        </w:tc>
        <w:tc>
          <w:tcPr>
            <w:tcW w:w="2892" w:type="dxa"/>
            <w:shd w:val="clear" w:color="auto" w:fill="23B0F7"/>
            <w:vAlign w:val="center"/>
            <w:hideMark/>
          </w:tcPr>
          <w:p w:rsidR="00453820" w:rsidRPr="00453820" w:rsidRDefault="00453820" w:rsidP="001F6B92">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b/>
                <w:bCs/>
                <w:lang w:eastAsia="es-CO"/>
              </w:rPr>
              <w:t>ETIQUETA O RÓTULO</w:t>
            </w:r>
          </w:p>
        </w:tc>
        <w:tc>
          <w:tcPr>
            <w:tcW w:w="1896" w:type="dxa"/>
            <w:shd w:val="clear" w:color="auto" w:fill="23B0F7"/>
            <w:vAlign w:val="center"/>
            <w:hideMark/>
          </w:tcPr>
          <w:p w:rsidR="00453820" w:rsidRPr="00453820" w:rsidRDefault="00453820" w:rsidP="001F6B92">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b/>
                <w:bCs/>
                <w:lang w:eastAsia="es-CO"/>
              </w:rPr>
              <w:t>COLOR</w:t>
            </w:r>
            <w:r w:rsidR="001F6B92">
              <w:rPr>
                <w:rFonts w:ascii="Arial" w:eastAsia="Times New Roman" w:hAnsi="Arial" w:cs="Arial"/>
                <w:lang w:eastAsia="es-CO"/>
              </w:rPr>
              <w:t xml:space="preserve"> </w:t>
            </w:r>
            <w:r w:rsidRPr="00453820">
              <w:rPr>
                <w:rFonts w:ascii="Arial" w:eastAsia="Times New Roman" w:hAnsi="Arial" w:cs="Arial"/>
                <w:b/>
                <w:bCs/>
                <w:lang w:eastAsia="es-CO"/>
              </w:rPr>
              <w:t>ENVASE</w:t>
            </w:r>
          </w:p>
        </w:tc>
      </w:tr>
      <w:tr w:rsidR="00453820" w:rsidRPr="00453820" w:rsidTr="001F6B92">
        <w:trPr>
          <w:tblCellSpacing w:w="0" w:type="dxa"/>
        </w:trPr>
        <w:tc>
          <w:tcPr>
            <w:tcW w:w="3570" w:type="dxa"/>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Biodegradable</w:t>
            </w:r>
          </w:p>
        </w:tc>
        <w:tc>
          <w:tcPr>
            <w:tcW w:w="2892" w:type="dxa"/>
            <w:vAlign w:val="center"/>
            <w:hideMark/>
          </w:tcPr>
          <w:p w:rsidR="00453820" w:rsidRPr="00453820" w:rsidRDefault="00453820" w:rsidP="001F6B92">
            <w:pPr>
              <w:spacing w:before="100" w:beforeAutospacing="1" w:after="100" w:afterAutospacing="1" w:line="240" w:lineRule="auto"/>
              <w:rPr>
                <w:rFonts w:ascii="Arial" w:eastAsia="Times New Roman" w:hAnsi="Arial" w:cs="Arial"/>
                <w:lang w:eastAsia="es-CO"/>
              </w:rPr>
            </w:pPr>
            <w:r w:rsidRPr="00453820">
              <w:rPr>
                <w:rFonts w:ascii="Arial" w:eastAsia="Times New Roman" w:hAnsi="Arial" w:cs="Arial"/>
                <w:lang w:eastAsia="es-CO"/>
              </w:rPr>
              <w:t>No peligroso</w:t>
            </w:r>
            <w:r w:rsidR="001F6B92">
              <w:rPr>
                <w:rFonts w:ascii="Arial" w:eastAsia="Times New Roman" w:hAnsi="Arial" w:cs="Arial"/>
                <w:lang w:eastAsia="es-CO"/>
              </w:rPr>
              <w:t xml:space="preserve"> </w:t>
            </w:r>
            <w:r w:rsidRPr="00453820">
              <w:rPr>
                <w:rFonts w:ascii="Arial" w:eastAsia="Times New Roman" w:hAnsi="Arial" w:cs="Arial"/>
                <w:lang w:eastAsia="es-CO"/>
              </w:rPr>
              <w:t>Biodegradable</w:t>
            </w:r>
          </w:p>
        </w:tc>
        <w:tc>
          <w:tcPr>
            <w:tcW w:w="1896" w:type="dxa"/>
            <w:shd w:val="clear" w:color="auto" w:fill="00B050"/>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VERDE</w:t>
            </w:r>
          </w:p>
        </w:tc>
      </w:tr>
      <w:tr w:rsidR="00453820" w:rsidRPr="00453820" w:rsidTr="001F6B92">
        <w:trPr>
          <w:tblCellSpacing w:w="0" w:type="dxa"/>
        </w:trPr>
        <w:tc>
          <w:tcPr>
            <w:tcW w:w="3570" w:type="dxa"/>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Ordinario y/o inerte</w:t>
            </w:r>
          </w:p>
        </w:tc>
        <w:tc>
          <w:tcPr>
            <w:tcW w:w="2892" w:type="dxa"/>
            <w:vAlign w:val="center"/>
            <w:hideMark/>
          </w:tcPr>
          <w:p w:rsidR="00453820" w:rsidRPr="00453820" w:rsidRDefault="001F6B92" w:rsidP="001F6B92">
            <w:pPr>
              <w:spacing w:before="100" w:beforeAutospacing="1" w:after="100" w:afterAutospacing="1" w:line="240" w:lineRule="auto"/>
              <w:rPr>
                <w:rFonts w:ascii="Arial" w:eastAsia="Times New Roman" w:hAnsi="Arial" w:cs="Arial"/>
                <w:lang w:eastAsia="es-CO"/>
              </w:rPr>
            </w:pPr>
            <w:r>
              <w:rPr>
                <w:rFonts w:ascii="Arial" w:eastAsia="Times New Roman" w:hAnsi="Arial" w:cs="Arial"/>
                <w:lang w:eastAsia="es-CO"/>
              </w:rPr>
              <w:t>No peligroso O</w:t>
            </w:r>
            <w:r w:rsidR="00453820" w:rsidRPr="00453820">
              <w:rPr>
                <w:rFonts w:ascii="Arial" w:eastAsia="Times New Roman" w:hAnsi="Arial" w:cs="Arial"/>
                <w:lang w:eastAsia="es-CO"/>
              </w:rPr>
              <w:t>rdinario e inerte</w:t>
            </w:r>
          </w:p>
        </w:tc>
        <w:tc>
          <w:tcPr>
            <w:tcW w:w="1896" w:type="dxa"/>
            <w:shd w:val="clear" w:color="auto" w:fill="00B050"/>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VERDE </w:t>
            </w:r>
          </w:p>
        </w:tc>
      </w:tr>
      <w:tr w:rsidR="00453820" w:rsidRPr="00453820" w:rsidTr="001F6B92">
        <w:trPr>
          <w:tblCellSpacing w:w="0" w:type="dxa"/>
        </w:trPr>
        <w:tc>
          <w:tcPr>
            <w:tcW w:w="3570" w:type="dxa"/>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Reciclables</w:t>
            </w:r>
          </w:p>
        </w:tc>
        <w:tc>
          <w:tcPr>
            <w:tcW w:w="2892" w:type="dxa"/>
            <w:vAlign w:val="center"/>
            <w:hideMark/>
          </w:tcPr>
          <w:p w:rsidR="00453820" w:rsidRPr="00453820" w:rsidRDefault="001F6B92" w:rsidP="001F6B92">
            <w:pPr>
              <w:spacing w:before="100" w:beforeAutospacing="1" w:after="100" w:afterAutospacing="1" w:line="240" w:lineRule="auto"/>
              <w:rPr>
                <w:rFonts w:ascii="Arial" w:eastAsia="Times New Roman" w:hAnsi="Arial" w:cs="Arial"/>
                <w:lang w:eastAsia="es-CO"/>
              </w:rPr>
            </w:pPr>
            <w:r>
              <w:rPr>
                <w:rFonts w:ascii="Arial" w:eastAsia="Times New Roman" w:hAnsi="Arial" w:cs="Arial"/>
                <w:lang w:eastAsia="es-CO"/>
              </w:rPr>
              <w:t>No peligroso Reciclable</w:t>
            </w:r>
            <w:r w:rsidR="00453820" w:rsidRPr="00453820">
              <w:rPr>
                <w:rFonts w:ascii="Arial" w:eastAsia="Times New Roman" w:hAnsi="Arial" w:cs="Arial"/>
                <w:lang w:eastAsia="es-CO"/>
              </w:rPr>
              <w:t> </w:t>
            </w:r>
          </w:p>
        </w:tc>
        <w:tc>
          <w:tcPr>
            <w:tcW w:w="1896" w:type="dxa"/>
            <w:shd w:val="clear" w:color="auto" w:fill="A6A6A6" w:themeFill="background1" w:themeFillShade="A6"/>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GRIS</w:t>
            </w:r>
          </w:p>
        </w:tc>
      </w:tr>
      <w:tr w:rsidR="00453820" w:rsidRPr="00453820" w:rsidTr="001F6B92">
        <w:trPr>
          <w:tblCellSpacing w:w="0" w:type="dxa"/>
        </w:trPr>
        <w:tc>
          <w:tcPr>
            <w:tcW w:w="3570" w:type="dxa"/>
            <w:vAlign w:val="center"/>
            <w:hideMark/>
          </w:tcPr>
          <w:p w:rsidR="00453820" w:rsidRPr="00453820" w:rsidRDefault="00453820" w:rsidP="00453820">
            <w:pPr>
              <w:spacing w:before="100" w:beforeAutospacing="1" w:after="240" w:line="240" w:lineRule="auto"/>
              <w:jc w:val="both"/>
              <w:rPr>
                <w:rFonts w:ascii="Arial" w:eastAsia="Times New Roman" w:hAnsi="Arial" w:cs="Arial"/>
                <w:lang w:eastAsia="es-CO"/>
              </w:rPr>
            </w:pPr>
            <w:r w:rsidRPr="00453820">
              <w:rPr>
                <w:rFonts w:ascii="Arial" w:eastAsia="Times New Roman" w:hAnsi="Arial" w:cs="Arial"/>
                <w:lang w:eastAsia="es-CO"/>
              </w:rPr>
              <w:t>Infeccioso </w:t>
            </w:r>
          </w:p>
        </w:tc>
        <w:tc>
          <w:tcPr>
            <w:tcW w:w="2892" w:type="dxa"/>
            <w:vAlign w:val="center"/>
            <w:hideMark/>
          </w:tcPr>
          <w:p w:rsidR="00453820" w:rsidRPr="00453820" w:rsidRDefault="001F6B92" w:rsidP="001F6B92">
            <w:pPr>
              <w:spacing w:before="100" w:beforeAutospacing="1" w:after="100" w:afterAutospacing="1" w:line="240" w:lineRule="auto"/>
              <w:rPr>
                <w:rFonts w:ascii="Arial" w:eastAsia="Times New Roman" w:hAnsi="Arial" w:cs="Arial"/>
                <w:lang w:eastAsia="es-CO"/>
              </w:rPr>
            </w:pPr>
            <w:r>
              <w:rPr>
                <w:rFonts w:ascii="Arial" w:eastAsia="Times New Roman" w:hAnsi="Arial" w:cs="Arial"/>
                <w:lang w:eastAsia="es-CO"/>
              </w:rPr>
              <w:t xml:space="preserve">Peligroso </w:t>
            </w:r>
            <w:r w:rsidR="00453820" w:rsidRPr="00453820">
              <w:rPr>
                <w:rFonts w:ascii="Arial" w:eastAsia="Times New Roman" w:hAnsi="Arial" w:cs="Arial"/>
                <w:lang w:eastAsia="es-CO"/>
              </w:rPr>
              <w:t>Riesgo biológico</w:t>
            </w:r>
            <w:r>
              <w:rPr>
                <w:rFonts w:ascii="Arial" w:eastAsia="Times New Roman" w:hAnsi="Arial" w:cs="Arial"/>
                <w:lang w:eastAsia="es-CO"/>
              </w:rPr>
              <w:t xml:space="preserve"> Biosanitario</w:t>
            </w:r>
          </w:p>
        </w:tc>
        <w:tc>
          <w:tcPr>
            <w:tcW w:w="1896" w:type="dxa"/>
            <w:shd w:val="clear" w:color="auto" w:fill="FF0000"/>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ROJO</w:t>
            </w:r>
          </w:p>
        </w:tc>
      </w:tr>
      <w:tr w:rsidR="00453820" w:rsidRPr="00453820" w:rsidTr="001F6B92">
        <w:trPr>
          <w:tblCellSpacing w:w="0" w:type="dxa"/>
        </w:trPr>
        <w:tc>
          <w:tcPr>
            <w:tcW w:w="3570" w:type="dxa"/>
            <w:vAlign w:val="center"/>
            <w:hideMark/>
          </w:tcPr>
          <w:p w:rsidR="00453820" w:rsidRPr="00453820" w:rsidRDefault="001F6B92" w:rsidP="00E45364">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 xml:space="preserve">Infeccioso </w:t>
            </w:r>
            <w:r w:rsidR="00453820" w:rsidRPr="00453820">
              <w:rPr>
                <w:rFonts w:ascii="Arial" w:eastAsia="Times New Roman" w:hAnsi="Arial" w:cs="Arial"/>
                <w:lang w:eastAsia="es-CO"/>
              </w:rPr>
              <w:t>cortopunzantes</w:t>
            </w:r>
          </w:p>
        </w:tc>
        <w:tc>
          <w:tcPr>
            <w:tcW w:w="2892" w:type="dxa"/>
            <w:vAlign w:val="center"/>
            <w:hideMark/>
          </w:tcPr>
          <w:p w:rsidR="00453820" w:rsidRPr="00453820" w:rsidRDefault="001F6B92" w:rsidP="001F6B92">
            <w:pPr>
              <w:spacing w:before="100" w:beforeAutospacing="1" w:after="100" w:afterAutospacing="1" w:line="240" w:lineRule="auto"/>
              <w:rPr>
                <w:rFonts w:ascii="Arial" w:eastAsia="Times New Roman" w:hAnsi="Arial" w:cs="Arial"/>
                <w:lang w:eastAsia="es-CO"/>
              </w:rPr>
            </w:pPr>
            <w:r>
              <w:rPr>
                <w:rFonts w:ascii="Arial" w:eastAsia="Times New Roman" w:hAnsi="Arial" w:cs="Arial"/>
                <w:lang w:eastAsia="es-CO"/>
              </w:rPr>
              <w:t>Peligroso</w:t>
            </w:r>
            <w:r w:rsidRPr="00453820">
              <w:rPr>
                <w:rFonts w:ascii="Arial" w:eastAsia="Times New Roman" w:hAnsi="Arial" w:cs="Arial"/>
                <w:lang w:eastAsia="es-CO"/>
              </w:rPr>
              <w:t xml:space="preserve"> </w:t>
            </w:r>
            <w:r>
              <w:rPr>
                <w:rFonts w:ascii="Arial" w:eastAsia="Times New Roman" w:hAnsi="Arial" w:cs="Arial"/>
                <w:lang w:eastAsia="es-CO"/>
              </w:rPr>
              <w:t>Riesgo biológico C</w:t>
            </w:r>
            <w:r w:rsidR="00453820" w:rsidRPr="00453820">
              <w:rPr>
                <w:rFonts w:ascii="Arial" w:eastAsia="Times New Roman" w:hAnsi="Arial" w:cs="Arial"/>
                <w:lang w:eastAsia="es-CO"/>
              </w:rPr>
              <w:t>ortopunzant</w:t>
            </w:r>
            <w:r>
              <w:rPr>
                <w:rFonts w:ascii="Arial" w:eastAsia="Times New Roman" w:hAnsi="Arial" w:cs="Arial"/>
                <w:lang w:eastAsia="es-CO"/>
              </w:rPr>
              <w:t>e</w:t>
            </w:r>
          </w:p>
        </w:tc>
        <w:tc>
          <w:tcPr>
            <w:tcW w:w="1896" w:type="dxa"/>
            <w:shd w:val="clear" w:color="auto" w:fill="FF0000"/>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ROJO</w:t>
            </w:r>
          </w:p>
        </w:tc>
      </w:tr>
      <w:tr w:rsidR="001F6B92" w:rsidRPr="00453820" w:rsidTr="001F6B92">
        <w:trPr>
          <w:tblCellSpacing w:w="0" w:type="dxa"/>
        </w:trPr>
        <w:tc>
          <w:tcPr>
            <w:tcW w:w="3570" w:type="dxa"/>
            <w:vAlign w:val="center"/>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 xml:space="preserve">Infeccioso  </w:t>
            </w:r>
            <w:r w:rsidR="00D24274">
              <w:rPr>
                <w:rFonts w:ascii="Arial" w:eastAsia="Times New Roman" w:hAnsi="Arial" w:cs="Arial"/>
                <w:lang w:eastAsia="es-CO"/>
              </w:rPr>
              <w:t>Anatomopatológicos</w:t>
            </w:r>
          </w:p>
        </w:tc>
        <w:tc>
          <w:tcPr>
            <w:tcW w:w="2892" w:type="dxa"/>
            <w:vAlign w:val="center"/>
          </w:tcPr>
          <w:p w:rsidR="001F6B92" w:rsidRPr="00453820" w:rsidRDefault="001F6B92" w:rsidP="001F6B92">
            <w:pPr>
              <w:spacing w:before="100" w:beforeAutospacing="1" w:after="100" w:afterAutospacing="1" w:line="240" w:lineRule="auto"/>
              <w:rPr>
                <w:rFonts w:ascii="Arial" w:eastAsia="Times New Roman" w:hAnsi="Arial" w:cs="Arial"/>
                <w:lang w:eastAsia="es-CO"/>
              </w:rPr>
            </w:pPr>
            <w:r>
              <w:rPr>
                <w:rFonts w:ascii="Arial" w:eastAsia="Times New Roman" w:hAnsi="Arial" w:cs="Arial"/>
                <w:lang w:eastAsia="es-CO"/>
              </w:rPr>
              <w:t>Peligroso</w:t>
            </w:r>
            <w:r w:rsidRPr="00453820">
              <w:rPr>
                <w:rFonts w:ascii="Arial" w:eastAsia="Times New Roman" w:hAnsi="Arial" w:cs="Arial"/>
                <w:lang w:eastAsia="es-CO"/>
              </w:rPr>
              <w:t xml:space="preserve"> </w:t>
            </w:r>
            <w:r>
              <w:rPr>
                <w:rFonts w:ascii="Arial" w:eastAsia="Times New Roman" w:hAnsi="Arial" w:cs="Arial"/>
                <w:lang w:eastAsia="es-CO"/>
              </w:rPr>
              <w:t xml:space="preserve">Riesgo biológico </w:t>
            </w:r>
            <w:r w:rsidR="00D24274">
              <w:rPr>
                <w:rFonts w:ascii="Arial" w:eastAsia="Times New Roman" w:hAnsi="Arial" w:cs="Arial"/>
                <w:lang w:eastAsia="es-CO"/>
              </w:rPr>
              <w:t>Anatomopatológicos</w:t>
            </w:r>
          </w:p>
        </w:tc>
        <w:tc>
          <w:tcPr>
            <w:tcW w:w="1896" w:type="dxa"/>
            <w:shd w:val="clear" w:color="auto" w:fill="FF0000"/>
            <w:vAlign w:val="center"/>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ROJO</w:t>
            </w:r>
          </w:p>
        </w:tc>
      </w:tr>
      <w:tr w:rsidR="001F6B92" w:rsidRPr="00453820" w:rsidTr="001F6B92">
        <w:trPr>
          <w:tblCellSpacing w:w="0" w:type="dxa"/>
        </w:trPr>
        <w:tc>
          <w:tcPr>
            <w:tcW w:w="3570" w:type="dxa"/>
            <w:vAlign w:val="center"/>
            <w:hideMark/>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Químico</w:t>
            </w:r>
          </w:p>
        </w:tc>
        <w:tc>
          <w:tcPr>
            <w:tcW w:w="2892" w:type="dxa"/>
            <w:vAlign w:val="center"/>
            <w:hideMark/>
          </w:tcPr>
          <w:p w:rsidR="001F6B92" w:rsidRPr="00453820" w:rsidRDefault="001F6B92" w:rsidP="001F6B92">
            <w:pPr>
              <w:spacing w:before="100" w:beforeAutospacing="1" w:after="100" w:afterAutospacing="1" w:line="240" w:lineRule="auto"/>
              <w:rPr>
                <w:rFonts w:ascii="Arial" w:eastAsia="Times New Roman" w:hAnsi="Arial" w:cs="Arial"/>
                <w:lang w:eastAsia="es-CO"/>
              </w:rPr>
            </w:pPr>
            <w:r w:rsidRPr="00453820">
              <w:rPr>
                <w:rFonts w:ascii="Arial" w:eastAsia="Times New Roman" w:hAnsi="Arial" w:cs="Arial"/>
                <w:lang w:eastAsia="es-CO"/>
              </w:rPr>
              <w:t>Inflamable</w:t>
            </w:r>
          </w:p>
        </w:tc>
        <w:tc>
          <w:tcPr>
            <w:tcW w:w="1896" w:type="dxa"/>
            <w:shd w:val="clear" w:color="auto" w:fill="FF0000"/>
            <w:vAlign w:val="center"/>
            <w:hideMark/>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ROJO</w:t>
            </w:r>
          </w:p>
        </w:tc>
      </w:tr>
      <w:tr w:rsidR="001F6B92" w:rsidRPr="00453820" w:rsidTr="001F6B92">
        <w:trPr>
          <w:tblCellSpacing w:w="0" w:type="dxa"/>
        </w:trPr>
        <w:tc>
          <w:tcPr>
            <w:tcW w:w="3570" w:type="dxa"/>
            <w:vAlign w:val="center"/>
            <w:hideMark/>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Químico</w:t>
            </w:r>
          </w:p>
        </w:tc>
        <w:tc>
          <w:tcPr>
            <w:tcW w:w="2892" w:type="dxa"/>
            <w:vAlign w:val="center"/>
            <w:hideMark/>
          </w:tcPr>
          <w:p w:rsidR="001F6B92" w:rsidRPr="00453820" w:rsidRDefault="001F6B92" w:rsidP="001F6B92">
            <w:pPr>
              <w:spacing w:before="100" w:beforeAutospacing="1" w:after="100" w:afterAutospacing="1" w:line="240" w:lineRule="auto"/>
              <w:rPr>
                <w:rFonts w:ascii="Arial" w:eastAsia="Times New Roman" w:hAnsi="Arial" w:cs="Arial"/>
                <w:lang w:eastAsia="es-CO"/>
              </w:rPr>
            </w:pPr>
            <w:r w:rsidRPr="00453820">
              <w:rPr>
                <w:rFonts w:ascii="Arial" w:eastAsia="Times New Roman" w:hAnsi="Arial" w:cs="Arial"/>
                <w:lang w:eastAsia="es-CO"/>
              </w:rPr>
              <w:t>Corrosivo</w:t>
            </w:r>
          </w:p>
        </w:tc>
        <w:tc>
          <w:tcPr>
            <w:tcW w:w="1896" w:type="dxa"/>
            <w:shd w:val="clear" w:color="auto" w:fill="FF0000"/>
            <w:vAlign w:val="center"/>
            <w:hideMark/>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ROJO</w:t>
            </w:r>
          </w:p>
        </w:tc>
      </w:tr>
      <w:tr w:rsidR="001F6B92" w:rsidRPr="00453820" w:rsidTr="001F6B92">
        <w:trPr>
          <w:tblCellSpacing w:w="0" w:type="dxa"/>
        </w:trPr>
        <w:tc>
          <w:tcPr>
            <w:tcW w:w="3570" w:type="dxa"/>
            <w:vAlign w:val="center"/>
            <w:hideMark/>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Químico</w:t>
            </w:r>
          </w:p>
        </w:tc>
        <w:tc>
          <w:tcPr>
            <w:tcW w:w="2892" w:type="dxa"/>
            <w:vAlign w:val="center"/>
            <w:hideMark/>
          </w:tcPr>
          <w:p w:rsidR="001F6B92" w:rsidRPr="00453820" w:rsidRDefault="001F6B92" w:rsidP="001F6B92">
            <w:pPr>
              <w:spacing w:before="100" w:beforeAutospacing="1" w:after="100" w:afterAutospacing="1" w:line="240" w:lineRule="auto"/>
              <w:rPr>
                <w:rFonts w:ascii="Arial" w:eastAsia="Times New Roman" w:hAnsi="Arial" w:cs="Arial"/>
                <w:lang w:eastAsia="es-CO"/>
              </w:rPr>
            </w:pPr>
            <w:r w:rsidRPr="00453820">
              <w:rPr>
                <w:rFonts w:ascii="Arial" w:eastAsia="Times New Roman" w:hAnsi="Arial" w:cs="Arial"/>
                <w:lang w:eastAsia="es-CO"/>
              </w:rPr>
              <w:t>Explosivo</w:t>
            </w:r>
          </w:p>
        </w:tc>
        <w:tc>
          <w:tcPr>
            <w:tcW w:w="1896" w:type="dxa"/>
            <w:shd w:val="clear" w:color="auto" w:fill="FF0000"/>
            <w:vAlign w:val="center"/>
            <w:hideMark/>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ROJO</w:t>
            </w:r>
            <w:bookmarkStart w:id="18" w:name="_Toc293607562"/>
            <w:bookmarkEnd w:id="18"/>
          </w:p>
        </w:tc>
      </w:tr>
    </w:tbl>
    <w:p w:rsidR="00EA606F" w:rsidRDefault="00EA606F"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9.1 ETIQUETAS Y/O RÓTULOS EMPLEADOS EN LA IPS CLINICA SAN RAFAEL PARA LA SEGREGACIÓN DE RESIDUOS</w:t>
      </w:r>
    </w:p>
    <w:p w:rsidR="00C9057E" w:rsidRDefault="00C9057E" w:rsidP="00C9057E">
      <w:pPr>
        <w:spacing w:before="100" w:beforeAutospacing="1" w:after="100" w:afterAutospacing="1" w:line="240" w:lineRule="auto"/>
        <w:rPr>
          <w:rFonts w:ascii="Arial" w:eastAsia="Times New Roman" w:hAnsi="Arial" w:cs="Arial"/>
          <w:color w:val="000000"/>
          <w:lang w:eastAsia="es-CO"/>
        </w:rPr>
      </w:pPr>
    </w:p>
    <w:p w:rsidR="00C9057E" w:rsidRDefault="00C9057E" w:rsidP="00C9057E">
      <w:pPr>
        <w:spacing w:before="100" w:beforeAutospacing="1" w:after="100" w:afterAutospacing="1" w:line="240" w:lineRule="auto"/>
        <w:jc w:val="center"/>
        <w:rPr>
          <w:rFonts w:ascii="Arial" w:eastAsia="Times New Roman" w:hAnsi="Arial" w:cs="Arial"/>
          <w:color w:val="000000"/>
          <w:lang w:eastAsia="es-CO"/>
        </w:rPr>
      </w:pPr>
      <w:r>
        <w:rPr>
          <w:rFonts w:ascii="Arial" w:eastAsia="Times New Roman" w:hAnsi="Arial" w:cs="Arial"/>
          <w:color w:val="000000"/>
          <w:lang w:eastAsia="es-CO"/>
        </w:rPr>
        <w:object w:dxaOrig="5955" w:dyaOrig="4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75pt;height:212.25pt" o:ole="">
            <v:imagedata r:id="rId76" o:title=""/>
          </v:shape>
          <o:OLEObject Type="Embed" ProgID="AcroExch.Document.11" ShapeID="_x0000_i1025" DrawAspect="Content" ObjectID="_1537702841" r:id="rId77"/>
        </w:object>
      </w:r>
    </w:p>
    <w:p w:rsidR="00C9057E" w:rsidRDefault="00C9057E" w:rsidP="0084788C">
      <w:pPr>
        <w:spacing w:before="100" w:beforeAutospacing="1" w:after="100" w:afterAutospacing="1" w:line="240" w:lineRule="auto"/>
        <w:jc w:val="center"/>
        <w:rPr>
          <w:rFonts w:ascii="Arial" w:eastAsia="Times New Roman" w:hAnsi="Arial" w:cs="Arial"/>
          <w:color w:val="000000"/>
          <w:lang w:eastAsia="es-CO"/>
        </w:rPr>
      </w:pPr>
    </w:p>
    <w:p w:rsidR="00C9057E" w:rsidRDefault="00C9057E" w:rsidP="0084788C">
      <w:pPr>
        <w:spacing w:before="100" w:beforeAutospacing="1" w:after="100" w:afterAutospacing="1" w:line="240" w:lineRule="auto"/>
        <w:jc w:val="center"/>
        <w:rPr>
          <w:rFonts w:ascii="Arial" w:eastAsia="Times New Roman" w:hAnsi="Arial" w:cs="Arial"/>
          <w:color w:val="000000"/>
          <w:lang w:eastAsia="es-CO"/>
        </w:rPr>
      </w:pPr>
      <w:r>
        <w:rPr>
          <w:rFonts w:ascii="Arial" w:eastAsia="Times New Roman" w:hAnsi="Arial" w:cs="Arial"/>
          <w:color w:val="000000"/>
          <w:lang w:eastAsia="es-CO"/>
        </w:rPr>
        <w:object w:dxaOrig="5955" w:dyaOrig="4245">
          <v:shape id="_x0000_i1026" type="#_x0000_t75" style="width:297.75pt;height:212.25pt" o:ole="">
            <v:imagedata r:id="rId78" o:title=""/>
          </v:shape>
          <o:OLEObject Type="Embed" ProgID="AcroExch.Document.11" ShapeID="_x0000_i1026" DrawAspect="Content" ObjectID="_1537702842" r:id="rId79"/>
        </w:object>
      </w:r>
    </w:p>
    <w:p w:rsidR="00C9057E" w:rsidRDefault="00C9057E" w:rsidP="00C9057E">
      <w:pPr>
        <w:spacing w:before="100" w:beforeAutospacing="1" w:after="100" w:afterAutospacing="1" w:line="240" w:lineRule="auto"/>
        <w:rPr>
          <w:rFonts w:ascii="Arial" w:eastAsia="Times New Roman" w:hAnsi="Arial" w:cs="Arial"/>
          <w:color w:val="000000"/>
          <w:lang w:eastAsia="es-CO"/>
        </w:rPr>
      </w:pPr>
    </w:p>
    <w:p w:rsidR="00C9057E" w:rsidRDefault="00C9057E" w:rsidP="00C9057E">
      <w:pPr>
        <w:spacing w:before="100" w:beforeAutospacing="1" w:after="100" w:afterAutospacing="1" w:line="240" w:lineRule="auto"/>
        <w:jc w:val="center"/>
        <w:rPr>
          <w:rFonts w:ascii="Arial" w:eastAsia="Times New Roman" w:hAnsi="Arial" w:cs="Arial"/>
          <w:color w:val="000000"/>
          <w:lang w:eastAsia="es-CO"/>
        </w:rPr>
      </w:pPr>
      <w:r>
        <w:rPr>
          <w:rFonts w:ascii="Arial" w:eastAsia="Times New Roman" w:hAnsi="Arial" w:cs="Arial"/>
          <w:color w:val="000000"/>
          <w:lang w:eastAsia="es-CO"/>
        </w:rPr>
        <w:object w:dxaOrig="5955" w:dyaOrig="4245">
          <v:shape id="_x0000_i1027" type="#_x0000_t75" style="width:297.75pt;height:212.25pt" o:ole="">
            <v:imagedata r:id="rId80" o:title=""/>
          </v:shape>
          <o:OLEObject Type="Embed" ProgID="AcroExch.Document.11" ShapeID="_x0000_i1027" DrawAspect="Content" ObjectID="_1537702843" r:id="rId81"/>
        </w:object>
      </w:r>
    </w:p>
    <w:p w:rsidR="00C9057E" w:rsidRDefault="00C9057E" w:rsidP="0084788C">
      <w:pPr>
        <w:spacing w:before="100" w:beforeAutospacing="1" w:after="100" w:afterAutospacing="1" w:line="240" w:lineRule="auto"/>
        <w:jc w:val="center"/>
        <w:rPr>
          <w:rFonts w:ascii="Arial" w:eastAsia="Times New Roman" w:hAnsi="Arial" w:cs="Arial"/>
          <w:color w:val="000000"/>
          <w:lang w:eastAsia="es-CO"/>
        </w:rPr>
      </w:pPr>
    </w:p>
    <w:p w:rsidR="0084788C" w:rsidRPr="00453820" w:rsidRDefault="00C9057E" w:rsidP="0084788C">
      <w:pPr>
        <w:spacing w:before="100" w:beforeAutospacing="1" w:after="100" w:afterAutospacing="1" w:line="240" w:lineRule="auto"/>
        <w:jc w:val="center"/>
        <w:rPr>
          <w:rFonts w:ascii="Arial" w:eastAsia="Times New Roman" w:hAnsi="Arial" w:cs="Arial"/>
          <w:color w:val="000000"/>
          <w:lang w:eastAsia="es-CO"/>
        </w:rPr>
      </w:pPr>
      <w:r>
        <w:rPr>
          <w:rFonts w:ascii="Arial" w:eastAsia="Times New Roman" w:hAnsi="Arial" w:cs="Arial"/>
          <w:color w:val="000000"/>
          <w:lang w:eastAsia="es-CO"/>
        </w:rPr>
        <w:object w:dxaOrig="5955" w:dyaOrig="4245">
          <v:shape id="_x0000_i1028" type="#_x0000_t75" style="width:297.75pt;height:212.25pt" o:ole="">
            <v:imagedata r:id="rId82" o:title=""/>
          </v:shape>
          <o:OLEObject Type="Embed" ProgID="AcroExch.Document.11" ShapeID="_x0000_i1028" DrawAspect="Content" ObjectID="_1537702844" r:id="rId83"/>
        </w:objec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9.2 CARACTERÍSTICAS DE LOS RECIPIENTES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recipientes utilizados para la segregación en la fuente de los </w:t>
      </w:r>
      <w:r w:rsidR="00BF3FF5">
        <w:rPr>
          <w:rFonts w:ascii="Arial" w:eastAsia="Times New Roman" w:hAnsi="Arial" w:cs="Arial"/>
          <w:color w:val="000000"/>
          <w:lang w:eastAsia="es-CO"/>
        </w:rPr>
        <w:t xml:space="preserve">Residuos Generados en la </w:t>
      </w:r>
      <w:r w:rsidR="00E45364">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cumplen con las siguientes características:</w:t>
      </w:r>
    </w:p>
    <w:p w:rsidR="00453820" w:rsidRPr="00453820" w:rsidRDefault="00453820" w:rsidP="00453820">
      <w:pPr>
        <w:numPr>
          <w:ilvl w:val="0"/>
          <w:numId w:val="6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Livianos, de tamaño que permita almacenar la cantidad de residuos generados en el área donde se encuentra ubicado, el tamaño del recipiente de acuerdo a la capacidad que establezca el </w:t>
      </w:r>
      <w:r w:rsidR="00C46939">
        <w:rPr>
          <w:rFonts w:ascii="Arial" w:eastAsia="Times New Roman" w:hAnsi="Arial" w:cs="Arial"/>
          <w:color w:val="000000"/>
          <w:lang w:eastAsia="es-CO"/>
        </w:rPr>
        <w:t xml:space="preserve">Plan de Gestión Integral de Residuos Generados en la </w:t>
      </w:r>
      <w:r w:rsidR="006E44F3">
        <w:rPr>
          <w:rFonts w:ascii="Arial" w:eastAsia="Times New Roman" w:hAnsi="Arial" w:cs="Arial"/>
          <w:color w:val="000000"/>
          <w:lang w:eastAsia="es-CO"/>
        </w:rPr>
        <w:t>Atención</w:t>
      </w:r>
      <w:r w:rsidR="00C46939">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para cada generador.</w:t>
      </w:r>
    </w:p>
    <w:p w:rsidR="00453820" w:rsidRPr="00453820" w:rsidRDefault="00453820" w:rsidP="00453820">
      <w:pPr>
        <w:numPr>
          <w:ilvl w:val="0"/>
          <w:numId w:val="6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Construidos en material rígido impermeable, de fácil limpieza y resistentes a la corrosión, resistente a rupturas por golpe, como el plástico, estos en ningún caso podrán ser de vidrio o de un material que en su composición tenga PVC</w:t>
      </w:r>
    </w:p>
    <w:p w:rsidR="00453820" w:rsidRPr="00453820" w:rsidRDefault="00453820" w:rsidP="00453820">
      <w:pPr>
        <w:numPr>
          <w:ilvl w:val="0"/>
          <w:numId w:val="6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Dotados de tapa con buen ajuste tipo pedal, bordes redondeados y boca ancha.</w:t>
      </w:r>
    </w:p>
    <w:p w:rsidR="00453820" w:rsidRPr="00453820" w:rsidRDefault="00453820" w:rsidP="00453820">
      <w:pPr>
        <w:numPr>
          <w:ilvl w:val="0"/>
          <w:numId w:val="6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Construidos en forma tal que estando cerrados o tapados, no permitan la entrada de agua, insectos o roedores, ni el escape de líquidos por sus paredes o por el fondo.</w:t>
      </w:r>
    </w:p>
    <w:p w:rsidR="00453820" w:rsidRPr="00453820" w:rsidRDefault="00453820" w:rsidP="00453820">
      <w:pPr>
        <w:numPr>
          <w:ilvl w:val="0"/>
          <w:numId w:val="6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Ceñido al Código de colores estandarizado.</w:t>
      </w:r>
    </w:p>
    <w:p w:rsidR="00453820" w:rsidRPr="00453820" w:rsidRDefault="00453820" w:rsidP="00453820">
      <w:pPr>
        <w:numPr>
          <w:ilvl w:val="0"/>
          <w:numId w:val="6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recipientes deben ir rotulados con el nombre del departamento, área o servicio al que pertenecen, el residuo que contienen y los símbolos internacionales (estos rótulos deben ser resistentes a factores ambientales).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recipientes utilizados para el almacenamiento central de </w:t>
      </w:r>
      <w:r w:rsidR="00BF3FF5">
        <w:rPr>
          <w:rFonts w:ascii="Arial" w:eastAsia="Times New Roman" w:hAnsi="Arial" w:cs="Arial"/>
          <w:color w:val="000000"/>
          <w:lang w:eastAsia="es-CO"/>
        </w:rPr>
        <w:t xml:space="preserve">Residuos Generados en la </w:t>
      </w:r>
      <w:r w:rsidR="006E44F3">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cumple con las especificaciones tales como:</w:t>
      </w:r>
    </w:p>
    <w:p w:rsidR="00453820" w:rsidRPr="00453820" w:rsidRDefault="00453820" w:rsidP="00453820">
      <w:pPr>
        <w:numPr>
          <w:ilvl w:val="0"/>
          <w:numId w:val="6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Livianos, de tamaño que permita almacenar el total de residuos recolectados. La forma ideal puede ser de tronco cilíndrico, resistente a los golpes, sin aristas internas, provisto de asas, que faciliten su manejo, si su peso lo requiere.</w:t>
      </w:r>
    </w:p>
    <w:p w:rsidR="00453820" w:rsidRPr="00453820" w:rsidRDefault="00453820" w:rsidP="00453820">
      <w:pPr>
        <w:numPr>
          <w:ilvl w:val="0"/>
          <w:numId w:val="6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 tronco cilíndrico, provisto de asas que faciliten su manejo, dotados de tapa con buen ajuste, boca ancha para facilitar su vaciado y con una capacidad que permite el almacenamiento temporal de los residuos recolectados.</w:t>
      </w:r>
    </w:p>
    <w:p w:rsidR="00453820" w:rsidRPr="00453820" w:rsidRDefault="00453820" w:rsidP="00453820">
      <w:pPr>
        <w:numPr>
          <w:ilvl w:val="0"/>
          <w:numId w:val="6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Construidos en material rígido impermeable, de fácil limpieza y resistentes a la corrosión como el plástico.</w:t>
      </w:r>
    </w:p>
    <w:p w:rsidR="00453820" w:rsidRPr="00453820" w:rsidRDefault="00453820" w:rsidP="00453820">
      <w:pPr>
        <w:numPr>
          <w:ilvl w:val="0"/>
          <w:numId w:val="6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Construidos en forma tal que estando cerrados o tapados, no permitan la entrada de agua, insectos o roedores, ni el escape de líquidos por sus paredes o por el fondo.</w:t>
      </w:r>
    </w:p>
    <w:p w:rsidR="00453820" w:rsidRPr="00453820" w:rsidRDefault="00453820" w:rsidP="00453820">
      <w:pPr>
        <w:numPr>
          <w:ilvl w:val="0"/>
          <w:numId w:val="6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Capacidad de acuerdo con lo que establezca el </w:t>
      </w:r>
      <w:r w:rsidR="00C46939">
        <w:rPr>
          <w:rFonts w:ascii="Arial" w:eastAsia="Times New Roman" w:hAnsi="Arial" w:cs="Arial"/>
          <w:color w:val="000000"/>
          <w:lang w:eastAsia="es-CO"/>
        </w:rPr>
        <w:t xml:space="preserve">Plan de Gestión Integral de Residuos Generados en la </w:t>
      </w:r>
      <w:r w:rsidR="006E44F3">
        <w:rPr>
          <w:rFonts w:ascii="Arial" w:eastAsia="Times New Roman" w:hAnsi="Arial" w:cs="Arial"/>
          <w:color w:val="000000"/>
          <w:lang w:eastAsia="es-CO"/>
        </w:rPr>
        <w:t>Atención</w:t>
      </w:r>
      <w:r w:rsidR="00C46939">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de cada generador.</w:t>
      </w:r>
    </w:p>
    <w:p w:rsidR="00453820" w:rsidRPr="00453820" w:rsidRDefault="00453820" w:rsidP="00453820">
      <w:pPr>
        <w:numPr>
          <w:ilvl w:val="0"/>
          <w:numId w:val="6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Ceñido al Código de colores estandarizado.</w:t>
      </w:r>
    </w:p>
    <w:p w:rsidR="00453820" w:rsidRDefault="001D56ED" w:rsidP="001D56ED">
      <w:pPr>
        <w:spacing w:before="100" w:beforeAutospacing="1" w:after="100" w:afterAutospacing="1" w:line="240" w:lineRule="auto"/>
        <w:jc w:val="center"/>
        <w:rPr>
          <w:rFonts w:ascii="Arial" w:eastAsia="Times New Roman" w:hAnsi="Arial" w:cs="Arial"/>
          <w:b/>
          <w:noProof/>
          <w:color w:val="000000"/>
          <w:lang w:eastAsia="es-CO"/>
        </w:rPr>
      </w:pPr>
      <w:r w:rsidRPr="006E44F3">
        <w:rPr>
          <w:rFonts w:ascii="Arial" w:eastAsia="Times New Roman" w:hAnsi="Arial" w:cs="Arial"/>
          <w:b/>
          <w:noProof/>
          <w:color w:val="000000"/>
          <w:lang w:eastAsia="es-CO"/>
        </w:rPr>
        <w:t>FOTOGRAFIAS DE RECIPIENTES UTILIZADOS PARA SEGREGACION DE RESIDUOS</w:t>
      </w:r>
    </w:p>
    <w:p w:rsidR="001D56ED" w:rsidRDefault="002C3C33" w:rsidP="001D56ED">
      <w:pPr>
        <w:spacing w:before="100" w:beforeAutospacing="1" w:after="100" w:afterAutospacing="1" w:line="240" w:lineRule="auto"/>
        <w:jc w:val="center"/>
        <w:rPr>
          <w:rFonts w:ascii="Arial" w:eastAsia="Times New Roman" w:hAnsi="Arial" w:cs="Arial"/>
          <w:b/>
          <w:noProof/>
          <w:color w:val="000000"/>
          <w:lang w:eastAsia="es-CO"/>
        </w:rPr>
      </w:pPr>
      <w:r w:rsidRPr="002C3C33">
        <w:rPr>
          <w:rFonts w:ascii="Arial" w:eastAsia="Times New Roman" w:hAnsi="Arial" w:cs="Arial"/>
          <w:b/>
          <w:noProof/>
          <w:color w:val="000000"/>
          <w:lang w:eastAsia="es-CO"/>
        </w:rPr>
        <w:drawing>
          <wp:inline distT="0" distB="0" distL="0" distR="0">
            <wp:extent cx="2105025" cy="2115877"/>
            <wp:effectExtent l="0" t="0" r="0" b="0"/>
            <wp:docPr id="30" name="Imagen 30" descr="C:\Users\Gemelli Telllez\Desktop\IMG-2016100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elli Telllez\Desktop\IMG-20161005-WA0013.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19736" b="23724"/>
                    <a:stretch/>
                  </pic:blipFill>
                  <pic:spPr bwMode="auto">
                    <a:xfrm>
                      <a:off x="0" y="0"/>
                      <a:ext cx="2116701" cy="21276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noProof/>
          <w:color w:val="000000"/>
          <w:lang w:eastAsia="es-CO"/>
        </w:rPr>
        <w:t xml:space="preserve"> </w:t>
      </w:r>
      <w:r w:rsidRPr="002C3C33">
        <w:rPr>
          <w:rFonts w:ascii="Arial" w:eastAsia="Times New Roman" w:hAnsi="Arial" w:cs="Arial"/>
          <w:b/>
          <w:noProof/>
          <w:color w:val="000000"/>
          <w:lang w:eastAsia="es-CO"/>
        </w:rPr>
        <w:drawing>
          <wp:inline distT="0" distB="0" distL="0" distR="0">
            <wp:extent cx="1956447" cy="2115185"/>
            <wp:effectExtent l="0" t="0" r="5715" b="0"/>
            <wp:docPr id="31" name="Imagen 31" descr="C:\Users\Gemelli Telllez\Desktop\IMG-2016100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melli Telllez\Desktop\IMG-20161005-WA0015.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5812" t="20673" r="9915" b="28077"/>
                    <a:stretch/>
                  </pic:blipFill>
                  <pic:spPr bwMode="auto">
                    <a:xfrm>
                      <a:off x="0" y="0"/>
                      <a:ext cx="1965529" cy="2125004"/>
                    </a:xfrm>
                    <a:prstGeom prst="rect">
                      <a:avLst/>
                    </a:prstGeom>
                    <a:noFill/>
                    <a:ln>
                      <a:noFill/>
                    </a:ln>
                    <a:extLst>
                      <a:ext uri="{53640926-AAD7-44D8-BBD7-CCE9431645EC}">
                        <a14:shadowObscured xmlns:a14="http://schemas.microsoft.com/office/drawing/2010/main"/>
                      </a:ext>
                    </a:extLst>
                  </pic:spPr>
                </pic:pic>
              </a:graphicData>
            </a:graphic>
          </wp:inline>
        </w:drawing>
      </w:r>
      <w:r w:rsidR="00596C6B">
        <w:rPr>
          <w:rFonts w:ascii="Arial" w:eastAsia="Times New Roman" w:hAnsi="Arial" w:cs="Arial"/>
          <w:b/>
          <w:noProof/>
          <w:color w:val="000000"/>
          <w:lang w:eastAsia="es-CO"/>
        </w:rPr>
        <w:t xml:space="preserve"> </w:t>
      </w:r>
    </w:p>
    <w:p w:rsidR="001D56ED" w:rsidRDefault="00596C6B" w:rsidP="001D56ED">
      <w:pPr>
        <w:spacing w:before="100" w:beforeAutospacing="1" w:after="100" w:afterAutospacing="1" w:line="240" w:lineRule="auto"/>
        <w:jc w:val="center"/>
        <w:rPr>
          <w:rFonts w:ascii="Arial" w:eastAsia="Times New Roman" w:hAnsi="Arial" w:cs="Arial"/>
          <w:b/>
          <w:noProof/>
          <w:color w:val="000000"/>
          <w:lang w:eastAsia="es-CO"/>
        </w:rPr>
      </w:pPr>
      <w:r w:rsidRPr="00596C6B">
        <w:rPr>
          <w:rFonts w:ascii="Arial" w:eastAsia="Times New Roman" w:hAnsi="Arial" w:cs="Arial"/>
          <w:b/>
          <w:noProof/>
          <w:color w:val="000000"/>
          <w:lang w:eastAsia="es-CO"/>
        </w:rPr>
        <w:lastRenderedPageBreak/>
        <w:drawing>
          <wp:inline distT="0" distB="0" distL="0" distR="0">
            <wp:extent cx="1969992" cy="2209585"/>
            <wp:effectExtent l="0" t="0" r="0" b="635"/>
            <wp:docPr id="32" name="Imagen 32" descr="C:\Users\Gemelli Telllez\Desktop\IMG-2016100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melli Telllez\Desktop\IMG-20161005-WA0012.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3653" r="11453" b="30481"/>
                    <a:stretch/>
                  </pic:blipFill>
                  <pic:spPr bwMode="auto">
                    <a:xfrm>
                      <a:off x="0" y="0"/>
                      <a:ext cx="1983244" cy="22244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noProof/>
          <w:color w:val="000000"/>
          <w:lang w:eastAsia="es-CO"/>
        </w:rPr>
        <w:t xml:space="preserve">  </w:t>
      </w:r>
      <w:r w:rsidRPr="00596C6B">
        <w:rPr>
          <w:rFonts w:ascii="Arial" w:eastAsia="Times New Roman" w:hAnsi="Arial" w:cs="Arial"/>
          <w:b/>
          <w:noProof/>
          <w:color w:val="000000"/>
          <w:lang w:eastAsia="es-CO"/>
        </w:rPr>
        <w:drawing>
          <wp:inline distT="0" distB="0" distL="0" distR="0">
            <wp:extent cx="1924050" cy="2205290"/>
            <wp:effectExtent l="0" t="0" r="0" b="5080"/>
            <wp:docPr id="33" name="Imagen 33" descr="C:\Users\Gemelli Telllez\Desktop\IMG-2016100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melli Telllez\Desktop\IMG-20161005-WA0014.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7692" t="17885" r="18633" b="34615"/>
                    <a:stretch/>
                  </pic:blipFill>
                  <pic:spPr bwMode="auto">
                    <a:xfrm>
                      <a:off x="0" y="0"/>
                      <a:ext cx="1938224" cy="2221536"/>
                    </a:xfrm>
                    <a:prstGeom prst="rect">
                      <a:avLst/>
                    </a:prstGeom>
                    <a:noFill/>
                    <a:ln>
                      <a:noFill/>
                    </a:ln>
                    <a:extLst>
                      <a:ext uri="{53640926-AAD7-44D8-BBD7-CCE9431645EC}">
                        <a14:shadowObscured xmlns:a14="http://schemas.microsoft.com/office/drawing/2010/main"/>
                      </a:ext>
                    </a:extLst>
                  </pic:spPr>
                </pic:pic>
              </a:graphicData>
            </a:graphic>
          </wp:inline>
        </w:drawing>
      </w:r>
    </w:p>
    <w:p w:rsidR="00596C6B" w:rsidRDefault="00596C6B"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RECIPIENTES PARA EL RECICLAJE: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entidad utiliza recipientes de color gris, identificadas con los códigos y colores de acuerdo al tipo de residuo que contienen, lo que facilita la selección, manipulación y almacenamiento de estos residuos, asegurando que una vez clasificados no se mezclen nuevamente en el proceso de recolección.</w:t>
      </w:r>
    </w:p>
    <w:p w:rsidR="0019203C" w:rsidRDefault="0019203C"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CONTENEDORES DE SEGURIDAD PARA CORTOPUNZANTES:</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Rígidos, en polipropileno de alta densidad u otro polímero que no contenga P.V.C.</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 tapa ajustable o de rosca, de boca angosta, de tal forma que al cerrarse quede completamente hermético.</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Rotulados de acuerdo con la clase de residuo y livianos</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Tener una resistencia a punción cortadura superior a 12,5 newton</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Desechables y de paredes gruesas.</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Material duro, liviano, impermeable, resistente a la perforación.</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Boca ancha.</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Interior Liso.</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Capacidad de 1,0 y de 2,9 Litros</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Dotados de seguridad con selle hermético.</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Ranuras especiales para cada servicio (técnica a una mano).</w:t>
      </w:r>
    </w:p>
    <w:p w:rsidR="00453820" w:rsidRPr="00453820" w:rsidRDefault="00453820" w:rsidP="001D56ED">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drawing>
          <wp:inline distT="0" distB="0" distL="0" distR="0">
            <wp:extent cx="1219835" cy="1523660"/>
            <wp:effectExtent l="0" t="0" r="0" b="635"/>
            <wp:docPr id="13" name="Imagen 13" descr="https://socimedicos.darumasoftware.com/uploads_socimedicos/assets/user15/recipiente_ro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cimedicos.darumasoftware.com/uploads_socimedicos/assets/user15/recipiente_rojo.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23579" cy="1528337"/>
                    </a:xfrm>
                    <a:prstGeom prst="rect">
                      <a:avLst/>
                    </a:prstGeom>
                    <a:noFill/>
                    <a:ln>
                      <a:noFill/>
                    </a:ln>
                  </pic:spPr>
                </pic:pic>
              </a:graphicData>
            </a:graphic>
          </wp:inline>
        </w:drawing>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Para los residuos cortopunzantes se recomienda que las agujas se introduzcan en el recipiente sin reenfundar, las fundas o caperuzas de protección se arrojan en el recipiente con bolsa verde o gris siempre y cuando no se encuentren contaminadas de sangre u otro fluido corporal, en caso de estar contaminadas se deben manejar como residuo biosanitario y ser depositadas en el recipiente de color rojo.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recipiente de cortopunzantes mientras esté en uso no debe contener líquidos desinfectantes o cualquier otro material diferente a los residuos cortopunzantes, por ningún motivo este debe ser reciclado o reutilizado.</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El límite máximo</w:t>
      </w:r>
      <w:r w:rsidRPr="00453820">
        <w:rPr>
          <w:rFonts w:ascii="Arial" w:eastAsia="Times New Roman" w:hAnsi="Arial" w:cs="Arial"/>
          <w:color w:val="000000"/>
          <w:lang w:eastAsia="es-CO"/>
        </w:rPr>
        <w:t> de uso es hasta las </w:t>
      </w:r>
      <w:r w:rsidRPr="00453820">
        <w:rPr>
          <w:rFonts w:ascii="Arial" w:eastAsia="Times New Roman" w:hAnsi="Arial" w:cs="Arial"/>
          <w:b/>
          <w:bCs/>
          <w:color w:val="000000"/>
          <w:lang w:eastAsia="es-CO"/>
        </w:rPr>
        <w:t>¾ partes</w:t>
      </w:r>
      <w:r w:rsidRPr="00453820">
        <w:rPr>
          <w:rFonts w:ascii="Arial" w:eastAsia="Times New Roman" w:hAnsi="Arial" w:cs="Arial"/>
          <w:color w:val="000000"/>
          <w:lang w:eastAsia="es-CO"/>
        </w:rPr>
        <w:t> de la capacidad del recipiente, el tamaño del recipiente está sujeto al volumen de residuo generado. El tiempo máximo de permanencia en el área de generación es de 30 días.</w:t>
      </w:r>
      <w:bookmarkStart w:id="19" w:name="_Toc293607563"/>
      <w:bookmarkStart w:id="20" w:name="_Toc268892324"/>
      <w:bookmarkStart w:id="21" w:name="_Toc259403440"/>
      <w:bookmarkStart w:id="22" w:name="_Toc253756736"/>
      <w:bookmarkEnd w:id="19"/>
      <w:bookmarkEnd w:id="20"/>
      <w:bookmarkEnd w:id="21"/>
      <w:bookmarkEnd w:id="22"/>
    </w:p>
    <w:p w:rsidR="00AE10E1" w:rsidRPr="00453820" w:rsidRDefault="00AE10E1"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9.3 CARACTERÍSTICAS DE LAS BOLSAS DESECHABLES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resistencia de las bolsas debe soportar la tensión ejercida por los residuos contenidos y por su manipulación con un peso no superior a 6 kg. El material plástico de las bolsas para residuos debe ser polietileno de alta densidad, o el material que se determine necesario para la desactivación o el tratamiento de estos residuos.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colores de bolsas seguirán el código establecido, y deberán cumplir con las especificaciones técnicas para las bolsas desechables. El generador  solicitará al proveedor de estos insumos las fichas técnicas que garanticen las especificaciones técnicas contempladas en el presente manual.</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 igual forma, se aplica el código de colores a los recipientes no reutilizables (bolsas) cumpliendo con las</w:t>
      </w:r>
      <w:r w:rsidR="00AE10E1" w:rsidRPr="00453820">
        <w:rPr>
          <w:rFonts w:ascii="Arial" w:eastAsia="Times New Roman" w:hAnsi="Arial" w:cs="Arial"/>
          <w:color w:val="000000"/>
          <w:lang w:eastAsia="es-CO"/>
        </w:rPr>
        <w:t> especificaciones</w:t>
      </w:r>
      <w:r w:rsidRPr="00453820">
        <w:rPr>
          <w:rFonts w:ascii="Arial" w:eastAsia="Times New Roman" w:hAnsi="Arial" w:cs="Arial"/>
          <w:color w:val="000000"/>
          <w:lang w:eastAsia="es-CO"/>
        </w:rPr>
        <w:t xml:space="preserve"> técnicas establecidas.</w:t>
      </w:r>
      <w:r w:rsidR="00AE10E1">
        <w:rPr>
          <w:rFonts w:ascii="Arial" w:eastAsia="Times New Roman" w:hAnsi="Arial" w:cs="Arial"/>
          <w:color w:val="000000"/>
          <w:lang w:eastAsia="es-CO"/>
        </w:rPr>
        <w:t xml:space="preserve"> </w:t>
      </w:r>
      <w:r w:rsidRPr="00453820">
        <w:rPr>
          <w:rFonts w:ascii="Arial" w:eastAsia="Times New Roman" w:hAnsi="Arial" w:cs="Arial"/>
          <w:color w:val="000000"/>
          <w:lang w:eastAsia="es-CO"/>
        </w:rPr>
        <w:t>Las bolsas para residuos infecciosos o de riesgo biológico van rotuladas.</w:t>
      </w:r>
    </w:p>
    <w:p w:rsidR="00EA606F" w:rsidRPr="00453820" w:rsidRDefault="00EA606F" w:rsidP="00453820">
      <w:pPr>
        <w:spacing w:before="100" w:beforeAutospacing="1" w:after="100" w:afterAutospacing="1" w:line="240" w:lineRule="auto"/>
        <w:jc w:val="both"/>
        <w:rPr>
          <w:rFonts w:ascii="Arial" w:eastAsia="Times New Roman" w:hAnsi="Arial" w:cs="Arial"/>
          <w:color w:val="000000"/>
          <w:lang w:eastAsia="es-CO"/>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35"/>
        <w:gridCol w:w="1560"/>
        <w:gridCol w:w="1980"/>
        <w:gridCol w:w="2130"/>
      </w:tblGrid>
      <w:tr w:rsidR="00453820" w:rsidRPr="00453820" w:rsidTr="0019203C">
        <w:trPr>
          <w:tblCellSpacing w:w="0" w:type="dxa"/>
        </w:trPr>
        <w:tc>
          <w:tcPr>
            <w:tcW w:w="8505" w:type="dxa"/>
            <w:gridSpan w:val="4"/>
            <w:tcBorders>
              <w:top w:val="outset" w:sz="6" w:space="0" w:color="auto"/>
              <w:left w:val="outset" w:sz="6" w:space="0" w:color="auto"/>
              <w:bottom w:val="outset" w:sz="6" w:space="0" w:color="auto"/>
              <w:right w:val="outset" w:sz="6" w:space="0" w:color="auto"/>
            </w:tcBorders>
            <w:shd w:val="clear" w:color="auto" w:fill="00B0F0"/>
            <w:vAlign w:val="center"/>
            <w:hideMark/>
          </w:tcPr>
          <w:p w:rsidR="00453820" w:rsidRPr="00453820" w:rsidRDefault="00453820" w:rsidP="00AE10E1">
            <w:pPr>
              <w:spacing w:before="100" w:beforeAutospacing="1" w:after="100" w:afterAutospacing="1" w:line="240" w:lineRule="auto"/>
              <w:jc w:val="center"/>
              <w:rPr>
                <w:rFonts w:ascii="Arial" w:eastAsia="Times New Roman" w:hAnsi="Arial" w:cs="Arial"/>
                <w:lang w:eastAsia="es-CO"/>
              </w:rPr>
            </w:pPr>
            <w:r w:rsidRPr="00AE10E1">
              <w:rPr>
                <w:rFonts w:ascii="Arial" w:eastAsia="Times New Roman" w:hAnsi="Arial" w:cs="Arial"/>
                <w:b/>
                <w:lang w:eastAsia="es-CO"/>
              </w:rPr>
              <w:t>Tabla 6.</w:t>
            </w:r>
            <w:r w:rsidRPr="00453820">
              <w:rPr>
                <w:rFonts w:ascii="Arial" w:eastAsia="Times New Roman" w:hAnsi="Arial" w:cs="Arial"/>
                <w:lang w:eastAsia="es-CO"/>
              </w:rPr>
              <w:t xml:space="preserve"> Especificaciones técnicas para los empaques (bolsas desechables).</w:t>
            </w:r>
          </w:p>
        </w:tc>
      </w:tr>
      <w:tr w:rsidR="00453820" w:rsidRPr="00453820" w:rsidTr="00453820">
        <w:trPr>
          <w:tblCellSpacing w:w="0" w:type="dxa"/>
        </w:trPr>
        <w:tc>
          <w:tcPr>
            <w:tcW w:w="2835" w:type="dxa"/>
            <w:vMerge w:val="restar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CARACTERÍSTICAS</w:t>
            </w:r>
          </w:p>
        </w:tc>
        <w:tc>
          <w:tcPr>
            <w:tcW w:w="156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GRANDE</w:t>
            </w:r>
          </w:p>
        </w:tc>
        <w:tc>
          <w:tcPr>
            <w:tcW w:w="19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MEDIANA</w:t>
            </w:r>
          </w:p>
        </w:tc>
        <w:tc>
          <w:tcPr>
            <w:tcW w:w="213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PEQUEÑA</w:t>
            </w:r>
          </w:p>
        </w:tc>
      </w:tr>
      <w:tr w:rsidR="00453820" w:rsidRPr="00453820" w:rsidTr="0045382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5670" w:type="dxa"/>
            <w:gridSpan w:val="3"/>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DIMENSIONES</w:t>
            </w:r>
          </w:p>
        </w:tc>
      </w:tr>
      <w:tr w:rsidR="00453820" w:rsidRPr="00453820" w:rsidTr="00453820">
        <w:trPr>
          <w:tblCellSpacing w:w="0" w:type="dxa"/>
        </w:trPr>
        <w:tc>
          <w:tcPr>
            <w:tcW w:w="283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Ancho (cm)</w:t>
            </w:r>
          </w:p>
        </w:tc>
        <w:tc>
          <w:tcPr>
            <w:tcW w:w="156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60-80</w:t>
            </w:r>
          </w:p>
        </w:tc>
        <w:tc>
          <w:tcPr>
            <w:tcW w:w="19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50 – 70</w:t>
            </w:r>
          </w:p>
        </w:tc>
        <w:tc>
          <w:tcPr>
            <w:tcW w:w="213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Hasta 30</w:t>
            </w:r>
          </w:p>
        </w:tc>
      </w:tr>
      <w:tr w:rsidR="00453820" w:rsidRPr="00453820" w:rsidTr="00453820">
        <w:trPr>
          <w:tblCellSpacing w:w="0" w:type="dxa"/>
        </w:trPr>
        <w:tc>
          <w:tcPr>
            <w:tcW w:w="283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Alto (cm)</w:t>
            </w:r>
          </w:p>
        </w:tc>
        <w:tc>
          <w:tcPr>
            <w:tcW w:w="156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Hasta 90</w:t>
            </w:r>
          </w:p>
        </w:tc>
        <w:tc>
          <w:tcPr>
            <w:tcW w:w="19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60 – 80</w:t>
            </w:r>
          </w:p>
        </w:tc>
        <w:tc>
          <w:tcPr>
            <w:tcW w:w="213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Hasta 50</w:t>
            </w:r>
          </w:p>
        </w:tc>
      </w:tr>
      <w:tr w:rsidR="00453820" w:rsidRPr="00453820" w:rsidTr="00453820">
        <w:trPr>
          <w:tblCellSpacing w:w="0" w:type="dxa"/>
        </w:trPr>
        <w:tc>
          <w:tcPr>
            <w:tcW w:w="283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Calibre (milésimas de pulgada)</w:t>
            </w:r>
          </w:p>
        </w:tc>
        <w:tc>
          <w:tcPr>
            <w:tcW w:w="156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2,0</w:t>
            </w:r>
          </w:p>
        </w:tc>
        <w:tc>
          <w:tcPr>
            <w:tcW w:w="19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1,6</w:t>
            </w:r>
          </w:p>
        </w:tc>
        <w:tc>
          <w:tcPr>
            <w:tcW w:w="213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1,4</w:t>
            </w:r>
          </w:p>
        </w:tc>
      </w:tr>
      <w:tr w:rsidR="00453820" w:rsidRPr="00453820" w:rsidTr="00453820">
        <w:trPr>
          <w:tblCellSpacing w:w="0" w:type="dxa"/>
        </w:trPr>
        <w:tc>
          <w:tcPr>
            <w:tcW w:w="283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Resistencia (kg)</w:t>
            </w:r>
          </w:p>
        </w:tc>
        <w:tc>
          <w:tcPr>
            <w:tcW w:w="156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&gt;=25</w:t>
            </w:r>
          </w:p>
        </w:tc>
        <w:tc>
          <w:tcPr>
            <w:tcW w:w="19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&gt;= 10</w:t>
            </w:r>
          </w:p>
        </w:tc>
        <w:tc>
          <w:tcPr>
            <w:tcW w:w="213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&gt;= 2,5</w:t>
            </w:r>
          </w:p>
        </w:tc>
      </w:tr>
    </w:tbl>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Existen algunos criterios para el empaque en bolsas desechables, los cuales se deben tener en cuenta el cierre de las bolsas desechables, una vez se hayan llenado hasta sus tres cuartas (¾) partes, haciendo un nudo en el cuello. No se deben utilizar ganchos de cosedora o cinta para el sellado, pues esto favorece la posibilidad de rasgadura.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Las bolsas para residuos infecciosos o de riesgo biológico deberán ir rotuladas y contar con la siguiente información: </w:t>
      </w:r>
    </w:p>
    <w:p w:rsidR="00453820" w:rsidRPr="00453820" w:rsidRDefault="00453820" w:rsidP="00453820">
      <w:pPr>
        <w:numPr>
          <w:ilvl w:val="0"/>
          <w:numId w:val="7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Tipo de Residuo</w:t>
      </w:r>
    </w:p>
    <w:p w:rsidR="00453820" w:rsidRPr="00453820" w:rsidRDefault="00453820" w:rsidP="00453820">
      <w:pPr>
        <w:numPr>
          <w:ilvl w:val="0"/>
          <w:numId w:val="7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Institución</w:t>
      </w:r>
    </w:p>
    <w:p w:rsidR="00453820" w:rsidRPr="00453820" w:rsidRDefault="00453820" w:rsidP="00453820">
      <w:pPr>
        <w:numPr>
          <w:ilvl w:val="0"/>
          <w:numId w:val="7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Área o Servicio</w:t>
      </w:r>
    </w:p>
    <w:p w:rsidR="00453820" w:rsidRPr="00453820" w:rsidRDefault="00453820" w:rsidP="00453820">
      <w:pPr>
        <w:numPr>
          <w:ilvl w:val="0"/>
          <w:numId w:val="7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Fecha y Hora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p>
    <w:p w:rsidR="00453820" w:rsidRPr="00453820" w:rsidRDefault="00453820" w:rsidP="00AE10E1">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10.   MOVIMIENTO DE RESIDUOS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Consiste en trasladar los residuos del lugar de generación al almacenamiento intermedio o central, según sea el caso.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Por protocolo se establece que el orden del recorrido será desde el exterior hacia el centro y del centro a la ruta principal de recorrido y de lo menos contaminado a lo más contaminado.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realiza la limpieza, desinfección y recolección de los residuos generados, en horas de menor circulación de pacientes, empleados o visitantes. Los procedimientos son realizados de forma segura, sin ocasionar derrames de residuos.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 una ruta de recolección de residuos establecida, la cantidad de recipientes y su ubicación es la adecuada para el tamaño y necesidades de la clínica, tienen recipientes verdes de ordinarios e inertes, rojos para los residuos peligrosos, grises para reciclables y guardianes contenedores para objetos infecciosos cortopunzantes. </w:t>
      </w:r>
    </w:p>
    <w:p w:rsidR="00AE10E1"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En el evento de un derrame de residuos peligrosos, se tiene establecido realizar de inmediato la limpieza, aseo  y desinfección del área. Cuando el residuo derramado sea líquido (infeccioso o de riesgo biológico) se utilizará gelificantes, solidificantes o material absorbentes como toallas de papel, para lo cual será indispensable contar con los elementos de protección personal y mecanismos para cubrir esta situación (Ver plan de contingencia).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ruta sanitaria se inicia con la recolección de los residuos ordinarios, una vez esta termina, se realiza la recolección de los residuos peligrosos biológicos, se recuerda que en ningún caso podrá realizarse la recolección en forma simultánea, utilizando los mismos elementos de protección personal y recipientes.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cuenta con vehículos rodantes para el transporte de los residuos, que cumple con las siguientes características:</w:t>
      </w:r>
    </w:p>
    <w:p w:rsidR="00453820" w:rsidRPr="00453820" w:rsidRDefault="00453820" w:rsidP="00453820">
      <w:pPr>
        <w:numPr>
          <w:ilvl w:val="0"/>
          <w:numId w:val="7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Sistema de rodamiento insonoro.</w:t>
      </w:r>
    </w:p>
    <w:p w:rsidR="00453820" w:rsidRPr="00453820" w:rsidRDefault="00453820" w:rsidP="00453820">
      <w:pPr>
        <w:numPr>
          <w:ilvl w:val="0"/>
          <w:numId w:val="7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Material liviano que facilita el manejo durante la recolección.</w:t>
      </w:r>
    </w:p>
    <w:p w:rsidR="00453820" w:rsidRPr="00453820" w:rsidRDefault="00453820" w:rsidP="00453820">
      <w:pPr>
        <w:numPr>
          <w:ilvl w:val="0"/>
          <w:numId w:val="7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Material resistente a la torsión y a los golpes para evitar rupturas.</w:t>
      </w:r>
    </w:p>
    <w:p w:rsidR="00453820" w:rsidRPr="00453820" w:rsidRDefault="00453820" w:rsidP="00453820">
      <w:pPr>
        <w:numPr>
          <w:ilvl w:val="0"/>
          <w:numId w:val="7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Material impermeable (plástico), de fácil limpieza, paredes limpias, con protección al moho y a la corrosión, para evitar la contaminación por humedad desde y hacia el exterior.</w:t>
      </w:r>
    </w:p>
    <w:p w:rsidR="00453820" w:rsidRPr="00453820" w:rsidRDefault="00453820" w:rsidP="00453820">
      <w:pPr>
        <w:numPr>
          <w:ilvl w:val="0"/>
          <w:numId w:val="7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Dotados de tapa con buen ajuste, que facilita el proceso de vaciado durante la recolección.</w:t>
      </w:r>
    </w:p>
    <w:p w:rsidR="00453820" w:rsidRPr="00453820" w:rsidRDefault="00453820" w:rsidP="00453820">
      <w:pPr>
        <w:numPr>
          <w:ilvl w:val="0"/>
          <w:numId w:val="7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Construidos de forma tal que, estando tapados, no permiten la entrada de agua, insectos o roedores, ni el escape de líquidos por sus partes o el fondo.</w:t>
      </w:r>
    </w:p>
    <w:p w:rsidR="003627A2" w:rsidRDefault="00453820" w:rsidP="003627A2">
      <w:pPr>
        <w:numPr>
          <w:ilvl w:val="0"/>
          <w:numId w:val="7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Bordes redondeados y de mayor área en la parte superior que facilita el vaciado</w:t>
      </w:r>
    </w:p>
    <w:p w:rsidR="003627A2" w:rsidRDefault="003627A2" w:rsidP="003627A2">
      <w:pPr>
        <w:spacing w:before="100" w:beforeAutospacing="1" w:after="100" w:afterAutospacing="1" w:line="240" w:lineRule="auto"/>
        <w:ind w:left="720"/>
        <w:jc w:val="both"/>
        <w:rPr>
          <w:rFonts w:ascii="Arial" w:eastAsia="Times New Roman" w:hAnsi="Arial" w:cs="Arial"/>
          <w:color w:val="000000"/>
          <w:lang w:eastAsia="es-CO"/>
        </w:rPr>
      </w:pPr>
    </w:p>
    <w:p w:rsidR="00453820" w:rsidRPr="003627A2" w:rsidRDefault="00453820" w:rsidP="003627A2">
      <w:pPr>
        <w:spacing w:before="100" w:beforeAutospacing="1" w:after="100" w:afterAutospacing="1" w:line="240" w:lineRule="auto"/>
        <w:ind w:left="720"/>
        <w:jc w:val="center"/>
        <w:rPr>
          <w:rFonts w:ascii="Arial" w:eastAsia="Times New Roman" w:hAnsi="Arial" w:cs="Arial"/>
          <w:color w:val="000000"/>
          <w:lang w:eastAsia="es-CO"/>
        </w:rPr>
      </w:pPr>
      <w:r w:rsidRPr="00453820">
        <w:rPr>
          <w:rFonts w:ascii="Arial" w:eastAsia="Times New Roman" w:hAnsi="Arial" w:cs="Arial"/>
          <w:b/>
          <w:bCs/>
          <w:noProof/>
          <w:color w:val="000000"/>
          <w:lang w:eastAsia="es-CO"/>
        </w:rPr>
        <w:drawing>
          <wp:inline distT="0" distB="0" distL="0" distR="0" wp14:anchorId="1C2990AE" wp14:editId="01A0338A">
            <wp:extent cx="1895475" cy="1866900"/>
            <wp:effectExtent l="0" t="0" r="9525" b="0"/>
            <wp:docPr id="12" name="Imagen 12" descr="https://socimedicos.darumasoftware.com/uploads_socimedicos/assets/user15/mov_residu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ocimedicos.darumasoftware.com/uploads_socimedicos/assets/user15/mov_residuos.png"/>
                    <pic:cNvPicPr>
                      <a:picLocks noChangeAspect="1" noChangeArrowheads="1"/>
                    </pic:cNvPicPr>
                  </pic:nvPicPr>
                  <pic:blipFill rotWithShape="1">
                    <a:blip r:embed="rId89">
                      <a:extLst>
                        <a:ext uri="{28A0092B-C50C-407E-A947-70E740481C1C}">
                          <a14:useLocalDpi xmlns:a14="http://schemas.microsoft.com/office/drawing/2010/main" val="0"/>
                        </a:ext>
                      </a:extLst>
                    </a:blip>
                    <a:srcRect l="5092" t="51079" r="2778" b="1918"/>
                    <a:stretch/>
                  </pic:blipFill>
                  <pic:spPr bwMode="auto">
                    <a:xfrm>
                      <a:off x="0" y="0"/>
                      <a:ext cx="1895475" cy="1866900"/>
                    </a:xfrm>
                    <a:prstGeom prst="rect">
                      <a:avLst/>
                    </a:prstGeom>
                    <a:noFill/>
                    <a:ln>
                      <a:noFill/>
                    </a:ln>
                    <a:extLst>
                      <a:ext uri="{53640926-AAD7-44D8-BBD7-CCE9431645EC}">
                        <a14:shadowObscured xmlns:a14="http://schemas.microsoft.com/office/drawing/2010/main"/>
                      </a:ext>
                    </a:extLst>
                  </pic:spPr>
                </pic:pic>
              </a:graphicData>
            </a:graphic>
          </wp:inline>
        </w:drawing>
      </w:r>
    </w:p>
    <w:p w:rsidR="00AE10E1" w:rsidRDefault="00AE10E1"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19203C" w:rsidRPr="00453820" w:rsidRDefault="0019203C"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10.1 RUTAS INTERNAS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vehículos utilizados para el movimiento interno de residuos serán de tipo rodante, de material rígido, de bordes redondeados, lavables e impermeables, que faciliten un manejo seguro de los residuos sin generar derrames.  Los utilizados para residuos peligrosos serán identificados y de uso exclusivo para tal fin.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dispone de un lugar adecuado para el almacenamiento, lavado, limpieza y desinfección de los recipientes, vehículos de recolección y demás implementos utilizados en el cuarto de almacenamiento central.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Cada piso dispone de cuartos independientes con poceta o unidades de lavado de implementos de aseo y espacio suficiente para colocación de escobas, traperos, jabones, detergentes y otros implementos usados con el mismo propósito.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clasificados, son almacenados en el cuarto de almacenamiento intermedio de cada área, del cual saldrán hacia el ascensor.</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seguirán estrictamente los horarios establecidos para las rutas y en el momento de hacer uso del ascensor de verá colocarse en todos los pisos el letrero: </w:t>
      </w:r>
      <w:r w:rsidRPr="00453820">
        <w:rPr>
          <w:rFonts w:ascii="Arial" w:eastAsia="Times New Roman" w:hAnsi="Arial" w:cs="Arial"/>
          <w:b/>
          <w:bCs/>
          <w:i/>
          <w:iCs/>
          <w:color w:val="000000"/>
          <w:lang w:eastAsia="es-CO"/>
        </w:rPr>
        <w:t>“ASCENSOR EN</w:t>
      </w:r>
      <w:r w:rsidR="005C2B08" w:rsidRPr="00453820">
        <w:rPr>
          <w:rFonts w:ascii="Arial" w:eastAsia="Times New Roman" w:hAnsi="Arial" w:cs="Arial"/>
          <w:b/>
          <w:bCs/>
          <w:i/>
          <w:iCs/>
          <w:color w:val="000000"/>
          <w:lang w:eastAsia="es-CO"/>
        </w:rPr>
        <w:t> RUTA</w:t>
      </w:r>
      <w:r w:rsidRPr="00453820">
        <w:rPr>
          <w:rFonts w:ascii="Arial" w:eastAsia="Times New Roman" w:hAnsi="Arial" w:cs="Arial"/>
          <w:b/>
          <w:bCs/>
          <w:i/>
          <w:iCs/>
          <w:color w:val="000000"/>
          <w:lang w:eastAsia="es-CO"/>
        </w:rPr>
        <w:t xml:space="preserve"> DE SERVICIOS, ofrecemos disculpas por las molestias generadas, en el momento se realizan recorridos”</w:t>
      </w:r>
      <w:r w:rsidRPr="00453820">
        <w:rPr>
          <w:rFonts w:ascii="Arial" w:eastAsia="Times New Roman" w:hAnsi="Arial" w:cs="Arial"/>
          <w:color w:val="000000"/>
          <w:lang w:eastAsia="es-CO"/>
        </w:rPr>
        <w:t>.</w:t>
      </w:r>
    </w:p>
    <w:p w:rsidR="00064CB4" w:rsidRDefault="00064CB4"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10.2 DESCRIPCIÓN DE LA RUTA INTERNA DE RECOLECCIÓN DE RESIDUOS</w:t>
      </w:r>
    </w:p>
    <w:p w:rsidR="00453820" w:rsidRPr="00453820" w:rsidRDefault="00453820" w:rsidP="00453820">
      <w:pPr>
        <w:numPr>
          <w:ilvl w:val="0"/>
          <w:numId w:val="7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frecuencia de recolección interna es de tres veces al día.</w:t>
      </w:r>
    </w:p>
    <w:p w:rsidR="00453820" w:rsidRPr="00453820" w:rsidRDefault="00453820" w:rsidP="00453820">
      <w:pPr>
        <w:numPr>
          <w:ilvl w:val="0"/>
          <w:numId w:val="7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Residuos </w:t>
      </w:r>
      <w:r w:rsidR="0019203C">
        <w:rPr>
          <w:rFonts w:ascii="Arial" w:eastAsia="Times New Roman" w:hAnsi="Arial" w:cs="Arial"/>
          <w:color w:val="000000"/>
          <w:lang w:eastAsia="es-CO"/>
        </w:rPr>
        <w:t xml:space="preserve">Anatomopatológicos generados en </w:t>
      </w:r>
      <w:r w:rsidRPr="00453820">
        <w:rPr>
          <w:rFonts w:ascii="Arial" w:eastAsia="Times New Roman" w:hAnsi="Arial" w:cs="Arial"/>
          <w:b/>
          <w:bCs/>
          <w:color w:val="000000"/>
          <w:lang w:eastAsia="es-CO"/>
        </w:rPr>
        <w:t>Cirugía, Laboratorio clínico</w:t>
      </w:r>
      <w:r w:rsidR="00595FB3">
        <w:rPr>
          <w:rFonts w:ascii="Arial" w:eastAsia="Times New Roman" w:hAnsi="Arial" w:cs="Arial"/>
          <w:b/>
          <w:bCs/>
          <w:color w:val="000000"/>
          <w:lang w:eastAsia="es-CO"/>
        </w:rPr>
        <w:t>, Patología</w:t>
      </w:r>
      <w:r w:rsidRPr="00453820">
        <w:rPr>
          <w:rFonts w:ascii="Arial" w:eastAsia="Times New Roman" w:hAnsi="Arial" w:cs="Arial"/>
          <w:b/>
          <w:bCs/>
          <w:color w:val="000000"/>
          <w:lang w:eastAsia="es-CO"/>
        </w:rPr>
        <w:t xml:space="preserve"> y Servicio transfusional</w:t>
      </w:r>
      <w:r w:rsidR="0019203C">
        <w:rPr>
          <w:rFonts w:ascii="Arial" w:eastAsia="Times New Roman" w:hAnsi="Arial" w:cs="Arial"/>
          <w:color w:val="000000"/>
          <w:lang w:eastAsia="es-CO"/>
        </w:rPr>
        <w:t xml:space="preserve"> </w:t>
      </w:r>
      <w:r w:rsidRPr="00453820">
        <w:rPr>
          <w:rFonts w:ascii="Arial" w:eastAsia="Times New Roman" w:hAnsi="Arial" w:cs="Arial"/>
          <w:color w:val="000000"/>
          <w:lang w:eastAsia="es-CO"/>
        </w:rPr>
        <w:t>se evacuan directamente al almacenamiento central, previa desactivación y disposición en doble bolsa roja; estos serán transportados de acuerdo a la ruta establecida.</w:t>
      </w:r>
    </w:p>
    <w:p w:rsidR="00453820" w:rsidRPr="00453820" w:rsidRDefault="00453820" w:rsidP="00453820">
      <w:pPr>
        <w:numPr>
          <w:ilvl w:val="0"/>
          <w:numId w:val="7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desechos Biosanitarios generados en Cirugía son transportados hasta el cuarto de almacenamiento intermedio.</w:t>
      </w:r>
    </w:p>
    <w:p w:rsidR="00453820" w:rsidRPr="00453820" w:rsidRDefault="00453820" w:rsidP="00453820">
      <w:pPr>
        <w:numPr>
          <w:ilvl w:val="0"/>
          <w:numId w:val="7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el evento de un derrame de residuos peligrosos, se efectúa de inmediato la limpieza y desinfección del área, conforme a los protocolos establecidos utilizando el kit de derrames.</w:t>
      </w:r>
    </w:p>
    <w:p w:rsidR="00453820" w:rsidRPr="00453820" w:rsidRDefault="00453820" w:rsidP="00453820">
      <w:pPr>
        <w:numPr>
          <w:ilvl w:val="0"/>
          <w:numId w:val="7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Institución, dispone de lugares adecuados para el almacenamiento, lavado, limpieza y desinfección de los recipientes, vehículos de recolección y demás implementos utilizados.</w:t>
      </w:r>
    </w:p>
    <w:p w:rsidR="005C2B08" w:rsidRPr="0019203C"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19203C">
        <w:rPr>
          <w:rFonts w:ascii="Arial" w:eastAsia="Times New Roman" w:hAnsi="Arial" w:cs="Arial"/>
          <w:color w:val="000000"/>
          <w:lang w:eastAsia="es-CO"/>
        </w:rPr>
        <w:t xml:space="preserve">RUTAS ESPECIALES </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19203C">
        <w:rPr>
          <w:rFonts w:ascii="Arial" w:eastAsia="Times New Roman" w:hAnsi="Arial" w:cs="Arial"/>
          <w:color w:val="000000"/>
          <w:lang w:eastAsia="es-CO"/>
        </w:rPr>
        <w:t xml:space="preserve">Los Residuos </w:t>
      </w:r>
      <w:r w:rsidR="0019203C">
        <w:rPr>
          <w:rFonts w:ascii="Arial" w:eastAsia="Times New Roman" w:hAnsi="Arial" w:cs="Arial"/>
          <w:color w:val="000000"/>
          <w:lang w:eastAsia="es-CO"/>
        </w:rPr>
        <w:t xml:space="preserve">Anatomopatológicos generados en </w:t>
      </w:r>
      <w:r w:rsidRPr="0019203C">
        <w:rPr>
          <w:rFonts w:ascii="Arial" w:eastAsia="Times New Roman" w:hAnsi="Arial" w:cs="Arial"/>
          <w:b/>
          <w:bCs/>
          <w:color w:val="000000"/>
          <w:lang w:eastAsia="es-CO"/>
        </w:rPr>
        <w:t>Cirugía</w:t>
      </w:r>
      <w:r w:rsidR="0019203C">
        <w:rPr>
          <w:rFonts w:ascii="Arial" w:eastAsia="Times New Roman" w:hAnsi="Arial" w:cs="Arial"/>
          <w:color w:val="000000"/>
          <w:lang w:eastAsia="es-CO"/>
        </w:rPr>
        <w:t xml:space="preserve">, </w:t>
      </w:r>
      <w:r w:rsidR="00E41946" w:rsidRPr="00E41946">
        <w:rPr>
          <w:rFonts w:ascii="Arial" w:eastAsia="Times New Roman" w:hAnsi="Arial" w:cs="Arial"/>
          <w:b/>
          <w:color w:val="000000"/>
          <w:lang w:eastAsia="es-CO"/>
        </w:rPr>
        <w:t>Patología</w:t>
      </w:r>
      <w:r w:rsidR="00E41946">
        <w:rPr>
          <w:rFonts w:ascii="Arial" w:eastAsia="Times New Roman" w:hAnsi="Arial" w:cs="Arial"/>
          <w:color w:val="000000"/>
          <w:lang w:eastAsia="es-CO"/>
        </w:rPr>
        <w:t>,</w:t>
      </w:r>
      <w:r w:rsidR="0019203C">
        <w:rPr>
          <w:rFonts w:ascii="Arial" w:eastAsia="Times New Roman" w:hAnsi="Arial" w:cs="Arial"/>
          <w:color w:val="000000"/>
          <w:lang w:eastAsia="es-CO"/>
        </w:rPr>
        <w:t xml:space="preserve"> </w:t>
      </w:r>
      <w:r w:rsidRPr="0019203C">
        <w:rPr>
          <w:rFonts w:ascii="Arial" w:eastAsia="Times New Roman" w:hAnsi="Arial" w:cs="Arial"/>
          <w:b/>
          <w:bCs/>
          <w:color w:val="000000"/>
          <w:lang w:eastAsia="es-CO"/>
        </w:rPr>
        <w:t>laboratorio clínico</w:t>
      </w:r>
      <w:r w:rsidRPr="0019203C">
        <w:rPr>
          <w:rFonts w:ascii="Arial" w:eastAsia="Times New Roman" w:hAnsi="Arial" w:cs="Arial"/>
          <w:color w:val="000000"/>
          <w:lang w:eastAsia="es-CO"/>
        </w:rPr>
        <w:t>,</w:t>
      </w:r>
      <w:r w:rsidR="005C2B08" w:rsidRPr="0019203C">
        <w:rPr>
          <w:rFonts w:ascii="Arial" w:eastAsia="Times New Roman" w:hAnsi="Arial" w:cs="Arial"/>
          <w:color w:val="000000"/>
          <w:lang w:eastAsia="es-CO"/>
        </w:rPr>
        <w:t> y</w:t>
      </w:r>
      <w:r w:rsidRPr="0019203C">
        <w:rPr>
          <w:rFonts w:ascii="Arial" w:eastAsia="Times New Roman" w:hAnsi="Arial" w:cs="Arial"/>
          <w:color w:val="000000"/>
          <w:lang w:eastAsia="es-CO"/>
        </w:rPr>
        <w:t>/o en </w:t>
      </w:r>
      <w:r w:rsidRPr="0019203C">
        <w:rPr>
          <w:rFonts w:ascii="Arial" w:eastAsia="Times New Roman" w:hAnsi="Arial" w:cs="Arial"/>
          <w:b/>
          <w:bCs/>
          <w:color w:val="000000"/>
          <w:lang w:eastAsia="es-CO"/>
        </w:rPr>
        <w:t>servicio transfusional</w:t>
      </w:r>
      <w:r w:rsidR="0019203C">
        <w:rPr>
          <w:rFonts w:ascii="Arial" w:eastAsia="Times New Roman" w:hAnsi="Arial" w:cs="Arial"/>
          <w:color w:val="000000"/>
          <w:lang w:eastAsia="es-CO"/>
        </w:rPr>
        <w:t xml:space="preserve"> </w:t>
      </w:r>
      <w:r w:rsidRPr="0019203C">
        <w:rPr>
          <w:rFonts w:ascii="Arial" w:eastAsia="Times New Roman" w:hAnsi="Arial" w:cs="Arial"/>
          <w:color w:val="000000"/>
          <w:lang w:eastAsia="es-CO"/>
        </w:rPr>
        <w:t>se evacuan directamente al almacenamiento central (Deposito final de residuos), previamente se inactivan con desinfectante de alto nivel establecido en el Protocolo de Limpieza y desinfección.</w:t>
      </w:r>
    </w:p>
    <w:p w:rsidR="00E41946" w:rsidRPr="00E41946" w:rsidRDefault="00E41946" w:rsidP="00453820">
      <w:pPr>
        <w:spacing w:before="100" w:beforeAutospacing="1" w:after="100" w:afterAutospacing="1" w:line="240" w:lineRule="auto"/>
        <w:jc w:val="both"/>
        <w:rPr>
          <w:rFonts w:ascii="Arial" w:hAnsi="Arial" w:cs="Arial"/>
        </w:rPr>
      </w:pPr>
      <w:r w:rsidRPr="00E41946">
        <w:rPr>
          <w:rFonts w:ascii="Arial" w:hAnsi="Arial" w:cs="Arial"/>
        </w:rPr>
        <w:t xml:space="preserve">Los residuos anatomopatológicos generados en el laboratorio de </w:t>
      </w:r>
      <w:r w:rsidR="00064CB4">
        <w:rPr>
          <w:rFonts w:ascii="Arial" w:hAnsi="Arial" w:cs="Arial"/>
          <w:b/>
        </w:rPr>
        <w:t>P</w:t>
      </w:r>
      <w:r w:rsidRPr="00064CB4">
        <w:rPr>
          <w:rFonts w:ascii="Arial" w:hAnsi="Arial" w:cs="Arial"/>
          <w:b/>
        </w:rPr>
        <w:t>atología</w:t>
      </w:r>
      <w:r w:rsidRPr="00E41946">
        <w:rPr>
          <w:rFonts w:ascii="Arial" w:hAnsi="Arial" w:cs="Arial"/>
        </w:rPr>
        <w:t xml:space="preserve"> se </w:t>
      </w:r>
      <w:r w:rsidR="00173776" w:rsidRPr="00E41946">
        <w:rPr>
          <w:rFonts w:ascii="Arial" w:hAnsi="Arial" w:cs="Arial"/>
        </w:rPr>
        <w:t>descartarán</w:t>
      </w:r>
      <w:r w:rsidRPr="00E41946">
        <w:rPr>
          <w:rFonts w:ascii="Arial" w:hAnsi="Arial" w:cs="Arial"/>
        </w:rPr>
        <w:t xml:space="preserve"> de la siguiente manera: </w:t>
      </w:r>
    </w:p>
    <w:p w:rsidR="00E41946" w:rsidRPr="00E41946" w:rsidRDefault="00E41946" w:rsidP="00453820">
      <w:pPr>
        <w:spacing w:before="100" w:beforeAutospacing="1" w:after="100" w:afterAutospacing="1" w:line="240" w:lineRule="auto"/>
        <w:jc w:val="both"/>
        <w:rPr>
          <w:rFonts w:ascii="Arial" w:hAnsi="Arial" w:cs="Arial"/>
        </w:rPr>
      </w:pPr>
      <w:r w:rsidRPr="00E41946">
        <w:rPr>
          <w:rFonts w:ascii="Arial" w:hAnsi="Arial" w:cs="Arial"/>
        </w:rPr>
        <w:t xml:space="preserve">1. Se </w:t>
      </w:r>
      <w:r w:rsidR="00173776" w:rsidRPr="00E41946">
        <w:rPr>
          <w:rFonts w:ascii="Arial" w:hAnsi="Arial" w:cs="Arial"/>
        </w:rPr>
        <w:t>retirará</w:t>
      </w:r>
      <w:r w:rsidRPr="00E41946">
        <w:rPr>
          <w:rFonts w:ascii="Arial" w:hAnsi="Arial" w:cs="Arial"/>
        </w:rPr>
        <w:t xml:space="preserve"> la solución conservante (formol al 10%) de los recipientes. Este se </w:t>
      </w:r>
      <w:r w:rsidR="00173776" w:rsidRPr="00E41946">
        <w:rPr>
          <w:rFonts w:ascii="Arial" w:hAnsi="Arial" w:cs="Arial"/>
        </w:rPr>
        <w:t>desechará</w:t>
      </w:r>
      <w:r w:rsidRPr="00E41946">
        <w:rPr>
          <w:rFonts w:ascii="Arial" w:hAnsi="Arial" w:cs="Arial"/>
        </w:rPr>
        <w:t xml:space="preserve"> en un recipiente rígido que se pueda sellar herméticamente. Este recipiente se </w:t>
      </w:r>
      <w:r w:rsidR="00173776" w:rsidRPr="00E41946">
        <w:rPr>
          <w:rFonts w:ascii="Arial" w:hAnsi="Arial" w:cs="Arial"/>
        </w:rPr>
        <w:t>descartará</w:t>
      </w:r>
      <w:r w:rsidRPr="00E41946">
        <w:rPr>
          <w:rFonts w:ascii="Arial" w:hAnsi="Arial" w:cs="Arial"/>
        </w:rPr>
        <w:t xml:space="preserve"> cuando esté lleno hasta las 3/4 partes de su capacidad, y será rotulado con área de procedencia, contenido y fecha. </w:t>
      </w:r>
    </w:p>
    <w:p w:rsidR="00E41946" w:rsidRPr="00E41946" w:rsidRDefault="00E41946" w:rsidP="00453820">
      <w:pPr>
        <w:spacing w:before="100" w:beforeAutospacing="1" w:after="100" w:afterAutospacing="1" w:line="240" w:lineRule="auto"/>
        <w:jc w:val="both"/>
        <w:rPr>
          <w:rFonts w:ascii="Arial" w:hAnsi="Arial" w:cs="Arial"/>
        </w:rPr>
      </w:pPr>
      <w:r w:rsidRPr="00E41946">
        <w:rPr>
          <w:rFonts w:ascii="Arial" w:hAnsi="Arial" w:cs="Arial"/>
        </w:rPr>
        <w:t xml:space="preserve">2. Luego se procede a descartar el material anatomopatológicos en doble bolsa roja, que previamente ha sido rotulada. </w:t>
      </w:r>
    </w:p>
    <w:p w:rsidR="00E41946" w:rsidRDefault="00E41946" w:rsidP="00453820">
      <w:pPr>
        <w:spacing w:before="100" w:beforeAutospacing="1" w:after="100" w:afterAutospacing="1" w:line="240" w:lineRule="auto"/>
        <w:jc w:val="both"/>
        <w:rPr>
          <w:rFonts w:ascii="Arial" w:hAnsi="Arial" w:cs="Arial"/>
        </w:rPr>
      </w:pPr>
      <w:r w:rsidRPr="00E41946">
        <w:rPr>
          <w:rFonts w:ascii="Arial" w:hAnsi="Arial" w:cs="Arial"/>
        </w:rPr>
        <w:t xml:space="preserve">3. La inactivación a las bolsas rojas resultantes del descarte, se realizan con desinfectante de alto nivel establecido por la institución. </w:t>
      </w:r>
    </w:p>
    <w:p w:rsidR="00E41946" w:rsidRPr="00E41946" w:rsidRDefault="00E41946" w:rsidP="00453820">
      <w:pPr>
        <w:spacing w:before="100" w:beforeAutospacing="1" w:after="100" w:afterAutospacing="1" w:line="240" w:lineRule="auto"/>
        <w:jc w:val="both"/>
        <w:rPr>
          <w:rFonts w:ascii="Arial" w:eastAsia="Times New Roman" w:hAnsi="Arial" w:cs="Arial"/>
          <w:color w:val="000000"/>
          <w:lang w:eastAsia="es-CO"/>
        </w:rPr>
      </w:pPr>
      <w:r w:rsidRPr="00E41946">
        <w:rPr>
          <w:rFonts w:ascii="Arial" w:hAnsi="Arial" w:cs="Arial"/>
        </w:rPr>
        <w:t>4. Se entregan las bolsas con residuos anatomopatológicos a la ruta interna de la IPS una vez por semana, o a necesidad.</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19203C">
        <w:rPr>
          <w:rFonts w:ascii="Arial" w:eastAsia="Times New Roman" w:hAnsi="Arial" w:cs="Arial"/>
          <w:b/>
          <w:bCs/>
          <w:color w:val="000000"/>
          <w:lang w:eastAsia="es-CO"/>
        </w:rPr>
        <w:t>Los residuos químicos</w:t>
      </w:r>
      <w:r w:rsidR="0019203C">
        <w:rPr>
          <w:rFonts w:ascii="Arial" w:eastAsia="Times New Roman" w:hAnsi="Arial" w:cs="Arial"/>
          <w:b/>
          <w:bCs/>
          <w:color w:val="000000"/>
          <w:lang w:eastAsia="es-CO"/>
        </w:rPr>
        <w:t xml:space="preserve"> </w:t>
      </w:r>
      <w:r w:rsidRPr="0019203C">
        <w:rPr>
          <w:rFonts w:ascii="Arial" w:eastAsia="Times New Roman" w:hAnsi="Arial" w:cs="Arial"/>
          <w:color w:val="000000"/>
          <w:lang w:eastAsia="es-CO"/>
        </w:rPr>
        <w:t xml:space="preserve">generados en el laboratorio </w:t>
      </w:r>
      <w:r w:rsidR="005C2B08" w:rsidRPr="0019203C">
        <w:rPr>
          <w:rFonts w:ascii="Arial" w:eastAsia="Times New Roman" w:hAnsi="Arial" w:cs="Arial"/>
          <w:color w:val="000000"/>
          <w:lang w:eastAsia="es-CO"/>
        </w:rPr>
        <w:t>clínico</w:t>
      </w:r>
      <w:r w:rsidRPr="0019203C">
        <w:rPr>
          <w:rFonts w:ascii="Arial" w:eastAsia="Times New Roman" w:hAnsi="Arial" w:cs="Arial"/>
          <w:color w:val="000000"/>
          <w:lang w:eastAsia="es-CO"/>
        </w:rPr>
        <w:t xml:space="preserve"> corresponden</w:t>
      </w:r>
      <w:r w:rsidR="005C2B08" w:rsidRPr="0019203C">
        <w:rPr>
          <w:rFonts w:ascii="Arial" w:eastAsia="Times New Roman" w:hAnsi="Arial" w:cs="Arial"/>
          <w:color w:val="000000"/>
          <w:lang w:eastAsia="es-CO"/>
        </w:rPr>
        <w:t xml:space="preserve"> a los empaques de reactivos, remanentes de reactivos, entre otros; cada</w:t>
      </w:r>
      <w:r w:rsidRPr="0019203C">
        <w:rPr>
          <w:rFonts w:ascii="Arial" w:eastAsia="Times New Roman" w:hAnsi="Arial" w:cs="Arial"/>
          <w:color w:val="000000"/>
          <w:lang w:eastAsia="es-CO"/>
        </w:rPr>
        <w:t xml:space="preserve"> uno de estos elementos se embala en un recipiente rígido</w:t>
      </w:r>
      <w:r w:rsidR="005C2B08" w:rsidRPr="0019203C">
        <w:rPr>
          <w:rFonts w:ascii="Arial" w:eastAsia="Times New Roman" w:hAnsi="Arial" w:cs="Arial"/>
          <w:color w:val="000000"/>
          <w:lang w:eastAsia="es-CO"/>
        </w:rPr>
        <w:t xml:space="preserve"> o bolsas rojas</w:t>
      </w:r>
      <w:r w:rsidRPr="0019203C">
        <w:rPr>
          <w:rFonts w:ascii="Arial" w:eastAsia="Times New Roman" w:hAnsi="Arial" w:cs="Arial"/>
          <w:color w:val="000000"/>
          <w:lang w:eastAsia="es-CO"/>
        </w:rPr>
        <w:t xml:space="preserve"> que se rotula</w:t>
      </w:r>
      <w:r w:rsidR="005C2B08" w:rsidRPr="0019203C">
        <w:rPr>
          <w:rFonts w:ascii="Arial" w:eastAsia="Times New Roman" w:hAnsi="Arial" w:cs="Arial"/>
          <w:color w:val="000000"/>
          <w:lang w:eastAsia="es-CO"/>
        </w:rPr>
        <w:t>n</w:t>
      </w:r>
      <w:r w:rsidRPr="0019203C">
        <w:rPr>
          <w:rFonts w:ascii="Arial" w:eastAsia="Times New Roman" w:hAnsi="Arial" w:cs="Arial"/>
          <w:color w:val="000000"/>
          <w:lang w:eastAsia="es-CO"/>
        </w:rPr>
        <w:t>, y se entregan a la ruta interna de la institución</w:t>
      </w:r>
      <w:r w:rsidR="005C2B08" w:rsidRPr="0019203C">
        <w:rPr>
          <w:rFonts w:ascii="Arial" w:eastAsia="Times New Roman" w:hAnsi="Arial" w:cs="Arial"/>
          <w:color w:val="000000"/>
          <w:lang w:eastAsia="es-CO"/>
        </w:rPr>
        <w:t xml:space="preserve"> como RESPEL.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Los residuos de papel contaminado con material biológico</w:t>
      </w:r>
      <w:r w:rsidR="00143103" w:rsidRPr="00453820">
        <w:rPr>
          <w:rFonts w:ascii="Arial" w:eastAsia="Times New Roman" w:hAnsi="Arial" w:cs="Arial"/>
          <w:color w:val="000000"/>
          <w:lang w:eastAsia="es-CO"/>
        </w:rPr>
        <w:t>, gasas</w:t>
      </w:r>
      <w:r w:rsidRPr="00453820">
        <w:rPr>
          <w:rFonts w:ascii="Arial" w:eastAsia="Times New Roman" w:hAnsi="Arial" w:cs="Arial"/>
          <w:color w:val="000000"/>
          <w:lang w:eastAsia="es-CO"/>
        </w:rPr>
        <w:t xml:space="preserve"> y torundas, al igual que los residuos de plástico y de caucho como guantes, se descartan en bolsas rojas previamente rotuladas, y finalmente se inactivan, para ser entregadas a la ruta interna de la institución.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lastRenderedPageBreak/>
        <w:t>Los residuos de vidrio,</w:t>
      </w:r>
      <w:r w:rsidRPr="00453820">
        <w:rPr>
          <w:rFonts w:ascii="Arial" w:eastAsia="Times New Roman" w:hAnsi="Arial" w:cs="Arial"/>
          <w:color w:val="000000"/>
          <w:lang w:eastAsia="es-CO"/>
        </w:rPr>
        <w:t> son embalados en recipientes rígidos de plástico, que se cierran herméticamente con cinta adhesiva o esparadrapo, se rotulan, y se colocan en bolsas rojas previamente rotuladas, que igualmente se inactivan, para ser entregadas a la ruta interna de la institución. </w:t>
      </w:r>
    </w:p>
    <w:p w:rsidR="00DE78DE" w:rsidRPr="00DE78DE" w:rsidRDefault="00DE78DE" w:rsidP="00DE78DE">
      <w:pPr>
        <w:spacing w:before="100" w:beforeAutospacing="1" w:after="100" w:afterAutospacing="1" w:line="240" w:lineRule="auto"/>
        <w:jc w:val="both"/>
        <w:rPr>
          <w:rFonts w:ascii="Arial" w:eastAsia="Times New Roman" w:hAnsi="Arial" w:cs="Arial"/>
          <w:color w:val="000000"/>
          <w:lang w:eastAsia="es-CO"/>
        </w:rPr>
      </w:pPr>
      <w:r w:rsidRPr="00DE78DE">
        <w:rPr>
          <w:rFonts w:ascii="Arial" w:eastAsia="Times New Roman" w:hAnsi="Arial" w:cs="Arial"/>
          <w:color w:val="000000"/>
          <w:lang w:eastAsia="es-CO"/>
        </w:rPr>
        <w:t>En cuanto a los residuos generados en la ambulancia TA</w:t>
      </w:r>
      <w:r>
        <w:rPr>
          <w:rFonts w:ascii="Arial" w:eastAsia="Times New Roman" w:hAnsi="Arial" w:cs="Arial"/>
          <w:color w:val="000000"/>
          <w:lang w:eastAsia="es-CO"/>
        </w:rPr>
        <w:t>M</w:t>
      </w:r>
      <w:r w:rsidRPr="00DE78DE">
        <w:rPr>
          <w:rFonts w:ascii="Arial" w:eastAsia="Times New Roman" w:hAnsi="Arial" w:cs="Arial"/>
          <w:color w:val="000000"/>
          <w:lang w:eastAsia="es-CO"/>
        </w:rPr>
        <w:t xml:space="preserve">, consiste en trasladar los residuos desde la ambulancia hasta el </w:t>
      </w:r>
      <w:r>
        <w:rPr>
          <w:rFonts w:ascii="Arial" w:eastAsia="Times New Roman" w:hAnsi="Arial" w:cs="Arial"/>
          <w:color w:val="000000"/>
          <w:lang w:eastAsia="es-CO"/>
        </w:rPr>
        <w:t>cuarto intermedio de residuos de la Clínica ubicado en el piso 1</w:t>
      </w:r>
      <w:r w:rsidRPr="00DE78DE">
        <w:rPr>
          <w:rFonts w:ascii="Arial" w:eastAsia="Times New Roman" w:hAnsi="Arial" w:cs="Arial"/>
          <w:color w:val="000000"/>
          <w:lang w:eastAsia="es-CO"/>
        </w:rPr>
        <w:t xml:space="preserve">. </w:t>
      </w:r>
    </w:p>
    <w:p w:rsidR="00DE78DE" w:rsidRPr="00DE78DE" w:rsidRDefault="00DE78DE" w:rsidP="00DE78DE">
      <w:pPr>
        <w:spacing w:before="100" w:beforeAutospacing="1" w:after="100" w:afterAutospacing="1" w:line="240" w:lineRule="auto"/>
        <w:jc w:val="both"/>
        <w:rPr>
          <w:rFonts w:ascii="Arial" w:eastAsia="Times New Roman" w:hAnsi="Arial" w:cs="Arial"/>
          <w:color w:val="000000"/>
          <w:lang w:val="es-ES" w:eastAsia="es-CO"/>
        </w:rPr>
      </w:pPr>
      <w:r w:rsidRPr="00DE78DE">
        <w:rPr>
          <w:rFonts w:ascii="Arial" w:eastAsia="Times New Roman" w:hAnsi="Arial" w:cs="Arial"/>
          <w:color w:val="000000"/>
          <w:lang w:val="es-ES" w:eastAsia="es-CO"/>
        </w:rPr>
        <w:t xml:space="preserve">El personal de </w:t>
      </w:r>
      <w:r>
        <w:rPr>
          <w:rFonts w:ascii="Arial" w:eastAsia="Times New Roman" w:hAnsi="Arial" w:cs="Arial"/>
          <w:color w:val="000000"/>
          <w:lang w:val="es-ES" w:eastAsia="es-CO"/>
        </w:rPr>
        <w:t>asistencial</w:t>
      </w:r>
      <w:r w:rsidRPr="00DE78DE">
        <w:rPr>
          <w:rFonts w:ascii="Arial" w:eastAsia="Times New Roman" w:hAnsi="Arial" w:cs="Arial"/>
          <w:color w:val="000000"/>
          <w:lang w:val="es-ES" w:eastAsia="es-CO"/>
        </w:rPr>
        <w:t xml:space="preserve"> (auxiliar de enfermería) es el encargado de llevar los residuos generados en la ambulancia TA</w:t>
      </w:r>
      <w:r>
        <w:rPr>
          <w:rFonts w:ascii="Arial" w:eastAsia="Times New Roman" w:hAnsi="Arial" w:cs="Arial"/>
          <w:color w:val="000000"/>
          <w:lang w:val="es-ES" w:eastAsia="es-CO"/>
        </w:rPr>
        <w:t>M</w:t>
      </w:r>
      <w:r w:rsidRPr="00DE78DE">
        <w:rPr>
          <w:rFonts w:ascii="Arial" w:eastAsia="Times New Roman" w:hAnsi="Arial" w:cs="Arial"/>
          <w:color w:val="000000"/>
          <w:lang w:val="es-ES" w:eastAsia="es-CO"/>
        </w:rPr>
        <w:t xml:space="preserve"> hasta el cuarto </w:t>
      </w:r>
      <w:r>
        <w:rPr>
          <w:rFonts w:ascii="Arial" w:eastAsia="Times New Roman" w:hAnsi="Arial" w:cs="Arial"/>
          <w:color w:val="000000"/>
          <w:lang w:val="es-ES" w:eastAsia="es-CO"/>
        </w:rPr>
        <w:t>intermedio</w:t>
      </w:r>
      <w:r w:rsidRPr="00DE78DE">
        <w:rPr>
          <w:rFonts w:ascii="Arial" w:eastAsia="Times New Roman" w:hAnsi="Arial" w:cs="Arial"/>
          <w:color w:val="000000"/>
          <w:lang w:val="es-ES" w:eastAsia="es-CO"/>
        </w:rPr>
        <w:t xml:space="preserve"> de almacenamiento de residuos ubicados en </w:t>
      </w:r>
      <w:r>
        <w:rPr>
          <w:rFonts w:ascii="Arial" w:eastAsia="Times New Roman" w:hAnsi="Arial" w:cs="Arial"/>
          <w:color w:val="000000"/>
          <w:lang w:val="es-ES" w:eastAsia="es-CO"/>
        </w:rPr>
        <w:t>el piso 1 de la Clínica</w:t>
      </w:r>
      <w:r w:rsidRPr="00DE78DE">
        <w:rPr>
          <w:rFonts w:ascii="Arial" w:eastAsia="Times New Roman" w:hAnsi="Arial" w:cs="Arial"/>
          <w:color w:val="000000"/>
          <w:lang w:val="es-ES" w:eastAsia="es-CO"/>
        </w:rPr>
        <w:t xml:space="preserve">, el personal de servicios generales es el equipo encargado de realizar la recolección de los residuos </w:t>
      </w:r>
      <w:r>
        <w:rPr>
          <w:rFonts w:ascii="Arial" w:eastAsia="Times New Roman" w:hAnsi="Arial" w:cs="Arial"/>
          <w:color w:val="000000"/>
          <w:lang w:val="es-ES" w:eastAsia="es-CO"/>
        </w:rPr>
        <w:t>de los cuartos intermedios y</w:t>
      </w:r>
      <w:r w:rsidRPr="00DE78DE">
        <w:rPr>
          <w:rFonts w:ascii="Arial" w:eastAsia="Times New Roman" w:hAnsi="Arial" w:cs="Arial"/>
          <w:color w:val="000000"/>
          <w:lang w:val="es-ES" w:eastAsia="es-CO"/>
        </w:rPr>
        <w:t xml:space="preserve"> a su vez los trasladan hasta los cuartos finales de residuos ubicados en parqueadero de la </w:t>
      </w:r>
      <w:r>
        <w:rPr>
          <w:rFonts w:ascii="Arial" w:eastAsia="Times New Roman" w:hAnsi="Arial" w:cs="Arial"/>
          <w:color w:val="000000"/>
          <w:lang w:val="es-ES" w:eastAsia="es-CO"/>
        </w:rPr>
        <w:t>Clínica</w:t>
      </w:r>
      <w:r w:rsidRPr="00DE78DE">
        <w:rPr>
          <w:rFonts w:ascii="Arial" w:eastAsia="Times New Roman" w:hAnsi="Arial" w:cs="Arial"/>
          <w:color w:val="000000"/>
          <w:lang w:val="es-ES" w:eastAsia="es-CO"/>
        </w:rPr>
        <w:t xml:space="preserve">; es importante resaltar que </w:t>
      </w:r>
      <w:r w:rsidRPr="00DE78DE">
        <w:rPr>
          <w:rFonts w:ascii="Arial" w:eastAsia="Times New Roman" w:hAnsi="Arial" w:cs="Arial"/>
          <w:b/>
          <w:color w:val="000000"/>
          <w:u w:val="single"/>
          <w:lang w:val="es-ES" w:eastAsia="es-CO"/>
        </w:rPr>
        <w:t>los residuos generados en la ambulancia TA</w:t>
      </w:r>
      <w:r>
        <w:rPr>
          <w:rFonts w:ascii="Arial" w:eastAsia="Times New Roman" w:hAnsi="Arial" w:cs="Arial"/>
          <w:b/>
          <w:color w:val="000000"/>
          <w:u w:val="single"/>
          <w:lang w:val="es-ES" w:eastAsia="es-CO"/>
        </w:rPr>
        <w:t>M</w:t>
      </w:r>
      <w:r w:rsidRPr="00DE78DE">
        <w:rPr>
          <w:rFonts w:ascii="Arial" w:eastAsia="Times New Roman" w:hAnsi="Arial" w:cs="Arial"/>
          <w:b/>
          <w:color w:val="000000"/>
          <w:u w:val="single"/>
          <w:lang w:val="es-ES" w:eastAsia="es-CO"/>
        </w:rPr>
        <w:t>,</w:t>
      </w:r>
      <w:r w:rsidRPr="00DE78DE">
        <w:rPr>
          <w:rFonts w:ascii="Arial" w:eastAsia="Times New Roman" w:hAnsi="Arial" w:cs="Arial"/>
          <w:color w:val="000000"/>
          <w:lang w:val="es-ES" w:eastAsia="es-CO"/>
        </w:rPr>
        <w:t xml:space="preserve"> son entregados y dispuestos diariamente sin exceder los 5Kg, de manera directa en el cuarto </w:t>
      </w:r>
      <w:r>
        <w:rPr>
          <w:rFonts w:ascii="Arial" w:eastAsia="Times New Roman" w:hAnsi="Arial" w:cs="Arial"/>
          <w:color w:val="000000"/>
          <w:lang w:val="es-ES" w:eastAsia="es-CO"/>
        </w:rPr>
        <w:t>intermedio</w:t>
      </w:r>
      <w:r w:rsidRPr="00DE78DE">
        <w:rPr>
          <w:rFonts w:ascii="Arial" w:eastAsia="Times New Roman" w:hAnsi="Arial" w:cs="Arial"/>
          <w:color w:val="000000"/>
          <w:lang w:val="es-ES" w:eastAsia="es-CO"/>
        </w:rPr>
        <w:t xml:space="preserve"> de residuos de la </w:t>
      </w:r>
      <w:r>
        <w:rPr>
          <w:rFonts w:ascii="Arial" w:eastAsia="Times New Roman" w:hAnsi="Arial" w:cs="Arial"/>
          <w:color w:val="000000"/>
          <w:lang w:val="es-ES" w:eastAsia="es-CO"/>
        </w:rPr>
        <w:t xml:space="preserve">Clínica del piso </w:t>
      </w:r>
      <w:r w:rsidRPr="00DE78DE">
        <w:rPr>
          <w:rFonts w:ascii="Arial" w:eastAsia="Times New Roman" w:hAnsi="Arial" w:cs="Arial"/>
          <w:color w:val="000000"/>
          <w:lang w:val="es-ES" w:eastAsia="es-CO"/>
        </w:rPr>
        <w:t>; para ello utilizan los elementos de protección personal, tales como: guantes, máscara, delantal.</w:t>
      </w:r>
    </w:p>
    <w:p w:rsidR="0019203C" w:rsidRDefault="0019203C" w:rsidP="00453820">
      <w:pPr>
        <w:spacing w:before="100" w:beforeAutospacing="1" w:after="100" w:afterAutospacing="1" w:line="240" w:lineRule="auto"/>
        <w:jc w:val="both"/>
        <w:rPr>
          <w:rFonts w:ascii="Arial" w:eastAsia="Times New Roman" w:hAnsi="Arial" w:cs="Arial"/>
          <w:color w:val="000000"/>
          <w:lang w:eastAsia="es-CO"/>
        </w:rPr>
      </w:pPr>
    </w:p>
    <w:p w:rsidR="00453820" w:rsidRPr="0019203C"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19203C">
        <w:rPr>
          <w:rFonts w:ascii="Arial" w:eastAsia="Times New Roman" w:hAnsi="Arial" w:cs="Arial"/>
          <w:b/>
          <w:color w:val="000000"/>
          <w:lang w:eastAsia="es-CO"/>
        </w:rPr>
        <w:t>RUTA INTERNA DE RECOLECCIÓN DE RESIDUOS</w:t>
      </w:r>
    </w:p>
    <w:p w:rsidR="00453820" w:rsidRPr="00B577B9"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iniciaran los recorridos en el tercer piso, donde están ubicados los servicios de área administrativa, </w:t>
      </w:r>
      <w:r w:rsidR="00143103">
        <w:rPr>
          <w:rFonts w:ascii="Arial" w:eastAsia="Times New Roman" w:hAnsi="Arial" w:cs="Arial"/>
          <w:color w:val="000000"/>
          <w:lang w:eastAsia="es-CO"/>
        </w:rPr>
        <w:t xml:space="preserve">central de </w:t>
      </w:r>
      <w:r w:rsidR="00D50004">
        <w:rPr>
          <w:rFonts w:ascii="Arial" w:eastAsia="Times New Roman" w:hAnsi="Arial" w:cs="Arial"/>
          <w:color w:val="000000"/>
          <w:lang w:eastAsia="es-CO"/>
        </w:rPr>
        <w:t>esterilización, un consultorio</w:t>
      </w:r>
      <w:r w:rsidRPr="00453820">
        <w:rPr>
          <w:rFonts w:ascii="Arial" w:eastAsia="Times New Roman" w:hAnsi="Arial" w:cs="Arial"/>
          <w:color w:val="000000"/>
          <w:lang w:eastAsia="es-CO"/>
        </w:rPr>
        <w:t xml:space="preserve"> médico, procedimientos menores,  se continuará  el recorrido en el segundo piso donde están ubicados los servicios de  hospitalización, y Quirófanos de allí se pasa al nivel de acceso en el primer piso en donde queda ubicada Recepción y caja, farmacia, hospitalización, servicio tra</w:t>
      </w:r>
      <w:r w:rsidR="00143103">
        <w:rPr>
          <w:rFonts w:ascii="Arial" w:eastAsia="Times New Roman" w:hAnsi="Arial" w:cs="Arial"/>
          <w:color w:val="000000"/>
          <w:lang w:eastAsia="es-CO"/>
        </w:rPr>
        <w:t>nsfusional, laboratorio clínico</w:t>
      </w:r>
      <w:r w:rsidR="00D50004">
        <w:rPr>
          <w:rFonts w:ascii="Arial" w:eastAsia="Times New Roman" w:hAnsi="Arial" w:cs="Arial"/>
          <w:color w:val="000000"/>
          <w:lang w:eastAsia="es-CO"/>
        </w:rPr>
        <w:t>, patología</w:t>
      </w:r>
      <w:r w:rsidRPr="00453820">
        <w:rPr>
          <w:rFonts w:ascii="Arial" w:eastAsia="Times New Roman" w:hAnsi="Arial" w:cs="Arial"/>
          <w:color w:val="000000"/>
          <w:lang w:eastAsia="es-CO"/>
        </w:rPr>
        <w:t xml:space="preserve">; se continua con el </w:t>
      </w:r>
      <w:r w:rsidR="00D50004">
        <w:rPr>
          <w:rFonts w:ascii="Arial" w:eastAsia="Times New Roman" w:hAnsi="Arial" w:cs="Arial"/>
          <w:color w:val="000000"/>
          <w:lang w:eastAsia="es-CO"/>
        </w:rPr>
        <w:t>piso</w:t>
      </w:r>
      <w:r w:rsidRPr="00453820">
        <w:rPr>
          <w:rFonts w:ascii="Arial" w:eastAsia="Times New Roman" w:hAnsi="Arial" w:cs="Arial"/>
          <w:color w:val="000000"/>
          <w:lang w:eastAsia="es-CO"/>
        </w:rPr>
        <w:t xml:space="preserve"> </w:t>
      </w:r>
      <w:r w:rsidR="00D50004">
        <w:rPr>
          <w:rFonts w:ascii="Arial" w:eastAsia="Times New Roman" w:hAnsi="Arial" w:cs="Arial"/>
          <w:color w:val="000000"/>
          <w:lang w:eastAsia="es-CO"/>
        </w:rPr>
        <w:t>-</w:t>
      </w:r>
      <w:r w:rsidRPr="00453820">
        <w:rPr>
          <w:rFonts w:ascii="Arial" w:eastAsia="Times New Roman" w:hAnsi="Arial" w:cs="Arial"/>
          <w:color w:val="000000"/>
          <w:lang w:eastAsia="es-CO"/>
        </w:rPr>
        <w:t xml:space="preserve">1 en donde se encuentra archivo,  facturación, </w:t>
      </w:r>
      <w:r w:rsidR="00143103" w:rsidRPr="00453820">
        <w:rPr>
          <w:rFonts w:ascii="Arial" w:eastAsia="Times New Roman" w:hAnsi="Arial" w:cs="Arial"/>
          <w:color w:val="000000"/>
          <w:lang w:eastAsia="es-CO"/>
        </w:rPr>
        <w:t>imagenologia</w:t>
      </w:r>
      <w:r w:rsidRPr="00453820">
        <w:rPr>
          <w:rFonts w:ascii="Arial" w:eastAsia="Times New Roman" w:hAnsi="Arial" w:cs="Arial"/>
          <w:color w:val="000000"/>
          <w:lang w:eastAsia="es-CO"/>
        </w:rPr>
        <w:t>, U</w:t>
      </w:r>
      <w:r w:rsidR="00143103">
        <w:rPr>
          <w:rFonts w:ascii="Arial" w:eastAsia="Times New Roman" w:hAnsi="Arial" w:cs="Arial"/>
          <w:color w:val="000000"/>
          <w:lang w:eastAsia="es-CO"/>
        </w:rPr>
        <w:t>nidad de Cuidados Intensivos e I</w:t>
      </w:r>
      <w:r w:rsidR="008D4F07">
        <w:rPr>
          <w:rFonts w:ascii="Arial" w:eastAsia="Times New Roman" w:hAnsi="Arial" w:cs="Arial"/>
          <w:color w:val="000000"/>
          <w:lang w:eastAsia="es-CO"/>
        </w:rPr>
        <w:t>ntermedios, para proseguir</w:t>
      </w:r>
      <w:r w:rsidRPr="00453820">
        <w:rPr>
          <w:rFonts w:ascii="Arial" w:eastAsia="Times New Roman" w:hAnsi="Arial" w:cs="Arial"/>
          <w:color w:val="000000"/>
          <w:lang w:eastAsia="es-CO"/>
        </w:rPr>
        <w:t xml:space="preserve">  en el </w:t>
      </w:r>
      <w:r w:rsidR="008D4F07">
        <w:rPr>
          <w:rFonts w:ascii="Arial" w:eastAsia="Times New Roman" w:hAnsi="Arial" w:cs="Arial"/>
          <w:color w:val="000000"/>
          <w:lang w:eastAsia="es-CO"/>
        </w:rPr>
        <w:t>piso</w:t>
      </w:r>
      <w:r w:rsidRPr="00453820">
        <w:rPr>
          <w:rFonts w:ascii="Arial" w:eastAsia="Times New Roman" w:hAnsi="Arial" w:cs="Arial"/>
          <w:color w:val="000000"/>
          <w:lang w:eastAsia="es-CO"/>
        </w:rPr>
        <w:t xml:space="preserve"> </w:t>
      </w:r>
      <w:r w:rsidR="008D4F07">
        <w:rPr>
          <w:rFonts w:ascii="Arial" w:eastAsia="Times New Roman" w:hAnsi="Arial" w:cs="Arial"/>
          <w:color w:val="000000"/>
          <w:lang w:eastAsia="es-CO"/>
        </w:rPr>
        <w:t>-</w:t>
      </w:r>
      <w:r w:rsidRPr="00453820">
        <w:rPr>
          <w:rFonts w:ascii="Arial" w:eastAsia="Times New Roman" w:hAnsi="Arial" w:cs="Arial"/>
          <w:color w:val="000000"/>
          <w:lang w:eastAsia="es-CO"/>
        </w:rPr>
        <w:t>2 donde se encuentra programación de cirugía, bodega de farmacia, área de reempaque, consultorio médico, oficina administrativa, hospitalización</w:t>
      </w:r>
      <w:r w:rsidR="00143103">
        <w:rPr>
          <w:rFonts w:ascii="Arial" w:eastAsia="Times New Roman" w:hAnsi="Arial" w:cs="Arial"/>
          <w:color w:val="000000"/>
          <w:lang w:eastAsia="es-CO"/>
        </w:rPr>
        <w:t>;</w:t>
      </w:r>
      <w:r w:rsidRPr="00453820">
        <w:rPr>
          <w:rFonts w:ascii="Arial" w:eastAsia="Times New Roman" w:hAnsi="Arial" w:cs="Arial"/>
          <w:color w:val="000000"/>
          <w:lang w:eastAsia="es-CO"/>
        </w:rPr>
        <w:t xml:space="preserve"> luego la ruta culmina en el </w:t>
      </w:r>
      <w:r w:rsidR="008D4F07">
        <w:rPr>
          <w:rFonts w:ascii="Arial" w:eastAsia="Times New Roman" w:hAnsi="Arial" w:cs="Arial"/>
          <w:color w:val="000000"/>
          <w:lang w:eastAsia="es-CO"/>
        </w:rPr>
        <w:t>piso</w:t>
      </w:r>
      <w:r w:rsidRPr="00453820">
        <w:rPr>
          <w:rFonts w:ascii="Arial" w:eastAsia="Times New Roman" w:hAnsi="Arial" w:cs="Arial"/>
          <w:color w:val="000000"/>
          <w:lang w:eastAsia="es-CO"/>
        </w:rPr>
        <w:t xml:space="preserve"> </w:t>
      </w:r>
      <w:r w:rsidR="008D4F07">
        <w:rPr>
          <w:rFonts w:ascii="Arial" w:eastAsia="Times New Roman" w:hAnsi="Arial" w:cs="Arial"/>
          <w:color w:val="000000"/>
          <w:lang w:eastAsia="es-CO"/>
        </w:rPr>
        <w:t>-</w:t>
      </w:r>
      <w:r w:rsidRPr="00453820">
        <w:rPr>
          <w:rFonts w:ascii="Arial" w:eastAsia="Times New Roman" w:hAnsi="Arial" w:cs="Arial"/>
          <w:color w:val="000000"/>
          <w:lang w:eastAsia="es-CO"/>
        </w:rPr>
        <w:t xml:space="preserve">3 donde se encuentran ubicados los parqueaderos, oficina administrativa, área de dietas, llevándose los residuos a los cuartos de almacenamiento central de desechos </w:t>
      </w:r>
      <w:r w:rsidR="003D42D1">
        <w:rPr>
          <w:rFonts w:ascii="Arial" w:eastAsia="Times New Roman" w:hAnsi="Arial" w:cs="Arial"/>
          <w:color w:val="000000"/>
          <w:lang w:eastAsia="es-CO"/>
        </w:rPr>
        <w:t>generados en atención en salud</w:t>
      </w:r>
      <w:r w:rsidRPr="00453820">
        <w:rPr>
          <w:rFonts w:ascii="Arial" w:eastAsia="Times New Roman" w:hAnsi="Arial" w:cs="Arial"/>
          <w:color w:val="000000"/>
          <w:lang w:eastAsia="es-CO"/>
        </w:rPr>
        <w:t xml:space="preserve"> </w:t>
      </w:r>
      <w:r w:rsidR="00B577B9">
        <w:rPr>
          <w:rFonts w:ascii="Arial" w:eastAsia="Times New Roman" w:hAnsi="Arial" w:cs="Arial"/>
          <w:color w:val="000000"/>
          <w:lang w:eastAsia="es-CO"/>
        </w:rPr>
        <w:t xml:space="preserve">y ordinarios </w:t>
      </w:r>
      <w:r w:rsidRPr="00B577B9">
        <w:rPr>
          <w:rFonts w:ascii="Arial" w:eastAsia="Times New Roman" w:hAnsi="Arial" w:cs="Arial"/>
          <w:color w:val="000000"/>
          <w:lang w:eastAsia="es-CO"/>
        </w:rPr>
        <w:t xml:space="preserve"> de LA IPS CLINICA SAN RAFAEL.</w:t>
      </w:r>
    </w:p>
    <w:p w:rsidR="00453820" w:rsidRPr="00B577B9"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B577B9">
        <w:rPr>
          <w:rFonts w:ascii="Arial" w:eastAsia="Times New Roman" w:hAnsi="Arial" w:cs="Arial"/>
          <w:b/>
          <w:color w:val="000000"/>
          <w:lang w:eastAsia="es-CO"/>
        </w:rPr>
        <w:t>RESIDUOS ORDINARIOS:</w:t>
      </w:r>
    </w:p>
    <w:p w:rsidR="00453820" w:rsidRPr="00B577B9"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B577B9">
        <w:rPr>
          <w:rFonts w:ascii="Arial" w:eastAsia="Times New Roman" w:hAnsi="Arial" w:cs="Arial"/>
          <w:color w:val="000000"/>
          <w:lang w:eastAsia="es-CO"/>
        </w:rPr>
        <w:t>Horarios de recolección:</w:t>
      </w:r>
    </w:p>
    <w:p w:rsidR="00453820" w:rsidRPr="00B577B9"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B577B9">
        <w:rPr>
          <w:rFonts w:ascii="Arial" w:eastAsia="Times New Roman" w:hAnsi="Arial" w:cs="Arial"/>
          <w:color w:val="000000"/>
          <w:lang w:eastAsia="es-CO"/>
        </w:rPr>
        <w:t>6:00 am</w:t>
      </w:r>
    </w:p>
    <w:p w:rsidR="00453820" w:rsidRPr="00B577B9"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B577B9">
        <w:rPr>
          <w:rFonts w:ascii="Arial" w:eastAsia="Times New Roman" w:hAnsi="Arial" w:cs="Arial"/>
          <w:color w:val="000000"/>
          <w:lang w:eastAsia="es-CO"/>
        </w:rPr>
        <w:t>1:00 pm</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B577B9">
        <w:rPr>
          <w:rFonts w:ascii="Arial" w:eastAsia="Times New Roman" w:hAnsi="Arial" w:cs="Arial"/>
          <w:color w:val="000000"/>
          <w:lang w:eastAsia="es-CO"/>
        </w:rPr>
        <w:t>8:00 pm</w:t>
      </w:r>
    </w:p>
    <w:p w:rsidR="00B36386" w:rsidRPr="00DE78DE" w:rsidRDefault="00B36386" w:rsidP="00B36386">
      <w:pPr>
        <w:spacing w:before="100" w:beforeAutospacing="1" w:after="100" w:afterAutospacing="1" w:line="240" w:lineRule="auto"/>
        <w:jc w:val="both"/>
        <w:rPr>
          <w:rFonts w:ascii="Arial" w:eastAsia="Times New Roman" w:hAnsi="Arial" w:cs="Arial"/>
          <w:color w:val="000000"/>
          <w:lang w:val="es-ES" w:eastAsia="es-CO"/>
        </w:rPr>
      </w:pPr>
      <w:r>
        <w:rPr>
          <w:rFonts w:ascii="Arial" w:eastAsia="Times New Roman" w:hAnsi="Arial" w:cs="Arial"/>
          <w:color w:val="000000"/>
          <w:lang w:val="es-ES" w:eastAsia="es-CO"/>
        </w:rPr>
        <w:t>Horario</w:t>
      </w:r>
      <w:r w:rsidRPr="00DE78DE">
        <w:rPr>
          <w:rFonts w:ascii="Arial" w:eastAsia="Times New Roman" w:hAnsi="Arial" w:cs="Arial"/>
          <w:color w:val="000000"/>
          <w:lang w:val="es-ES" w:eastAsia="es-CO"/>
        </w:rPr>
        <w:t xml:space="preserve"> de recolección</w:t>
      </w:r>
      <w:r>
        <w:rPr>
          <w:rFonts w:ascii="Arial" w:eastAsia="Times New Roman" w:hAnsi="Arial" w:cs="Arial"/>
          <w:color w:val="000000"/>
          <w:lang w:val="es-ES" w:eastAsia="es-CO"/>
        </w:rPr>
        <w:t xml:space="preserve"> TAM</w:t>
      </w:r>
      <w:r w:rsidRPr="00DE78DE">
        <w:rPr>
          <w:rFonts w:ascii="Arial" w:eastAsia="Times New Roman" w:hAnsi="Arial" w:cs="Arial"/>
          <w:color w:val="000000"/>
          <w:lang w:val="es-ES" w:eastAsia="es-CO"/>
        </w:rPr>
        <w:t>: Al llegar la ambulancia TA</w:t>
      </w:r>
      <w:r>
        <w:rPr>
          <w:rFonts w:ascii="Arial" w:eastAsia="Times New Roman" w:hAnsi="Arial" w:cs="Arial"/>
          <w:color w:val="000000"/>
          <w:lang w:val="es-ES" w:eastAsia="es-CO"/>
        </w:rPr>
        <w:t>M</w:t>
      </w:r>
      <w:r w:rsidRPr="00DE78DE">
        <w:rPr>
          <w:rFonts w:ascii="Arial" w:eastAsia="Times New Roman" w:hAnsi="Arial" w:cs="Arial"/>
          <w:color w:val="000000"/>
          <w:lang w:val="es-ES" w:eastAsia="es-CO"/>
        </w:rPr>
        <w:t xml:space="preserve"> a la </w:t>
      </w:r>
      <w:r>
        <w:rPr>
          <w:rFonts w:ascii="Arial" w:eastAsia="Times New Roman" w:hAnsi="Arial" w:cs="Arial"/>
          <w:color w:val="000000"/>
          <w:lang w:val="es-ES" w:eastAsia="es-CO"/>
        </w:rPr>
        <w:t>Clínica</w:t>
      </w:r>
      <w:r w:rsidRPr="00DE78DE">
        <w:rPr>
          <w:rFonts w:ascii="Arial" w:eastAsia="Times New Roman" w:hAnsi="Arial" w:cs="Arial"/>
          <w:color w:val="000000"/>
          <w:lang w:val="es-ES" w:eastAsia="es-CO"/>
        </w:rPr>
        <w:t>.</w:t>
      </w:r>
    </w:p>
    <w:p w:rsidR="00B36386" w:rsidRPr="00B577B9" w:rsidRDefault="00B36386" w:rsidP="00453820">
      <w:pPr>
        <w:spacing w:before="100" w:beforeAutospacing="1" w:after="100" w:afterAutospacing="1" w:line="240" w:lineRule="auto"/>
        <w:jc w:val="both"/>
        <w:rPr>
          <w:rFonts w:ascii="Arial" w:eastAsia="Times New Roman" w:hAnsi="Arial" w:cs="Arial"/>
          <w:color w:val="000000"/>
          <w:lang w:eastAsia="es-CO"/>
        </w:rPr>
      </w:pPr>
    </w:p>
    <w:p w:rsidR="00453820" w:rsidRPr="0014310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B577B9">
        <w:rPr>
          <w:rFonts w:ascii="Arial" w:eastAsia="Times New Roman" w:hAnsi="Arial" w:cs="Arial"/>
          <w:b/>
          <w:color w:val="000000"/>
          <w:lang w:eastAsia="es-CO"/>
        </w:rPr>
        <w:lastRenderedPageBreak/>
        <w:t xml:space="preserve">RESIDUOS </w:t>
      </w:r>
      <w:r w:rsidR="001F6B92" w:rsidRPr="00B577B9">
        <w:rPr>
          <w:rFonts w:ascii="Arial" w:eastAsia="Times New Roman" w:hAnsi="Arial" w:cs="Arial"/>
          <w:b/>
          <w:color w:val="000000"/>
          <w:lang w:eastAsia="es-CO"/>
        </w:rPr>
        <w:t>BIO</w:t>
      </w:r>
      <w:r w:rsidR="00143103" w:rsidRPr="00B577B9">
        <w:rPr>
          <w:rFonts w:ascii="Arial" w:eastAsia="Times New Roman" w:hAnsi="Arial" w:cs="Arial"/>
          <w:b/>
          <w:color w:val="000000"/>
          <w:lang w:eastAsia="es-CO"/>
        </w:rPr>
        <w:t>LOGICOS</w:t>
      </w:r>
      <w:r w:rsidRPr="00B577B9">
        <w:rPr>
          <w:rFonts w:ascii="Arial" w:eastAsia="Times New Roman" w:hAnsi="Arial" w:cs="Arial"/>
          <w:b/>
          <w:color w:val="000000"/>
          <w:lang w:eastAsia="es-CO"/>
        </w:rPr>
        <w:t>:</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Horarios de recolección:</w:t>
      </w:r>
      <w:bookmarkStart w:id="23" w:name="_Toc259403443"/>
    </w:p>
    <w:bookmarkEnd w:id="23"/>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6:30 am</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1:30 pm</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8:30 pm </w:t>
      </w:r>
    </w:p>
    <w:p w:rsidR="00DE78DE" w:rsidRPr="00DE78DE" w:rsidRDefault="00B36386" w:rsidP="00DE78DE">
      <w:pPr>
        <w:spacing w:before="100" w:beforeAutospacing="1" w:after="100" w:afterAutospacing="1" w:line="240" w:lineRule="auto"/>
        <w:jc w:val="both"/>
        <w:rPr>
          <w:rFonts w:ascii="Arial" w:eastAsia="Times New Roman" w:hAnsi="Arial" w:cs="Arial"/>
          <w:color w:val="000000"/>
          <w:lang w:val="es-ES" w:eastAsia="es-CO"/>
        </w:rPr>
      </w:pPr>
      <w:r>
        <w:rPr>
          <w:rFonts w:ascii="Arial" w:eastAsia="Times New Roman" w:hAnsi="Arial" w:cs="Arial"/>
          <w:color w:val="000000"/>
          <w:lang w:val="es-ES" w:eastAsia="es-CO"/>
        </w:rPr>
        <w:t>Horario</w:t>
      </w:r>
      <w:r w:rsidR="00DE78DE" w:rsidRPr="00DE78DE">
        <w:rPr>
          <w:rFonts w:ascii="Arial" w:eastAsia="Times New Roman" w:hAnsi="Arial" w:cs="Arial"/>
          <w:color w:val="000000"/>
          <w:lang w:val="es-ES" w:eastAsia="es-CO"/>
        </w:rPr>
        <w:t xml:space="preserve"> de recolección</w:t>
      </w:r>
      <w:r>
        <w:rPr>
          <w:rFonts w:ascii="Arial" w:eastAsia="Times New Roman" w:hAnsi="Arial" w:cs="Arial"/>
          <w:color w:val="000000"/>
          <w:lang w:val="es-ES" w:eastAsia="es-CO"/>
        </w:rPr>
        <w:t xml:space="preserve"> TAM</w:t>
      </w:r>
      <w:r w:rsidR="00DE78DE" w:rsidRPr="00DE78DE">
        <w:rPr>
          <w:rFonts w:ascii="Arial" w:eastAsia="Times New Roman" w:hAnsi="Arial" w:cs="Arial"/>
          <w:color w:val="000000"/>
          <w:lang w:val="es-ES" w:eastAsia="es-CO"/>
        </w:rPr>
        <w:t>: Al llegar la ambulancia TA</w:t>
      </w:r>
      <w:r>
        <w:rPr>
          <w:rFonts w:ascii="Arial" w:eastAsia="Times New Roman" w:hAnsi="Arial" w:cs="Arial"/>
          <w:color w:val="000000"/>
          <w:lang w:val="es-ES" w:eastAsia="es-CO"/>
        </w:rPr>
        <w:t>M</w:t>
      </w:r>
      <w:r w:rsidR="00DE78DE" w:rsidRPr="00DE78DE">
        <w:rPr>
          <w:rFonts w:ascii="Arial" w:eastAsia="Times New Roman" w:hAnsi="Arial" w:cs="Arial"/>
          <w:color w:val="000000"/>
          <w:lang w:val="es-ES" w:eastAsia="es-CO"/>
        </w:rPr>
        <w:t xml:space="preserve"> a la </w:t>
      </w:r>
      <w:r>
        <w:rPr>
          <w:rFonts w:ascii="Arial" w:eastAsia="Times New Roman" w:hAnsi="Arial" w:cs="Arial"/>
          <w:color w:val="000000"/>
          <w:lang w:val="es-ES" w:eastAsia="es-CO"/>
        </w:rPr>
        <w:t>Clínica</w:t>
      </w:r>
      <w:r w:rsidR="00DE78DE" w:rsidRPr="00DE78DE">
        <w:rPr>
          <w:rFonts w:ascii="Arial" w:eastAsia="Times New Roman" w:hAnsi="Arial" w:cs="Arial"/>
          <w:color w:val="000000"/>
          <w:lang w:val="es-ES" w:eastAsia="es-CO"/>
        </w:rPr>
        <w:t>.</w:t>
      </w:r>
    </w:p>
    <w:p w:rsidR="00B36386" w:rsidRDefault="00B36386"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 xml:space="preserve">10.3 RUTA DE MANEJO DE </w:t>
      </w:r>
      <w:r w:rsidR="00BF3FF5">
        <w:rPr>
          <w:rFonts w:ascii="Arial" w:eastAsia="Times New Roman" w:hAnsi="Arial" w:cs="Arial"/>
          <w:b/>
          <w:bCs/>
          <w:color w:val="000000"/>
          <w:lang w:eastAsia="es-CO"/>
        </w:rPr>
        <w:t>RESIDUOS GENERADOS EN LA ATENCION EN SALUD Y OTRAS ACTIVIDADES</w:t>
      </w:r>
      <w:r w:rsidRPr="00453820">
        <w:rPr>
          <w:rFonts w:ascii="Arial" w:eastAsia="Times New Roman" w:hAnsi="Arial" w:cs="Arial"/>
          <w:b/>
          <w:bCs/>
          <w:color w:val="000000"/>
          <w:lang w:eastAsia="es-CO"/>
        </w:rPr>
        <w:t xml:space="preserve"> Y SIMILARES PRIMER PISO</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r w:rsidRPr="00453820">
        <w:rPr>
          <w:rFonts w:ascii="Arial" w:eastAsia="Times New Roman" w:hAnsi="Arial" w:cs="Arial"/>
          <w:noProof/>
          <w:color w:val="000000"/>
          <w:lang w:eastAsia="es-CO"/>
        </w:rPr>
        <w:drawing>
          <wp:inline distT="0" distB="0" distL="0" distR="0">
            <wp:extent cx="5410200" cy="4391025"/>
            <wp:effectExtent l="0" t="0" r="0" b="9525"/>
            <wp:docPr id="11" name="Imagen 11" descr="https://socimedicos.darumasoftware.com/uploads_socimedicos/assets/user15/ruta_de_manejo_de_residu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ocimedicos.darumasoftware.com/uploads_socimedicos/assets/user15/ruta_de_manejo_de_residuos.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10200" cy="4391025"/>
                    </a:xfrm>
                    <a:prstGeom prst="rect">
                      <a:avLst/>
                    </a:prstGeom>
                    <a:noFill/>
                    <a:ln>
                      <a:noFill/>
                    </a:ln>
                  </pic:spPr>
                </pic:pic>
              </a:graphicData>
            </a:graphic>
          </wp:inline>
        </w:drawing>
      </w: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Pr="00453820"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 xml:space="preserve">10.4 RUTA DE MANEJO DE </w:t>
      </w:r>
      <w:r w:rsidR="00BF3FF5">
        <w:rPr>
          <w:rFonts w:ascii="Arial" w:eastAsia="Times New Roman" w:hAnsi="Arial" w:cs="Arial"/>
          <w:b/>
          <w:bCs/>
          <w:color w:val="000000"/>
          <w:lang w:eastAsia="es-CO"/>
        </w:rPr>
        <w:t>RESIDUOS GENERADOS EN LA ATENCION EN SALUD Y OTRAS ACTIVIDADES</w:t>
      </w:r>
      <w:r w:rsidRPr="00453820">
        <w:rPr>
          <w:rFonts w:ascii="Arial" w:eastAsia="Times New Roman" w:hAnsi="Arial" w:cs="Arial"/>
          <w:b/>
          <w:bCs/>
          <w:color w:val="000000"/>
          <w:lang w:eastAsia="es-CO"/>
        </w:rPr>
        <w:t xml:space="preserve"> Y SIMILARES PISO -1</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noProof/>
          <w:color w:val="000000"/>
          <w:lang w:eastAsia="es-CO"/>
        </w:rPr>
        <w:drawing>
          <wp:inline distT="0" distB="0" distL="0" distR="0">
            <wp:extent cx="5621150" cy="4591050"/>
            <wp:effectExtent l="0" t="0" r="0" b="0"/>
            <wp:docPr id="10" name="Imagen 10" descr="https://socimedicos.darumasoftware.com/uploads_socimedicos/assets/user15/ruta_residuos_ni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ocimedicos.darumasoftware.com/uploads_socimedicos/assets/user15/ruta_residuos_nivel.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34273" cy="4601768"/>
                    </a:xfrm>
                    <a:prstGeom prst="rect">
                      <a:avLst/>
                    </a:prstGeom>
                    <a:noFill/>
                    <a:ln>
                      <a:noFill/>
                    </a:ln>
                  </pic:spPr>
                </pic:pic>
              </a:graphicData>
            </a:graphic>
          </wp:inline>
        </w:drawing>
      </w: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Pr="00453820"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 xml:space="preserve">10.5 RUTA DE MANEJO DE </w:t>
      </w:r>
      <w:r w:rsidR="00BF3FF5">
        <w:rPr>
          <w:rFonts w:ascii="Arial" w:eastAsia="Times New Roman" w:hAnsi="Arial" w:cs="Arial"/>
          <w:b/>
          <w:bCs/>
          <w:color w:val="000000"/>
          <w:lang w:eastAsia="es-CO"/>
        </w:rPr>
        <w:t>RESIDUOS GENERADOS EN LA ATENCION EN SALUD Y OTRAS ACTIVIDADES</w:t>
      </w:r>
      <w:r w:rsidRPr="00453820">
        <w:rPr>
          <w:rFonts w:ascii="Arial" w:eastAsia="Times New Roman" w:hAnsi="Arial" w:cs="Arial"/>
          <w:b/>
          <w:bCs/>
          <w:color w:val="000000"/>
          <w:lang w:eastAsia="es-CO"/>
        </w:rPr>
        <w:t xml:space="preserve"> Y SIMILARES SEGUNDO PISO</w:t>
      </w:r>
    </w:p>
    <w:p w:rsidR="00453820" w:rsidRDefault="00453820" w:rsidP="00453820">
      <w:pPr>
        <w:spacing w:before="100" w:beforeAutospacing="1" w:after="100" w:afterAutospacing="1" w:line="240" w:lineRule="auto"/>
        <w:jc w:val="both"/>
        <w:outlineLvl w:val="2"/>
        <w:rPr>
          <w:rFonts w:ascii="Arial" w:eastAsia="Times New Roman" w:hAnsi="Arial" w:cs="Arial"/>
          <w:b/>
          <w:bCs/>
          <w:color w:val="000000"/>
          <w:lang w:eastAsia="es-CO"/>
        </w:rPr>
      </w:pPr>
      <w:r w:rsidRPr="00453820">
        <w:rPr>
          <w:rFonts w:ascii="Arial" w:eastAsia="Times New Roman" w:hAnsi="Arial" w:cs="Arial"/>
          <w:b/>
          <w:bCs/>
          <w:color w:val="000000"/>
          <w:lang w:eastAsia="es-CO"/>
        </w:rPr>
        <w:t> </w:t>
      </w:r>
      <w:r w:rsidRPr="00453820">
        <w:rPr>
          <w:rFonts w:ascii="Arial" w:eastAsia="Times New Roman" w:hAnsi="Arial" w:cs="Arial"/>
          <w:b/>
          <w:bCs/>
          <w:noProof/>
          <w:color w:val="000000"/>
          <w:lang w:eastAsia="es-CO"/>
        </w:rPr>
        <w:drawing>
          <wp:inline distT="0" distB="0" distL="0" distR="0">
            <wp:extent cx="5553075" cy="4889439"/>
            <wp:effectExtent l="0" t="0" r="0" b="6985"/>
            <wp:docPr id="9" name="Imagen 9" descr="https://socimedicos.darumasoftware.com/uploads_socimedicos/assets/user15/ruta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ocimedicos.darumasoftware.com/uploads_socimedicos/assets/user15/ruta_-6.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57483" cy="4893320"/>
                    </a:xfrm>
                    <a:prstGeom prst="rect">
                      <a:avLst/>
                    </a:prstGeom>
                    <a:noFill/>
                    <a:ln>
                      <a:noFill/>
                    </a:ln>
                  </pic:spPr>
                </pic:pic>
              </a:graphicData>
            </a:graphic>
          </wp:inline>
        </w:drawing>
      </w:r>
    </w:p>
    <w:p w:rsidR="00BE1128"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BE1128"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BE1128"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BE1128"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BE1128"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BE1128"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BE1128"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BE1128" w:rsidRPr="00453820"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 xml:space="preserve">10.6 RUTA DE MANEJO DE </w:t>
      </w:r>
      <w:r w:rsidR="00BF3FF5">
        <w:rPr>
          <w:rFonts w:ascii="Arial" w:eastAsia="Times New Roman" w:hAnsi="Arial" w:cs="Arial"/>
          <w:b/>
          <w:bCs/>
          <w:color w:val="000000"/>
          <w:lang w:eastAsia="es-CO"/>
        </w:rPr>
        <w:t>RESIDUOS GENERADOS EN LA ATENCION EN SALUD Y OTRAS ACTIVIDADES</w:t>
      </w:r>
      <w:r w:rsidRPr="00453820">
        <w:rPr>
          <w:rFonts w:ascii="Arial" w:eastAsia="Times New Roman" w:hAnsi="Arial" w:cs="Arial"/>
          <w:b/>
          <w:bCs/>
          <w:color w:val="000000"/>
          <w:lang w:eastAsia="es-CO"/>
        </w:rPr>
        <w:t xml:space="preserve"> Y SIMILARES PISO -3</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r w:rsidRPr="00453820">
        <w:rPr>
          <w:rFonts w:ascii="Arial" w:eastAsia="Times New Roman" w:hAnsi="Arial" w:cs="Arial"/>
          <w:noProof/>
          <w:color w:val="000000"/>
          <w:lang w:eastAsia="es-CO"/>
        </w:rPr>
        <w:drawing>
          <wp:inline distT="0" distB="0" distL="0" distR="0">
            <wp:extent cx="5353050" cy="4629150"/>
            <wp:effectExtent l="0" t="0" r="0" b="0"/>
            <wp:docPr id="8" name="Imagen 8" descr="https://socimedicos.darumasoftware.com/uploads_socimedicos/assets/user15/ruta_-9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ocimedicos.darumasoftware.com/uploads_socimedicos/assets/user15/ruta_-9_3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53050" cy="4629150"/>
                    </a:xfrm>
                    <a:prstGeom prst="rect">
                      <a:avLst/>
                    </a:prstGeom>
                    <a:noFill/>
                    <a:ln>
                      <a:noFill/>
                    </a:ln>
                  </pic:spPr>
                </pic:pic>
              </a:graphicData>
            </a:graphic>
          </wp:inline>
        </w:drawing>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p>
    <w:p w:rsidR="00453820" w:rsidRPr="00453820" w:rsidRDefault="00453820" w:rsidP="00BE1128">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11.   SELECCIÓN E IMPLEMENTACIÓN DEL SISTEMA DE DESACTIVACIÓN TRATAMIENTO Y/O DISPOSICIÓN FINAL DE LOS RESIDUOS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Para manipular en forma segura los residuos generados en la entidad y que van a ser entregados a las empresas recolectoras, se inactivan previamente con técnicas de baja eficiencia de tal forma que neutralicen o desactiven sus características infecciosas.</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11.1 DESACTIVACIÓN BAJA EFICIENCIA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Para dar cumplimiento a lo estipulado en la resolución 1164 de 2002, los residuos infecciosos o de riesgo biológico (Biosanitarios</w:t>
      </w:r>
      <w:r w:rsidR="00BE1128">
        <w:rPr>
          <w:rFonts w:ascii="Arial" w:eastAsia="Times New Roman" w:hAnsi="Arial" w:cs="Arial"/>
          <w:color w:val="000000"/>
          <w:lang w:eastAsia="es-CO"/>
        </w:rPr>
        <w:t>, Cortopunzantes, Anatomopatologicos</w:t>
      </w:r>
      <w:r w:rsidRPr="00453820">
        <w:rPr>
          <w:rFonts w:ascii="Arial" w:eastAsia="Times New Roman" w:hAnsi="Arial" w:cs="Arial"/>
          <w:color w:val="000000"/>
          <w:lang w:eastAsia="es-CO"/>
        </w:rPr>
        <w:t>), son inactivados con un método de baja eficiencia mediante el uso de germicidas tales como amonios cuaternarios, entre otros, en condiciones que no causen afectación negativa al medio ambiente y la salud humana.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 importante tener en cuenta que todos los germicidas en presencia de materia orgánica reaccionan químicamente perdiendo eficacia, debido primordialmente a su consumo en la oxidación de todo tipo de materia orgánica y mineral presente.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desinfección de residuos que posteriormente serán enviados a incineración </w:t>
      </w:r>
      <w:r w:rsidRPr="00453820">
        <w:rPr>
          <w:rFonts w:ascii="Arial" w:eastAsia="Times New Roman" w:hAnsi="Arial" w:cs="Arial"/>
          <w:b/>
          <w:bCs/>
          <w:color w:val="000000"/>
          <w:lang w:eastAsia="es-CO"/>
        </w:rPr>
        <w:t>no debe ser</w:t>
      </w:r>
      <w:r w:rsidRPr="00453820">
        <w:rPr>
          <w:rFonts w:ascii="Arial" w:eastAsia="Times New Roman" w:hAnsi="Arial" w:cs="Arial"/>
          <w:color w:val="000000"/>
          <w:lang w:eastAsia="es-CO"/>
        </w:rPr>
        <w:t> utilizado el hipoclorito de sodio ni de calcio debido a que el cloro es uno de los precursores en la formación de agentes altamente tóxicos como las Dioxinas y Furanos.</w:t>
      </w:r>
    </w:p>
    <w:p w:rsidR="00453820" w:rsidRPr="00DB04C6"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DB04C6">
        <w:rPr>
          <w:rFonts w:ascii="Arial" w:eastAsia="Times New Roman" w:hAnsi="Arial" w:cs="Arial"/>
          <w:b/>
          <w:color w:val="000000"/>
          <w:lang w:eastAsia="es-CO"/>
        </w:rPr>
        <w:t xml:space="preserve">Residuos </w:t>
      </w:r>
      <w:r w:rsidR="001F6B92" w:rsidRPr="00DB04C6">
        <w:rPr>
          <w:rFonts w:ascii="Arial" w:eastAsia="Times New Roman" w:hAnsi="Arial" w:cs="Arial"/>
          <w:b/>
          <w:color w:val="000000"/>
          <w:lang w:eastAsia="es-CO"/>
        </w:rPr>
        <w:t>Biosanitarios</w:t>
      </w:r>
      <w:r w:rsidR="00DB04C6">
        <w:rPr>
          <w:rFonts w:ascii="Arial" w:eastAsia="Times New Roman" w:hAnsi="Arial" w:cs="Arial"/>
          <w:b/>
          <w:color w:val="000000"/>
          <w:lang w:eastAsia="es-CO"/>
        </w:rPr>
        <w:t xml:space="preserve">: </w:t>
      </w:r>
      <w:r w:rsidRPr="00453820">
        <w:rPr>
          <w:rFonts w:ascii="Arial" w:eastAsia="Times New Roman" w:hAnsi="Arial" w:cs="Arial"/>
          <w:color w:val="000000"/>
          <w:lang w:eastAsia="es-CO"/>
        </w:rPr>
        <w:t>Los residuos biosanitarios generados en la clínica son desactivados con Formula 55X por personal de servicios generales,</w:t>
      </w:r>
      <w:r w:rsidR="00DB04C6" w:rsidRPr="00453820">
        <w:rPr>
          <w:rFonts w:ascii="Arial" w:eastAsia="Times New Roman" w:hAnsi="Arial" w:cs="Arial"/>
          <w:color w:val="000000"/>
          <w:lang w:eastAsia="es-CO"/>
        </w:rPr>
        <w:t> a</w:t>
      </w:r>
      <w:r w:rsidRPr="00453820">
        <w:rPr>
          <w:rFonts w:ascii="Arial" w:eastAsia="Times New Roman" w:hAnsi="Arial" w:cs="Arial"/>
          <w:color w:val="000000"/>
          <w:lang w:eastAsia="es-CO"/>
        </w:rPr>
        <w:t xml:space="preserve"> través de </w:t>
      </w:r>
      <w:r w:rsidRPr="00453820">
        <w:rPr>
          <w:rFonts w:ascii="Arial" w:eastAsia="Times New Roman" w:hAnsi="Arial" w:cs="Arial"/>
          <w:b/>
          <w:bCs/>
          <w:color w:val="000000"/>
          <w:lang w:eastAsia="es-CO"/>
        </w:rPr>
        <w:t>(3) tres aspersiones</w:t>
      </w:r>
      <w:r w:rsidRPr="00453820">
        <w:rPr>
          <w:rFonts w:ascii="Arial" w:eastAsia="Times New Roman" w:hAnsi="Arial" w:cs="Arial"/>
          <w:color w:val="000000"/>
          <w:lang w:eastAsia="es-CO"/>
        </w:rPr>
        <w:t> a la bolsa roja antes de ser manipulada para su cierre y posterior traslado de la caneca roja al cuarto de almacenamiento intermedio que le corresponda.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DB04C6">
        <w:rPr>
          <w:rFonts w:ascii="Arial" w:eastAsia="Times New Roman" w:hAnsi="Arial" w:cs="Arial"/>
          <w:b/>
          <w:color w:val="000000"/>
          <w:lang w:eastAsia="es-CO"/>
        </w:rPr>
        <w:t>Residuos cortopunzantes</w:t>
      </w:r>
      <w:r w:rsidR="00DB04C6">
        <w:rPr>
          <w:rFonts w:ascii="Arial" w:eastAsia="Times New Roman" w:hAnsi="Arial" w:cs="Arial"/>
          <w:b/>
          <w:color w:val="000000"/>
          <w:lang w:eastAsia="es-CO"/>
        </w:rPr>
        <w:t xml:space="preserve">: </w:t>
      </w:r>
      <w:r w:rsidRPr="00453820">
        <w:rPr>
          <w:rFonts w:ascii="Arial" w:eastAsia="Times New Roman" w:hAnsi="Arial" w:cs="Arial"/>
          <w:color w:val="000000"/>
          <w:lang w:eastAsia="es-CO"/>
        </w:rPr>
        <w:t xml:space="preserve">En la clínica el material cortopunzantes (lancetas, agujas de cualquier calibre, hojas de </w:t>
      </w:r>
      <w:r w:rsidR="00DB04C6" w:rsidRPr="00453820">
        <w:rPr>
          <w:rFonts w:ascii="Arial" w:eastAsia="Times New Roman" w:hAnsi="Arial" w:cs="Arial"/>
          <w:color w:val="000000"/>
          <w:lang w:eastAsia="es-CO"/>
        </w:rPr>
        <w:t>bisturíes</w:t>
      </w:r>
      <w:r w:rsidRPr="00453820">
        <w:rPr>
          <w:rFonts w:ascii="Arial" w:eastAsia="Times New Roman" w:hAnsi="Arial" w:cs="Arial"/>
          <w:color w:val="000000"/>
          <w:lang w:eastAsia="es-CO"/>
        </w:rPr>
        <w:t>, etc) se deposita en los guardianes, sólo se llenan hasta las ¾ partes de su capacidad, o al mes si no se ha llenado esta capacidad, al momento de realizar la reposición del mismo por el personal asistencial se sella el recipiente con esparadrapo o cinta de enmascarar y se introduce en bolsa roja rotulada como material cortopunzante, se cierra, se marca (fecha de cierre, nombre de la institución, servicio) y luego se lleva al cuarto sucio hasta que se entrega en el recorrido de la ruta de residuos biológicos.</w:t>
      </w:r>
    </w:p>
    <w:p w:rsidR="008B017C"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DB04C6">
        <w:rPr>
          <w:rFonts w:ascii="Arial" w:eastAsia="Times New Roman" w:hAnsi="Arial" w:cs="Arial"/>
          <w:b/>
          <w:color w:val="000000"/>
          <w:lang w:eastAsia="es-CO"/>
        </w:rPr>
        <w:t>Residuos anatomopatológicos</w:t>
      </w:r>
      <w:r w:rsidR="00DB04C6">
        <w:rPr>
          <w:rFonts w:ascii="Arial" w:eastAsia="Times New Roman" w:hAnsi="Arial" w:cs="Arial"/>
          <w:b/>
          <w:color w:val="000000"/>
          <w:lang w:eastAsia="es-CO"/>
        </w:rPr>
        <w:t xml:space="preserve">: </w:t>
      </w:r>
      <w:r w:rsidRPr="00453820">
        <w:rPr>
          <w:rFonts w:ascii="Arial" w:eastAsia="Times New Roman" w:hAnsi="Arial" w:cs="Arial"/>
          <w:color w:val="000000"/>
          <w:lang w:eastAsia="es-CO"/>
        </w:rPr>
        <w:t>Los residuos anatomopatologicos como: estructuras anatómicas, hemocomponentes, entre otros generados en las áreas de quirófano</w:t>
      </w:r>
      <w:r w:rsidR="00DB04C6">
        <w:rPr>
          <w:rFonts w:ascii="Arial" w:eastAsia="Times New Roman" w:hAnsi="Arial" w:cs="Arial"/>
          <w:color w:val="000000"/>
          <w:lang w:eastAsia="es-CO"/>
        </w:rPr>
        <w:t xml:space="preserve">s, UCI, servicio transfusional </w:t>
      </w:r>
      <w:r w:rsidRPr="00453820">
        <w:rPr>
          <w:rFonts w:ascii="Arial" w:eastAsia="Times New Roman" w:hAnsi="Arial" w:cs="Arial"/>
          <w:color w:val="000000"/>
          <w:lang w:eastAsia="es-CO"/>
        </w:rPr>
        <w:t>y laboratorio clínico son manejados en doble bolsa roja a prueba anti goteo y desactivados con formula 55X por el personal asistencial.  Se realizará a través de tres aspersiones al interior de la bolsa roja antes de ser manipulada para su cierre; serán llevadas directamente a la nevera ubicada en el cu</w:t>
      </w:r>
      <w:r w:rsidR="00151D25">
        <w:rPr>
          <w:rFonts w:ascii="Arial" w:eastAsia="Times New Roman" w:hAnsi="Arial" w:cs="Arial"/>
          <w:color w:val="000000"/>
          <w:lang w:eastAsia="es-CO"/>
        </w:rPr>
        <w:t>arto de almacenamiento central.</w:t>
      </w:r>
    </w:p>
    <w:p w:rsidR="008B017C" w:rsidRDefault="008B017C" w:rsidP="008B017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 </w:t>
      </w:r>
      <w:r w:rsidR="00D042F2" w:rsidRPr="00453820">
        <w:rPr>
          <w:rFonts w:ascii="Arial" w:eastAsia="Times New Roman" w:hAnsi="Arial" w:cs="Arial"/>
          <w:color w:val="000000"/>
          <w:lang w:eastAsia="es-CO"/>
        </w:rPr>
        <w:t>continuación,</w:t>
      </w:r>
      <w:r w:rsidRPr="00453820">
        <w:rPr>
          <w:rFonts w:ascii="Arial" w:eastAsia="Times New Roman" w:hAnsi="Arial" w:cs="Arial"/>
          <w:color w:val="000000"/>
          <w:lang w:eastAsia="es-CO"/>
        </w:rPr>
        <w:t xml:space="preserve"> se relaciona el flujograma de disposición final de medicamentos y dispositivos médicos.</w:t>
      </w:r>
    </w:p>
    <w:p w:rsidR="00D042F2" w:rsidRDefault="00D042F2" w:rsidP="008B017C">
      <w:pPr>
        <w:spacing w:before="100" w:beforeAutospacing="1" w:after="100" w:afterAutospacing="1" w:line="240" w:lineRule="auto"/>
        <w:jc w:val="both"/>
        <w:rPr>
          <w:rFonts w:ascii="Arial" w:eastAsia="Times New Roman" w:hAnsi="Arial" w:cs="Arial"/>
          <w:color w:val="000000"/>
          <w:lang w:eastAsia="es-CO"/>
        </w:rPr>
      </w:pPr>
      <w:r>
        <w:rPr>
          <w:noProof/>
          <w:lang w:eastAsia="es-CO"/>
        </w:rPr>
        <w:lastRenderedPageBreak/>
        <w:drawing>
          <wp:anchor distT="0" distB="0" distL="114300" distR="114300" simplePos="0" relativeHeight="251661312" behindDoc="0" locked="0" layoutInCell="1" allowOverlap="1" wp14:anchorId="35CAF637" wp14:editId="46546D21">
            <wp:simplePos x="0" y="0"/>
            <wp:positionH relativeFrom="page">
              <wp:posOffset>114300</wp:posOffset>
            </wp:positionH>
            <wp:positionV relativeFrom="paragraph">
              <wp:posOffset>461645</wp:posOffset>
            </wp:positionV>
            <wp:extent cx="7507605" cy="5076825"/>
            <wp:effectExtent l="0" t="0" r="0" b="9525"/>
            <wp:wrapThrough wrapText="bothSides">
              <wp:wrapPolygon edited="0">
                <wp:start x="0" y="0"/>
                <wp:lineTo x="0" y="21559"/>
                <wp:lineTo x="21540" y="21559"/>
                <wp:lineTo x="21540"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l="7976" t="8449" r="19382" b="14304"/>
                    <a:stretch/>
                  </pic:blipFill>
                  <pic:spPr bwMode="auto">
                    <a:xfrm>
                      <a:off x="0" y="0"/>
                      <a:ext cx="7507605" cy="507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42F2" w:rsidRDefault="00D042F2" w:rsidP="008B017C">
      <w:pPr>
        <w:spacing w:before="100" w:beforeAutospacing="1" w:after="100" w:afterAutospacing="1" w:line="240" w:lineRule="auto"/>
        <w:jc w:val="center"/>
        <w:rPr>
          <w:noProof/>
          <w:lang w:eastAsia="es-CO"/>
        </w:rPr>
      </w:pPr>
    </w:p>
    <w:p w:rsidR="00B85F90" w:rsidRDefault="00892AAF" w:rsidP="00892AAF">
      <w:pPr>
        <w:spacing w:before="100" w:beforeAutospacing="1" w:after="100" w:afterAutospacing="1" w:line="240" w:lineRule="auto"/>
        <w:jc w:val="center"/>
        <w:rPr>
          <w:rFonts w:ascii="Arial" w:eastAsia="Times New Roman" w:hAnsi="Arial" w:cs="Arial"/>
          <w:color w:val="000000"/>
          <w:lang w:eastAsia="es-CO"/>
        </w:rPr>
      </w:pPr>
      <w:r>
        <w:rPr>
          <w:noProof/>
          <w:lang w:eastAsia="es-CO"/>
        </w:rPr>
        <w:lastRenderedPageBreak/>
        <w:drawing>
          <wp:inline distT="0" distB="0" distL="0" distR="0" wp14:anchorId="1C4C736B" wp14:editId="1F954DED">
            <wp:extent cx="5924022" cy="3830677"/>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3069" t="9355" r="16328" b="9475"/>
                    <a:stretch/>
                  </pic:blipFill>
                  <pic:spPr bwMode="auto">
                    <a:xfrm>
                      <a:off x="0" y="0"/>
                      <a:ext cx="5928246" cy="3833408"/>
                    </a:xfrm>
                    <a:prstGeom prst="rect">
                      <a:avLst/>
                    </a:prstGeom>
                    <a:ln>
                      <a:noFill/>
                    </a:ln>
                    <a:extLst>
                      <a:ext uri="{53640926-AAD7-44D8-BBD7-CCE9431645EC}">
                        <a14:shadowObscured xmlns:a14="http://schemas.microsoft.com/office/drawing/2010/main"/>
                      </a:ext>
                    </a:extLst>
                  </pic:spPr>
                </pic:pic>
              </a:graphicData>
            </a:graphic>
          </wp:inline>
        </w:drawing>
      </w:r>
    </w:p>
    <w:p w:rsidR="008B017C" w:rsidRPr="00453820" w:rsidRDefault="008B017C" w:rsidP="00B85F90">
      <w:pPr>
        <w:spacing w:before="100" w:beforeAutospacing="1" w:after="100" w:afterAutospacing="1" w:line="240" w:lineRule="auto"/>
        <w:jc w:val="center"/>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11.2 DESACTIVACIÓN DE ALTA EFICIENCIA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NO PELIGROSOS</w:t>
      </w:r>
    </w:p>
    <w:p w:rsidR="00453820" w:rsidRPr="00453820" w:rsidRDefault="00453820" w:rsidP="00453820">
      <w:pPr>
        <w:numPr>
          <w:ilvl w:val="0"/>
          <w:numId w:val="7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BIODEGRADABLES Y ORDINARIOS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Disposición final: Los restos de alimentos de pacientes se </w:t>
      </w:r>
      <w:r w:rsidR="0056601E" w:rsidRPr="00453820">
        <w:rPr>
          <w:rFonts w:ascii="Arial" w:eastAsia="Times New Roman" w:hAnsi="Arial" w:cs="Arial"/>
          <w:color w:val="000000"/>
          <w:lang w:eastAsia="es-CO"/>
        </w:rPr>
        <w:t>manejarán</w:t>
      </w:r>
      <w:r w:rsidRPr="00453820">
        <w:rPr>
          <w:rFonts w:ascii="Arial" w:eastAsia="Times New Roman" w:hAnsi="Arial" w:cs="Arial"/>
          <w:color w:val="000000"/>
          <w:lang w:eastAsia="es-CO"/>
        </w:rPr>
        <w:t xml:space="preserve"> como desechos ordinarios, por lo tanto, serán depositados en bolsas verdes y se llevaran al cuarto central para su posterior recolección por parte de la empresa ATESA y ser dispuestos en el relleno sanitario La Glorita.</w:t>
      </w:r>
    </w:p>
    <w:p w:rsidR="00453820" w:rsidRPr="00453820" w:rsidRDefault="00453820" w:rsidP="00453820">
      <w:pPr>
        <w:numPr>
          <w:ilvl w:val="0"/>
          <w:numId w:val="7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RECICLAJE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Disposición </w:t>
      </w:r>
      <w:r w:rsidR="00F63579" w:rsidRPr="00453820">
        <w:rPr>
          <w:rFonts w:ascii="Arial" w:eastAsia="Times New Roman" w:hAnsi="Arial" w:cs="Arial"/>
          <w:color w:val="000000"/>
          <w:lang w:eastAsia="es-CO"/>
        </w:rPr>
        <w:t>final: Los</w:t>
      </w:r>
      <w:r w:rsidRPr="00453820">
        <w:rPr>
          <w:rFonts w:ascii="Arial" w:eastAsia="Times New Roman" w:hAnsi="Arial" w:cs="Arial"/>
          <w:color w:val="000000"/>
          <w:lang w:eastAsia="es-CO"/>
        </w:rPr>
        <w:t xml:space="preserve"> residuos reciclables como cartón y plástico provenientes en su mayor parte de las áreas de farmacia y cirugía son almacenados en el cuarto de reciclaje hasta ser entregados dos veces al mes a un tercero para su comercialización.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PELIGROSOS (Residuos infecciosos o de riesgo biológico)</w:t>
      </w:r>
    </w:p>
    <w:p w:rsidR="00453820" w:rsidRPr="00453820" w:rsidRDefault="00453820" w:rsidP="00453820">
      <w:pPr>
        <w:numPr>
          <w:ilvl w:val="0"/>
          <w:numId w:val="7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BIOSANITARIOS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Disposición final: Incineración - Prestador de servicio especial de aseo autorizado por la CARDER. (EMDEPSA), quien presta los servicios de recolección y transporte hasta su </w:t>
      </w:r>
      <w:r w:rsidRPr="00453820">
        <w:rPr>
          <w:rFonts w:ascii="Arial" w:eastAsia="Times New Roman" w:hAnsi="Arial" w:cs="Arial"/>
          <w:color w:val="000000"/>
          <w:lang w:eastAsia="es-CO"/>
        </w:rPr>
        <w:lastRenderedPageBreak/>
        <w:t>tratamiento a cargo de TECNIAMSA y disposición final en relleno sanitario en Manizales de EMMAS.</w:t>
      </w:r>
    </w:p>
    <w:p w:rsidR="00453820" w:rsidRPr="00453820" w:rsidRDefault="00F63579" w:rsidP="00453820">
      <w:pPr>
        <w:numPr>
          <w:ilvl w:val="0"/>
          <w:numId w:val="76"/>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RESIDUOS ANATOMOPATOLÓGICOS: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Disposición </w:t>
      </w:r>
      <w:r w:rsidR="00F63579" w:rsidRPr="00453820">
        <w:rPr>
          <w:rFonts w:ascii="Arial" w:eastAsia="Times New Roman" w:hAnsi="Arial" w:cs="Arial"/>
          <w:color w:val="000000"/>
          <w:lang w:eastAsia="es-CO"/>
        </w:rPr>
        <w:t>Final: Incineración</w:t>
      </w:r>
      <w:r w:rsidRPr="00453820">
        <w:rPr>
          <w:rFonts w:ascii="Arial" w:eastAsia="Times New Roman" w:hAnsi="Arial" w:cs="Arial"/>
          <w:color w:val="000000"/>
          <w:lang w:eastAsia="es-CO"/>
        </w:rPr>
        <w:t xml:space="preserve"> - Prestador de servicio especial de aseo autorizado por la CARDER. (EMDEPSA), quien presta los servicios de recolección y transporte hasta su tratamiento a cargo de TECNIAMSA y disposición final en relleno sanitario en Manizales de EMMAS.</w:t>
      </w:r>
    </w:p>
    <w:p w:rsidR="00453820" w:rsidRPr="0034026C" w:rsidRDefault="00F63579" w:rsidP="00453820">
      <w:pPr>
        <w:numPr>
          <w:ilvl w:val="0"/>
          <w:numId w:val="77"/>
        </w:numPr>
        <w:spacing w:before="100" w:beforeAutospacing="1" w:after="100" w:afterAutospacing="1" w:line="240" w:lineRule="auto"/>
        <w:jc w:val="both"/>
        <w:rPr>
          <w:rFonts w:ascii="Arial" w:eastAsia="Times New Roman" w:hAnsi="Arial" w:cs="Arial"/>
          <w:color w:val="000000"/>
          <w:lang w:eastAsia="es-CO"/>
        </w:rPr>
      </w:pPr>
      <w:r w:rsidRPr="0034026C">
        <w:rPr>
          <w:rFonts w:ascii="Arial" w:eastAsia="Times New Roman" w:hAnsi="Arial" w:cs="Arial"/>
          <w:color w:val="000000"/>
          <w:lang w:eastAsia="es-CO"/>
        </w:rPr>
        <w:t xml:space="preserve">OTROS </w:t>
      </w:r>
      <w:r w:rsidR="00453820" w:rsidRPr="0034026C">
        <w:rPr>
          <w:rFonts w:ascii="Arial" w:eastAsia="Times New Roman" w:hAnsi="Arial" w:cs="Arial"/>
          <w:color w:val="000000"/>
          <w:lang w:eastAsia="es-CO"/>
        </w:rPr>
        <w:t>RESIDUOS LÍQUIDOS: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Tratamiento:</w:t>
      </w:r>
      <w:r w:rsidR="00F63579">
        <w:rPr>
          <w:rFonts w:ascii="Arial" w:eastAsia="Times New Roman" w:hAnsi="Arial" w:cs="Arial"/>
          <w:color w:val="000000"/>
          <w:lang w:eastAsia="es-CO"/>
        </w:rPr>
        <w:t xml:space="preserve"> </w:t>
      </w:r>
      <w:r w:rsidRPr="00453820">
        <w:rPr>
          <w:rFonts w:ascii="Arial" w:eastAsia="Times New Roman" w:hAnsi="Arial" w:cs="Arial"/>
          <w:color w:val="000000"/>
          <w:lang w:eastAsia="es-CO"/>
        </w:rPr>
        <w:t>Las muestras de orina, esputo, frotis de flujo, exámenes coprológicos, y demás secreciones generadas en los servicios se inactivan con FORMULA 55X.</w:t>
      </w:r>
    </w:p>
    <w:p w:rsidR="00453820" w:rsidRPr="00453820" w:rsidRDefault="00F63579" w:rsidP="00453820">
      <w:pPr>
        <w:numPr>
          <w:ilvl w:val="0"/>
          <w:numId w:val="78"/>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RESIDUOS </w:t>
      </w:r>
      <w:r w:rsidR="00453820" w:rsidRPr="00453820">
        <w:rPr>
          <w:rFonts w:ascii="Arial" w:eastAsia="Times New Roman" w:hAnsi="Arial" w:cs="Arial"/>
          <w:color w:val="000000"/>
          <w:lang w:eastAsia="es-CO"/>
        </w:rPr>
        <w:t>CORTOPUNZANTES</w:t>
      </w:r>
      <w:r>
        <w:rPr>
          <w:rFonts w:ascii="Arial" w:eastAsia="Times New Roman" w:hAnsi="Arial" w:cs="Arial"/>
          <w:color w:val="000000"/>
          <w:lang w:eastAsia="es-CO"/>
        </w:rPr>
        <w:t>:</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 Incineración – Prestador de servicio especial de aseo autorizado por la CARDER. (EMDEPSA). </w:t>
      </w:r>
    </w:p>
    <w:p w:rsidR="00F63579" w:rsidRDefault="00F63579" w:rsidP="00F63579">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RESIDUOS PELIGROSOS QUÍMICOS:</w:t>
      </w:r>
    </w:p>
    <w:p w:rsidR="00453820" w:rsidRPr="00F63579" w:rsidRDefault="00F63579" w:rsidP="00F63579">
      <w:pPr>
        <w:pStyle w:val="Prrafodelista"/>
        <w:numPr>
          <w:ilvl w:val="0"/>
          <w:numId w:val="140"/>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REACTIVOS: </w:t>
      </w:r>
      <w:r w:rsidR="00453820" w:rsidRPr="00F63579">
        <w:rPr>
          <w:rFonts w:ascii="Arial" w:eastAsia="Times New Roman" w:hAnsi="Arial" w:cs="Arial"/>
          <w:color w:val="000000"/>
          <w:lang w:eastAsia="es-CO"/>
        </w:rPr>
        <w:t>LÍQUIDOS REVELADOR Y FIJADOR DE PLACAS:</w:t>
      </w:r>
    </w:p>
    <w:p w:rsidR="00F63579" w:rsidRPr="0034026C"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w:t>
      </w:r>
      <w:r w:rsidR="00F63579">
        <w:rPr>
          <w:rFonts w:ascii="Arial" w:eastAsia="Times New Roman" w:hAnsi="Arial" w:cs="Arial"/>
          <w:color w:val="000000"/>
          <w:lang w:eastAsia="es-CO"/>
        </w:rPr>
        <w:t xml:space="preserve">isposición final: Estos residuos son generados por imagenologia en el outsorsing con Radiólogos Asociados, ellos a su vez son los encargados de darles disposición final u aprovechamiento; los </w:t>
      </w:r>
      <w:r w:rsidRPr="00453820">
        <w:rPr>
          <w:rFonts w:ascii="Arial" w:eastAsia="Times New Roman" w:hAnsi="Arial" w:cs="Arial"/>
          <w:color w:val="000000"/>
          <w:lang w:eastAsia="es-CO"/>
        </w:rPr>
        <w:t>entrega</w:t>
      </w:r>
      <w:r w:rsidR="00F63579">
        <w:rPr>
          <w:rFonts w:ascii="Arial" w:eastAsia="Times New Roman" w:hAnsi="Arial" w:cs="Arial"/>
          <w:color w:val="000000"/>
          <w:lang w:eastAsia="es-CO"/>
        </w:rPr>
        <w:t xml:space="preserve">n </w:t>
      </w:r>
      <w:r w:rsidRPr="00453820">
        <w:rPr>
          <w:rFonts w:ascii="Arial" w:eastAsia="Times New Roman" w:hAnsi="Arial" w:cs="Arial"/>
          <w:color w:val="000000"/>
          <w:lang w:eastAsia="es-CO"/>
        </w:rPr>
        <w:t xml:space="preserve">a un tercero para su aprovechamiento </w:t>
      </w:r>
      <w:r w:rsidR="00F63579">
        <w:rPr>
          <w:rFonts w:ascii="Arial" w:eastAsia="Times New Roman" w:hAnsi="Arial" w:cs="Arial"/>
          <w:color w:val="000000"/>
          <w:lang w:eastAsia="es-CO"/>
        </w:rPr>
        <w:t xml:space="preserve">con la empresa </w:t>
      </w:r>
      <w:r w:rsidRPr="0034026C">
        <w:rPr>
          <w:rFonts w:ascii="Arial" w:eastAsia="Times New Roman" w:hAnsi="Arial" w:cs="Arial"/>
          <w:color w:val="000000"/>
          <w:lang w:eastAsia="es-CO"/>
        </w:rPr>
        <w:t>(Reambiencol). </w:t>
      </w:r>
    </w:p>
    <w:p w:rsidR="00453820" w:rsidRPr="0034026C" w:rsidRDefault="00453820" w:rsidP="00453820">
      <w:pPr>
        <w:numPr>
          <w:ilvl w:val="0"/>
          <w:numId w:val="80"/>
        </w:numPr>
        <w:spacing w:before="100" w:beforeAutospacing="1" w:after="100" w:afterAutospacing="1" w:line="240" w:lineRule="auto"/>
        <w:jc w:val="both"/>
        <w:rPr>
          <w:rFonts w:ascii="Arial" w:eastAsia="Times New Roman" w:hAnsi="Arial" w:cs="Arial"/>
          <w:color w:val="000000"/>
          <w:lang w:eastAsia="es-CO"/>
        </w:rPr>
      </w:pPr>
      <w:r w:rsidRPr="0034026C">
        <w:rPr>
          <w:rFonts w:ascii="Arial" w:eastAsia="Times New Roman" w:hAnsi="Arial" w:cs="Arial"/>
          <w:color w:val="000000"/>
          <w:lang w:eastAsia="es-CO"/>
        </w:rPr>
        <w:t>REACTIVOS DE LABORATORIO</w:t>
      </w:r>
      <w:r w:rsidR="00F63579" w:rsidRPr="0034026C">
        <w:rPr>
          <w:rFonts w:ascii="Arial" w:eastAsia="Times New Roman" w:hAnsi="Arial" w:cs="Arial"/>
          <w:color w:val="000000"/>
          <w:lang w:eastAsia="es-CO"/>
        </w:rPr>
        <w:t xml:space="preserve"> CLINICO</w:t>
      </w:r>
      <w:r w:rsidR="007237FE" w:rsidRPr="0034026C">
        <w:rPr>
          <w:rFonts w:ascii="Arial" w:eastAsia="Times New Roman" w:hAnsi="Arial" w:cs="Arial"/>
          <w:color w:val="000000"/>
          <w:lang w:eastAsia="es-CO"/>
        </w:rPr>
        <w:t>, SERVICIO TRANSFUCIONAL Y CENTRAL DE ESTERILIZACION</w:t>
      </w:r>
      <w:r w:rsidRPr="0034026C">
        <w:rPr>
          <w:rFonts w:ascii="Arial" w:eastAsia="Times New Roman" w:hAnsi="Arial" w:cs="Arial"/>
          <w:color w:val="000000"/>
          <w:lang w:eastAsia="es-CO"/>
        </w:rPr>
        <w:t>:</w:t>
      </w:r>
    </w:p>
    <w:p w:rsidR="00453820" w:rsidRPr="0034026C"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34026C">
        <w:rPr>
          <w:rFonts w:ascii="Arial" w:eastAsia="Times New Roman" w:hAnsi="Arial" w:cs="Arial"/>
          <w:color w:val="000000"/>
          <w:lang w:eastAsia="es-CO"/>
        </w:rPr>
        <w:t xml:space="preserve">Manejo: Luego de su utilización </w:t>
      </w:r>
      <w:r w:rsidR="00506DF3" w:rsidRPr="0034026C">
        <w:rPr>
          <w:rFonts w:ascii="Arial" w:eastAsia="Times New Roman" w:hAnsi="Arial" w:cs="Arial"/>
          <w:color w:val="000000"/>
          <w:lang w:eastAsia="es-CO"/>
        </w:rPr>
        <w:t>los que</w:t>
      </w:r>
      <w:r w:rsidRPr="0034026C">
        <w:rPr>
          <w:rFonts w:ascii="Arial" w:eastAsia="Times New Roman" w:hAnsi="Arial" w:cs="Arial"/>
          <w:color w:val="000000"/>
          <w:lang w:eastAsia="es-CO"/>
        </w:rPr>
        <w:t xml:space="preserve"> están mezclados con las muestras de análisis, se inactivan con el producto designado por la institución teniendo en </w:t>
      </w:r>
      <w:r w:rsidR="00506DF3" w:rsidRPr="0034026C">
        <w:rPr>
          <w:rFonts w:ascii="Arial" w:eastAsia="Times New Roman" w:hAnsi="Arial" w:cs="Arial"/>
          <w:color w:val="000000"/>
          <w:lang w:eastAsia="es-CO"/>
        </w:rPr>
        <w:t xml:space="preserve">cuenta la ficha técnica de uso. </w:t>
      </w:r>
      <w:r w:rsidRPr="0034026C">
        <w:rPr>
          <w:rFonts w:ascii="Arial" w:eastAsia="Times New Roman" w:hAnsi="Arial" w:cs="Arial"/>
          <w:color w:val="000000"/>
          <w:lang w:eastAsia="es-CO"/>
        </w:rPr>
        <w:t>Quien realiza la disposición inicial y final de este tipo de desechos es Laboratorio Clínico San Rafael en outsourcing. </w:t>
      </w:r>
    </w:p>
    <w:p w:rsidR="00506DF3" w:rsidRPr="0034026C" w:rsidRDefault="00506DF3" w:rsidP="00453820">
      <w:pPr>
        <w:spacing w:before="100" w:beforeAutospacing="1" w:after="100" w:afterAutospacing="1" w:line="240" w:lineRule="auto"/>
        <w:jc w:val="both"/>
        <w:rPr>
          <w:rFonts w:ascii="Arial" w:eastAsia="Times New Roman" w:hAnsi="Arial" w:cs="Arial"/>
          <w:color w:val="000000"/>
          <w:lang w:eastAsia="es-CO"/>
        </w:rPr>
      </w:pPr>
      <w:r w:rsidRPr="0034026C">
        <w:rPr>
          <w:rFonts w:ascii="Arial" w:eastAsia="Times New Roman" w:hAnsi="Arial" w:cs="Arial"/>
          <w:color w:val="000000"/>
          <w:lang w:eastAsia="es-CO"/>
        </w:rPr>
        <w:t>Los envases, empaques y sobrantes de residuos químicos con alguna característica de peligrosidad identificada en la matriz de manejo y disposición de RESPEL.</w:t>
      </w:r>
    </w:p>
    <w:p w:rsidR="0034026C" w:rsidRPr="00453820" w:rsidRDefault="00506DF3" w:rsidP="00453820">
      <w:pPr>
        <w:spacing w:before="100" w:beforeAutospacing="1" w:after="100" w:afterAutospacing="1" w:line="240" w:lineRule="auto"/>
        <w:jc w:val="both"/>
        <w:rPr>
          <w:rFonts w:ascii="Arial" w:eastAsia="Times New Roman" w:hAnsi="Arial" w:cs="Arial"/>
          <w:color w:val="000000"/>
          <w:lang w:eastAsia="es-CO"/>
        </w:rPr>
      </w:pPr>
      <w:r w:rsidRPr="0034026C">
        <w:rPr>
          <w:rFonts w:ascii="Arial" w:eastAsia="Times New Roman" w:hAnsi="Arial" w:cs="Arial"/>
          <w:color w:val="000000"/>
          <w:lang w:eastAsia="es-CO"/>
        </w:rPr>
        <w:t>Disposición final: Incineración – Prestador de servicio especial de aseo autorizado por la CARDER. (EMDEPSA).</w:t>
      </w:r>
      <w:r>
        <w:rPr>
          <w:rFonts w:ascii="Arial" w:eastAsia="Times New Roman" w:hAnsi="Arial" w:cs="Arial"/>
          <w:color w:val="000000"/>
          <w:lang w:eastAsia="es-CO"/>
        </w:rPr>
        <w:t> </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11.3 PROCEDIMIENTO DESACTIVACIÓN ALTA EFICIENCIA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w:t>
      </w:r>
      <w:r w:rsidR="00BF3FF5">
        <w:rPr>
          <w:rFonts w:ascii="Arial" w:eastAsia="Times New Roman" w:hAnsi="Arial" w:cs="Arial"/>
          <w:color w:val="000000"/>
          <w:lang w:eastAsia="es-CO"/>
        </w:rPr>
        <w:t xml:space="preserve">Residuos Generados en la </w:t>
      </w:r>
      <w:r w:rsidR="0034026C">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peligrosos infecciosos y no infecciosos, son desactivados mediante técnicas de alta eficiencia, en forma in situ o centralizada para su posterior envió a ser tratados en plantas de incineración, con base en lo dispuesto en el Decreto 351 de 2014 o el que lo derogue, </w:t>
      </w:r>
      <w:r w:rsidRPr="00453820">
        <w:rPr>
          <w:rFonts w:ascii="Arial" w:eastAsia="Times New Roman" w:hAnsi="Arial" w:cs="Arial"/>
          <w:color w:val="000000"/>
          <w:lang w:eastAsia="es-CO"/>
        </w:rPr>
        <w:lastRenderedPageBreak/>
        <w:t>modifique o sustituya y resolución 886 de 2004, por lo cual la clínica contrata el servicio de desactivación de alta eficiencia, con una empresa especializada en el tratamiento y disposición final de los residuos, que cuenta con su respectiva licencia ambiental y concepto sanitario.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 continuación se presenta el tratamiento y/o disposición final para los </w:t>
      </w:r>
      <w:r w:rsidR="00BF3FF5">
        <w:rPr>
          <w:rFonts w:ascii="Arial" w:eastAsia="Times New Roman" w:hAnsi="Arial" w:cs="Arial"/>
          <w:color w:val="000000"/>
          <w:lang w:eastAsia="es-CO"/>
        </w:rPr>
        <w:t xml:space="preserve">Residuos Generados en la </w:t>
      </w:r>
      <w:r w:rsidR="0034026C">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generados en la clínica.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09"/>
        <w:gridCol w:w="3889"/>
      </w:tblGrid>
      <w:tr w:rsidR="00453820" w:rsidRPr="0034026C" w:rsidTr="0034026C">
        <w:trPr>
          <w:tblHeader/>
          <w:tblCellSpacing w:w="0" w:type="dxa"/>
        </w:trPr>
        <w:tc>
          <w:tcPr>
            <w:tcW w:w="8580" w:type="dxa"/>
            <w:gridSpan w:val="2"/>
            <w:tcBorders>
              <w:top w:val="outset" w:sz="6" w:space="0" w:color="auto"/>
              <w:left w:val="outset" w:sz="6" w:space="0" w:color="auto"/>
              <w:bottom w:val="outset" w:sz="6" w:space="0" w:color="auto"/>
              <w:right w:val="outset" w:sz="6" w:space="0" w:color="auto"/>
            </w:tcBorders>
            <w:shd w:val="clear" w:color="auto" w:fill="00B0F0"/>
            <w:vAlign w:val="center"/>
            <w:hideMark/>
          </w:tcPr>
          <w:p w:rsidR="00453820" w:rsidRPr="0034026C" w:rsidRDefault="00453820" w:rsidP="00575175">
            <w:pPr>
              <w:spacing w:before="100" w:beforeAutospacing="1" w:after="100" w:afterAutospacing="1" w:line="240" w:lineRule="auto"/>
              <w:jc w:val="center"/>
              <w:rPr>
                <w:rFonts w:ascii="Arial" w:eastAsia="Times New Roman" w:hAnsi="Arial" w:cs="Arial"/>
                <w:lang w:eastAsia="es-CO"/>
              </w:rPr>
            </w:pPr>
            <w:r w:rsidRPr="0034026C">
              <w:rPr>
                <w:rFonts w:ascii="Arial" w:eastAsia="Times New Roman" w:hAnsi="Arial" w:cs="Arial"/>
                <w:b/>
                <w:lang w:eastAsia="es-CO"/>
              </w:rPr>
              <w:t>TABLA 7</w:t>
            </w:r>
            <w:r w:rsidRPr="0034026C">
              <w:rPr>
                <w:rFonts w:ascii="Arial" w:eastAsia="Times New Roman" w:hAnsi="Arial" w:cs="Arial"/>
                <w:lang w:eastAsia="es-CO"/>
              </w:rPr>
              <w:t>. Tratamiento y/o disposición final por clase de residuo</w:t>
            </w:r>
          </w:p>
        </w:tc>
      </w:tr>
      <w:tr w:rsidR="00453820" w:rsidRPr="0034026C" w:rsidTr="0034026C">
        <w:trPr>
          <w:tblHeader/>
          <w:tblCellSpacing w:w="0" w:type="dxa"/>
        </w:trPr>
        <w:tc>
          <w:tcPr>
            <w:tcW w:w="4830" w:type="dxa"/>
            <w:tcBorders>
              <w:top w:val="outset" w:sz="6" w:space="0" w:color="auto"/>
              <w:left w:val="outset" w:sz="6" w:space="0" w:color="auto"/>
              <w:bottom w:val="outset" w:sz="6" w:space="0" w:color="auto"/>
              <w:right w:val="outset" w:sz="6" w:space="0" w:color="auto"/>
            </w:tcBorders>
            <w:shd w:val="clear" w:color="auto" w:fill="00B0F0"/>
            <w:vAlign w:val="center"/>
            <w:hideMark/>
          </w:tcPr>
          <w:p w:rsidR="00453820" w:rsidRPr="0034026C" w:rsidRDefault="00453820" w:rsidP="00725D67">
            <w:pPr>
              <w:spacing w:before="100" w:beforeAutospacing="1" w:after="100" w:afterAutospacing="1" w:line="240" w:lineRule="auto"/>
              <w:jc w:val="center"/>
              <w:rPr>
                <w:rFonts w:ascii="Arial" w:eastAsia="Times New Roman" w:hAnsi="Arial" w:cs="Arial"/>
                <w:b/>
                <w:lang w:eastAsia="es-CO"/>
              </w:rPr>
            </w:pPr>
            <w:r w:rsidRPr="0034026C">
              <w:rPr>
                <w:rFonts w:ascii="Arial" w:eastAsia="Times New Roman" w:hAnsi="Arial" w:cs="Arial"/>
                <w:b/>
                <w:lang w:eastAsia="es-CO"/>
              </w:rPr>
              <w:t>TIPO DE RESIDUO</w:t>
            </w:r>
          </w:p>
        </w:tc>
        <w:tc>
          <w:tcPr>
            <w:tcW w:w="3750" w:type="dxa"/>
            <w:tcBorders>
              <w:top w:val="outset" w:sz="6" w:space="0" w:color="auto"/>
              <w:left w:val="outset" w:sz="6" w:space="0" w:color="auto"/>
              <w:bottom w:val="outset" w:sz="6" w:space="0" w:color="auto"/>
              <w:right w:val="outset" w:sz="6" w:space="0" w:color="auto"/>
            </w:tcBorders>
            <w:shd w:val="clear" w:color="auto" w:fill="00B0F0"/>
            <w:vAlign w:val="center"/>
            <w:hideMark/>
          </w:tcPr>
          <w:p w:rsidR="00453820" w:rsidRPr="0034026C" w:rsidRDefault="00453820" w:rsidP="00725D67">
            <w:pPr>
              <w:spacing w:before="100" w:beforeAutospacing="1" w:after="100" w:afterAutospacing="1" w:line="240" w:lineRule="auto"/>
              <w:jc w:val="center"/>
              <w:rPr>
                <w:rFonts w:ascii="Arial" w:eastAsia="Times New Roman" w:hAnsi="Arial" w:cs="Arial"/>
                <w:b/>
                <w:lang w:eastAsia="es-CO"/>
              </w:rPr>
            </w:pPr>
            <w:r w:rsidRPr="0034026C">
              <w:rPr>
                <w:rFonts w:ascii="Arial" w:eastAsia="Times New Roman" w:hAnsi="Arial" w:cs="Arial"/>
                <w:b/>
                <w:lang w:eastAsia="es-CO"/>
              </w:rPr>
              <w:t>TRATAMIENTO Y/O DISPOSICIÓN FINAL</w:t>
            </w:r>
          </w:p>
        </w:tc>
      </w:tr>
      <w:tr w:rsidR="00453820" w:rsidRPr="0034026C" w:rsidTr="00453820">
        <w:trPr>
          <w:tblCellSpacing w:w="0" w:type="dxa"/>
        </w:trPr>
        <w:tc>
          <w:tcPr>
            <w:tcW w:w="4830" w:type="dxa"/>
            <w:tcBorders>
              <w:top w:val="outset" w:sz="6" w:space="0" w:color="auto"/>
              <w:left w:val="outset" w:sz="6" w:space="0" w:color="auto"/>
              <w:bottom w:val="outset" w:sz="6" w:space="0" w:color="auto"/>
              <w:right w:val="outset" w:sz="6" w:space="0" w:color="auto"/>
            </w:tcBorders>
            <w:vAlign w:val="center"/>
            <w:hideMark/>
          </w:tcPr>
          <w:p w:rsidR="00453820" w:rsidRPr="0034026C" w:rsidRDefault="00453820" w:rsidP="00725D67">
            <w:pPr>
              <w:spacing w:before="100" w:beforeAutospacing="1" w:after="100" w:afterAutospacing="1" w:line="240" w:lineRule="auto"/>
              <w:jc w:val="both"/>
              <w:rPr>
                <w:rFonts w:ascii="Arial" w:eastAsia="Times New Roman" w:hAnsi="Arial" w:cs="Arial"/>
                <w:lang w:eastAsia="es-CO"/>
              </w:rPr>
            </w:pPr>
            <w:r w:rsidRPr="0034026C">
              <w:rPr>
                <w:rFonts w:ascii="Arial" w:eastAsia="Times New Roman" w:hAnsi="Arial" w:cs="Arial"/>
                <w:lang w:eastAsia="es-CO"/>
              </w:rPr>
              <w:t>NO PELIGROSO (Ordinario e inerte )</w:t>
            </w:r>
          </w:p>
        </w:tc>
        <w:tc>
          <w:tcPr>
            <w:tcW w:w="3750" w:type="dxa"/>
            <w:tcBorders>
              <w:top w:val="outset" w:sz="6" w:space="0" w:color="auto"/>
              <w:left w:val="outset" w:sz="6" w:space="0" w:color="auto"/>
              <w:bottom w:val="outset" w:sz="6" w:space="0" w:color="auto"/>
              <w:right w:val="outset" w:sz="6" w:space="0" w:color="auto"/>
            </w:tcBorders>
            <w:vAlign w:val="center"/>
            <w:hideMark/>
          </w:tcPr>
          <w:p w:rsidR="00453820" w:rsidRPr="0034026C" w:rsidRDefault="00453820" w:rsidP="00453820">
            <w:pPr>
              <w:spacing w:before="100" w:beforeAutospacing="1" w:after="100" w:afterAutospacing="1" w:line="240" w:lineRule="auto"/>
              <w:jc w:val="both"/>
              <w:rPr>
                <w:rFonts w:ascii="Arial" w:eastAsia="Times New Roman" w:hAnsi="Arial" w:cs="Arial"/>
                <w:lang w:eastAsia="es-CO"/>
              </w:rPr>
            </w:pPr>
            <w:r w:rsidRPr="0034026C">
              <w:rPr>
                <w:rFonts w:ascii="Arial" w:eastAsia="Times New Roman" w:hAnsi="Arial" w:cs="Arial"/>
                <w:lang w:eastAsia="es-CO"/>
              </w:rPr>
              <w:t>Relleno Sanitario</w:t>
            </w:r>
          </w:p>
        </w:tc>
      </w:tr>
      <w:tr w:rsidR="00453820" w:rsidRPr="0034026C" w:rsidTr="00453820">
        <w:trPr>
          <w:tblCellSpacing w:w="0" w:type="dxa"/>
        </w:trPr>
        <w:tc>
          <w:tcPr>
            <w:tcW w:w="4830" w:type="dxa"/>
            <w:tcBorders>
              <w:top w:val="outset" w:sz="6" w:space="0" w:color="auto"/>
              <w:left w:val="outset" w:sz="6" w:space="0" w:color="auto"/>
              <w:bottom w:val="outset" w:sz="6" w:space="0" w:color="auto"/>
              <w:right w:val="outset" w:sz="6" w:space="0" w:color="auto"/>
            </w:tcBorders>
            <w:vAlign w:val="center"/>
            <w:hideMark/>
          </w:tcPr>
          <w:p w:rsidR="00453820" w:rsidRPr="0034026C" w:rsidRDefault="00453820" w:rsidP="00453820">
            <w:pPr>
              <w:spacing w:before="100" w:beforeAutospacing="1" w:after="100" w:afterAutospacing="1" w:line="240" w:lineRule="auto"/>
              <w:jc w:val="both"/>
              <w:rPr>
                <w:rFonts w:ascii="Arial" w:eastAsia="Times New Roman" w:hAnsi="Arial" w:cs="Arial"/>
                <w:lang w:eastAsia="es-CO"/>
              </w:rPr>
            </w:pPr>
            <w:r w:rsidRPr="0034026C">
              <w:rPr>
                <w:rFonts w:ascii="Arial" w:eastAsia="Times New Roman" w:hAnsi="Arial" w:cs="Arial"/>
                <w:lang w:eastAsia="es-CO"/>
              </w:rPr>
              <w:t xml:space="preserve">NO PELIGROSO (Reciclables: Plástico, vidrio, cartón, </w:t>
            </w:r>
            <w:r w:rsidR="00725D67" w:rsidRPr="0034026C">
              <w:rPr>
                <w:rFonts w:ascii="Arial" w:eastAsia="Times New Roman" w:hAnsi="Arial" w:cs="Arial"/>
                <w:lang w:eastAsia="es-CO"/>
              </w:rPr>
              <w:t xml:space="preserve">viaflex, </w:t>
            </w:r>
            <w:r w:rsidRPr="0034026C">
              <w:rPr>
                <w:rFonts w:ascii="Arial" w:eastAsia="Times New Roman" w:hAnsi="Arial" w:cs="Arial"/>
                <w:lang w:eastAsia="es-CO"/>
              </w:rPr>
              <w:t>chatarra, etc.)</w:t>
            </w:r>
          </w:p>
        </w:tc>
        <w:tc>
          <w:tcPr>
            <w:tcW w:w="3750" w:type="dxa"/>
            <w:tcBorders>
              <w:top w:val="outset" w:sz="6" w:space="0" w:color="auto"/>
              <w:left w:val="outset" w:sz="6" w:space="0" w:color="auto"/>
              <w:bottom w:val="outset" w:sz="6" w:space="0" w:color="auto"/>
              <w:right w:val="outset" w:sz="6" w:space="0" w:color="auto"/>
            </w:tcBorders>
            <w:vAlign w:val="center"/>
            <w:hideMark/>
          </w:tcPr>
          <w:p w:rsidR="00453820" w:rsidRPr="0034026C" w:rsidRDefault="00453820" w:rsidP="00453820">
            <w:pPr>
              <w:spacing w:before="100" w:beforeAutospacing="1" w:after="100" w:afterAutospacing="1" w:line="240" w:lineRule="auto"/>
              <w:jc w:val="both"/>
              <w:rPr>
                <w:rFonts w:ascii="Arial" w:eastAsia="Times New Roman" w:hAnsi="Arial" w:cs="Arial"/>
                <w:lang w:eastAsia="es-CO"/>
              </w:rPr>
            </w:pPr>
            <w:r w:rsidRPr="0034026C">
              <w:rPr>
                <w:rFonts w:ascii="Arial" w:eastAsia="Times New Roman" w:hAnsi="Arial" w:cs="Arial"/>
                <w:lang w:eastAsia="es-CO"/>
              </w:rPr>
              <w:t>Reciclaje</w:t>
            </w:r>
          </w:p>
        </w:tc>
      </w:tr>
      <w:tr w:rsidR="00453820" w:rsidRPr="00453820" w:rsidTr="00453820">
        <w:trPr>
          <w:tblCellSpacing w:w="0" w:type="dxa"/>
        </w:trPr>
        <w:tc>
          <w:tcPr>
            <w:tcW w:w="4830" w:type="dxa"/>
            <w:tcBorders>
              <w:top w:val="outset" w:sz="6" w:space="0" w:color="auto"/>
              <w:left w:val="outset" w:sz="6" w:space="0" w:color="auto"/>
              <w:bottom w:val="outset" w:sz="6" w:space="0" w:color="auto"/>
              <w:right w:val="outset" w:sz="6" w:space="0" w:color="auto"/>
            </w:tcBorders>
            <w:vAlign w:val="center"/>
            <w:hideMark/>
          </w:tcPr>
          <w:p w:rsidR="00453820" w:rsidRPr="0034026C" w:rsidRDefault="00453820" w:rsidP="00725D67">
            <w:pPr>
              <w:spacing w:before="100" w:beforeAutospacing="1" w:after="100" w:afterAutospacing="1" w:line="240" w:lineRule="auto"/>
              <w:jc w:val="both"/>
              <w:rPr>
                <w:rFonts w:ascii="Arial" w:eastAsia="Times New Roman" w:hAnsi="Arial" w:cs="Arial"/>
                <w:lang w:eastAsia="es-CO"/>
              </w:rPr>
            </w:pPr>
            <w:r w:rsidRPr="0034026C">
              <w:rPr>
                <w:rFonts w:ascii="Arial" w:eastAsia="Times New Roman" w:hAnsi="Arial" w:cs="Arial"/>
                <w:lang w:eastAsia="es-CO"/>
              </w:rPr>
              <w:t>PELIGROSO INFECCIOSOS (</w:t>
            </w:r>
            <w:r w:rsidR="00725D67" w:rsidRPr="0034026C">
              <w:rPr>
                <w:rFonts w:ascii="Arial" w:eastAsia="Times New Roman" w:hAnsi="Arial" w:cs="Arial"/>
                <w:lang w:eastAsia="es-CO"/>
              </w:rPr>
              <w:t>Biosanitarios, C</w:t>
            </w:r>
            <w:r w:rsidRPr="0034026C">
              <w:rPr>
                <w:rFonts w:ascii="Arial" w:eastAsia="Times New Roman" w:hAnsi="Arial" w:cs="Arial"/>
                <w:lang w:eastAsia="es-CO"/>
              </w:rPr>
              <w:t xml:space="preserve">ortopunzantes, </w:t>
            </w:r>
            <w:r w:rsidR="00725D67" w:rsidRPr="0034026C">
              <w:rPr>
                <w:rFonts w:ascii="Arial" w:eastAsia="Times New Roman" w:hAnsi="Arial" w:cs="Arial"/>
                <w:lang w:eastAsia="es-CO"/>
              </w:rPr>
              <w:t>A</w:t>
            </w:r>
            <w:r w:rsidRPr="0034026C">
              <w:rPr>
                <w:rFonts w:ascii="Arial" w:eastAsia="Times New Roman" w:hAnsi="Arial" w:cs="Arial"/>
                <w:lang w:eastAsia="es-CO"/>
              </w:rPr>
              <w:t>natomopatológicos, medicamentos vencidos o sus residuos)</w:t>
            </w:r>
          </w:p>
        </w:tc>
        <w:tc>
          <w:tcPr>
            <w:tcW w:w="375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34026C">
              <w:rPr>
                <w:rFonts w:ascii="Arial" w:eastAsia="Times New Roman" w:hAnsi="Arial" w:cs="Arial"/>
                <w:lang w:eastAsia="es-CO"/>
              </w:rPr>
              <w:t>Desactivación de alta eficiencia</w:t>
            </w:r>
          </w:p>
        </w:tc>
      </w:tr>
    </w:tbl>
    <w:p w:rsidR="0034026C" w:rsidRPr="00453820" w:rsidRDefault="0034026C"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725D67">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w:t>
      </w:r>
      <w:r w:rsidR="00725D67">
        <w:rPr>
          <w:rFonts w:ascii="Arial" w:eastAsia="Times New Roman" w:hAnsi="Arial" w:cs="Arial"/>
          <w:b/>
          <w:bCs/>
          <w:color w:val="000000"/>
          <w:lang w:eastAsia="es-CO"/>
        </w:rPr>
        <w:t>2. ALMACENAMIENTO DE RESIDUOS</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834D55">
        <w:rPr>
          <w:rFonts w:ascii="Arial" w:eastAsia="Times New Roman" w:hAnsi="Arial" w:cs="Arial"/>
          <w:b/>
          <w:bCs/>
          <w:color w:val="000000"/>
          <w:lang w:eastAsia="es-CO"/>
        </w:rPr>
        <w:t>12.1 ALMACENAMIENTO INTERMEDIO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lugares destinados al almacenamiento de </w:t>
      </w:r>
      <w:r w:rsidR="00BF3FF5">
        <w:rPr>
          <w:rFonts w:ascii="Arial" w:eastAsia="Times New Roman" w:hAnsi="Arial" w:cs="Arial"/>
          <w:color w:val="000000"/>
          <w:lang w:eastAsia="es-CO"/>
        </w:rPr>
        <w:t xml:space="preserve">Residuos Generados en la </w:t>
      </w:r>
      <w:r w:rsidR="0034026C">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quedan aislados de salas de hospitali</w:t>
      </w:r>
      <w:r w:rsidR="00AF0BD7">
        <w:rPr>
          <w:rFonts w:ascii="Arial" w:eastAsia="Times New Roman" w:hAnsi="Arial" w:cs="Arial"/>
          <w:color w:val="000000"/>
          <w:lang w:eastAsia="es-CO"/>
        </w:rPr>
        <w:t>zación, UCI, cirugía, laboratorio</w:t>
      </w:r>
      <w:r w:rsidR="00151D25">
        <w:rPr>
          <w:rFonts w:ascii="Arial" w:eastAsia="Times New Roman" w:hAnsi="Arial" w:cs="Arial"/>
          <w:color w:val="000000"/>
          <w:lang w:eastAsia="es-CO"/>
        </w:rPr>
        <w:t>, Patología</w:t>
      </w:r>
      <w:r w:rsidRPr="00453820">
        <w:rPr>
          <w:rFonts w:ascii="Arial" w:eastAsia="Times New Roman" w:hAnsi="Arial" w:cs="Arial"/>
          <w:color w:val="000000"/>
          <w:lang w:eastAsia="es-CO"/>
        </w:rPr>
        <w:t xml:space="preserve"> y toma de muestras.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En la clínica se </w:t>
      </w:r>
      <w:r w:rsidRPr="0034026C">
        <w:rPr>
          <w:rFonts w:ascii="Arial" w:eastAsia="Times New Roman" w:hAnsi="Arial" w:cs="Arial"/>
          <w:color w:val="000000"/>
          <w:lang w:eastAsia="es-CO"/>
        </w:rPr>
        <w:t xml:space="preserve">cuenta con </w:t>
      </w:r>
      <w:r w:rsidR="00C4361E" w:rsidRPr="0034026C">
        <w:rPr>
          <w:rFonts w:ascii="Arial" w:eastAsia="Times New Roman" w:hAnsi="Arial" w:cs="Arial"/>
          <w:color w:val="000000"/>
          <w:lang w:eastAsia="es-CO"/>
        </w:rPr>
        <w:t>cinco</w:t>
      </w:r>
      <w:r w:rsidRPr="0034026C">
        <w:rPr>
          <w:rFonts w:ascii="Arial" w:eastAsia="Times New Roman" w:hAnsi="Arial" w:cs="Arial"/>
          <w:color w:val="000000"/>
          <w:lang w:eastAsia="es-CO"/>
        </w:rPr>
        <w:t xml:space="preserve"> almacenamientos</w:t>
      </w:r>
      <w:r w:rsidRPr="00453820">
        <w:rPr>
          <w:rFonts w:ascii="Arial" w:eastAsia="Times New Roman" w:hAnsi="Arial" w:cs="Arial"/>
          <w:color w:val="000000"/>
          <w:lang w:eastAsia="es-CO"/>
        </w:rPr>
        <w:t xml:space="preserve"> intermedios</w:t>
      </w:r>
      <w:r w:rsidR="00C4361E">
        <w:rPr>
          <w:rFonts w:ascii="Arial" w:eastAsia="Times New Roman" w:hAnsi="Arial" w:cs="Arial"/>
          <w:color w:val="000000"/>
          <w:lang w:eastAsia="es-CO"/>
        </w:rPr>
        <w:t xml:space="preserve"> de residuos</w:t>
      </w:r>
      <w:r w:rsidRPr="00453820">
        <w:rPr>
          <w:rFonts w:ascii="Arial" w:eastAsia="Times New Roman" w:hAnsi="Arial" w:cs="Arial"/>
          <w:color w:val="000000"/>
          <w:lang w:eastAsia="es-CO"/>
        </w:rPr>
        <w:t>, en los cuales se depositan los residuos por un corto tiempo y luego son llevados al almacenamiento central, el cual se encuentra en el sótano de la Clínica; los residuos antes de ser llevados a éste lugar son rotulados con la información respectiva para su posterior disposición, estos sitios cuentan con las características de infraestructura estipuladas por normatividad, como son techo, paredes y pisos lisos de fácil lavado, instalación hidráulica y drenaje de agua, lo cual facilita labores de limpieza y desinfección, las cuales se realizan cada vez que se hace recole</w:t>
      </w:r>
      <w:r w:rsidR="00C4361E">
        <w:rPr>
          <w:rFonts w:ascii="Arial" w:eastAsia="Times New Roman" w:hAnsi="Arial" w:cs="Arial"/>
          <w:color w:val="000000"/>
          <w:lang w:eastAsia="es-CO"/>
        </w:rPr>
        <w:t>cción hacia el depósito central</w:t>
      </w:r>
      <w:r w:rsidRPr="00453820">
        <w:rPr>
          <w:rFonts w:ascii="Arial" w:eastAsia="Times New Roman" w:hAnsi="Arial" w:cs="Arial"/>
          <w:color w:val="000000"/>
          <w:lang w:eastAsia="es-CO"/>
        </w:rPr>
        <w:t xml:space="preserve"> finalizando la jornada cada día.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cada almacenamiento intermedio existen canecas de color rojo y verde con su respectiva tapa con mayor capacidad debido a que allí se depositan todos los residuos generados en el transcurso del día a la espera de ser llevados al almacenamiento final por las rutas internas diarias establecidas de evacuación de residuos.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el plan de saneamiento de la clínica se tiene estipulado un control integrado de plagas de manera trimestral, donde se fumigan estos cuartos intermedios para evitar la proliferación de vectores y de plagas rastreras y artrópodas.</w:t>
      </w:r>
    </w:p>
    <w:p w:rsidR="00453820" w:rsidRPr="00453820" w:rsidRDefault="00453820" w:rsidP="00453820">
      <w:pPr>
        <w:numPr>
          <w:ilvl w:val="0"/>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Los residuos quedan aislados de lugares que requieran completa asepsia, minimizando de esta manera una posible contaminación cruzada con microorganismos patógenos.</w:t>
      </w:r>
    </w:p>
    <w:p w:rsidR="00453820" w:rsidRPr="00453820" w:rsidRDefault="00453820" w:rsidP="00453820">
      <w:pPr>
        <w:numPr>
          <w:ilvl w:val="0"/>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Para el almacenamiento intermedio de </w:t>
      </w:r>
      <w:r w:rsidR="00BF3FF5">
        <w:rPr>
          <w:rFonts w:ascii="Arial" w:eastAsia="Times New Roman" w:hAnsi="Arial" w:cs="Arial"/>
          <w:color w:val="000000"/>
          <w:lang w:eastAsia="es-CO"/>
        </w:rPr>
        <w:t xml:space="preserve">Residuos Generados en la </w:t>
      </w:r>
      <w:r w:rsidR="00151D25">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se cuenta con un sitio de uso exclusivo, el cual reúne las siguientes características:</w:t>
      </w:r>
    </w:p>
    <w:p w:rsidR="00453820" w:rsidRPr="00453820" w:rsidRDefault="00453820" w:rsidP="00D2794F">
      <w:pPr>
        <w:numPr>
          <w:ilvl w:val="1"/>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Localizado en el interior de la edificación, aislado del área de servicios asistenciales.</w:t>
      </w:r>
    </w:p>
    <w:p w:rsidR="00453820" w:rsidRPr="00453820" w:rsidRDefault="00453820" w:rsidP="00D2794F">
      <w:pPr>
        <w:numPr>
          <w:ilvl w:val="1"/>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Dispone de espacio por clase de residuo, de acuerdo con su clasificación (reciclable, infeccioso, ordinario)</w:t>
      </w:r>
    </w:p>
    <w:p w:rsidR="00453820" w:rsidRPr="00453820" w:rsidRDefault="00453820" w:rsidP="00D2794F">
      <w:pPr>
        <w:numPr>
          <w:ilvl w:val="1"/>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Cuenta con la iluminación artificial suficiente para el adecuado manejo de las bolsas y los recipientes.</w:t>
      </w:r>
    </w:p>
    <w:p w:rsidR="00453820" w:rsidRPr="00453820" w:rsidRDefault="00453820" w:rsidP="00D2794F">
      <w:pPr>
        <w:numPr>
          <w:ilvl w:val="1"/>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Permite el acceso de los vehículos recolectores</w:t>
      </w:r>
    </w:p>
    <w:p w:rsidR="00453820" w:rsidRPr="00453820" w:rsidRDefault="00453820" w:rsidP="00D2794F">
      <w:pPr>
        <w:numPr>
          <w:ilvl w:val="1"/>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Es de uso exclusivo para almacenar los </w:t>
      </w:r>
      <w:r w:rsidR="00BF3FF5">
        <w:rPr>
          <w:rFonts w:ascii="Arial" w:eastAsia="Times New Roman" w:hAnsi="Arial" w:cs="Arial"/>
          <w:color w:val="000000"/>
          <w:lang w:eastAsia="es-CO"/>
        </w:rPr>
        <w:t xml:space="preserve">Residuos Generados en la </w:t>
      </w:r>
      <w:r w:rsidR="0034026C">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p>
    <w:p w:rsidR="00453820" w:rsidRDefault="00453820" w:rsidP="00D2794F">
      <w:pPr>
        <w:numPr>
          <w:ilvl w:val="1"/>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encuentra debidamente señalizado</w:t>
      </w:r>
    </w:p>
    <w:p w:rsidR="0034026C" w:rsidRDefault="0034026C" w:rsidP="00C4361E">
      <w:pPr>
        <w:spacing w:before="100" w:beforeAutospacing="1" w:after="100" w:afterAutospacing="1" w:line="240" w:lineRule="auto"/>
        <w:jc w:val="both"/>
        <w:rPr>
          <w:rFonts w:ascii="Arial" w:eastAsia="Times New Roman" w:hAnsi="Arial" w:cs="Arial"/>
          <w:color w:val="000000"/>
          <w:highlight w:val="yellow"/>
          <w:lang w:eastAsia="es-CO"/>
        </w:rPr>
      </w:pPr>
    </w:p>
    <w:p w:rsidR="0034026C" w:rsidRDefault="0034026C" w:rsidP="00C4361E">
      <w:pPr>
        <w:spacing w:before="100" w:beforeAutospacing="1" w:after="100" w:afterAutospacing="1" w:line="240" w:lineRule="auto"/>
        <w:jc w:val="both"/>
        <w:rPr>
          <w:rFonts w:ascii="Arial" w:eastAsia="Times New Roman" w:hAnsi="Arial" w:cs="Arial"/>
          <w:color w:val="000000"/>
          <w:highlight w:val="yellow"/>
          <w:lang w:eastAsia="es-CO"/>
        </w:rPr>
      </w:pPr>
    </w:p>
    <w:p w:rsidR="0034026C" w:rsidRDefault="0034026C" w:rsidP="00C4361E">
      <w:pPr>
        <w:spacing w:before="100" w:beforeAutospacing="1" w:after="100" w:afterAutospacing="1" w:line="240" w:lineRule="auto"/>
        <w:jc w:val="both"/>
        <w:rPr>
          <w:rFonts w:ascii="Arial" w:eastAsia="Times New Roman" w:hAnsi="Arial" w:cs="Arial"/>
          <w:color w:val="000000"/>
          <w:highlight w:val="yellow"/>
          <w:lang w:eastAsia="es-CO"/>
        </w:rPr>
      </w:pPr>
    </w:p>
    <w:p w:rsidR="0034026C" w:rsidRDefault="0034026C" w:rsidP="00C4361E">
      <w:pPr>
        <w:spacing w:before="100" w:beforeAutospacing="1" w:after="100" w:afterAutospacing="1" w:line="240" w:lineRule="auto"/>
        <w:jc w:val="both"/>
        <w:rPr>
          <w:rFonts w:ascii="Arial" w:eastAsia="Times New Roman" w:hAnsi="Arial" w:cs="Arial"/>
          <w:color w:val="000000"/>
          <w:highlight w:val="yellow"/>
          <w:lang w:eastAsia="es-CO"/>
        </w:rPr>
      </w:pPr>
    </w:p>
    <w:p w:rsidR="00C4361E" w:rsidRDefault="00C4361E" w:rsidP="00C4361E">
      <w:pPr>
        <w:spacing w:before="100" w:beforeAutospacing="1" w:after="100" w:afterAutospacing="1" w:line="240" w:lineRule="auto"/>
        <w:jc w:val="both"/>
        <w:rPr>
          <w:rFonts w:ascii="Arial" w:eastAsia="Times New Roman" w:hAnsi="Arial" w:cs="Arial"/>
          <w:color w:val="000000"/>
          <w:lang w:eastAsia="es-CO"/>
        </w:rPr>
      </w:pPr>
      <w:r w:rsidRPr="0034026C">
        <w:rPr>
          <w:rFonts w:ascii="Arial" w:eastAsia="Times New Roman" w:hAnsi="Arial" w:cs="Arial"/>
          <w:color w:val="000000"/>
          <w:lang w:eastAsia="es-CO"/>
        </w:rPr>
        <w:t>Distribuidos y localizados de la siguiente manera:</w:t>
      </w:r>
    </w:p>
    <w:p w:rsidR="00453820" w:rsidRDefault="00453820" w:rsidP="00C4361E">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drawing>
          <wp:inline distT="0" distB="0" distL="0" distR="0">
            <wp:extent cx="5359693" cy="2228850"/>
            <wp:effectExtent l="19050" t="19050" r="12700" b="19050"/>
            <wp:docPr id="5" name="Imagen 5" descr="https://socimedicos.darumasoftware.com/uploads_socimedicos/assets/user15/fotos_cuartos_intermed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ocimedicos.darumasoftware.com/uploads_socimedicos/assets/user15/fotos_cuartos_intermedios.png"/>
                    <pic:cNvPicPr>
                      <a:picLocks noChangeAspect="1" noChangeArrowheads="1"/>
                    </pic:cNvPicPr>
                  </pic:nvPicPr>
                  <pic:blipFill rotWithShape="1">
                    <a:blip r:embed="rId96">
                      <a:extLst>
                        <a:ext uri="{28A0092B-C50C-407E-A947-70E740481C1C}">
                          <a14:useLocalDpi xmlns:a14="http://schemas.microsoft.com/office/drawing/2010/main" val="0"/>
                        </a:ext>
                      </a:extLst>
                    </a:blip>
                    <a:srcRect b="50635"/>
                    <a:stretch/>
                  </pic:blipFill>
                  <pic:spPr bwMode="auto">
                    <a:xfrm>
                      <a:off x="0" y="0"/>
                      <a:ext cx="5369220" cy="223281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4361E" w:rsidRPr="00453820" w:rsidRDefault="00C4361E" w:rsidP="00C4361E">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lastRenderedPageBreak/>
        <w:drawing>
          <wp:inline distT="0" distB="0" distL="0" distR="0" wp14:anchorId="12CC9C0E" wp14:editId="4E8B8320">
            <wp:extent cx="5096584" cy="2266950"/>
            <wp:effectExtent l="19050" t="19050" r="27940" b="19050"/>
            <wp:docPr id="14" name="Imagen 14" descr="https://socimedicos.darumasoftware.com/uploads_socimedicos/assets/user15/fotos_cuartos_intermed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ocimedicos.darumasoftware.com/uploads_socimedicos/assets/user15/fotos_cuartos_intermedios.png"/>
                    <pic:cNvPicPr>
                      <a:picLocks noChangeAspect="1" noChangeArrowheads="1"/>
                    </pic:cNvPicPr>
                  </pic:nvPicPr>
                  <pic:blipFill rotWithShape="1">
                    <a:blip r:embed="rId96">
                      <a:extLst>
                        <a:ext uri="{28A0092B-C50C-407E-A947-70E740481C1C}">
                          <a14:useLocalDpi xmlns:a14="http://schemas.microsoft.com/office/drawing/2010/main" val="0"/>
                        </a:ext>
                      </a:extLst>
                    </a:blip>
                    <a:srcRect l="3764" t="50307" r="4911" b="1473"/>
                    <a:stretch/>
                  </pic:blipFill>
                  <pic:spPr bwMode="auto">
                    <a:xfrm>
                      <a:off x="0" y="0"/>
                      <a:ext cx="5105773" cy="22710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53820" w:rsidRDefault="00453820" w:rsidP="00C4361E">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drawing>
          <wp:inline distT="0" distB="0" distL="0" distR="0">
            <wp:extent cx="5083629" cy="2133600"/>
            <wp:effectExtent l="19050" t="19050" r="22225" b="19050"/>
            <wp:docPr id="4" name="Imagen 4" descr="https://socimedicos.darumasoftware.com/uploads_socimedicos/assets/user15/fotos_cuar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ocimedicos.darumasoftware.com/uploads_socimedicos/assets/user15/fotos_cuartos.png"/>
                    <pic:cNvPicPr>
                      <a:picLocks noChangeAspect="1" noChangeArrowheads="1"/>
                    </pic:cNvPicPr>
                  </pic:nvPicPr>
                  <pic:blipFill rotWithShape="1">
                    <a:blip r:embed="rId97">
                      <a:extLst>
                        <a:ext uri="{28A0092B-C50C-407E-A947-70E740481C1C}">
                          <a14:useLocalDpi xmlns:a14="http://schemas.microsoft.com/office/drawing/2010/main" val="0"/>
                        </a:ext>
                      </a:extLst>
                    </a:blip>
                    <a:srcRect l="4128" t="2222" r="8255" b="54223"/>
                    <a:stretch/>
                  </pic:blipFill>
                  <pic:spPr bwMode="auto">
                    <a:xfrm>
                      <a:off x="0" y="0"/>
                      <a:ext cx="5092113" cy="213716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4361E" w:rsidRDefault="00C4361E" w:rsidP="00C4361E">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drawing>
          <wp:inline distT="0" distB="0" distL="0" distR="0" wp14:anchorId="44CF4301" wp14:editId="5E4A4B5D">
            <wp:extent cx="4088370" cy="2638425"/>
            <wp:effectExtent l="19050" t="19050" r="26670" b="9525"/>
            <wp:docPr id="16" name="Imagen 16" descr="https://socimedicos.darumasoftware.com/uploads_socimedicos/assets/user15/fotos_cuar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ocimedicos.darumasoftware.com/uploads_socimedicos/assets/user15/fotos_cuartos.png"/>
                    <pic:cNvPicPr>
                      <a:picLocks noChangeAspect="1" noChangeArrowheads="1"/>
                    </pic:cNvPicPr>
                  </pic:nvPicPr>
                  <pic:blipFill rotWithShape="1">
                    <a:blip r:embed="rId97">
                      <a:extLst>
                        <a:ext uri="{28A0092B-C50C-407E-A947-70E740481C1C}">
                          <a14:useLocalDpi xmlns:a14="http://schemas.microsoft.com/office/drawing/2010/main" val="0"/>
                        </a:ext>
                      </a:extLst>
                    </a:blip>
                    <a:srcRect l="5066" t="46001" r="30394" b="4666"/>
                    <a:stretch/>
                  </pic:blipFill>
                  <pic:spPr bwMode="auto">
                    <a:xfrm>
                      <a:off x="0" y="0"/>
                      <a:ext cx="4093180" cy="264152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34D55" w:rsidRPr="00453820" w:rsidRDefault="00834D55" w:rsidP="00C4361E">
      <w:pPr>
        <w:spacing w:before="100" w:beforeAutospacing="1" w:after="100" w:afterAutospacing="1" w:line="240" w:lineRule="auto"/>
        <w:jc w:val="center"/>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12.2 ALMACENAMIENTO CENTRAL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 xml:space="preserve">Es el sitio donde se depositan temporalmente los </w:t>
      </w:r>
      <w:r w:rsidR="00BF3FF5">
        <w:rPr>
          <w:rFonts w:ascii="Arial" w:eastAsia="Times New Roman" w:hAnsi="Arial" w:cs="Arial"/>
          <w:color w:val="000000"/>
          <w:lang w:eastAsia="es-CO"/>
        </w:rPr>
        <w:t xml:space="preserve">Residuos Generados en la </w:t>
      </w:r>
      <w:r w:rsidR="0034026C">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para su posterior entrega a la empresa prestadora del servicio público especial de aseo, con destino a la disposición final si han sido previamente desactivados o a la planta de tratamiento si es el caso. La frecuencia del lavado de estos cuartos se realizada todos los días (excepto los domingos) luego de la recolección de los </w:t>
      </w:r>
      <w:r w:rsidR="00BF3FF5">
        <w:rPr>
          <w:rFonts w:ascii="Arial" w:eastAsia="Times New Roman" w:hAnsi="Arial" w:cs="Arial"/>
          <w:color w:val="000000"/>
          <w:lang w:eastAsia="es-CO"/>
        </w:rPr>
        <w:t xml:space="preserve">Residuos Generados en la </w:t>
      </w:r>
      <w:r w:rsidR="0034026C">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por parte de EMDEPSA.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tamaño de la unidad técnica de almacenamiento central obedece al diagnóstico de las cantidades generadas en la Institución; fue diseñada para almacenar el equivalente a siete días de generación.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Anatomopatológicos generados en Cirugía</w:t>
      </w:r>
      <w:r w:rsidR="00D2794F">
        <w:rPr>
          <w:rFonts w:ascii="Arial" w:eastAsia="Times New Roman" w:hAnsi="Arial" w:cs="Arial"/>
          <w:color w:val="000000"/>
          <w:lang w:eastAsia="es-CO"/>
        </w:rPr>
        <w:t xml:space="preserve"> y Patología</w:t>
      </w:r>
      <w:r w:rsidRPr="00453820">
        <w:rPr>
          <w:rFonts w:ascii="Arial" w:eastAsia="Times New Roman" w:hAnsi="Arial" w:cs="Arial"/>
          <w:color w:val="000000"/>
          <w:lang w:eastAsia="es-CO"/>
        </w:rPr>
        <w:t xml:space="preserve"> se evacuan en doble bolsa y almacenan en la nevera la cual tiene control de temperatura para garantizar la cadena de frío por debajo de los 4ºC mientras la empresa recolectora de los desechos especiales realiza la recolección respectiva.</w:t>
      </w:r>
    </w:p>
    <w:p w:rsidR="00453820" w:rsidRPr="00453820" w:rsidRDefault="00453820" w:rsidP="00834D55">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drawing>
          <wp:inline distT="0" distB="0" distL="0" distR="0">
            <wp:extent cx="1971675" cy="1895475"/>
            <wp:effectExtent l="19050" t="19050" r="28575" b="28575"/>
            <wp:docPr id="3" name="Imagen 3" descr="https://socimedicos.darumasoftware.com/uploads_socimedicos/assets/user15/nev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ocimedicos.darumasoftware.com/uploads_socimedicos/assets/user15/nevera.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71675" cy="1895475"/>
                    </a:xfrm>
                    <a:prstGeom prst="rect">
                      <a:avLst/>
                    </a:prstGeom>
                    <a:noFill/>
                    <a:ln>
                      <a:solidFill>
                        <a:schemeClr val="tx1"/>
                      </a:solidFill>
                    </a:ln>
                  </pic:spPr>
                </pic:pic>
              </a:graphicData>
            </a:graphic>
          </wp:inline>
        </w:drawing>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Adicional a las condiciones de la unidad técnica de </w:t>
      </w:r>
      <w:r w:rsidR="00834D55">
        <w:rPr>
          <w:rFonts w:ascii="Arial" w:eastAsia="Times New Roman" w:hAnsi="Arial" w:cs="Arial"/>
          <w:color w:val="000000"/>
          <w:lang w:eastAsia="es-CO"/>
        </w:rPr>
        <w:t xml:space="preserve">los </w:t>
      </w:r>
      <w:r w:rsidRPr="00453820">
        <w:rPr>
          <w:rFonts w:ascii="Arial" w:eastAsia="Times New Roman" w:hAnsi="Arial" w:cs="Arial"/>
          <w:color w:val="000000"/>
          <w:lang w:eastAsia="es-CO"/>
        </w:rPr>
        <w:t>almacenamiento</w:t>
      </w:r>
      <w:r w:rsidR="00834D55">
        <w:rPr>
          <w:rFonts w:ascii="Arial" w:eastAsia="Times New Roman" w:hAnsi="Arial" w:cs="Arial"/>
          <w:color w:val="000000"/>
          <w:lang w:eastAsia="es-CO"/>
        </w:rPr>
        <w:t>s</w:t>
      </w:r>
      <w:r w:rsidRPr="00453820">
        <w:rPr>
          <w:rFonts w:ascii="Arial" w:eastAsia="Times New Roman" w:hAnsi="Arial" w:cs="Arial"/>
          <w:color w:val="000000"/>
          <w:lang w:eastAsia="es-CO"/>
        </w:rPr>
        <w:t xml:space="preserve"> intermedio</w:t>
      </w:r>
      <w:r w:rsidR="00834D55">
        <w:rPr>
          <w:rFonts w:ascii="Arial" w:eastAsia="Times New Roman" w:hAnsi="Arial" w:cs="Arial"/>
          <w:color w:val="000000"/>
          <w:lang w:eastAsia="es-CO"/>
        </w:rPr>
        <w:t>s</w:t>
      </w:r>
      <w:r w:rsidRPr="00453820">
        <w:rPr>
          <w:rFonts w:ascii="Arial" w:eastAsia="Times New Roman" w:hAnsi="Arial" w:cs="Arial"/>
          <w:color w:val="000000"/>
          <w:lang w:eastAsia="es-CO"/>
        </w:rPr>
        <w:t>, el almacenamiento central tiene las siguientes características: </w:t>
      </w:r>
    </w:p>
    <w:p w:rsidR="00453820" w:rsidRPr="00453820" w:rsidRDefault="00453820" w:rsidP="00453820">
      <w:pPr>
        <w:numPr>
          <w:ilvl w:val="0"/>
          <w:numId w:val="8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Localizado al interior de la institución, aislado del edificio de servicios asistenciales y preferiblemente sin acceso directo al exterior.</w:t>
      </w:r>
    </w:p>
    <w:p w:rsidR="00453820" w:rsidRPr="00453820" w:rsidRDefault="00453820" w:rsidP="00453820">
      <w:pPr>
        <w:numPr>
          <w:ilvl w:val="0"/>
          <w:numId w:val="8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Dispone de espacios por clase de residuo,</w:t>
      </w:r>
      <w:r w:rsidR="00834D55">
        <w:rPr>
          <w:rFonts w:ascii="Arial" w:eastAsia="Times New Roman" w:hAnsi="Arial" w:cs="Arial"/>
          <w:color w:val="000000"/>
          <w:lang w:eastAsia="es-CO"/>
        </w:rPr>
        <w:t xml:space="preserve"> </w:t>
      </w:r>
      <w:r w:rsidRPr="00453820">
        <w:rPr>
          <w:rFonts w:ascii="Arial" w:eastAsia="Times New Roman" w:hAnsi="Arial" w:cs="Arial"/>
          <w:color w:val="000000"/>
          <w:lang w:eastAsia="es-CO"/>
        </w:rPr>
        <w:t>de acuerdo a su clasificación(reciclable, infeccioso, ordinario)</w:t>
      </w:r>
    </w:p>
    <w:p w:rsidR="00453820" w:rsidRPr="00453820" w:rsidRDefault="00453820" w:rsidP="00453820">
      <w:pPr>
        <w:numPr>
          <w:ilvl w:val="0"/>
          <w:numId w:val="8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Permite el acceso de los vehículos recolectores.</w:t>
      </w:r>
    </w:p>
    <w:p w:rsidR="00453820" w:rsidRPr="00453820" w:rsidRDefault="00453820" w:rsidP="00453820">
      <w:pPr>
        <w:numPr>
          <w:ilvl w:val="0"/>
          <w:numId w:val="8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Dispone de una báscula con el fin de llevar un registro para el control de la generación de residuos.</w:t>
      </w:r>
    </w:p>
    <w:p w:rsidR="00453820" w:rsidRPr="00453820" w:rsidRDefault="00453820" w:rsidP="00453820">
      <w:pPr>
        <w:numPr>
          <w:ilvl w:val="0"/>
          <w:numId w:val="8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Es de uso exclusivo para almacenar los </w:t>
      </w:r>
      <w:r w:rsidR="00BF3FF5">
        <w:rPr>
          <w:rFonts w:ascii="Arial" w:eastAsia="Times New Roman" w:hAnsi="Arial" w:cs="Arial"/>
          <w:color w:val="000000"/>
          <w:lang w:eastAsia="es-CO"/>
        </w:rPr>
        <w:t xml:space="preserve">Residuos Generados en la </w:t>
      </w:r>
      <w:r w:rsidR="0034026C">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w:t>
      </w:r>
    </w:p>
    <w:p w:rsidR="00453820" w:rsidRPr="00453820" w:rsidRDefault="00453820" w:rsidP="00453820">
      <w:pPr>
        <w:numPr>
          <w:ilvl w:val="0"/>
          <w:numId w:val="8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encuentra debidamente señalizado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En el Almacenamiento Central los </w:t>
      </w:r>
      <w:r w:rsidR="00BF3FF5">
        <w:rPr>
          <w:rFonts w:ascii="Arial" w:eastAsia="Times New Roman" w:hAnsi="Arial" w:cs="Arial"/>
          <w:color w:val="000000"/>
          <w:lang w:eastAsia="es-CO"/>
        </w:rPr>
        <w:t xml:space="preserve">Residuos Generados en la </w:t>
      </w:r>
      <w:r w:rsidR="0034026C">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Peligrosos serán colocados en recipientes rígidos, impermeables, los cuales se diferenciarán por colores.</w:t>
      </w:r>
    </w:p>
    <w:p w:rsidR="00453820" w:rsidRPr="00453820" w:rsidRDefault="00453820" w:rsidP="00834D55">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lastRenderedPageBreak/>
        <w:drawing>
          <wp:inline distT="0" distB="0" distL="0" distR="0">
            <wp:extent cx="5124450" cy="2200275"/>
            <wp:effectExtent l="19050" t="19050" r="19050" b="28575"/>
            <wp:docPr id="2" name="Imagen 2" descr="https://socimedicos.darumasoftware.com/uploads_socimedicos/assets/user15/fotos_cuart_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ocimedicos.darumasoftware.com/uploads_socimedicos/assets/user15/fotos_cuart_inter.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24450" cy="2200275"/>
                    </a:xfrm>
                    <a:prstGeom prst="rect">
                      <a:avLst/>
                    </a:prstGeom>
                    <a:noFill/>
                    <a:ln>
                      <a:solidFill>
                        <a:schemeClr val="tx1"/>
                      </a:solidFill>
                    </a:ln>
                  </pic:spPr>
                </pic:pic>
              </a:graphicData>
            </a:graphic>
          </wp:inline>
        </w:drawing>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no peligrosos comunes se almacenan en recipientes verdes con tapa, en el cuarto de almacenamiento central dispuesto para este tipo de residuos. </w:t>
      </w:r>
    </w:p>
    <w:p w:rsidR="00834D55" w:rsidRPr="0034026C" w:rsidRDefault="003F362C" w:rsidP="00834D55">
      <w:pPr>
        <w:spacing w:before="100" w:beforeAutospacing="1" w:after="100" w:afterAutospacing="1" w:line="240" w:lineRule="auto"/>
        <w:jc w:val="center"/>
        <w:rPr>
          <w:rFonts w:ascii="Arial" w:eastAsia="Times New Roman" w:hAnsi="Arial" w:cs="Arial"/>
          <w:b/>
          <w:color w:val="000000"/>
          <w:lang w:eastAsia="es-CO"/>
        </w:rPr>
      </w:pPr>
      <w:r w:rsidRPr="0034026C">
        <w:rPr>
          <w:rFonts w:ascii="Arial" w:eastAsia="Times New Roman" w:hAnsi="Arial" w:cs="Arial"/>
          <w:b/>
          <w:color w:val="000000"/>
          <w:lang w:eastAsia="es-CO"/>
        </w:rPr>
        <w:t>FOTOGRAFIA DE CUARTO FINAL DE RESIDUOS ORDINARIOS</w:t>
      </w:r>
    </w:p>
    <w:p w:rsidR="00834D55" w:rsidRDefault="00743476" w:rsidP="00834D55">
      <w:pPr>
        <w:spacing w:before="100" w:beforeAutospacing="1" w:after="100" w:afterAutospacing="1" w:line="240" w:lineRule="auto"/>
        <w:jc w:val="center"/>
        <w:rPr>
          <w:rFonts w:ascii="Arial" w:eastAsia="Times New Roman" w:hAnsi="Arial" w:cs="Arial"/>
          <w:color w:val="000000"/>
          <w:lang w:eastAsia="es-CO"/>
        </w:rPr>
      </w:pPr>
      <w:r>
        <w:rPr>
          <w:noProof/>
          <w:lang w:eastAsia="es-CO"/>
        </w:rPr>
        <w:drawing>
          <wp:inline distT="0" distB="0" distL="0" distR="0">
            <wp:extent cx="1952569" cy="2047875"/>
            <wp:effectExtent l="0" t="0" r="0" b="0"/>
            <wp:docPr id="34" name="Imagen 34" descr="C:\Users\Gemelli Telllez\AppData\Local\Microsoft\Windows\Temporary Internet Files\Content.Word\IMG-2016100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melli Telllez\AppData\Local\Microsoft\Windows\Temporary Internet Files\Content.Word\IMG-20161005-WA0023.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13846"/>
                    <a:stretch/>
                  </pic:blipFill>
                  <pic:spPr bwMode="auto">
                    <a:xfrm>
                      <a:off x="0" y="0"/>
                      <a:ext cx="1991660" cy="2088874"/>
                    </a:xfrm>
                    <a:prstGeom prst="rect">
                      <a:avLst/>
                    </a:prstGeom>
                    <a:noFill/>
                    <a:ln>
                      <a:noFill/>
                    </a:ln>
                    <a:extLst>
                      <a:ext uri="{53640926-AAD7-44D8-BBD7-CCE9431645EC}">
                        <a14:shadowObscured xmlns:a14="http://schemas.microsoft.com/office/drawing/2010/main"/>
                      </a:ext>
                    </a:extLst>
                  </pic:spPr>
                </pic:pic>
              </a:graphicData>
            </a:graphic>
          </wp:inline>
        </w:drawing>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no peligrosos reciclables se almacenan separados (vidrio, plástico y cartón-papel), en el cuarto de almacenamiento central para material de reciclaje.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almacenamiento de sustancias químicas residuales como mercurio y reactivos, se efectúa en el cuarto de almacenamiento central para residuos peligrosos RESPEL, teniendo en cuenta las siguientes medidas</w:t>
      </w:r>
    </w:p>
    <w:p w:rsidR="00453820" w:rsidRPr="00453820" w:rsidRDefault="00453820" w:rsidP="00453820">
      <w:pPr>
        <w:numPr>
          <w:ilvl w:val="0"/>
          <w:numId w:val="8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Antes de almacenarlas se identifican y clasifican.</w:t>
      </w:r>
    </w:p>
    <w:p w:rsidR="00453820" w:rsidRPr="00453820" w:rsidRDefault="00453820" w:rsidP="00453820">
      <w:pPr>
        <w:numPr>
          <w:ilvl w:val="0"/>
          <w:numId w:val="8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manipulan por separado.</w:t>
      </w:r>
    </w:p>
    <w:p w:rsidR="00453820" w:rsidRPr="00453820" w:rsidRDefault="00453820" w:rsidP="00453820">
      <w:pPr>
        <w:numPr>
          <w:ilvl w:val="0"/>
          <w:numId w:val="8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almacenamiento se hace en un espacio destinado para ellos.</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12.3 PESAJE DE RESIDUOS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procedimiento para el pesaje de residuos se encuentra establecido documentalmente y divulgado al personal de manejo y recolección de residuos:</w:t>
      </w:r>
    </w:p>
    <w:p w:rsidR="00453820" w:rsidRPr="00453820" w:rsidRDefault="00453820" w:rsidP="00453820">
      <w:pPr>
        <w:numPr>
          <w:ilvl w:val="0"/>
          <w:numId w:val="8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Se anuda, se retira bolsa de caneca, se marca la bolsa (fecha, hora, servicio), y se deposita en la caneca del almacenamiento temporal de residuos.</w:t>
      </w:r>
    </w:p>
    <w:p w:rsidR="00453820" w:rsidRPr="00453820" w:rsidRDefault="00453820" w:rsidP="00453820">
      <w:pPr>
        <w:numPr>
          <w:ilvl w:val="0"/>
          <w:numId w:val="8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Según la ruta sanitaria el personal encargado de la recolección de residuos la ubica finalmente en el depósito central para su pesaje.</w:t>
      </w:r>
    </w:p>
    <w:p w:rsidR="00453820" w:rsidRPr="00453820" w:rsidRDefault="00453820" w:rsidP="00453820">
      <w:pPr>
        <w:numPr>
          <w:ilvl w:val="0"/>
          <w:numId w:val="8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registra el dato en el formato establecido por la Clínica, según el servicio que generó el residuo.</w:t>
      </w:r>
    </w:p>
    <w:p w:rsidR="00453820" w:rsidRPr="00453820" w:rsidRDefault="00453820" w:rsidP="00453820">
      <w:pPr>
        <w:numPr>
          <w:ilvl w:val="0"/>
          <w:numId w:val="8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Diariamente se registra en el formulario RH1, y posteriormente se alimenta la matriz de generación de indicadores.</w:t>
      </w:r>
    </w:p>
    <w:p w:rsidR="00743476" w:rsidRDefault="00743476"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834D55" w:rsidP="00743476">
      <w:pPr>
        <w:spacing w:before="100" w:beforeAutospacing="1" w:after="100" w:afterAutospacing="1" w:line="240" w:lineRule="auto"/>
        <w:jc w:val="center"/>
        <w:outlineLvl w:val="3"/>
        <w:rPr>
          <w:rFonts w:ascii="Arial" w:eastAsia="Times New Roman" w:hAnsi="Arial" w:cs="Arial"/>
          <w:b/>
          <w:bCs/>
          <w:color w:val="000000"/>
          <w:lang w:eastAsia="es-CO"/>
        </w:rPr>
      </w:pPr>
      <w:r>
        <w:rPr>
          <w:rFonts w:ascii="Arial" w:eastAsia="Times New Roman" w:hAnsi="Arial" w:cs="Arial"/>
          <w:b/>
          <w:bCs/>
          <w:color w:val="000000"/>
          <w:lang w:eastAsia="es-CO"/>
        </w:rPr>
        <w:t>13.</w:t>
      </w:r>
      <w:r w:rsidRPr="00453820">
        <w:rPr>
          <w:rFonts w:ascii="Arial" w:eastAsia="Times New Roman" w:hAnsi="Arial" w:cs="Arial"/>
          <w:b/>
          <w:bCs/>
          <w:color w:val="000000"/>
          <w:lang w:eastAsia="es-CO"/>
        </w:rPr>
        <w:t xml:space="preserve"> PROTOCOLO</w:t>
      </w:r>
      <w:r w:rsidR="00453820" w:rsidRPr="00453820">
        <w:rPr>
          <w:rFonts w:ascii="Arial" w:eastAsia="Times New Roman" w:hAnsi="Arial" w:cs="Arial"/>
          <w:b/>
          <w:bCs/>
          <w:color w:val="000000"/>
          <w:lang w:eastAsia="es-CO"/>
        </w:rPr>
        <w:t xml:space="preserve"> DE INCINERACIÓN Y DESCARTE DE HEMOCOMPONENTES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INCINERACIÓN</w:t>
      </w:r>
    </w:p>
    <w:p w:rsidR="00453820" w:rsidRPr="00453820" w:rsidRDefault="00453820" w:rsidP="00453820">
      <w:pPr>
        <w:numPr>
          <w:ilvl w:val="0"/>
          <w:numId w:val="8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incineración de hemocomponentes será de carácter obligatorio para todas aquellas unidades que hayan sido devueltas al servicio y no cumplan requisitos para su reingreso o las unidades que por alguna razón no hayan sido devueltas por fecha de vencimiento y este se llegue a dar dentro del servicio transfusional.</w:t>
      </w:r>
    </w:p>
    <w:p w:rsidR="00453820" w:rsidRPr="00453820" w:rsidRDefault="00453820" w:rsidP="00453820">
      <w:pPr>
        <w:numPr>
          <w:ilvl w:val="0"/>
          <w:numId w:val="8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Todos los días se revisaran las unidades de hemocomponentes que se tienen en conservación en el servicio transfusional.</w:t>
      </w:r>
    </w:p>
    <w:p w:rsidR="00453820" w:rsidRPr="00453820" w:rsidRDefault="00453820" w:rsidP="00453820">
      <w:pPr>
        <w:numPr>
          <w:ilvl w:val="0"/>
          <w:numId w:val="8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sacaran las unidades que se encuentren vencidas.</w:t>
      </w:r>
    </w:p>
    <w:p w:rsidR="00453820" w:rsidRPr="00453820" w:rsidRDefault="00453820" w:rsidP="00453820">
      <w:pPr>
        <w:numPr>
          <w:ilvl w:val="0"/>
          <w:numId w:val="8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registra en un formato diario de incineración de hemocomponentes, especificando N° de unidad, sello de calidad, grupo serológico (A, B, AB, O Rh Positivo o Negativo) tipo de </w:t>
      </w:r>
      <w:r w:rsidR="00834D55" w:rsidRPr="00453820">
        <w:rPr>
          <w:rFonts w:ascii="Arial" w:eastAsia="Times New Roman" w:hAnsi="Arial" w:cs="Arial"/>
          <w:color w:val="000000"/>
          <w:lang w:eastAsia="es-CO"/>
        </w:rPr>
        <w:t>Hemocomponentes</w:t>
      </w:r>
      <w:r w:rsidRPr="00453820">
        <w:rPr>
          <w:rFonts w:ascii="Arial" w:eastAsia="Times New Roman" w:hAnsi="Arial" w:cs="Arial"/>
          <w:color w:val="000000"/>
          <w:lang w:eastAsia="es-CO"/>
        </w:rPr>
        <w:t xml:space="preserve">, fecha de vencimiento, motivo de la </w:t>
      </w:r>
      <w:r w:rsidR="00834D55" w:rsidRPr="00453820">
        <w:rPr>
          <w:rFonts w:ascii="Arial" w:eastAsia="Times New Roman" w:hAnsi="Arial" w:cs="Arial"/>
          <w:color w:val="000000"/>
          <w:lang w:eastAsia="es-CO"/>
        </w:rPr>
        <w:t>incineración: vencimiento</w:t>
      </w:r>
      <w:r w:rsidRPr="00453820">
        <w:rPr>
          <w:rFonts w:ascii="Arial" w:eastAsia="Times New Roman" w:hAnsi="Arial" w:cs="Arial"/>
          <w:color w:val="000000"/>
          <w:lang w:eastAsia="es-CO"/>
        </w:rPr>
        <w:t>, perdida cadena de frio u otra causa y fecha del descarte. Deberá registrarse también el destino a incineración de la unidad dentro del libro de ingresos y egresos.</w:t>
      </w:r>
    </w:p>
    <w:p w:rsidR="00453820" w:rsidRPr="00453820" w:rsidRDefault="00453820" w:rsidP="00453820">
      <w:pPr>
        <w:numPr>
          <w:ilvl w:val="0"/>
          <w:numId w:val="8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 los hemocomponentes dados de baja generados en los servicios de quirófano y/o UCI, se les marcara una x en su sticker de información y se meterán en bolsa roja para su disposición como desechos peligrosos del servicio de transfusión.</w:t>
      </w:r>
    </w:p>
    <w:p w:rsidR="00453820" w:rsidRPr="00453820" w:rsidRDefault="00453820" w:rsidP="00453820">
      <w:pPr>
        <w:numPr>
          <w:ilvl w:val="0"/>
          <w:numId w:val="8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Después de realizada la relación de los hemocomponentes, firmará en parte inferior el responsable del servicio transfusional que da de baja las unidades y el personal de limpieza a cargo del servicio transfusional quien recibe los hemocomponentes registrando fecha de recolección y los llevará directamente al cuarto de almacenamiento central para conservarlos a una temperatura de -4ºC hasta su recolección por parte de la empresa del servicio especial de aseo para su disposición final de incineración.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DESCARTE DE UNIDADES </w:t>
      </w:r>
    </w:p>
    <w:p w:rsidR="00453820" w:rsidRPr="00453820" w:rsidRDefault="00453820" w:rsidP="00453820">
      <w:pPr>
        <w:numPr>
          <w:ilvl w:val="0"/>
          <w:numId w:val="8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Al momento de entregar los hemocomponentes en los servicios se debe dejar tanto el Registro de Pruebas </w:t>
      </w:r>
      <w:r w:rsidR="00834D55" w:rsidRPr="00453820">
        <w:rPr>
          <w:rFonts w:ascii="Arial" w:eastAsia="Times New Roman" w:hAnsi="Arial" w:cs="Arial"/>
          <w:color w:val="000000"/>
          <w:lang w:eastAsia="es-CO"/>
        </w:rPr>
        <w:t>Pre transfusionales</w:t>
      </w:r>
      <w:r w:rsidRPr="00453820">
        <w:rPr>
          <w:rFonts w:ascii="Arial" w:eastAsia="Times New Roman" w:hAnsi="Arial" w:cs="Arial"/>
          <w:color w:val="000000"/>
          <w:lang w:eastAsia="es-CO"/>
        </w:rPr>
        <w:t xml:space="preserve"> como el formato de descarte de unidades transfundidas el cual contiene: Fecha del registro, nombre del paciente a transfundir, servicio en el que se encuentra el paciente, </w:t>
      </w:r>
      <w:r w:rsidR="00834D55" w:rsidRPr="00453820">
        <w:rPr>
          <w:rFonts w:ascii="Arial" w:eastAsia="Times New Roman" w:hAnsi="Arial" w:cs="Arial"/>
          <w:color w:val="000000"/>
          <w:lang w:eastAsia="es-CO"/>
        </w:rPr>
        <w:t>hemocomponentes</w:t>
      </w:r>
      <w:r w:rsidRPr="00453820">
        <w:rPr>
          <w:rFonts w:ascii="Arial" w:eastAsia="Times New Roman" w:hAnsi="Arial" w:cs="Arial"/>
          <w:color w:val="000000"/>
          <w:lang w:eastAsia="es-CO"/>
        </w:rPr>
        <w:t xml:space="preserve"> entregado, número de la unidad y sello de calidad, grupo </w:t>
      </w:r>
      <w:r w:rsidR="00834D55" w:rsidRPr="00453820">
        <w:rPr>
          <w:rFonts w:ascii="Arial" w:eastAsia="Times New Roman" w:hAnsi="Arial" w:cs="Arial"/>
          <w:color w:val="000000"/>
          <w:lang w:eastAsia="es-CO"/>
        </w:rPr>
        <w:t>sanguíneo</w:t>
      </w:r>
      <w:r w:rsidRPr="00453820">
        <w:rPr>
          <w:rFonts w:ascii="Arial" w:eastAsia="Times New Roman" w:hAnsi="Arial" w:cs="Arial"/>
          <w:color w:val="000000"/>
          <w:lang w:eastAsia="es-CO"/>
        </w:rPr>
        <w:t xml:space="preserve">, fecha de vencimiento del </w:t>
      </w:r>
      <w:r w:rsidR="00834D55" w:rsidRPr="00453820">
        <w:rPr>
          <w:rFonts w:ascii="Arial" w:eastAsia="Times New Roman" w:hAnsi="Arial" w:cs="Arial"/>
          <w:color w:val="000000"/>
          <w:lang w:eastAsia="es-CO"/>
        </w:rPr>
        <w:t>hemocomponentes</w:t>
      </w:r>
      <w:r w:rsidRPr="00453820">
        <w:rPr>
          <w:rFonts w:ascii="Arial" w:eastAsia="Times New Roman" w:hAnsi="Arial" w:cs="Arial"/>
          <w:color w:val="000000"/>
          <w:lang w:eastAsia="es-CO"/>
        </w:rPr>
        <w:t>, firma de quien devuelve la unidad transfundida al servicio transfusional, firma de quien recibe la unidad en el servicio transfusional y nombre de la persona de Servicios generales que recibe la unidad para el descarte.</w:t>
      </w:r>
    </w:p>
    <w:p w:rsidR="00453820" w:rsidRPr="00453820" w:rsidRDefault="00453820" w:rsidP="00453820">
      <w:pPr>
        <w:numPr>
          <w:ilvl w:val="0"/>
          <w:numId w:val="8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Este registro de descarte de unidades transfundidas deberá ser devuelto completamente diligenciado y con la unidad ya transfundida al servicio transfusional.</w:t>
      </w:r>
    </w:p>
    <w:p w:rsidR="00453820" w:rsidRPr="00453820" w:rsidRDefault="00453820" w:rsidP="00453820">
      <w:pPr>
        <w:numPr>
          <w:ilvl w:val="0"/>
          <w:numId w:val="8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servicio transfusional entregará el registro junto con la unidad transfundida al personal de servicios generales.</w:t>
      </w:r>
    </w:p>
    <w:p w:rsidR="00453820" w:rsidRDefault="00453820" w:rsidP="00453820">
      <w:pPr>
        <w:numPr>
          <w:ilvl w:val="0"/>
          <w:numId w:val="8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personal de servicios generales entregará la unidad y hará firmar el registro por la empresa encargada de la disposición final.</w:t>
      </w:r>
    </w:p>
    <w:p w:rsidR="00834D55" w:rsidRPr="00453820" w:rsidRDefault="00834D55" w:rsidP="00834D55">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14</w:t>
      </w:r>
      <w:r w:rsidR="00834D55">
        <w:rPr>
          <w:rFonts w:ascii="Arial" w:eastAsia="Times New Roman" w:hAnsi="Arial" w:cs="Arial"/>
          <w:b/>
          <w:bCs/>
          <w:color w:val="000000"/>
          <w:lang w:eastAsia="es-CO"/>
        </w:rPr>
        <w:t>.</w:t>
      </w:r>
      <w:r w:rsidR="00834D55" w:rsidRPr="00453820">
        <w:rPr>
          <w:rFonts w:ascii="Arial" w:eastAsia="Times New Roman" w:hAnsi="Arial" w:cs="Arial"/>
          <w:b/>
          <w:bCs/>
          <w:color w:val="000000"/>
          <w:lang w:eastAsia="es-CO"/>
        </w:rPr>
        <w:t xml:space="preserve"> PROTOCOLO</w:t>
      </w:r>
      <w:r w:rsidRPr="00453820">
        <w:rPr>
          <w:rFonts w:ascii="Arial" w:eastAsia="Times New Roman" w:hAnsi="Arial" w:cs="Arial"/>
          <w:b/>
          <w:bCs/>
          <w:color w:val="000000"/>
          <w:lang w:eastAsia="es-CO"/>
        </w:rPr>
        <w:t xml:space="preserve"> PARA EL MANEJO DE DERRAMES DE MERCURIO POR RUPTURA DE TERMOMETROS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termómetros de Mercurio rotos se deben almacenar en recipiente plástico con cierre, que permita hermeticidad y que contenga glicerina y/o aceite mineral para evitar la evaporación del mercurio durante el envasado; hasta su entrega para la disposición final con una empresa especial del servicio de aseo.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 QUE NUNCA HAY QUE HACER EN UN DERRAME DE MERCURIO: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Dada la condición de toxicidad para la salud y contaminación para el medio ambiente que posee el mercurio, en caso de rotura de un termómetro que lo contenga tenga en cuenta las siguientes precauciones:</w:t>
      </w:r>
    </w:p>
    <w:p w:rsidR="00453820" w:rsidRPr="00453820" w:rsidRDefault="00453820" w:rsidP="00453820">
      <w:pPr>
        <w:numPr>
          <w:ilvl w:val="0"/>
          <w:numId w:val="8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Nunca tocar el mercurio.</w:t>
      </w:r>
    </w:p>
    <w:p w:rsidR="00453820" w:rsidRPr="00453820" w:rsidRDefault="00453820" w:rsidP="00453820">
      <w:pPr>
        <w:numPr>
          <w:ilvl w:val="0"/>
          <w:numId w:val="8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Quítese las joyas antes de limpiar porque el mercurio se puede adherir a otros metales.</w:t>
      </w:r>
    </w:p>
    <w:p w:rsidR="00453820" w:rsidRPr="00453820" w:rsidRDefault="00453820" w:rsidP="00453820">
      <w:pPr>
        <w:numPr>
          <w:ilvl w:val="0"/>
          <w:numId w:val="8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No intentar juntar el mercurio con trapos, franelas, etc porque se esparce más.</w:t>
      </w:r>
    </w:p>
    <w:p w:rsidR="00453820" w:rsidRPr="00453820" w:rsidRDefault="00453820" w:rsidP="00453820">
      <w:pPr>
        <w:numPr>
          <w:ilvl w:val="0"/>
          <w:numId w:val="8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Nunca use una escoba o escobillón para limpiar el mercurio, lo romperá en trozos más pequeños repartiéndolo hacia lugares donde será difícil recogerlo.</w:t>
      </w:r>
    </w:p>
    <w:p w:rsidR="00453820" w:rsidRPr="00453820" w:rsidRDefault="00453820" w:rsidP="00453820">
      <w:pPr>
        <w:numPr>
          <w:ilvl w:val="0"/>
          <w:numId w:val="8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No arrojar el mercurio por el desagüe. Puede alojarse en las cañerías y causar futuros problemas.</w:t>
      </w:r>
    </w:p>
    <w:p w:rsidR="00824EC8" w:rsidRDefault="00824EC8" w:rsidP="00A7172D">
      <w:pPr>
        <w:spacing w:before="100" w:beforeAutospacing="1" w:after="100" w:afterAutospacing="1" w:line="240" w:lineRule="auto"/>
        <w:jc w:val="both"/>
        <w:rPr>
          <w:rFonts w:ascii="Arial" w:eastAsia="Times New Roman" w:hAnsi="Arial" w:cs="Arial"/>
          <w:b/>
          <w:bCs/>
          <w:color w:val="000000"/>
          <w:lang w:eastAsia="es-CO"/>
        </w:rPr>
      </w:pPr>
    </w:p>
    <w:p w:rsidR="00824EC8" w:rsidRDefault="00824EC8" w:rsidP="00A7172D">
      <w:pPr>
        <w:spacing w:before="100" w:beforeAutospacing="1" w:after="100" w:afterAutospacing="1" w:line="240" w:lineRule="auto"/>
        <w:jc w:val="both"/>
        <w:rPr>
          <w:rFonts w:ascii="Arial" w:eastAsia="Times New Roman" w:hAnsi="Arial" w:cs="Arial"/>
          <w:b/>
          <w:bCs/>
          <w:color w:val="000000"/>
          <w:lang w:eastAsia="es-CO"/>
        </w:rPr>
      </w:pPr>
    </w:p>
    <w:p w:rsidR="00453820" w:rsidRPr="00453820" w:rsidRDefault="00A7172D" w:rsidP="00A7172D">
      <w:pPr>
        <w:spacing w:before="100" w:beforeAutospacing="1" w:after="100" w:afterAutospacing="1" w:line="240" w:lineRule="auto"/>
        <w:jc w:val="both"/>
        <w:rPr>
          <w:rFonts w:ascii="Arial" w:eastAsia="Times New Roman" w:hAnsi="Arial" w:cs="Arial"/>
          <w:b/>
          <w:bCs/>
          <w:color w:val="000000"/>
          <w:lang w:eastAsia="es-CO"/>
        </w:rPr>
      </w:pPr>
      <w:r>
        <w:rPr>
          <w:rFonts w:ascii="Arial" w:eastAsia="Times New Roman" w:hAnsi="Arial" w:cs="Arial"/>
          <w:b/>
          <w:bCs/>
          <w:color w:val="000000"/>
          <w:lang w:eastAsia="es-CO"/>
        </w:rPr>
        <w:t>15. </w:t>
      </w:r>
      <w:r w:rsidR="00453820" w:rsidRPr="00453820">
        <w:rPr>
          <w:rFonts w:ascii="Arial" w:eastAsia="Times New Roman" w:hAnsi="Arial" w:cs="Arial"/>
          <w:b/>
          <w:bCs/>
          <w:color w:val="000000"/>
          <w:lang w:eastAsia="es-CO"/>
        </w:rPr>
        <w:t>PROCEDIMIENTOS DE LIMPIEZA PARA DERRAMES</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15.1 DERRAME DE MERCURIO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se presenta derrame del mercurio de los termómetros, se deberá utilizar el kit de derrames para la recolección de este residuo, el cual está compuesto por: Guantes, gasa, tapabocas, gotero y/o jeringa sin aguja, cinta adhesiva recipiente plástico para almacenar el mercurio derramado. Y Seguir los pasos que a continuación se describen: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Paso 1 – Rápidamente determine la magnitud del derrame: Determinar en qué superficies se ha derramado mercurio qué tan lejos viajó el derrame de mercurio.</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Pasó</w:t>
      </w:r>
      <w:r w:rsidR="00453820" w:rsidRPr="00453820">
        <w:rPr>
          <w:rFonts w:ascii="Arial" w:eastAsia="Times New Roman" w:hAnsi="Arial" w:cs="Arial"/>
          <w:color w:val="000000"/>
          <w:lang w:eastAsia="es-CO"/>
        </w:rPr>
        <w:t xml:space="preserve"> 2 – Inmediatamente bloquear el tráfico (aislar el área): No permita que nadie camine a través del sitio contaminado o vaya cerca de las áreas donde ha viajado el mercurio.</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Pasó</w:t>
      </w:r>
      <w:r w:rsidR="00453820" w:rsidRPr="00453820">
        <w:rPr>
          <w:rFonts w:ascii="Arial" w:eastAsia="Times New Roman" w:hAnsi="Arial" w:cs="Arial"/>
          <w:color w:val="000000"/>
          <w:lang w:eastAsia="es-CO"/>
        </w:rPr>
        <w:t xml:space="preserve"> 3 – Prepararse para Limpiar: Quitarse joyas, relojes teléfonos móviles y otros artículos que contengan metal. Consiga el kit para derrames de mercurio disponible en los cuartos de </w:t>
      </w:r>
      <w:r w:rsidRPr="00453820">
        <w:rPr>
          <w:rFonts w:ascii="Arial" w:eastAsia="Times New Roman" w:hAnsi="Arial" w:cs="Arial"/>
          <w:color w:val="000000"/>
          <w:lang w:eastAsia="es-CO"/>
        </w:rPr>
        <w:t>insumos</w:t>
      </w:r>
      <w:r w:rsidR="00453820" w:rsidRPr="00453820">
        <w:rPr>
          <w:rFonts w:ascii="Arial" w:eastAsia="Times New Roman" w:hAnsi="Arial" w:cs="Arial"/>
          <w:color w:val="000000"/>
          <w:lang w:eastAsia="es-CO"/>
        </w:rPr>
        <w:t xml:space="preserve"> de cada área.</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Pasó</w:t>
      </w:r>
      <w:r w:rsidR="00453820" w:rsidRPr="00453820">
        <w:rPr>
          <w:rFonts w:ascii="Arial" w:eastAsia="Times New Roman" w:hAnsi="Arial" w:cs="Arial"/>
          <w:color w:val="000000"/>
          <w:lang w:eastAsia="es-CO"/>
        </w:rPr>
        <w:t xml:space="preserve"> 4 – Ponerse el Equipo de Protección Personal (EPP): colóquese bata, guantes y tapabocas.</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Pasó</w:t>
      </w:r>
      <w:r w:rsidR="00453820" w:rsidRPr="00453820">
        <w:rPr>
          <w:rFonts w:ascii="Arial" w:eastAsia="Times New Roman" w:hAnsi="Arial" w:cs="Arial"/>
          <w:color w:val="000000"/>
          <w:lang w:eastAsia="es-CO"/>
        </w:rPr>
        <w:t xml:space="preserve"> 5 – Vidrio quebrado: Coloque el recipiente con tapa y deposite con cuidado los vidrios visibles con derrame de mercurio tome la jeringa sin aguja y succiónelas, coloque cuidadosamente dentro del recipiente de plástico.</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Pasó</w:t>
      </w:r>
      <w:r w:rsidR="00453820" w:rsidRPr="00453820">
        <w:rPr>
          <w:rFonts w:ascii="Arial" w:eastAsia="Times New Roman" w:hAnsi="Arial" w:cs="Arial"/>
          <w:color w:val="000000"/>
          <w:lang w:eastAsia="es-CO"/>
        </w:rPr>
        <w:t xml:space="preserve"> 6– Buscar y eliminar las gotas pequeñas de mercurio y vidrio: Buscar cualquier gota restante y pedazos de vidrio alumbrando en diferentes ángulos hacia el piso y buscando reflejos desde las gotas brillantes y los vidrios. Para las gotas muy pequeñas, recogerlas con cinta adhesiva. Coloque la cinta adhesiva en la bolsa de plástico con cinta adhesiva.</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Pasó</w:t>
      </w:r>
      <w:r w:rsidR="00453820" w:rsidRPr="00453820">
        <w:rPr>
          <w:rFonts w:ascii="Arial" w:eastAsia="Times New Roman" w:hAnsi="Arial" w:cs="Arial"/>
          <w:color w:val="000000"/>
          <w:lang w:eastAsia="es-CO"/>
        </w:rPr>
        <w:t xml:space="preserve"> 7 –Eliminar o descontaminar el material de limpieza: Coloque todos los materiales </w:t>
      </w:r>
      <w:r w:rsidR="001F6B92">
        <w:rPr>
          <w:rFonts w:ascii="Arial" w:eastAsia="Times New Roman" w:hAnsi="Arial" w:cs="Arial"/>
          <w:color w:val="000000"/>
          <w:lang w:eastAsia="es-CO"/>
        </w:rPr>
        <w:t>Biosanitarios</w:t>
      </w:r>
      <w:r w:rsidR="00453820" w:rsidRPr="00453820">
        <w:rPr>
          <w:rFonts w:ascii="Arial" w:eastAsia="Times New Roman" w:hAnsi="Arial" w:cs="Arial"/>
          <w:color w:val="000000"/>
          <w:lang w:eastAsia="es-CO"/>
        </w:rPr>
        <w:t xml:space="preserve"> utilizados durante la limpieza dentro de una bolsa plástica roja, y séllela; para ser tratado como residuo peligroso </w:t>
      </w:r>
      <w:r w:rsidRPr="00453820">
        <w:rPr>
          <w:rFonts w:ascii="Arial" w:eastAsia="Times New Roman" w:hAnsi="Arial" w:cs="Arial"/>
          <w:color w:val="000000"/>
          <w:lang w:eastAsia="es-CO"/>
        </w:rPr>
        <w:t>más</w:t>
      </w:r>
      <w:r w:rsidR="00453820" w:rsidRPr="00453820">
        <w:rPr>
          <w:rFonts w:ascii="Arial" w:eastAsia="Times New Roman" w:hAnsi="Arial" w:cs="Arial"/>
          <w:color w:val="000000"/>
          <w:lang w:eastAsia="es-CO"/>
        </w:rPr>
        <w:t xml:space="preserve"> no como residuo biológico y/o biosanitario.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Coloque una etiqueta (“Mercurio: Desechos peligrosos”).</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Pasó</w:t>
      </w:r>
      <w:r w:rsidR="00453820" w:rsidRPr="00453820">
        <w:rPr>
          <w:rFonts w:ascii="Arial" w:eastAsia="Times New Roman" w:hAnsi="Arial" w:cs="Arial"/>
          <w:color w:val="000000"/>
          <w:lang w:eastAsia="es-CO"/>
        </w:rPr>
        <w:t xml:space="preserve"> 8 – Lavarse las manos y toda la piel expuesta: Use agua y </w:t>
      </w:r>
      <w:r w:rsidRPr="00453820">
        <w:rPr>
          <w:rFonts w:ascii="Arial" w:eastAsia="Times New Roman" w:hAnsi="Arial" w:cs="Arial"/>
          <w:color w:val="000000"/>
          <w:lang w:eastAsia="es-CO"/>
        </w:rPr>
        <w:t>jabón para</w:t>
      </w:r>
      <w:r w:rsidR="00453820" w:rsidRPr="00453820">
        <w:rPr>
          <w:rFonts w:ascii="Arial" w:eastAsia="Times New Roman" w:hAnsi="Arial" w:cs="Arial"/>
          <w:color w:val="000000"/>
          <w:lang w:eastAsia="es-CO"/>
        </w:rPr>
        <w:t xml:space="preserve"> limpiar toda la piel expuesta y enjuáguese bien.</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Pasó</w:t>
      </w:r>
      <w:r w:rsidR="00453820" w:rsidRPr="00453820">
        <w:rPr>
          <w:rFonts w:ascii="Arial" w:eastAsia="Times New Roman" w:hAnsi="Arial" w:cs="Arial"/>
          <w:color w:val="000000"/>
          <w:lang w:eastAsia="es-CO"/>
        </w:rPr>
        <w:t xml:space="preserve"> 9 – Control Médico: Si el derrame resultó en una exposición aguda para un paciente o trabajador de salud, conduzca pruebas de sangre y orina, proporcione apoyo a la función respiratoria y cardiovascular y, si es necesario, inicie la terapia de quelación si la persona muestra síntomas de envenenamiento agudo por mercurio.</w:t>
      </w: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15.2  DERRAME DE MEDICAMENTOS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Ante la rotura y derrame de una ampolla de medicamento se debe actuar de inmediato: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Pueden producirse derrames por accidente, durante la preparación, administración o transporte de los medicamentos.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Kit: Guantes, compresas, guardián, bolsa de aserrín, recogedor y escobilla.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1"/>
        <w:gridCol w:w="5990"/>
        <w:gridCol w:w="2137"/>
      </w:tblGrid>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32A7FA"/>
            <w:vAlign w:val="center"/>
            <w:hideMark/>
          </w:tcPr>
          <w:p w:rsidR="00453820" w:rsidRPr="00453820" w:rsidRDefault="00453820" w:rsidP="00A7172D">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b/>
                <w:bCs/>
                <w:lang w:eastAsia="es-CO"/>
              </w:rPr>
              <w:t>PASO</w:t>
            </w:r>
          </w:p>
        </w:tc>
        <w:tc>
          <w:tcPr>
            <w:tcW w:w="7200" w:type="dxa"/>
            <w:tcBorders>
              <w:top w:val="outset" w:sz="6" w:space="0" w:color="auto"/>
              <w:left w:val="outset" w:sz="6" w:space="0" w:color="auto"/>
              <w:bottom w:val="outset" w:sz="6" w:space="0" w:color="auto"/>
              <w:right w:val="outset" w:sz="6" w:space="0" w:color="auto"/>
            </w:tcBorders>
            <w:shd w:val="clear" w:color="auto" w:fill="32A7FA"/>
            <w:vAlign w:val="center"/>
            <w:hideMark/>
          </w:tcPr>
          <w:p w:rsidR="00453820" w:rsidRPr="00453820" w:rsidRDefault="00453820" w:rsidP="00A7172D">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b/>
                <w:bCs/>
                <w:lang w:eastAsia="es-CO"/>
              </w:rPr>
              <w:t>DESCRIPCIÓN</w:t>
            </w:r>
          </w:p>
        </w:tc>
        <w:tc>
          <w:tcPr>
            <w:tcW w:w="2205" w:type="dxa"/>
            <w:tcBorders>
              <w:top w:val="outset" w:sz="6" w:space="0" w:color="auto"/>
              <w:left w:val="outset" w:sz="6" w:space="0" w:color="auto"/>
              <w:bottom w:val="outset" w:sz="6" w:space="0" w:color="auto"/>
              <w:right w:val="outset" w:sz="6" w:space="0" w:color="auto"/>
            </w:tcBorders>
            <w:shd w:val="clear" w:color="auto" w:fill="32A7FA"/>
            <w:vAlign w:val="center"/>
            <w:hideMark/>
          </w:tcPr>
          <w:p w:rsidR="00453820" w:rsidRPr="00453820" w:rsidRDefault="00453820" w:rsidP="00A7172D">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b/>
                <w:bCs/>
                <w:lang w:eastAsia="es-CO"/>
              </w:rPr>
              <w:t>RESPONSABLE</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A7172D">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Señalizar y aislar el área de derrame con aviso de </w:t>
            </w:r>
            <w:r w:rsidR="00A7172D" w:rsidRPr="00453820">
              <w:rPr>
                <w:rFonts w:ascii="Arial" w:eastAsia="Times New Roman" w:hAnsi="Arial" w:cs="Arial"/>
                <w:lang w:eastAsia="es-CO"/>
              </w:rPr>
              <w:t>precaución. El</w:t>
            </w:r>
            <w:r w:rsidRPr="00453820">
              <w:rPr>
                <w:rFonts w:ascii="Arial" w:eastAsia="Times New Roman" w:hAnsi="Arial" w:cs="Arial"/>
                <w:lang w:eastAsia="es-CO"/>
              </w:rPr>
              <w:t xml:space="preserve"> aviso de precaución se solicita al personal de </w:t>
            </w:r>
            <w:r w:rsidRPr="00453820">
              <w:rPr>
                <w:rFonts w:ascii="Arial" w:eastAsia="Times New Roman" w:hAnsi="Arial" w:cs="Arial"/>
                <w:lang w:eastAsia="es-CO"/>
              </w:rPr>
              <w:lastRenderedPageBreak/>
              <w:t>servicios generales.</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lastRenderedPageBreak/>
              <w:t xml:space="preserve">Enfermera profesional/auxiliar </w:t>
            </w:r>
            <w:r w:rsidRPr="00453820">
              <w:rPr>
                <w:rFonts w:ascii="Arial" w:eastAsia="Times New Roman" w:hAnsi="Arial" w:cs="Arial"/>
                <w:lang w:eastAsia="es-CO"/>
              </w:rPr>
              <w:lastRenderedPageBreak/>
              <w:t>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lastRenderedPageBreak/>
              <w:t>2.</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Proceder a utilizar los elementos de bioseguridad como gorro, bata, tapabocas y gafas.</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3.</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Dirigirse hacia el kit de derrames el cual estará ubicado en los cuartos de insumos de cada servicio el cual contiene los siguientes elementos Guantes, compresas, guardián, bolsa de aserrín, recogedor y escobilla.</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4.</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Realizar apertura del kit de derrames.</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5.</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Colocarse los guantes como lo establece el manual de bioseguridad.</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6.</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el derrame es ampolla o medicamento en frasco de vidrio:</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Recoger ampolla rot</w:t>
            </w:r>
            <w:r w:rsidR="00A7172D">
              <w:rPr>
                <w:rFonts w:ascii="Arial" w:eastAsia="Times New Roman" w:hAnsi="Arial" w:cs="Arial"/>
                <w:lang w:eastAsia="es-CO"/>
              </w:rPr>
              <w:t xml:space="preserve">a con el recogedor y escobilla. </w:t>
            </w:r>
            <w:r w:rsidRPr="00453820">
              <w:rPr>
                <w:rFonts w:ascii="Arial" w:eastAsia="Times New Roman" w:hAnsi="Arial" w:cs="Arial"/>
                <w:lang w:eastAsia="es-CO"/>
              </w:rPr>
              <w:t>Nunca recoger directamente con las manos para evitar sufrir punciones por los vidrios.</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7.</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A7172D">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Depositar la ampolla rota directamente en el </w:t>
            </w:r>
            <w:r w:rsidR="00A7172D">
              <w:rPr>
                <w:rFonts w:ascii="Arial" w:eastAsia="Times New Roman" w:hAnsi="Arial" w:cs="Arial"/>
                <w:lang w:eastAsia="es-CO"/>
              </w:rPr>
              <w:t>recipiente rígido</w:t>
            </w:r>
            <w:r w:rsidRPr="00453820">
              <w:rPr>
                <w:rFonts w:ascii="Arial" w:eastAsia="Times New Roman" w:hAnsi="Arial" w:cs="Arial"/>
                <w:lang w:eastAsia="es-CO"/>
              </w:rPr>
              <w:t xml:space="preserve"> con precaución de no esparcir vidrios, posteriormente rotular con fecha, servicio, persona responsable y luego sellarlo con esparadrapo.</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8.</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Aplicar aserrín en los residuos del líquido restante de la ruptura de la ampolla, esperar el tiempo que se garantice que se solidifique el derrame.</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9.</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Utilizar el recogedor y la escobilla para terminar de limpiar (el derrame solidificado).  </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10.</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A7172D">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Descartar en bolsa roja rotulada con fecha, servicio, persona responsable y depositar en almacenamiento temporal de desechos, tanto </w:t>
            </w:r>
            <w:r w:rsidR="00A7172D">
              <w:rPr>
                <w:rFonts w:ascii="Arial" w:eastAsia="Times New Roman" w:hAnsi="Arial" w:cs="Arial"/>
                <w:lang w:eastAsia="es-CO"/>
              </w:rPr>
              <w:t>el recipiente rígido</w:t>
            </w:r>
            <w:r w:rsidRPr="00453820">
              <w:rPr>
                <w:rFonts w:ascii="Arial" w:eastAsia="Times New Roman" w:hAnsi="Arial" w:cs="Arial"/>
                <w:lang w:eastAsia="es-CO"/>
              </w:rPr>
              <w:t xml:space="preserve"> como el derrame solidificado</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11.</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es líquido como jarabes, cremas, soluciones salinas y/o nutricio</w:t>
            </w:r>
            <w:r w:rsidR="00A7172D">
              <w:rPr>
                <w:rFonts w:ascii="Arial" w:eastAsia="Times New Roman" w:hAnsi="Arial" w:cs="Arial"/>
                <w:lang w:eastAsia="es-CO"/>
              </w:rPr>
              <w:t xml:space="preserve">nales, entre otros semisólidos. </w:t>
            </w:r>
            <w:r w:rsidRPr="00453820">
              <w:rPr>
                <w:rFonts w:ascii="Arial" w:eastAsia="Times New Roman" w:hAnsi="Arial" w:cs="Arial"/>
                <w:lang w:eastAsia="es-CO"/>
              </w:rPr>
              <w:t>Realizar los pasos del 1 al 5.</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12.</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Proceder a utilizar la compresa humedeciéndola con el medicamento hasta su absorción total.</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13.</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Descartar en bolsa roja rotulada con fecha, servicio, persona responsable y depositar en almacenamiento temporal de desechos. </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14.</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Retirarse los guantes y los elementos de bioseguridad con todas las medidas de precaución y desecharlos.</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15.</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Realizar lavado de manos establecido en el manual de bioseguridad</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Enfermera profesional/auxiliar </w:t>
            </w:r>
            <w:r w:rsidRPr="00453820">
              <w:rPr>
                <w:rFonts w:ascii="Arial" w:eastAsia="Times New Roman" w:hAnsi="Arial" w:cs="Arial"/>
                <w:lang w:eastAsia="es-CO"/>
              </w:rPr>
              <w:lastRenderedPageBreak/>
              <w:t>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lastRenderedPageBreak/>
              <w:t>16.</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Solicitar reposición del kit de derrames en el pedido colectivo.</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17.</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Justificar la ampolla en la historia clínica para su posterior facturación y reposición en la administración al paciente.</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18.</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Proceder a desinfectar el área contaminada de acuerdo a los Protocolos de </w:t>
            </w:r>
            <w:hyperlink r:id="rId101" w:history="1">
              <w:r w:rsidRPr="00453820">
                <w:rPr>
                  <w:rFonts w:ascii="Arial" w:eastAsia="Times New Roman" w:hAnsi="Arial" w:cs="Arial"/>
                  <w:color w:val="0000FF"/>
                  <w:u w:val="single"/>
                  <w:lang w:eastAsia="es-CO"/>
                </w:rPr>
                <w:t>Limpieza y desinfección.</w:t>
              </w:r>
            </w:hyperlink>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Auxiliar de servicios generales</w:t>
            </w:r>
          </w:p>
        </w:tc>
      </w:tr>
    </w:tbl>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A7172D" w:rsidP="00453820">
      <w:pPr>
        <w:spacing w:before="100" w:beforeAutospacing="1" w:after="100" w:afterAutospacing="1" w:line="240" w:lineRule="auto"/>
        <w:jc w:val="both"/>
        <w:outlineLvl w:val="3"/>
        <w:rPr>
          <w:rFonts w:ascii="Arial" w:eastAsia="Times New Roman" w:hAnsi="Arial" w:cs="Arial"/>
          <w:b/>
          <w:bCs/>
          <w:color w:val="000000"/>
          <w:lang w:eastAsia="es-CO"/>
        </w:rPr>
      </w:pPr>
      <w:r>
        <w:rPr>
          <w:rFonts w:ascii="Arial" w:eastAsia="Times New Roman" w:hAnsi="Arial" w:cs="Arial"/>
          <w:b/>
          <w:bCs/>
          <w:color w:val="000000"/>
          <w:lang w:eastAsia="es-CO"/>
        </w:rPr>
        <w:t xml:space="preserve">16 </w:t>
      </w:r>
      <w:r w:rsidR="00453820" w:rsidRPr="00453820">
        <w:rPr>
          <w:rFonts w:ascii="Arial" w:eastAsia="Times New Roman" w:hAnsi="Arial" w:cs="Arial"/>
          <w:b/>
          <w:bCs/>
          <w:color w:val="000000"/>
          <w:lang w:eastAsia="es-CO"/>
        </w:rPr>
        <w:t>LIMPIEZA Y DESINFECCIÓN Y MANEJO DE RESIDUOS SÓLIDOS HOSPITALARIOS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w:t>
      </w:r>
      <w:r w:rsidR="00BF3FF5">
        <w:rPr>
          <w:rFonts w:ascii="Arial" w:eastAsia="Times New Roman" w:hAnsi="Arial" w:cs="Arial"/>
          <w:color w:val="000000"/>
          <w:lang w:eastAsia="es-CO"/>
        </w:rPr>
        <w:t xml:space="preserve">Residuos Generados en la </w:t>
      </w:r>
      <w:r w:rsidR="00824EC8">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w:t>
      </w:r>
      <w:r w:rsidR="00824EC8">
        <w:rPr>
          <w:rFonts w:ascii="Arial" w:eastAsia="Times New Roman" w:hAnsi="Arial" w:cs="Arial"/>
          <w:color w:val="000000"/>
          <w:lang w:eastAsia="es-CO"/>
        </w:rPr>
        <w:t>de la IPS Clínica San Rafael, producto de</w:t>
      </w:r>
      <w:r w:rsidRPr="00453820">
        <w:rPr>
          <w:rFonts w:ascii="Arial" w:eastAsia="Times New Roman" w:hAnsi="Arial" w:cs="Arial"/>
          <w:color w:val="000000"/>
          <w:lang w:eastAsia="es-CO"/>
        </w:rPr>
        <w:t xml:space="preserve"> la administración de medicamentos son recogidos en los carros asignados para tal fin, por las auxiliares de servicios generales todos los días en los siguientes horarios, 6:00am -8:00am, 12:30pm – 1:30pm y 7:00pm -8:00pm, los cuales son trasladados al depósito temporal.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Igualmente se recogen los residuos de las habitaciones y de la estación de enfermería todos los días de 6:00am a 8:00pm</w:t>
      </w:r>
      <w:r w:rsidR="00A7172D" w:rsidRPr="00453820">
        <w:rPr>
          <w:rFonts w:ascii="Arial" w:eastAsia="Times New Roman" w:hAnsi="Arial" w:cs="Arial"/>
          <w:color w:val="000000"/>
          <w:lang w:eastAsia="es-CO"/>
        </w:rPr>
        <w:t>, 12:30pm</w:t>
      </w:r>
      <w:r w:rsidRPr="00453820">
        <w:rPr>
          <w:rFonts w:ascii="Arial" w:eastAsia="Times New Roman" w:hAnsi="Arial" w:cs="Arial"/>
          <w:color w:val="000000"/>
          <w:lang w:eastAsia="es-CO"/>
        </w:rPr>
        <w:t xml:space="preserve"> – 1:30pm y 7:00pm </w:t>
      </w:r>
      <w:r w:rsidR="00A7172D" w:rsidRPr="00453820">
        <w:rPr>
          <w:rFonts w:ascii="Arial" w:eastAsia="Times New Roman" w:hAnsi="Arial" w:cs="Arial"/>
          <w:color w:val="000000"/>
          <w:lang w:eastAsia="es-CO"/>
        </w:rPr>
        <w:t>8:00pm iniciando</w:t>
      </w:r>
      <w:r w:rsidRPr="00453820">
        <w:rPr>
          <w:rFonts w:ascii="Arial" w:eastAsia="Times New Roman" w:hAnsi="Arial" w:cs="Arial"/>
          <w:color w:val="000000"/>
          <w:lang w:eastAsia="es-CO"/>
        </w:rPr>
        <w:t xml:space="preserve"> por los residuos reciclables, luego residuos comunes y por ultimo residuos </w:t>
      </w:r>
      <w:r w:rsidR="00A7172D" w:rsidRPr="00824EC8">
        <w:rPr>
          <w:rFonts w:ascii="Arial" w:eastAsia="Times New Roman" w:hAnsi="Arial" w:cs="Arial"/>
          <w:color w:val="000000"/>
          <w:lang w:eastAsia="es-CO"/>
        </w:rPr>
        <w:t>Biológicos</w:t>
      </w:r>
      <w:r w:rsidRPr="00824EC8">
        <w:rPr>
          <w:rFonts w:ascii="Arial" w:eastAsia="Times New Roman" w:hAnsi="Arial" w:cs="Arial"/>
          <w:color w:val="000000"/>
          <w:lang w:eastAsia="es-CO"/>
        </w:rPr>
        <w:t xml:space="preserve"> iniciando desde las aéreas menos contaminadas a las más contaminadas, los cuales son rotulados</w:t>
      </w:r>
      <w:r w:rsidRPr="00453820">
        <w:rPr>
          <w:rFonts w:ascii="Arial" w:eastAsia="Times New Roman" w:hAnsi="Arial" w:cs="Arial"/>
          <w:color w:val="000000"/>
          <w:lang w:eastAsia="es-CO"/>
        </w:rPr>
        <w:t xml:space="preserve"> y llevados al depósito temporal de </w:t>
      </w:r>
      <w:r w:rsidR="00BF3FF5">
        <w:rPr>
          <w:rFonts w:ascii="Arial" w:eastAsia="Times New Roman" w:hAnsi="Arial" w:cs="Arial"/>
          <w:color w:val="000000"/>
          <w:lang w:eastAsia="es-CO"/>
        </w:rPr>
        <w:t xml:space="preserve">Residuos </w:t>
      </w:r>
      <w:r w:rsidRPr="00453820">
        <w:rPr>
          <w:rFonts w:ascii="Arial" w:eastAsia="Times New Roman" w:hAnsi="Arial" w:cs="Arial"/>
          <w:color w:val="000000"/>
          <w:lang w:eastAsia="es-CO"/>
        </w:rPr>
        <w:t>ubicado en los pisos.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canecas de las habitaciones y de áreas asistenciales son lavadas con agua y jabón biodegradables posteriormente se les aplica desinfectante, se llevan de nuevo a las respectivas áreas; este proceso es realizado una vez a la semana en los depósitos temporales.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canecas de los depósitos temporales son lavadas con agua y jabón biodegradable posterior a esto se les aplica desinfectante definido, en el mismo depósito temporal; este proceso se realiza en dos turnos al medio día y en la noche, todos los días.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Las canecas del depósito temporal son lavadas diariamente luego de que la empresa Emdepsa realiza la recolección de los </w:t>
      </w:r>
      <w:r w:rsidR="00BF3FF5">
        <w:rPr>
          <w:rFonts w:ascii="Arial" w:eastAsia="Times New Roman" w:hAnsi="Arial" w:cs="Arial"/>
          <w:color w:val="000000"/>
          <w:lang w:eastAsia="es-CO"/>
        </w:rPr>
        <w:t xml:space="preserve">Residuos </w:t>
      </w:r>
      <w:r w:rsidRPr="00453820">
        <w:rPr>
          <w:rFonts w:ascii="Arial" w:eastAsia="Times New Roman" w:hAnsi="Arial" w:cs="Arial"/>
          <w:color w:val="000000"/>
          <w:lang w:eastAsia="es-CO"/>
        </w:rPr>
        <w:t>del depósito temporal, son lavadas con agua y jabón biodegradable y se les aplica un desinfectante.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cuarto central de </w:t>
      </w:r>
      <w:r w:rsidR="00BF3FF5">
        <w:rPr>
          <w:rFonts w:ascii="Arial" w:eastAsia="Times New Roman" w:hAnsi="Arial" w:cs="Arial"/>
          <w:color w:val="000000"/>
          <w:lang w:eastAsia="es-CO"/>
        </w:rPr>
        <w:t xml:space="preserve">Residuos Generados en la </w:t>
      </w:r>
      <w:r w:rsidR="00824EC8">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y similares</w:t>
      </w:r>
      <w:r w:rsidR="00824EC8">
        <w:rPr>
          <w:rFonts w:ascii="Arial" w:eastAsia="Times New Roman" w:hAnsi="Arial" w:cs="Arial"/>
          <w:color w:val="000000"/>
          <w:lang w:eastAsia="es-CO"/>
        </w:rPr>
        <w:t>,</w:t>
      </w:r>
      <w:r w:rsidRPr="00453820">
        <w:rPr>
          <w:rFonts w:ascii="Arial" w:eastAsia="Times New Roman" w:hAnsi="Arial" w:cs="Arial"/>
          <w:color w:val="000000"/>
          <w:lang w:eastAsia="es-CO"/>
        </w:rPr>
        <w:t xml:space="preserve"> es lavado en su totalidad los días sábados luego de la recolección de los desechos; se lava con escoba se estregan todas las superficies como paredes, piso y techo, se juagan todas la superficies con abundante agua y por último se aplica desinfectante.</w:t>
      </w:r>
    </w:p>
    <w:p w:rsidR="00453820" w:rsidRPr="00453820" w:rsidRDefault="00824EC8"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LIMPIEZA DE FLUIDOS PROCEDIMIENTO A REALIZAR ES EL SIGUIENTE:</w:t>
      </w:r>
    </w:p>
    <w:p w:rsidR="00453820" w:rsidRPr="00453820" w:rsidRDefault="00453820" w:rsidP="00453820">
      <w:pPr>
        <w:numPr>
          <w:ilvl w:val="0"/>
          <w:numId w:val="8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Se aplica desinfectante de alto nivel para inactivar por medio de aspersión y se deja actuar entre 10 a 15 minutos.</w:t>
      </w:r>
    </w:p>
    <w:p w:rsidR="00453820" w:rsidRPr="00453820" w:rsidRDefault="00453820" w:rsidP="00453820">
      <w:pPr>
        <w:numPr>
          <w:ilvl w:val="0"/>
          <w:numId w:val="8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Coger toallas de papel y colocarlas sobre el fluido para absorber, luego se recogen los residuos con los guantes y se depositan en bolsa roja.</w:t>
      </w:r>
    </w:p>
    <w:p w:rsidR="00453820" w:rsidRPr="00453820" w:rsidRDefault="00453820" w:rsidP="00453820">
      <w:pPr>
        <w:numPr>
          <w:ilvl w:val="0"/>
          <w:numId w:val="8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Posterior se enjuaga con agua y jabón biodegradable.</w:t>
      </w:r>
    </w:p>
    <w:p w:rsidR="00453820" w:rsidRPr="00453820" w:rsidRDefault="00453820" w:rsidP="00453820">
      <w:pPr>
        <w:numPr>
          <w:ilvl w:val="0"/>
          <w:numId w:val="8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Por último se aplica el desinfectante por medio de aspersión y se trapea.</w:t>
      </w:r>
    </w:p>
    <w:p w:rsidR="00453820" w:rsidRPr="00453820" w:rsidRDefault="00824EC8"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RECOLECCIÓN DE RESIDUOS EN SERVICIOS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Todos los residuos son recogidos constantemente en promedio de 6 a 7 veces por día, debido a que es zona crítica, se empieza por:</w:t>
      </w:r>
    </w:p>
    <w:p w:rsidR="00453820" w:rsidRPr="00453820" w:rsidRDefault="00453820" w:rsidP="00453820">
      <w:pPr>
        <w:numPr>
          <w:ilvl w:val="0"/>
          <w:numId w:val="8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material de reciclaje será depositado en los recipientes de color gris y se recoge todos los días.</w:t>
      </w:r>
    </w:p>
    <w:p w:rsidR="00453820" w:rsidRPr="00453820" w:rsidRDefault="00453820" w:rsidP="00453820">
      <w:pPr>
        <w:numPr>
          <w:ilvl w:val="0"/>
          <w:numId w:val="8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residuo ordinario clasificado en canecas de color verde se recoge todos los días.</w:t>
      </w:r>
    </w:p>
    <w:p w:rsidR="00453820" w:rsidRPr="00453820" w:rsidRDefault="00453820" w:rsidP="00453820">
      <w:pPr>
        <w:numPr>
          <w:ilvl w:val="0"/>
          <w:numId w:val="8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residuo Biológico se recoge todos los días en UCI y luego son llevados al depósito temporal.</w:t>
      </w:r>
    </w:p>
    <w:p w:rsidR="00453820" w:rsidRPr="00453820" w:rsidRDefault="00453820" w:rsidP="00453820">
      <w:pPr>
        <w:numPr>
          <w:ilvl w:val="0"/>
          <w:numId w:val="8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de las ampollas de medicamentos van en un recipiente de material resistente a perforaciones debidamente rotulado como vi</w:t>
      </w:r>
      <w:r w:rsidR="00A7172D">
        <w:rPr>
          <w:rFonts w:ascii="Arial" w:eastAsia="Times New Roman" w:hAnsi="Arial" w:cs="Arial"/>
          <w:color w:val="000000"/>
          <w:lang w:eastAsia="es-CO"/>
        </w:rPr>
        <w:t xml:space="preserve">drio y con su respectiva bolsa </w:t>
      </w:r>
      <w:r w:rsidRPr="00453820">
        <w:rPr>
          <w:rFonts w:ascii="Arial" w:eastAsia="Times New Roman" w:hAnsi="Arial" w:cs="Arial"/>
          <w:color w:val="000000"/>
          <w:lang w:eastAsia="es-CO"/>
        </w:rPr>
        <w:t>roja, estos se encuentran ubicados</w:t>
      </w:r>
      <w:r w:rsidR="00A7172D">
        <w:rPr>
          <w:rFonts w:ascii="Arial" w:eastAsia="Times New Roman" w:hAnsi="Arial" w:cs="Arial"/>
          <w:color w:val="000000"/>
          <w:lang w:eastAsia="es-CO"/>
        </w:rPr>
        <w:t xml:space="preserve"> </w:t>
      </w:r>
      <w:r w:rsidR="00A7172D" w:rsidRPr="00453820">
        <w:rPr>
          <w:rFonts w:ascii="Arial" w:eastAsia="Times New Roman" w:hAnsi="Arial" w:cs="Arial"/>
          <w:color w:val="000000"/>
          <w:lang w:eastAsia="es-CO"/>
        </w:rPr>
        <w:t>en</w:t>
      </w:r>
      <w:r w:rsidRPr="00453820">
        <w:rPr>
          <w:rFonts w:ascii="Arial" w:eastAsia="Times New Roman" w:hAnsi="Arial" w:cs="Arial"/>
          <w:color w:val="000000"/>
          <w:lang w:eastAsia="es-CO"/>
        </w:rPr>
        <w:t xml:space="preserve"> los servicios.</w:t>
      </w:r>
    </w:p>
    <w:p w:rsidR="00453820" w:rsidRPr="00453820" w:rsidRDefault="00453820" w:rsidP="00453820">
      <w:pPr>
        <w:numPr>
          <w:ilvl w:val="0"/>
          <w:numId w:val="8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Todo residuo co</w:t>
      </w:r>
      <w:r w:rsidR="00A7172D">
        <w:rPr>
          <w:rFonts w:ascii="Arial" w:eastAsia="Times New Roman" w:hAnsi="Arial" w:cs="Arial"/>
          <w:color w:val="000000"/>
          <w:lang w:eastAsia="es-CO"/>
        </w:rPr>
        <w:t>rto</w:t>
      </w:r>
      <w:r w:rsidRPr="00453820">
        <w:rPr>
          <w:rFonts w:ascii="Arial" w:eastAsia="Times New Roman" w:hAnsi="Arial" w:cs="Arial"/>
          <w:color w:val="000000"/>
          <w:lang w:eastAsia="es-CO"/>
        </w:rPr>
        <w:t>punzante ira en los guardianes debidamente rotulados.</w:t>
      </w:r>
    </w:p>
    <w:p w:rsidR="00453820" w:rsidRPr="00453820" w:rsidRDefault="00453820" w:rsidP="00453820">
      <w:pPr>
        <w:numPr>
          <w:ilvl w:val="0"/>
          <w:numId w:val="8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secreciones de terapia respiratoria (canister) se depositan en bolsa roja previo sello hermético y comprobación de que no hayan filtraciones.</w:t>
      </w:r>
    </w:p>
    <w:p w:rsidR="00453820" w:rsidRPr="00453820" w:rsidRDefault="00453820" w:rsidP="00453820">
      <w:pPr>
        <w:numPr>
          <w:ilvl w:val="0"/>
          <w:numId w:val="8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La ropa hospitalaria es clasificada y empacada en bolsas </w:t>
      </w:r>
      <w:r w:rsidRPr="00824EC8">
        <w:rPr>
          <w:rFonts w:ascii="Arial" w:eastAsia="Times New Roman" w:hAnsi="Arial" w:cs="Arial"/>
          <w:color w:val="000000"/>
          <w:lang w:eastAsia="es-CO"/>
        </w:rPr>
        <w:t xml:space="preserve">rojas o </w:t>
      </w:r>
      <w:r w:rsidR="00A7172D" w:rsidRPr="00824EC8">
        <w:rPr>
          <w:rFonts w:ascii="Arial" w:eastAsia="Times New Roman" w:hAnsi="Arial" w:cs="Arial"/>
          <w:color w:val="000000"/>
          <w:lang w:eastAsia="es-CO"/>
        </w:rPr>
        <w:t>blancas</w:t>
      </w:r>
      <w:r w:rsidRPr="00824EC8">
        <w:rPr>
          <w:rFonts w:ascii="Arial" w:eastAsia="Times New Roman" w:hAnsi="Arial" w:cs="Arial"/>
          <w:color w:val="000000"/>
          <w:lang w:eastAsia="es-CO"/>
        </w:rPr>
        <w:t xml:space="preserve"> de acuerdo</w:t>
      </w:r>
      <w:r w:rsidRPr="00453820">
        <w:rPr>
          <w:rFonts w:ascii="Arial" w:eastAsia="Times New Roman" w:hAnsi="Arial" w:cs="Arial"/>
          <w:color w:val="000000"/>
          <w:lang w:eastAsia="es-CO"/>
        </w:rPr>
        <w:t xml:space="preserve"> a su contaminación, la cual es trasportada al depósito final ubicado en el piso -1, hasta que la empresa de lavado de ropa hospitalaria realice la recolección. </w:t>
      </w:r>
    </w:p>
    <w:p w:rsidR="00453820" w:rsidRPr="00453820" w:rsidRDefault="00824EC8"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LAVADO DE LAS CANECAS SE REALIZA DE LA SIGUIENTE MANERA:</w:t>
      </w:r>
    </w:p>
    <w:p w:rsidR="00453820" w:rsidRPr="00824EC8" w:rsidRDefault="00453820" w:rsidP="00453820">
      <w:pPr>
        <w:numPr>
          <w:ilvl w:val="0"/>
          <w:numId w:val="9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Agua y jabón biodegradable, este se retira con suficiente agua, luego se procede a </w:t>
      </w:r>
      <w:r w:rsidRPr="00824EC8">
        <w:rPr>
          <w:rFonts w:ascii="Arial" w:eastAsia="Times New Roman" w:hAnsi="Arial" w:cs="Arial"/>
          <w:color w:val="000000"/>
          <w:lang w:eastAsia="es-CO"/>
        </w:rPr>
        <w:t>secarlos con un paño limpio.</w:t>
      </w:r>
    </w:p>
    <w:p w:rsidR="00453820" w:rsidRDefault="00453820" w:rsidP="00453820">
      <w:pPr>
        <w:numPr>
          <w:ilvl w:val="0"/>
          <w:numId w:val="90"/>
        </w:numPr>
        <w:spacing w:before="100" w:beforeAutospacing="1" w:after="100" w:afterAutospacing="1" w:line="240" w:lineRule="auto"/>
        <w:jc w:val="both"/>
        <w:rPr>
          <w:rFonts w:ascii="Arial" w:eastAsia="Times New Roman" w:hAnsi="Arial" w:cs="Arial"/>
          <w:color w:val="000000"/>
          <w:lang w:eastAsia="es-CO"/>
        </w:rPr>
      </w:pPr>
      <w:r w:rsidRPr="00824EC8">
        <w:rPr>
          <w:rFonts w:ascii="Arial" w:eastAsia="Times New Roman" w:hAnsi="Arial" w:cs="Arial"/>
          <w:color w:val="000000"/>
          <w:lang w:eastAsia="es-CO"/>
        </w:rPr>
        <w:t>Realizar aspersión con desinfectan en los recipientes, luego colocar las bolsas empezando por la caneca gris, luego la verde y por último la roja, se aplica en la</w:t>
      </w:r>
      <w:r w:rsidR="00EE49E9" w:rsidRPr="00824EC8">
        <w:rPr>
          <w:rFonts w:ascii="Arial" w:eastAsia="Times New Roman" w:hAnsi="Arial" w:cs="Arial"/>
          <w:color w:val="000000"/>
          <w:lang w:eastAsia="es-CO"/>
        </w:rPr>
        <w:t>s</w:t>
      </w:r>
      <w:r w:rsidRPr="00824EC8">
        <w:rPr>
          <w:rFonts w:ascii="Arial" w:eastAsia="Times New Roman" w:hAnsi="Arial" w:cs="Arial"/>
          <w:color w:val="000000"/>
          <w:lang w:eastAsia="es-CO"/>
        </w:rPr>
        <w:t xml:space="preserve"> caneca</w:t>
      </w:r>
      <w:r w:rsidR="00EE49E9" w:rsidRPr="00824EC8">
        <w:rPr>
          <w:rFonts w:ascii="Arial" w:eastAsia="Times New Roman" w:hAnsi="Arial" w:cs="Arial"/>
          <w:color w:val="000000"/>
          <w:lang w:eastAsia="es-CO"/>
        </w:rPr>
        <w:t>s</w:t>
      </w:r>
      <w:r w:rsidRPr="00824EC8">
        <w:rPr>
          <w:rFonts w:ascii="Arial" w:eastAsia="Times New Roman" w:hAnsi="Arial" w:cs="Arial"/>
          <w:color w:val="000000"/>
          <w:lang w:eastAsia="es-CO"/>
        </w:rPr>
        <w:t xml:space="preserve"> </w:t>
      </w:r>
      <w:r w:rsidR="00EE49E9" w:rsidRPr="00824EC8">
        <w:rPr>
          <w:rFonts w:ascii="Arial" w:eastAsia="Times New Roman" w:hAnsi="Arial" w:cs="Arial"/>
          <w:color w:val="000000"/>
          <w:lang w:eastAsia="es-CO"/>
        </w:rPr>
        <w:t xml:space="preserve">rojas </w:t>
      </w:r>
      <w:r w:rsidRPr="00824EC8">
        <w:rPr>
          <w:rFonts w:ascii="Arial" w:eastAsia="Times New Roman" w:hAnsi="Arial" w:cs="Arial"/>
          <w:color w:val="000000"/>
          <w:lang w:eastAsia="es-CO"/>
        </w:rPr>
        <w:t>el producto de inactivación, un puff, posteriormente se coloca la bolsa</w:t>
      </w:r>
      <w:r w:rsidRPr="00453820">
        <w:rPr>
          <w:rFonts w:ascii="Arial" w:eastAsia="Times New Roman" w:hAnsi="Arial" w:cs="Arial"/>
          <w:color w:val="000000"/>
          <w:lang w:eastAsia="es-CO"/>
        </w:rPr>
        <w:t xml:space="preserve"> y de nuevo se coloca un puff cerrando la caneca.</w:t>
      </w:r>
    </w:p>
    <w:p w:rsidR="00824EC8" w:rsidRDefault="00824EC8" w:rsidP="00824EC8">
      <w:pPr>
        <w:spacing w:before="100" w:beforeAutospacing="1" w:after="100" w:afterAutospacing="1" w:line="240" w:lineRule="auto"/>
        <w:jc w:val="both"/>
        <w:rPr>
          <w:rFonts w:ascii="Arial" w:eastAsia="Times New Roman" w:hAnsi="Arial" w:cs="Arial"/>
          <w:color w:val="000000"/>
          <w:lang w:eastAsia="es-CO"/>
        </w:rPr>
      </w:pPr>
    </w:p>
    <w:p w:rsidR="00824EC8" w:rsidRPr="00453820" w:rsidRDefault="00824EC8" w:rsidP="00824EC8">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 xml:space="preserve">16.1 PROCEDIMIENTO LIMPIEZA Y DESINFECCIÓN DEPÓSITO </w:t>
      </w:r>
      <w:r w:rsidR="00824EC8">
        <w:rPr>
          <w:rFonts w:ascii="Arial" w:eastAsia="Times New Roman" w:hAnsi="Arial" w:cs="Arial"/>
          <w:b/>
          <w:bCs/>
          <w:color w:val="000000"/>
          <w:lang w:eastAsia="es-CO"/>
        </w:rPr>
        <w:t xml:space="preserve">TEMPORAL </w:t>
      </w:r>
      <w:r w:rsidRPr="00453820">
        <w:rPr>
          <w:rFonts w:ascii="Arial" w:eastAsia="Times New Roman" w:hAnsi="Arial" w:cs="Arial"/>
          <w:b/>
          <w:bCs/>
          <w:color w:val="000000"/>
          <w:lang w:eastAsia="es-CO"/>
        </w:rPr>
        <w:t>DE CADAVERES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 cargo del personal de servicios generales:</w:t>
      </w:r>
    </w:p>
    <w:p w:rsidR="00453820" w:rsidRPr="00453820" w:rsidRDefault="00453820" w:rsidP="00453820">
      <w:pPr>
        <w:numPr>
          <w:ilvl w:val="0"/>
          <w:numId w:val="9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Cuando es retirado el cadáver del depósito por parte de los encargados de la funeraria, el personal de servicios generales procederá a realizar la limpieza y desinfección correspondiente.</w:t>
      </w:r>
    </w:p>
    <w:p w:rsidR="00453820" w:rsidRPr="00453820" w:rsidRDefault="00453820" w:rsidP="00453820">
      <w:pPr>
        <w:numPr>
          <w:ilvl w:val="0"/>
          <w:numId w:val="9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Utilizar equipo de protección personal: como botas, peto, careta con filtro y guantes para la limpieza y desinfección.</w:t>
      </w:r>
    </w:p>
    <w:p w:rsidR="00453820" w:rsidRPr="00453820" w:rsidRDefault="00453820" w:rsidP="00453820">
      <w:pPr>
        <w:numPr>
          <w:ilvl w:val="0"/>
          <w:numId w:val="9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Trasladar todos los elementos de aseo necesarios al depósito para evitar desplazamientos innecesarios como son cepillo, jabón biodegradable, desinfectante (FORMULA 55X) trapero y balde si es necesario.</w:t>
      </w:r>
    </w:p>
    <w:p w:rsidR="00453820" w:rsidRPr="00453820" w:rsidRDefault="00453820" w:rsidP="00453820">
      <w:pPr>
        <w:numPr>
          <w:ilvl w:val="0"/>
          <w:numId w:val="9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abundante agua y jabón biodegradable a toda la superficie como pisos, paredes y techo, estregue con movimientos de arriba hacia abajo, de igual forma limpiar mesones o camilla.</w:t>
      </w:r>
    </w:p>
    <w:p w:rsidR="00453820" w:rsidRPr="00453820" w:rsidRDefault="00453820" w:rsidP="00453820">
      <w:pPr>
        <w:numPr>
          <w:ilvl w:val="0"/>
          <w:numId w:val="9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Enjuague con abundante agua a presión.</w:t>
      </w:r>
    </w:p>
    <w:p w:rsidR="00453820" w:rsidRPr="00453820" w:rsidRDefault="00453820" w:rsidP="00453820">
      <w:pPr>
        <w:numPr>
          <w:ilvl w:val="0"/>
          <w:numId w:val="9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Aplique FORMULA 55X por aspersión a todas las superficies y deje actuar por 15 minutos.</w:t>
      </w:r>
    </w:p>
    <w:p w:rsidR="00453820" w:rsidRPr="00453820" w:rsidRDefault="00453820" w:rsidP="00453820">
      <w:pPr>
        <w:numPr>
          <w:ilvl w:val="0"/>
          <w:numId w:val="9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Pasados 15 minutos informar que el depósito está habilitado de nuevo para uso.</w:t>
      </w: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16.2 LIMPIEZA Y DESINFECCION DE ASENSORES: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Al finalizar las</w:t>
      </w:r>
      <w:r w:rsidR="00EE49E9">
        <w:rPr>
          <w:rFonts w:ascii="Arial" w:eastAsia="Times New Roman" w:hAnsi="Arial" w:cs="Arial"/>
          <w:color w:val="000000"/>
          <w:lang w:eastAsia="es-CO"/>
        </w:rPr>
        <w:t xml:space="preserve"> rutas de recolección de todos </w:t>
      </w:r>
      <w:r w:rsidRPr="00453820">
        <w:rPr>
          <w:rFonts w:ascii="Arial" w:eastAsia="Times New Roman" w:hAnsi="Arial" w:cs="Arial"/>
          <w:color w:val="000000"/>
          <w:lang w:eastAsia="es-CO"/>
        </w:rPr>
        <w:t xml:space="preserve">los residuos de los depósitos temporales al </w:t>
      </w:r>
      <w:r w:rsidR="00EE49E9">
        <w:rPr>
          <w:rFonts w:ascii="Arial" w:eastAsia="Times New Roman" w:hAnsi="Arial" w:cs="Arial"/>
          <w:color w:val="000000"/>
          <w:lang w:eastAsia="es-CO"/>
        </w:rPr>
        <w:t xml:space="preserve">depósito final </w:t>
      </w:r>
      <w:r w:rsidRPr="00453820">
        <w:rPr>
          <w:rFonts w:ascii="Arial" w:eastAsia="Times New Roman" w:hAnsi="Arial" w:cs="Arial"/>
          <w:color w:val="000000"/>
          <w:lang w:eastAsia="es-CO"/>
        </w:rPr>
        <w:t>y/o traslado de cadáveres se debe realizar el proceso de limpieza y desinfección del ascensor de la siguiente manera:</w:t>
      </w:r>
    </w:p>
    <w:p w:rsidR="00453820" w:rsidRPr="00453820" w:rsidRDefault="00453820" w:rsidP="00453820">
      <w:pPr>
        <w:numPr>
          <w:ilvl w:val="0"/>
          <w:numId w:val="9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c</w:t>
      </w:r>
      <w:r w:rsidR="00EE49E9">
        <w:rPr>
          <w:rFonts w:ascii="Arial" w:eastAsia="Times New Roman" w:hAnsi="Arial" w:cs="Arial"/>
          <w:color w:val="000000"/>
          <w:lang w:eastAsia="es-CO"/>
        </w:rPr>
        <w:t xml:space="preserve">línica cuenta con 2 ascensores </w:t>
      </w:r>
      <w:r w:rsidRPr="00453820">
        <w:rPr>
          <w:rFonts w:ascii="Arial" w:eastAsia="Times New Roman" w:hAnsi="Arial" w:cs="Arial"/>
          <w:color w:val="000000"/>
          <w:lang w:eastAsia="es-CO"/>
        </w:rPr>
        <w:t>1 que realiza el</w:t>
      </w:r>
      <w:r w:rsidR="00EE49E9">
        <w:rPr>
          <w:rFonts w:ascii="Arial" w:eastAsia="Times New Roman" w:hAnsi="Arial" w:cs="Arial"/>
          <w:color w:val="000000"/>
          <w:lang w:eastAsia="es-CO"/>
        </w:rPr>
        <w:t xml:space="preserve"> recorrido desde el piso menos </w:t>
      </w:r>
      <w:r w:rsidRPr="00453820">
        <w:rPr>
          <w:rFonts w:ascii="Arial" w:eastAsia="Times New Roman" w:hAnsi="Arial" w:cs="Arial"/>
          <w:color w:val="000000"/>
          <w:lang w:eastAsia="es-CO"/>
        </w:rPr>
        <w:t xml:space="preserve">1 hasta el piso 3 de la clínica, se usa para transporte de pacientes, personal, insumos y </w:t>
      </w:r>
      <w:r w:rsidR="00BF3FF5">
        <w:rPr>
          <w:rFonts w:ascii="Arial" w:eastAsia="Times New Roman" w:hAnsi="Arial" w:cs="Arial"/>
          <w:color w:val="000000"/>
          <w:lang w:eastAsia="es-CO"/>
        </w:rPr>
        <w:t>Residuos Generados</w:t>
      </w:r>
      <w:r w:rsidR="00EE49E9">
        <w:rPr>
          <w:rFonts w:ascii="Arial" w:eastAsia="Times New Roman" w:hAnsi="Arial" w:cs="Arial"/>
          <w:color w:val="000000"/>
          <w:lang w:eastAsia="es-CO"/>
        </w:rPr>
        <w:t xml:space="preserve">, para hacer la limpieza y desinfección se bloquea en </w:t>
      </w:r>
      <w:r w:rsidRPr="00453820">
        <w:rPr>
          <w:rFonts w:ascii="Arial" w:eastAsia="Times New Roman" w:hAnsi="Arial" w:cs="Arial"/>
          <w:color w:val="000000"/>
          <w:lang w:eastAsia="es-CO"/>
        </w:rPr>
        <w:t>el piso menos 1 zona</w:t>
      </w:r>
      <w:r w:rsidR="00EE49E9">
        <w:rPr>
          <w:rFonts w:ascii="Arial" w:eastAsia="Times New Roman" w:hAnsi="Arial" w:cs="Arial"/>
          <w:color w:val="000000"/>
          <w:lang w:eastAsia="es-CO"/>
        </w:rPr>
        <w:t xml:space="preserve"> de parqueadero, el 2 ascensor </w:t>
      </w:r>
      <w:r w:rsidRPr="00453820">
        <w:rPr>
          <w:rFonts w:ascii="Arial" w:eastAsia="Times New Roman" w:hAnsi="Arial" w:cs="Arial"/>
          <w:color w:val="000000"/>
          <w:lang w:eastAsia="es-CO"/>
        </w:rPr>
        <w:t>realiza el recorrido de</w:t>
      </w:r>
      <w:r w:rsidR="00EE49E9">
        <w:rPr>
          <w:rFonts w:ascii="Arial" w:eastAsia="Times New Roman" w:hAnsi="Arial" w:cs="Arial"/>
          <w:color w:val="000000"/>
          <w:lang w:eastAsia="es-CO"/>
        </w:rPr>
        <w:t xml:space="preserve">l piso menos 2 hasta el piso 2 </w:t>
      </w:r>
      <w:r w:rsidRPr="00453820">
        <w:rPr>
          <w:rFonts w:ascii="Arial" w:eastAsia="Times New Roman" w:hAnsi="Arial" w:cs="Arial"/>
          <w:color w:val="000000"/>
          <w:lang w:eastAsia="es-CO"/>
        </w:rPr>
        <w:t>el cual es utilizado para transportar pacientes y cadáveres, al momento de realizar labores de limpieza y desinfección se bloque en el piso menos 2.</w:t>
      </w:r>
    </w:p>
    <w:p w:rsidR="00453820" w:rsidRPr="00453820" w:rsidRDefault="00453820" w:rsidP="00453820">
      <w:pPr>
        <w:numPr>
          <w:ilvl w:val="0"/>
          <w:numId w:val="9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funcionario de servicios generales debe portar todos los elementos de protección personal que son guantes, peto, careta con filtro y zapatos antideslizantes.</w:t>
      </w:r>
    </w:p>
    <w:p w:rsidR="00453820" w:rsidRPr="00453820" w:rsidRDefault="00453820" w:rsidP="00453820">
      <w:pPr>
        <w:numPr>
          <w:ilvl w:val="0"/>
          <w:numId w:val="9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Procede aplicar por aspersión el producto de desinfección al techo, paredes y piso del ascensor.</w:t>
      </w:r>
    </w:p>
    <w:p w:rsidR="00453820" w:rsidRPr="00453820" w:rsidRDefault="00453820" w:rsidP="00453820">
      <w:pPr>
        <w:numPr>
          <w:ilvl w:val="0"/>
          <w:numId w:val="9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 un paño húmedo se procede a limpiar techo y paredes con movimientos de arriba hacia abajo, el piso se limpia con trapero.</w:t>
      </w:r>
    </w:p>
    <w:p w:rsidR="00453820" w:rsidRPr="00453820" w:rsidRDefault="00453820" w:rsidP="00453820">
      <w:pPr>
        <w:numPr>
          <w:ilvl w:val="0"/>
          <w:numId w:val="9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Por último se aplica de nuevo el desinfectante por aspersión y se deja en la superficie luego de 15 minutos se habilita de nuevo el ascensor para uso de todo el personal.</w:t>
      </w: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16.3 LIMPIEZA Y DESINFECCION DE ELEMENTOS DE PROTECCION PERSONAL: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Luego de realizar la recolección, labores de limpieza o  pesaje de los residuos  en el depósito final.</w:t>
      </w:r>
    </w:p>
    <w:p w:rsidR="00453820" w:rsidRPr="00453820" w:rsidRDefault="00453820" w:rsidP="00453820">
      <w:pPr>
        <w:numPr>
          <w:ilvl w:val="0"/>
          <w:numId w:val="9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funcionario de servicios generales procede a retirarse los elementos de protección personal como son peto, guantes de caucho, gorro y careta con filtro.</w:t>
      </w:r>
    </w:p>
    <w:p w:rsidR="00453820" w:rsidRPr="00453820" w:rsidRDefault="00453820" w:rsidP="00453820">
      <w:pPr>
        <w:numPr>
          <w:ilvl w:val="0"/>
          <w:numId w:val="9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En un baldé con agua y desinfectante se sumergen los guantes y el peto, gorro y se dejan por 20 minutos, luego se enjuagan con abunda</w:t>
      </w:r>
      <w:r w:rsidR="00EE49E9">
        <w:rPr>
          <w:rFonts w:ascii="Arial" w:eastAsia="Times New Roman" w:hAnsi="Arial" w:cs="Arial"/>
          <w:color w:val="000000"/>
          <w:lang w:eastAsia="es-CO"/>
        </w:rPr>
        <w:t xml:space="preserve">nte agua y jabón biodegradable </w:t>
      </w:r>
      <w:r w:rsidRPr="00453820">
        <w:rPr>
          <w:rFonts w:ascii="Arial" w:eastAsia="Times New Roman" w:hAnsi="Arial" w:cs="Arial"/>
          <w:color w:val="000000"/>
          <w:lang w:eastAsia="es-CO"/>
        </w:rPr>
        <w:t>se dejan secar.</w:t>
      </w:r>
    </w:p>
    <w:p w:rsidR="00453820" w:rsidRPr="00453820" w:rsidRDefault="00453820" w:rsidP="00453820">
      <w:pPr>
        <w:numPr>
          <w:ilvl w:val="0"/>
          <w:numId w:val="9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Cuando estén secos se guardan en lock</w:t>
      </w:r>
      <w:r w:rsidR="00EE49E9">
        <w:rPr>
          <w:rFonts w:ascii="Arial" w:eastAsia="Times New Roman" w:hAnsi="Arial" w:cs="Arial"/>
          <w:color w:val="000000"/>
          <w:lang w:eastAsia="es-CO"/>
        </w:rPr>
        <w:t xml:space="preserve">er y se tiene disponibles para </w:t>
      </w:r>
      <w:r w:rsidRPr="00453820">
        <w:rPr>
          <w:rFonts w:ascii="Arial" w:eastAsia="Times New Roman" w:hAnsi="Arial" w:cs="Arial"/>
          <w:color w:val="000000"/>
          <w:lang w:eastAsia="es-CO"/>
        </w:rPr>
        <w:t>posterior uso.</w:t>
      </w:r>
    </w:p>
    <w:p w:rsidR="00453820" w:rsidRPr="00453820" w:rsidRDefault="00453820" w:rsidP="00453820">
      <w:pPr>
        <w:numPr>
          <w:ilvl w:val="0"/>
          <w:numId w:val="9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careta se le aplica producto desinfectante por medio de aspersión y se limpia con un paño húmedo, cada mes se le realiza cambio de filtros.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r w:rsidRPr="00453820">
        <w:rPr>
          <w:rFonts w:ascii="Arial" w:eastAsia="Times New Roman" w:hAnsi="Arial" w:cs="Arial"/>
          <w:b/>
          <w:bCs/>
          <w:color w:val="000000"/>
          <w:lang w:eastAsia="es-CO"/>
        </w:rPr>
        <w:t>OTROS PROCEDIMIENTOS DE LIMPIEZA Y DESINFECCIÓN: </w:t>
      </w:r>
      <w:hyperlink r:id="rId102" w:tgtFrame="_blank" w:history="1">
        <w:r w:rsidRPr="00453820">
          <w:rPr>
            <w:rFonts w:ascii="Arial" w:eastAsia="Times New Roman" w:hAnsi="Arial" w:cs="Arial"/>
            <w:b/>
            <w:bCs/>
            <w:color w:val="0000FF"/>
            <w:u w:val="single"/>
            <w:lang w:eastAsia="es-CO"/>
          </w:rPr>
          <w:t>VER PROCEDIMIENTOS</w:t>
        </w:r>
      </w:hyperlink>
      <w:r w:rsidRPr="00453820">
        <w:rPr>
          <w:rFonts w:ascii="Arial" w:eastAsia="Times New Roman" w:hAnsi="Arial" w:cs="Arial"/>
          <w:color w:val="000000"/>
          <w:lang w:eastAsia="es-CO"/>
        </w:rPr>
        <w:t> </w:t>
      </w: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17. PROTECCIÓN A LA SALUD DE LOS TRABAJADORES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equipo</w:t>
      </w:r>
      <w:r w:rsidR="00EE49E9">
        <w:rPr>
          <w:rFonts w:ascii="Arial" w:eastAsia="Times New Roman" w:hAnsi="Arial" w:cs="Arial"/>
          <w:color w:val="000000"/>
          <w:lang w:eastAsia="es-CO"/>
        </w:rPr>
        <w:t xml:space="preserve"> de protección personal mínimo </w:t>
      </w:r>
      <w:r w:rsidRPr="00453820">
        <w:rPr>
          <w:rFonts w:ascii="Arial" w:eastAsia="Times New Roman" w:hAnsi="Arial" w:cs="Arial"/>
          <w:color w:val="000000"/>
          <w:lang w:eastAsia="es-CO"/>
        </w:rPr>
        <w:t xml:space="preserve">necesario para llevar a cabo la recolección y el manejo de los </w:t>
      </w:r>
      <w:r w:rsidR="00BF3FF5">
        <w:rPr>
          <w:rFonts w:ascii="Arial" w:eastAsia="Times New Roman" w:hAnsi="Arial" w:cs="Arial"/>
          <w:color w:val="000000"/>
          <w:lang w:eastAsia="es-CO"/>
        </w:rPr>
        <w:t xml:space="preserve">Residuos Generados en la </w:t>
      </w:r>
      <w:r w:rsidR="00824EC8">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sin perjuicio de las demás normas que al respecto emita la autoridad competente son: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53"/>
        <w:gridCol w:w="2287"/>
        <w:gridCol w:w="2000"/>
        <w:gridCol w:w="2758"/>
      </w:tblGrid>
      <w:tr w:rsidR="00453820" w:rsidRPr="00453820" w:rsidTr="00824EC8">
        <w:trPr>
          <w:tblCellSpacing w:w="0" w:type="dxa"/>
        </w:trPr>
        <w:tc>
          <w:tcPr>
            <w:tcW w:w="1041" w:type="pct"/>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E49E9" w:rsidRDefault="00453820" w:rsidP="00EE49E9">
            <w:pPr>
              <w:spacing w:before="100" w:beforeAutospacing="1" w:after="100" w:afterAutospacing="1" w:line="240" w:lineRule="auto"/>
              <w:jc w:val="center"/>
              <w:rPr>
                <w:rFonts w:ascii="Arial" w:eastAsia="Times New Roman" w:hAnsi="Arial" w:cs="Arial"/>
                <w:b/>
                <w:lang w:eastAsia="es-CO"/>
              </w:rPr>
            </w:pPr>
            <w:r w:rsidRPr="00EE49E9">
              <w:rPr>
                <w:rFonts w:ascii="Arial" w:eastAsia="Times New Roman" w:hAnsi="Arial" w:cs="Arial"/>
                <w:b/>
                <w:lang w:eastAsia="es-CO"/>
              </w:rPr>
              <w:t>TIPO DE ELEMENTO</w:t>
            </w:r>
          </w:p>
        </w:tc>
        <w:tc>
          <w:tcPr>
            <w:tcW w:w="1285" w:type="pct"/>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E49E9" w:rsidRDefault="00453820" w:rsidP="00EE49E9">
            <w:pPr>
              <w:spacing w:before="100" w:beforeAutospacing="1" w:after="100" w:afterAutospacing="1" w:line="240" w:lineRule="auto"/>
              <w:jc w:val="center"/>
              <w:rPr>
                <w:rFonts w:ascii="Arial" w:eastAsia="Times New Roman" w:hAnsi="Arial" w:cs="Arial"/>
                <w:b/>
                <w:lang w:eastAsia="es-CO"/>
              </w:rPr>
            </w:pPr>
            <w:r w:rsidRPr="00EE49E9">
              <w:rPr>
                <w:rFonts w:ascii="Arial" w:eastAsia="Times New Roman" w:hAnsi="Arial" w:cs="Arial"/>
                <w:b/>
                <w:lang w:eastAsia="es-CO"/>
              </w:rPr>
              <w:t>CARACTERISTICAS</w:t>
            </w:r>
          </w:p>
        </w:tc>
        <w:tc>
          <w:tcPr>
            <w:tcW w:w="1124" w:type="pct"/>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E49E9" w:rsidRDefault="00453820" w:rsidP="00EE49E9">
            <w:pPr>
              <w:spacing w:before="100" w:beforeAutospacing="1" w:after="100" w:afterAutospacing="1" w:line="240" w:lineRule="auto"/>
              <w:jc w:val="center"/>
              <w:rPr>
                <w:rFonts w:ascii="Arial" w:eastAsia="Times New Roman" w:hAnsi="Arial" w:cs="Arial"/>
                <w:b/>
                <w:lang w:eastAsia="es-CO"/>
              </w:rPr>
            </w:pPr>
            <w:r w:rsidRPr="00EE49E9">
              <w:rPr>
                <w:rFonts w:ascii="Arial" w:eastAsia="Times New Roman" w:hAnsi="Arial" w:cs="Arial"/>
                <w:b/>
                <w:lang w:eastAsia="es-CO"/>
              </w:rPr>
              <w:t>PARA USAR EN</w:t>
            </w:r>
          </w:p>
        </w:tc>
        <w:tc>
          <w:tcPr>
            <w:tcW w:w="1550" w:type="pct"/>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E49E9" w:rsidRDefault="00453820" w:rsidP="00EE49E9">
            <w:pPr>
              <w:spacing w:before="100" w:beforeAutospacing="1" w:after="100" w:afterAutospacing="1" w:line="240" w:lineRule="auto"/>
              <w:jc w:val="center"/>
              <w:rPr>
                <w:rFonts w:ascii="Arial" w:eastAsia="Times New Roman" w:hAnsi="Arial" w:cs="Arial"/>
                <w:b/>
                <w:lang w:eastAsia="es-CO"/>
              </w:rPr>
            </w:pPr>
            <w:r w:rsidRPr="00EE49E9">
              <w:rPr>
                <w:rFonts w:ascii="Arial" w:eastAsia="Times New Roman" w:hAnsi="Arial" w:cs="Arial"/>
                <w:b/>
                <w:lang w:eastAsia="es-CO"/>
              </w:rPr>
              <w:t>REPOSICION</w:t>
            </w:r>
          </w:p>
        </w:tc>
      </w:tr>
      <w:tr w:rsidR="00453820" w:rsidRPr="00453820" w:rsidTr="00824EC8">
        <w:trPr>
          <w:tblCellSpacing w:w="0" w:type="dxa"/>
        </w:trPr>
        <w:tc>
          <w:tcPr>
            <w:tcW w:w="1041" w:type="pct"/>
            <w:tcBorders>
              <w:top w:val="outset" w:sz="6" w:space="0" w:color="auto"/>
              <w:left w:val="outset" w:sz="6" w:space="0" w:color="auto"/>
              <w:bottom w:val="outset" w:sz="6" w:space="0" w:color="auto"/>
              <w:right w:val="outset" w:sz="6" w:space="0" w:color="auto"/>
            </w:tcBorders>
            <w:vAlign w:val="center"/>
            <w:hideMark/>
          </w:tcPr>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t> </w:t>
            </w:r>
          </w:p>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t>GUANTES</w:t>
            </w:r>
          </w:p>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t> </w:t>
            </w:r>
          </w:p>
        </w:tc>
        <w:tc>
          <w:tcPr>
            <w:tcW w:w="1285"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Guantes de caucho tipo industrial</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Talla: De acuerdo a la necesidad del usuario.</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p>
        </w:tc>
        <w:tc>
          <w:tcPr>
            <w:tcW w:w="1124"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Labores diarias de recolección.</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Aseo en los depósitos o almacenamiento de residuos.</w:t>
            </w:r>
          </w:p>
        </w:tc>
        <w:tc>
          <w:tcPr>
            <w:tcW w:w="1550"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presentan perforación o desgarre en cualquier parte.</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el material del guante está demasiado delgado.</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no protege hasta ¾ del brazo.</w:t>
            </w:r>
          </w:p>
        </w:tc>
      </w:tr>
      <w:tr w:rsidR="00453820" w:rsidRPr="00453820" w:rsidTr="00824EC8">
        <w:trPr>
          <w:tblCellSpacing w:w="0" w:type="dxa"/>
        </w:trPr>
        <w:tc>
          <w:tcPr>
            <w:tcW w:w="1041" w:type="pct"/>
            <w:tcBorders>
              <w:top w:val="outset" w:sz="6" w:space="0" w:color="auto"/>
              <w:left w:val="outset" w:sz="6" w:space="0" w:color="auto"/>
              <w:bottom w:val="outset" w:sz="6" w:space="0" w:color="auto"/>
              <w:right w:val="outset" w:sz="6" w:space="0" w:color="auto"/>
            </w:tcBorders>
            <w:vAlign w:val="center"/>
            <w:hideMark/>
          </w:tcPr>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t>PROTECIÓN VISUAL.</w:t>
            </w:r>
          </w:p>
        </w:tc>
        <w:tc>
          <w:tcPr>
            <w:tcW w:w="1285"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Gafas en policarbonato</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Visión panorámica</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Ventilación lateral.</w:t>
            </w:r>
          </w:p>
        </w:tc>
        <w:tc>
          <w:tcPr>
            <w:tcW w:w="1124"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Labores de recolección y transporte manual de residuos.</w:t>
            </w:r>
          </w:p>
        </w:tc>
        <w:tc>
          <w:tcPr>
            <w:tcW w:w="1550"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Por deterioro.</w:t>
            </w:r>
          </w:p>
        </w:tc>
      </w:tr>
      <w:tr w:rsidR="00453820" w:rsidRPr="00453820" w:rsidTr="00824EC8">
        <w:trPr>
          <w:tblCellSpacing w:w="0" w:type="dxa"/>
        </w:trPr>
        <w:tc>
          <w:tcPr>
            <w:tcW w:w="1041" w:type="pct"/>
            <w:tcBorders>
              <w:top w:val="outset" w:sz="6" w:space="0" w:color="auto"/>
              <w:left w:val="outset" w:sz="6" w:space="0" w:color="auto"/>
              <w:bottom w:val="outset" w:sz="6" w:space="0" w:color="auto"/>
              <w:right w:val="outset" w:sz="6" w:space="0" w:color="auto"/>
            </w:tcBorders>
            <w:vAlign w:val="center"/>
            <w:hideMark/>
          </w:tcPr>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t> ZAPATOS</w:t>
            </w:r>
          </w:p>
        </w:tc>
        <w:tc>
          <w:tcPr>
            <w:tcW w:w="1285"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Zapatilla cerrada antideslizante</w:t>
            </w:r>
          </w:p>
        </w:tc>
        <w:tc>
          <w:tcPr>
            <w:tcW w:w="1124"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Labores normales de recolección y demás tareas de servicios generales.</w:t>
            </w:r>
          </w:p>
        </w:tc>
        <w:tc>
          <w:tcPr>
            <w:tcW w:w="1550"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presentan deformación en la suela o desprendimiento de la misma.</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la suela pierde características antideslizantes.</w:t>
            </w:r>
          </w:p>
        </w:tc>
      </w:tr>
      <w:tr w:rsidR="00453820" w:rsidRPr="00453820" w:rsidTr="00824EC8">
        <w:trPr>
          <w:tblCellSpacing w:w="0" w:type="dxa"/>
        </w:trPr>
        <w:tc>
          <w:tcPr>
            <w:tcW w:w="1041" w:type="pct"/>
            <w:tcBorders>
              <w:top w:val="outset" w:sz="6" w:space="0" w:color="auto"/>
              <w:left w:val="outset" w:sz="6" w:space="0" w:color="auto"/>
              <w:bottom w:val="outset" w:sz="6" w:space="0" w:color="auto"/>
              <w:right w:val="outset" w:sz="6" w:space="0" w:color="auto"/>
            </w:tcBorders>
            <w:vAlign w:val="center"/>
            <w:hideMark/>
          </w:tcPr>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t>PROTECCIÓN RESPIRATORIA.</w:t>
            </w:r>
          </w:p>
        </w:tc>
        <w:tc>
          <w:tcPr>
            <w:tcW w:w="1285"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Tapabocas.</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Con material flexible </w:t>
            </w:r>
            <w:r w:rsidRPr="00453820">
              <w:rPr>
                <w:rFonts w:ascii="Arial" w:eastAsia="Times New Roman" w:hAnsi="Arial" w:cs="Arial"/>
                <w:lang w:eastAsia="es-CO"/>
              </w:rPr>
              <w:lastRenderedPageBreak/>
              <w:t>de ajuste en la nariz.</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Mascarilla con filtro biológico Norma</w:t>
            </w:r>
          </w:p>
        </w:tc>
        <w:tc>
          <w:tcPr>
            <w:tcW w:w="1124"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lastRenderedPageBreak/>
              <w:t>Labores de recolección de residuos.</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lastRenderedPageBreak/>
              <w:t>Labores de aseo de depósitos, cuartos de almacenamiento intermedio y central.</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Labores de tratamiento de residuos infecciosos “Inactivación”.</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Cualquier labor que implique permanencia dentro de los depósitos de almacenamiento temporal o central.</w:t>
            </w:r>
          </w:p>
        </w:tc>
        <w:tc>
          <w:tcPr>
            <w:tcW w:w="1550"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lastRenderedPageBreak/>
              <w:t>Si presenta deterioro.</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Si con el uso se dificulta la </w:t>
            </w:r>
            <w:r w:rsidRPr="00453820">
              <w:rPr>
                <w:rFonts w:ascii="Arial" w:eastAsia="Times New Roman" w:hAnsi="Arial" w:cs="Arial"/>
                <w:lang w:eastAsia="es-CO"/>
              </w:rPr>
              <w:lastRenderedPageBreak/>
              <w:t>respiración.</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el ajuste no es hermético.</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Cambio de filtro de acuerdo a lo estipulado por el proveedor.</w:t>
            </w:r>
          </w:p>
        </w:tc>
      </w:tr>
      <w:tr w:rsidR="00453820" w:rsidRPr="00453820" w:rsidTr="00824EC8">
        <w:trPr>
          <w:tblCellSpacing w:w="0" w:type="dxa"/>
        </w:trPr>
        <w:tc>
          <w:tcPr>
            <w:tcW w:w="1041" w:type="pct"/>
            <w:tcBorders>
              <w:top w:val="outset" w:sz="6" w:space="0" w:color="auto"/>
              <w:left w:val="outset" w:sz="6" w:space="0" w:color="auto"/>
              <w:bottom w:val="outset" w:sz="6" w:space="0" w:color="auto"/>
              <w:right w:val="outset" w:sz="6" w:space="0" w:color="auto"/>
            </w:tcBorders>
            <w:vAlign w:val="center"/>
            <w:hideMark/>
          </w:tcPr>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lastRenderedPageBreak/>
              <w:t>ROPA Y SOBREROPA.</w:t>
            </w:r>
          </w:p>
        </w:tc>
        <w:tc>
          <w:tcPr>
            <w:tcW w:w="1285" w:type="pct"/>
            <w:tcBorders>
              <w:top w:val="outset" w:sz="6" w:space="0" w:color="auto"/>
              <w:left w:val="outset" w:sz="6" w:space="0" w:color="auto"/>
              <w:bottom w:val="outset" w:sz="6" w:space="0" w:color="auto"/>
              <w:right w:val="outset" w:sz="6" w:space="0" w:color="auto"/>
            </w:tcBorders>
            <w:vAlign w:val="center"/>
            <w:hideMark/>
          </w:tcPr>
          <w:p w:rsidR="00EE49E9"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Ropa de trabajo gruesa, en material anti fluido y de color que contraste con la del resto del personal para fácil identificación cuando se encuentren en sit</w:t>
            </w:r>
            <w:r>
              <w:rPr>
                <w:rFonts w:ascii="Arial" w:eastAsia="Times New Roman" w:hAnsi="Arial" w:cs="Arial"/>
                <w:lang w:eastAsia="es-CO"/>
              </w:rPr>
              <w:t>ios de circulación restringida.</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Blusa o camisa de manga.</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Delantal en tela encauchada, impermeable con soporte en el cuello y ajuste a la cintura.</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Labores de recolección y transporte manual.</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Aseo de instalaciones y depósitos.</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Deterioro o inadecuada presentación.</w:t>
            </w:r>
          </w:p>
        </w:tc>
        <w:tc>
          <w:tcPr>
            <w:tcW w:w="1124"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after="0"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1550"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after="0"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824EC8">
        <w:trPr>
          <w:tblCellSpacing w:w="0" w:type="dxa"/>
        </w:trPr>
        <w:tc>
          <w:tcPr>
            <w:tcW w:w="1041" w:type="pct"/>
            <w:tcBorders>
              <w:top w:val="outset" w:sz="6" w:space="0" w:color="auto"/>
              <w:left w:val="outset" w:sz="6" w:space="0" w:color="auto"/>
              <w:bottom w:val="outset" w:sz="6" w:space="0" w:color="auto"/>
              <w:right w:val="outset" w:sz="6" w:space="0" w:color="auto"/>
            </w:tcBorders>
            <w:vAlign w:val="center"/>
            <w:hideMark/>
          </w:tcPr>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lastRenderedPageBreak/>
              <w:t>BOTAS</w:t>
            </w:r>
          </w:p>
        </w:tc>
        <w:tc>
          <w:tcPr>
            <w:tcW w:w="1285"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Botas en caucho</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Tipo media caña con suela antideslizante.</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Labores de lavado y aseo de los depósitos de residuos.</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Si presenta perforaciones que dejen pasar la humedad.</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Si la suela pierde características antideslizantes.</w:t>
            </w:r>
          </w:p>
        </w:tc>
        <w:tc>
          <w:tcPr>
            <w:tcW w:w="1124"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after="0"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1550"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after="0" w:line="240" w:lineRule="auto"/>
              <w:jc w:val="both"/>
              <w:rPr>
                <w:rFonts w:ascii="Arial" w:eastAsia="Times New Roman" w:hAnsi="Arial" w:cs="Arial"/>
                <w:lang w:eastAsia="es-CO"/>
              </w:rPr>
            </w:pPr>
            <w:r w:rsidRPr="00453820">
              <w:rPr>
                <w:rFonts w:ascii="Arial" w:eastAsia="Times New Roman" w:hAnsi="Arial" w:cs="Arial"/>
                <w:lang w:eastAsia="es-CO"/>
              </w:rPr>
              <w:t> </w:t>
            </w:r>
          </w:p>
        </w:tc>
      </w:tr>
    </w:tbl>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18.   PROGRAMA DE FORMACIÓN Y EDUCACIÓN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programa de formación y educación contempla las estrategias y metodologías de capacitación necesarias para el éxito del </w:t>
      </w:r>
      <w:r w:rsidR="00C46939">
        <w:rPr>
          <w:rFonts w:ascii="Arial" w:eastAsia="Times New Roman" w:hAnsi="Arial" w:cs="Arial"/>
          <w:color w:val="000000"/>
          <w:lang w:eastAsia="es-CO"/>
        </w:rPr>
        <w:t>Plan de Gestión Integral de Residuos Generados en la Atención en Salud y Otras Actividades</w:t>
      </w:r>
      <w:r w:rsidRPr="00453820">
        <w:rPr>
          <w:rFonts w:ascii="Arial" w:eastAsia="Times New Roman" w:hAnsi="Arial" w:cs="Arial"/>
          <w:color w:val="000000"/>
          <w:lang w:eastAsia="es-CO"/>
        </w:rPr>
        <w:t>: formación teórica y práctica, temas generales y específicos, capacitación en diferentes niveles, capacitación por módulos, sistemas de evaluación, entre otros.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temas establecidos son:</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18.1 TEMAS GENERALES</w:t>
      </w:r>
    </w:p>
    <w:p w:rsidR="00A91E0B" w:rsidRDefault="00453820" w:rsidP="00A91E0B">
      <w:pPr>
        <w:numPr>
          <w:ilvl w:val="0"/>
          <w:numId w:val="97"/>
        </w:numPr>
        <w:spacing w:before="100" w:beforeAutospacing="1" w:after="100" w:afterAutospacing="1" w:line="240" w:lineRule="auto"/>
        <w:jc w:val="both"/>
        <w:rPr>
          <w:rFonts w:ascii="Arial" w:eastAsia="Times New Roman" w:hAnsi="Arial" w:cs="Arial"/>
          <w:color w:val="000000"/>
          <w:lang w:eastAsia="es-CO"/>
        </w:rPr>
      </w:pPr>
      <w:r w:rsidRPr="00A91E0B">
        <w:rPr>
          <w:rFonts w:ascii="Arial" w:eastAsia="Times New Roman" w:hAnsi="Arial" w:cs="Arial"/>
          <w:color w:val="000000"/>
          <w:lang w:eastAsia="es-CO"/>
        </w:rPr>
        <w:t>Legislación</w:t>
      </w:r>
      <w:r w:rsidR="00A91E0B">
        <w:rPr>
          <w:rFonts w:ascii="Arial" w:eastAsia="Times New Roman" w:hAnsi="Arial" w:cs="Arial"/>
          <w:color w:val="000000"/>
          <w:lang w:eastAsia="es-CO"/>
        </w:rPr>
        <w:t xml:space="preserve"> ambiental y sanitaria vigente.</w:t>
      </w:r>
    </w:p>
    <w:p w:rsidR="00453820" w:rsidRPr="00A91E0B" w:rsidRDefault="00453820" w:rsidP="00A91E0B">
      <w:pPr>
        <w:numPr>
          <w:ilvl w:val="0"/>
          <w:numId w:val="97"/>
        </w:numPr>
        <w:spacing w:before="100" w:beforeAutospacing="1" w:after="100" w:afterAutospacing="1" w:line="240" w:lineRule="auto"/>
        <w:jc w:val="both"/>
        <w:rPr>
          <w:rFonts w:ascii="Arial" w:eastAsia="Times New Roman" w:hAnsi="Arial" w:cs="Arial"/>
          <w:color w:val="000000"/>
          <w:lang w:eastAsia="es-CO"/>
        </w:rPr>
      </w:pPr>
      <w:r w:rsidRPr="00A91E0B">
        <w:rPr>
          <w:rFonts w:ascii="Arial" w:eastAsia="Times New Roman" w:hAnsi="Arial" w:cs="Arial"/>
          <w:color w:val="000000"/>
          <w:lang w:eastAsia="es-CO"/>
        </w:rPr>
        <w:t>Plan de Gestión Integral</w:t>
      </w:r>
      <w:r w:rsidR="00A91E0B">
        <w:rPr>
          <w:rFonts w:ascii="Arial" w:eastAsia="Times New Roman" w:hAnsi="Arial" w:cs="Arial"/>
          <w:color w:val="000000"/>
          <w:lang w:eastAsia="es-CO"/>
        </w:rPr>
        <w:t xml:space="preserve"> de residuos</w:t>
      </w:r>
      <w:r w:rsidRPr="00A91E0B">
        <w:rPr>
          <w:rFonts w:ascii="Arial" w:eastAsia="Times New Roman" w:hAnsi="Arial" w:cs="Arial"/>
          <w:color w:val="000000"/>
          <w:lang w:eastAsia="es-CO"/>
        </w:rPr>
        <w:t>, con la divulgación de los diferentes programas y actividades que lo integran.</w:t>
      </w:r>
    </w:p>
    <w:p w:rsidR="00453820" w:rsidRPr="00453820" w:rsidRDefault="00453820" w:rsidP="00453820">
      <w:pPr>
        <w:numPr>
          <w:ilvl w:val="0"/>
          <w:numId w:val="9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Riesgos ambientales y sanitarios por el inadecuado manejo de los </w:t>
      </w:r>
      <w:r w:rsidR="00BF3FF5">
        <w:rPr>
          <w:rFonts w:ascii="Arial" w:eastAsia="Times New Roman" w:hAnsi="Arial" w:cs="Arial"/>
          <w:color w:val="000000"/>
          <w:lang w:eastAsia="es-CO"/>
        </w:rPr>
        <w:t xml:space="preserve">Residuos Generados en la </w:t>
      </w:r>
      <w:r w:rsidR="00824EC8">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w:t>
      </w:r>
    </w:p>
    <w:p w:rsidR="00453820" w:rsidRPr="00824EC8" w:rsidRDefault="00453820" w:rsidP="00824EC8">
      <w:pPr>
        <w:numPr>
          <w:ilvl w:val="0"/>
          <w:numId w:val="9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Sistema de gestión de seguridad y salu</w:t>
      </w:r>
      <w:r w:rsidRPr="00824EC8">
        <w:rPr>
          <w:rFonts w:ascii="Arial" w:eastAsia="Times New Roman" w:hAnsi="Arial" w:cs="Arial"/>
          <w:color w:val="000000"/>
          <w:lang w:eastAsia="es-CO"/>
        </w:rPr>
        <w:t>d en el trabajo SG-SST</w:t>
      </w:r>
    </w:p>
    <w:p w:rsidR="00453820" w:rsidRPr="00453820" w:rsidRDefault="00453820" w:rsidP="00453820">
      <w:pPr>
        <w:numPr>
          <w:ilvl w:val="0"/>
          <w:numId w:val="9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Conocimiento del organigrama y responsabilidades asignadas.</w:t>
      </w: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18.2 TEMAS DE FORMACIÓN ESPECÍFICA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Dirigidos al personal directamente involucrado con la gestión interna de </w:t>
      </w:r>
      <w:r w:rsidR="00BF3FF5">
        <w:rPr>
          <w:rFonts w:ascii="Arial" w:eastAsia="Times New Roman" w:hAnsi="Arial" w:cs="Arial"/>
          <w:color w:val="000000"/>
          <w:lang w:eastAsia="es-CO"/>
        </w:rPr>
        <w:t xml:space="preserve">Residuos Generados en la </w:t>
      </w:r>
      <w:r w:rsidR="00824EC8">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en cada área:</w:t>
      </w:r>
    </w:p>
    <w:p w:rsidR="00453820" w:rsidRPr="00453820" w:rsidRDefault="00453820" w:rsidP="00453820">
      <w:pPr>
        <w:numPr>
          <w:ilvl w:val="0"/>
          <w:numId w:val="9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Aspectos de formación general relacionados anteriormente.</w:t>
      </w:r>
    </w:p>
    <w:p w:rsidR="00453820" w:rsidRPr="00453820" w:rsidRDefault="00453820" w:rsidP="00453820">
      <w:pPr>
        <w:numPr>
          <w:ilvl w:val="0"/>
          <w:numId w:val="9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Manual de Conductas Básicas de Bioseguridad.</w:t>
      </w:r>
    </w:p>
    <w:p w:rsidR="00453820" w:rsidRPr="00453820" w:rsidRDefault="00453820" w:rsidP="00453820">
      <w:pPr>
        <w:numPr>
          <w:ilvl w:val="0"/>
          <w:numId w:val="9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Técnicas apropiadas para las labores de limpieza y desinfección.</w:t>
      </w:r>
    </w:p>
    <w:p w:rsidR="00453820" w:rsidRPr="00453820" w:rsidRDefault="00453820" w:rsidP="00453820">
      <w:pPr>
        <w:numPr>
          <w:ilvl w:val="0"/>
          <w:numId w:val="9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Talleres de segregación de residuos, movimiento interno, almacenamiento, simulacros de aplicación del Plan de Contingencia.</w:t>
      </w:r>
    </w:p>
    <w:p w:rsidR="00453820" w:rsidRPr="00453820" w:rsidRDefault="00453820" w:rsidP="00453820">
      <w:pPr>
        <w:numPr>
          <w:ilvl w:val="0"/>
          <w:numId w:val="9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Desactivación de residuos: procedimientos utilizados, formulación y aplicación de soluciones desactivadoras, materiales utilizados y su debida manipulación. </w:t>
      </w:r>
    </w:p>
    <w:p w:rsidR="00A91E0B"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824EC8">
        <w:rPr>
          <w:rFonts w:ascii="Arial" w:eastAsia="Times New Roman" w:hAnsi="Arial" w:cs="Arial"/>
          <w:b/>
          <w:bCs/>
          <w:color w:val="000000"/>
          <w:lang w:eastAsia="es-CO"/>
        </w:rPr>
        <w:t>18.3 CRONOGRAMA DE CAPACITACIONES</w:t>
      </w:r>
      <w:r w:rsidRPr="00453820">
        <w:rPr>
          <w:rFonts w:ascii="Arial" w:eastAsia="Times New Roman" w:hAnsi="Arial" w:cs="Arial"/>
          <w:b/>
          <w:bCs/>
          <w:color w:val="000000"/>
          <w:lang w:eastAsia="es-CO"/>
        </w:rPr>
        <w:t xml:space="preserve"> </w:t>
      </w:r>
    </w:p>
    <w:tbl>
      <w:tblPr>
        <w:tblW w:w="8661" w:type="dxa"/>
        <w:shd w:val="clear" w:color="auto" w:fill="FFFFFF"/>
        <w:tblCellMar>
          <w:left w:w="0" w:type="dxa"/>
          <w:right w:w="0" w:type="dxa"/>
        </w:tblCellMar>
        <w:tblLook w:val="04A0" w:firstRow="1" w:lastRow="0" w:firstColumn="1" w:lastColumn="0" w:noHBand="0" w:noVBand="1"/>
      </w:tblPr>
      <w:tblGrid>
        <w:gridCol w:w="557"/>
        <w:gridCol w:w="8104"/>
      </w:tblGrid>
      <w:tr w:rsidR="00A91E0B" w:rsidRPr="00A91E0B" w:rsidTr="0017767B">
        <w:trPr>
          <w:trHeight w:val="230"/>
        </w:trPr>
        <w:tc>
          <w:tcPr>
            <w:tcW w:w="557" w:type="dxa"/>
            <w:vMerge w:val="restart"/>
            <w:tcBorders>
              <w:top w:val="single" w:sz="8" w:space="0" w:color="5B9BD5"/>
              <w:left w:val="single" w:sz="8" w:space="0" w:color="5B9BD5"/>
              <w:bottom w:val="single" w:sz="8" w:space="0" w:color="9CC2E5"/>
              <w:right w:val="nil"/>
            </w:tcBorders>
            <w:shd w:val="clear" w:color="auto" w:fill="5B9BD5"/>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color w:val="000000"/>
                <w:sz w:val="24"/>
                <w:szCs w:val="24"/>
                <w:lang w:val="es-MX" w:eastAsia="es-CO"/>
              </w:rPr>
              <w:t>1.</w:t>
            </w:r>
          </w:p>
        </w:tc>
        <w:tc>
          <w:tcPr>
            <w:tcW w:w="8104" w:type="dxa"/>
            <w:tcBorders>
              <w:top w:val="single" w:sz="8" w:space="0" w:color="5B9BD5"/>
              <w:left w:val="nil"/>
              <w:bottom w:val="single" w:sz="8" w:space="0" w:color="5B9BD5"/>
              <w:right w:val="single" w:sz="8" w:space="0" w:color="5B9BD5"/>
            </w:tcBorders>
            <w:shd w:val="clear" w:color="auto" w:fill="5B9BD5"/>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Socialización Actualización PGIRS 2016</w:t>
            </w:r>
          </w:p>
        </w:tc>
      </w:tr>
      <w:tr w:rsidR="00A91E0B" w:rsidRPr="00A91E0B" w:rsidTr="0017767B">
        <w:trPr>
          <w:trHeight w:val="423"/>
        </w:trPr>
        <w:tc>
          <w:tcPr>
            <w:tcW w:w="557" w:type="dxa"/>
            <w:vMerge/>
            <w:tcBorders>
              <w:top w:val="single" w:sz="8" w:space="0" w:color="5B9BD5"/>
              <w:left w:val="single" w:sz="8" w:space="0" w:color="5B9BD5"/>
              <w:bottom w:val="single" w:sz="8" w:space="0" w:color="9CC2E5"/>
              <w:right w:val="nil"/>
            </w:tcBorders>
            <w:shd w:val="clear" w:color="auto" w:fill="FFFFFF"/>
            <w:vAlign w:val="center"/>
            <w:hideMark/>
          </w:tcPr>
          <w:p w:rsidR="00A91E0B" w:rsidRPr="00A91E0B" w:rsidRDefault="00A91E0B" w:rsidP="00A91E0B">
            <w:pPr>
              <w:spacing w:after="0" w:line="320" w:lineRule="atLeast"/>
              <w:rPr>
                <w:rFonts w:ascii="Calibri" w:eastAsia="Times New Roman" w:hAnsi="Calibri" w:cs="Times New Roman"/>
                <w:color w:val="444444"/>
                <w:lang w:eastAsia="es-CO"/>
              </w:rPr>
            </w:pPr>
          </w:p>
        </w:tc>
        <w:tc>
          <w:tcPr>
            <w:tcW w:w="8104"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rsidR="00A91E0B" w:rsidRPr="00A91E0B" w:rsidRDefault="00A91E0B" w:rsidP="00A91E0B">
            <w:pPr>
              <w:spacing w:after="324" w:line="312" w:lineRule="atLeast"/>
              <w:jc w:val="both"/>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Objetivo:</w:t>
            </w:r>
            <w:r w:rsidRPr="00A91E0B">
              <w:rPr>
                <w:rFonts w:ascii="Calibri" w:eastAsia="Times New Roman" w:hAnsi="Calibri" w:cs="Times New Roman"/>
                <w:color w:val="000000"/>
                <w:lang w:val="es-MX" w:eastAsia="es-CO"/>
              </w:rPr>
              <w:t> Socializar la Implementación del PGIRS con  todos los componentes que se generaron en la resolución 0351/2014</w:t>
            </w:r>
          </w:p>
        </w:tc>
      </w:tr>
      <w:tr w:rsidR="00A91E0B" w:rsidRPr="00A91E0B" w:rsidTr="0017767B">
        <w:trPr>
          <w:trHeight w:val="334"/>
        </w:trPr>
        <w:tc>
          <w:tcPr>
            <w:tcW w:w="557" w:type="dxa"/>
            <w:vMerge w:val="restart"/>
            <w:tcBorders>
              <w:top w:val="nil"/>
              <w:left w:val="single" w:sz="8" w:space="0" w:color="9CC2E5"/>
              <w:bottom w:val="single" w:sz="8" w:space="0" w:color="9CC2E5"/>
              <w:right w:val="single" w:sz="8" w:space="0" w:color="9CC2E5"/>
            </w:tcBorders>
            <w:shd w:val="clear" w:color="auto" w:fill="DEEAF6"/>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color w:val="000000"/>
                <w:sz w:val="24"/>
                <w:szCs w:val="24"/>
                <w:lang w:val="es-MX" w:eastAsia="es-CO"/>
              </w:rPr>
              <w:t>2</w:t>
            </w:r>
          </w:p>
        </w:tc>
        <w:tc>
          <w:tcPr>
            <w:tcW w:w="8104" w:type="dxa"/>
            <w:tcBorders>
              <w:top w:val="nil"/>
              <w:left w:val="nil"/>
              <w:bottom w:val="single" w:sz="8" w:space="0" w:color="9CC2E5"/>
              <w:right w:val="single" w:sz="8" w:space="0" w:color="9CC2E5"/>
            </w:tcBorders>
            <w:shd w:val="clear" w:color="auto" w:fill="DEEAF6"/>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b/>
                <w:bCs/>
                <w:color w:val="000000"/>
                <w:sz w:val="24"/>
                <w:szCs w:val="24"/>
                <w:lang w:val="es-MX" w:eastAsia="es-CO"/>
              </w:rPr>
              <w:t>Residuos Peligrosos RESPEL</w:t>
            </w:r>
          </w:p>
        </w:tc>
      </w:tr>
      <w:tr w:rsidR="00A91E0B" w:rsidRPr="00A91E0B" w:rsidTr="0017767B">
        <w:trPr>
          <w:trHeight w:val="929"/>
        </w:trPr>
        <w:tc>
          <w:tcPr>
            <w:tcW w:w="557" w:type="dxa"/>
            <w:vMerge/>
            <w:tcBorders>
              <w:top w:val="nil"/>
              <w:left w:val="single" w:sz="8" w:space="0" w:color="9CC2E5"/>
              <w:bottom w:val="single" w:sz="8" w:space="0" w:color="9CC2E5"/>
              <w:right w:val="single" w:sz="8" w:space="0" w:color="9CC2E5"/>
            </w:tcBorders>
            <w:shd w:val="clear" w:color="auto" w:fill="FFFFFF"/>
            <w:vAlign w:val="center"/>
            <w:hideMark/>
          </w:tcPr>
          <w:p w:rsidR="00A91E0B" w:rsidRPr="00A91E0B" w:rsidRDefault="00A91E0B" w:rsidP="00A91E0B">
            <w:pPr>
              <w:spacing w:after="0" w:line="320" w:lineRule="atLeast"/>
              <w:rPr>
                <w:rFonts w:ascii="Calibri" w:eastAsia="Times New Roman" w:hAnsi="Calibri" w:cs="Times New Roman"/>
                <w:color w:val="444444"/>
                <w:lang w:eastAsia="es-CO"/>
              </w:rPr>
            </w:pPr>
          </w:p>
        </w:tc>
        <w:tc>
          <w:tcPr>
            <w:tcW w:w="8104"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hideMark/>
          </w:tcPr>
          <w:p w:rsidR="00A91E0B" w:rsidRPr="00A91E0B" w:rsidRDefault="00A91E0B" w:rsidP="00A91E0B">
            <w:pPr>
              <w:spacing w:after="324" w:line="312" w:lineRule="atLeast"/>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Objetivo:</w:t>
            </w:r>
            <w:r w:rsidRPr="00A91E0B">
              <w:rPr>
                <w:rFonts w:ascii="Calibri" w:eastAsia="Times New Roman" w:hAnsi="Calibri" w:cs="Times New Roman"/>
                <w:color w:val="000000"/>
                <w:lang w:val="es-MX" w:eastAsia="es-CO"/>
              </w:rPr>
              <w:t> capacitar a los funcionarios en el adecuado manejo y separación de los residuos peligrosos y los riesgos que puedan generar a los vertimientos y al entorno</w:t>
            </w:r>
          </w:p>
        </w:tc>
      </w:tr>
      <w:tr w:rsidR="00A91E0B" w:rsidRPr="00A91E0B" w:rsidTr="0017767B">
        <w:trPr>
          <w:trHeight w:val="277"/>
        </w:trPr>
        <w:tc>
          <w:tcPr>
            <w:tcW w:w="557" w:type="dxa"/>
            <w:vMerge w:val="restart"/>
            <w:tcBorders>
              <w:top w:val="nil"/>
              <w:left w:val="single" w:sz="8" w:space="0" w:color="9CC2E5"/>
              <w:bottom w:val="single" w:sz="8" w:space="0" w:color="9CC2E5"/>
              <w:right w:val="single" w:sz="8" w:space="0" w:color="9CC2E5"/>
            </w:tcBorders>
            <w:shd w:val="clear" w:color="auto" w:fill="FFFFFF"/>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color w:val="000000"/>
                <w:sz w:val="24"/>
                <w:szCs w:val="24"/>
                <w:lang w:val="es-MX" w:eastAsia="es-CO"/>
              </w:rPr>
              <w:t>3</w:t>
            </w:r>
          </w:p>
        </w:tc>
        <w:tc>
          <w:tcPr>
            <w:tcW w:w="8104" w:type="dxa"/>
            <w:tcBorders>
              <w:top w:val="nil"/>
              <w:left w:val="nil"/>
              <w:bottom w:val="single" w:sz="8" w:space="0" w:color="9CC2E5"/>
              <w:right w:val="single" w:sz="8" w:space="0" w:color="9CC2E5"/>
            </w:tcBorders>
            <w:shd w:val="clear" w:color="auto" w:fill="FFFFFF"/>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b/>
                <w:bCs/>
                <w:color w:val="000000"/>
                <w:sz w:val="24"/>
                <w:szCs w:val="24"/>
                <w:lang w:val="es-MX" w:eastAsia="es-CO"/>
              </w:rPr>
              <w:t>Gestión Ambiental Basado en Sistemas de Habilitación</w:t>
            </w:r>
          </w:p>
        </w:tc>
      </w:tr>
      <w:tr w:rsidR="00A91E0B" w:rsidRPr="00A91E0B" w:rsidTr="0017767B">
        <w:trPr>
          <w:trHeight w:val="640"/>
        </w:trPr>
        <w:tc>
          <w:tcPr>
            <w:tcW w:w="557" w:type="dxa"/>
            <w:vMerge/>
            <w:tcBorders>
              <w:top w:val="nil"/>
              <w:left w:val="single" w:sz="8" w:space="0" w:color="9CC2E5"/>
              <w:bottom w:val="single" w:sz="8" w:space="0" w:color="9CC2E5"/>
              <w:right w:val="single" w:sz="8" w:space="0" w:color="9CC2E5"/>
            </w:tcBorders>
            <w:shd w:val="clear" w:color="auto" w:fill="FFFFFF"/>
            <w:vAlign w:val="center"/>
            <w:hideMark/>
          </w:tcPr>
          <w:p w:rsidR="00A91E0B" w:rsidRPr="00A91E0B" w:rsidRDefault="00A91E0B" w:rsidP="00A91E0B">
            <w:pPr>
              <w:spacing w:after="0" w:line="320" w:lineRule="atLeast"/>
              <w:rPr>
                <w:rFonts w:ascii="Calibri" w:eastAsia="Times New Roman" w:hAnsi="Calibri" w:cs="Times New Roman"/>
                <w:color w:val="444444"/>
                <w:lang w:eastAsia="es-CO"/>
              </w:rPr>
            </w:pPr>
          </w:p>
        </w:tc>
        <w:tc>
          <w:tcPr>
            <w:tcW w:w="8104" w:type="dxa"/>
            <w:tcBorders>
              <w:top w:val="nil"/>
              <w:left w:val="nil"/>
              <w:bottom w:val="single" w:sz="8" w:space="0" w:color="9CC2E5"/>
              <w:right w:val="single" w:sz="8" w:space="0" w:color="9CC2E5"/>
            </w:tcBorders>
            <w:shd w:val="clear" w:color="auto" w:fill="DEEAF6"/>
            <w:noWrap/>
            <w:tcMar>
              <w:top w:w="0" w:type="dxa"/>
              <w:left w:w="108" w:type="dxa"/>
              <w:bottom w:w="0" w:type="dxa"/>
              <w:right w:w="108" w:type="dxa"/>
            </w:tcMar>
            <w:hideMark/>
          </w:tcPr>
          <w:p w:rsidR="00A91E0B" w:rsidRPr="00A91E0B" w:rsidRDefault="00A91E0B" w:rsidP="00A91E0B">
            <w:pPr>
              <w:spacing w:after="324" w:line="312" w:lineRule="atLeast"/>
              <w:jc w:val="both"/>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Objetivo:</w:t>
            </w:r>
            <w:r w:rsidRPr="00A91E0B">
              <w:rPr>
                <w:rFonts w:ascii="Calibri" w:eastAsia="Times New Roman" w:hAnsi="Calibri" w:cs="Times New Roman"/>
                <w:b/>
                <w:bCs/>
                <w:color w:val="000000"/>
                <w:sz w:val="24"/>
                <w:szCs w:val="24"/>
                <w:lang w:val="es-MX" w:eastAsia="es-CO"/>
              </w:rPr>
              <w:t> </w:t>
            </w:r>
            <w:r w:rsidRPr="00A91E0B">
              <w:rPr>
                <w:rFonts w:ascii="Calibri" w:eastAsia="Times New Roman" w:hAnsi="Calibri" w:cs="Times New Roman"/>
                <w:color w:val="000000"/>
                <w:sz w:val="24"/>
                <w:szCs w:val="24"/>
                <w:lang w:val="es-MX" w:eastAsia="es-CO"/>
              </w:rPr>
              <w:t>Socializar el adecuado manejo de los residuos de acuerdo a la normatividad vigente aplicando todo el documento PGIRS</w:t>
            </w:r>
          </w:p>
        </w:tc>
      </w:tr>
      <w:tr w:rsidR="00A91E0B" w:rsidRPr="00A91E0B" w:rsidTr="0017767B">
        <w:trPr>
          <w:trHeight w:val="315"/>
        </w:trPr>
        <w:tc>
          <w:tcPr>
            <w:tcW w:w="557" w:type="dxa"/>
            <w:vMerge w:val="restart"/>
            <w:tcBorders>
              <w:top w:val="nil"/>
              <w:left w:val="single" w:sz="8" w:space="0" w:color="9CC2E5"/>
              <w:bottom w:val="single" w:sz="8" w:space="0" w:color="9CC2E5"/>
              <w:right w:val="single" w:sz="8" w:space="0" w:color="9CC2E5"/>
            </w:tcBorders>
            <w:shd w:val="clear" w:color="auto" w:fill="DEEAF6"/>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color w:val="000000"/>
                <w:sz w:val="24"/>
                <w:szCs w:val="24"/>
                <w:lang w:val="es-MX" w:eastAsia="es-CO"/>
              </w:rPr>
              <w:t>4</w:t>
            </w:r>
          </w:p>
        </w:tc>
        <w:tc>
          <w:tcPr>
            <w:tcW w:w="8104" w:type="dxa"/>
            <w:tcBorders>
              <w:top w:val="nil"/>
              <w:left w:val="nil"/>
              <w:bottom w:val="single" w:sz="8" w:space="0" w:color="9CC2E5"/>
              <w:right w:val="single" w:sz="8" w:space="0" w:color="9CC2E5"/>
            </w:tcBorders>
            <w:shd w:val="clear" w:color="auto" w:fill="DEEAF6"/>
            <w:noWrap/>
            <w:tcMar>
              <w:top w:w="0" w:type="dxa"/>
              <w:left w:w="108" w:type="dxa"/>
              <w:bottom w:w="0" w:type="dxa"/>
              <w:right w:w="108" w:type="dxa"/>
            </w:tcMar>
            <w:hideMark/>
          </w:tcPr>
          <w:p w:rsidR="00A91E0B" w:rsidRPr="00A91E0B" w:rsidRDefault="00A91E0B" w:rsidP="00824EC8">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b/>
                <w:bCs/>
                <w:color w:val="000000"/>
                <w:sz w:val="24"/>
                <w:szCs w:val="24"/>
                <w:lang w:val="es-MX" w:eastAsia="es-CO"/>
              </w:rPr>
              <w:t xml:space="preserve">Clasificación de </w:t>
            </w:r>
            <w:r w:rsidR="00BF3FF5">
              <w:rPr>
                <w:rFonts w:ascii="Calibri" w:eastAsia="Times New Roman" w:hAnsi="Calibri" w:cs="Times New Roman"/>
                <w:b/>
                <w:bCs/>
                <w:color w:val="000000"/>
                <w:sz w:val="24"/>
                <w:szCs w:val="24"/>
                <w:lang w:val="es-MX" w:eastAsia="es-CO"/>
              </w:rPr>
              <w:t xml:space="preserve">Residuos Generados en la </w:t>
            </w:r>
            <w:r w:rsidR="00824EC8">
              <w:rPr>
                <w:rFonts w:ascii="Calibri" w:eastAsia="Times New Roman" w:hAnsi="Calibri" w:cs="Times New Roman"/>
                <w:b/>
                <w:bCs/>
                <w:color w:val="000000"/>
                <w:sz w:val="24"/>
                <w:szCs w:val="24"/>
                <w:lang w:val="es-MX" w:eastAsia="es-CO"/>
              </w:rPr>
              <w:t>Atención</w:t>
            </w:r>
            <w:r w:rsidR="00BF3FF5">
              <w:rPr>
                <w:rFonts w:ascii="Calibri" w:eastAsia="Times New Roman" w:hAnsi="Calibri" w:cs="Times New Roman"/>
                <w:b/>
                <w:bCs/>
                <w:color w:val="000000"/>
                <w:sz w:val="24"/>
                <w:szCs w:val="24"/>
                <w:lang w:val="es-MX" w:eastAsia="es-CO"/>
              </w:rPr>
              <w:t xml:space="preserve"> en Salud y Otras Actividades</w:t>
            </w:r>
            <w:r w:rsidR="00824EC8">
              <w:rPr>
                <w:rFonts w:ascii="Calibri" w:eastAsia="Times New Roman" w:hAnsi="Calibri" w:cs="Times New Roman"/>
                <w:b/>
                <w:bCs/>
                <w:color w:val="000000"/>
                <w:sz w:val="24"/>
                <w:szCs w:val="24"/>
                <w:lang w:val="es-MX" w:eastAsia="es-CO"/>
              </w:rPr>
              <w:t xml:space="preserve"> </w:t>
            </w:r>
          </w:p>
        </w:tc>
      </w:tr>
      <w:tr w:rsidR="00A91E0B" w:rsidRPr="00A91E0B" w:rsidTr="0017767B">
        <w:trPr>
          <w:trHeight w:val="563"/>
        </w:trPr>
        <w:tc>
          <w:tcPr>
            <w:tcW w:w="557" w:type="dxa"/>
            <w:vMerge/>
            <w:tcBorders>
              <w:top w:val="nil"/>
              <w:left w:val="single" w:sz="8" w:space="0" w:color="9CC2E5"/>
              <w:bottom w:val="single" w:sz="8" w:space="0" w:color="9CC2E5"/>
              <w:right w:val="single" w:sz="8" w:space="0" w:color="9CC2E5"/>
            </w:tcBorders>
            <w:shd w:val="clear" w:color="auto" w:fill="FFFFFF"/>
            <w:vAlign w:val="center"/>
            <w:hideMark/>
          </w:tcPr>
          <w:p w:rsidR="00A91E0B" w:rsidRPr="00A91E0B" w:rsidRDefault="00A91E0B" w:rsidP="00A91E0B">
            <w:pPr>
              <w:spacing w:after="0" w:line="320" w:lineRule="atLeast"/>
              <w:rPr>
                <w:rFonts w:ascii="Calibri" w:eastAsia="Times New Roman" w:hAnsi="Calibri" w:cs="Times New Roman"/>
                <w:color w:val="444444"/>
                <w:lang w:eastAsia="es-CO"/>
              </w:rPr>
            </w:pPr>
          </w:p>
        </w:tc>
        <w:tc>
          <w:tcPr>
            <w:tcW w:w="8104"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hideMark/>
          </w:tcPr>
          <w:p w:rsidR="00A91E0B" w:rsidRPr="00A91E0B" w:rsidRDefault="00A91E0B" w:rsidP="00A91E0B">
            <w:pPr>
              <w:spacing w:after="324" w:line="312" w:lineRule="atLeast"/>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Objetivo:</w:t>
            </w:r>
            <w:r w:rsidRPr="00A91E0B">
              <w:rPr>
                <w:rFonts w:ascii="Calibri" w:eastAsia="Times New Roman" w:hAnsi="Calibri" w:cs="Times New Roman"/>
                <w:color w:val="000000"/>
                <w:lang w:val="es-MX" w:eastAsia="es-CO"/>
              </w:rPr>
              <w:t xml:space="preserve"> Dar a conocer la identificación de los </w:t>
            </w:r>
            <w:r w:rsidR="00BF3FF5">
              <w:rPr>
                <w:rFonts w:ascii="Calibri" w:eastAsia="Times New Roman" w:hAnsi="Calibri" w:cs="Times New Roman"/>
                <w:color w:val="000000"/>
                <w:lang w:val="es-MX" w:eastAsia="es-CO"/>
              </w:rPr>
              <w:t xml:space="preserve">Residuos Generados en la </w:t>
            </w:r>
            <w:r w:rsidR="00824EC8">
              <w:rPr>
                <w:rFonts w:ascii="Calibri" w:eastAsia="Times New Roman" w:hAnsi="Calibri" w:cs="Times New Roman"/>
                <w:color w:val="000000"/>
                <w:lang w:val="es-MX" w:eastAsia="es-CO"/>
              </w:rPr>
              <w:t>Atención</w:t>
            </w:r>
            <w:r w:rsidR="00BF3FF5">
              <w:rPr>
                <w:rFonts w:ascii="Calibri" w:eastAsia="Times New Roman" w:hAnsi="Calibri" w:cs="Times New Roman"/>
                <w:color w:val="000000"/>
                <w:lang w:val="es-MX" w:eastAsia="es-CO"/>
              </w:rPr>
              <w:t xml:space="preserve"> en Salud y Otras Actividades</w:t>
            </w:r>
            <w:r w:rsidRPr="00A91E0B">
              <w:rPr>
                <w:rFonts w:ascii="Calibri" w:eastAsia="Times New Roman" w:hAnsi="Calibri" w:cs="Times New Roman"/>
                <w:color w:val="000000"/>
                <w:lang w:val="es-MX" w:eastAsia="es-CO"/>
              </w:rPr>
              <w:t xml:space="preserve"> de acuerdo al decreto 351 de 2014 y la resolución 1164-2002</w:t>
            </w:r>
          </w:p>
        </w:tc>
      </w:tr>
      <w:tr w:rsidR="00A91E0B" w:rsidRPr="00A91E0B" w:rsidTr="0017767B">
        <w:trPr>
          <w:trHeight w:val="315"/>
        </w:trPr>
        <w:tc>
          <w:tcPr>
            <w:tcW w:w="557" w:type="dxa"/>
            <w:vMerge w:val="restart"/>
            <w:tcBorders>
              <w:top w:val="nil"/>
              <w:left w:val="single" w:sz="8" w:space="0" w:color="9CC2E5"/>
              <w:bottom w:val="single" w:sz="8" w:space="0" w:color="9CC2E5"/>
              <w:right w:val="single" w:sz="8" w:space="0" w:color="9CC2E5"/>
            </w:tcBorders>
            <w:shd w:val="clear" w:color="auto" w:fill="FFFFFF"/>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color w:val="000000"/>
                <w:lang w:val="es-MX" w:eastAsia="es-CO"/>
              </w:rPr>
              <w:t>5</w:t>
            </w:r>
          </w:p>
        </w:tc>
        <w:tc>
          <w:tcPr>
            <w:tcW w:w="8104" w:type="dxa"/>
            <w:tcBorders>
              <w:top w:val="nil"/>
              <w:left w:val="nil"/>
              <w:bottom w:val="single" w:sz="8" w:space="0" w:color="9CC2E5"/>
              <w:right w:val="single" w:sz="8" w:space="0" w:color="9CC2E5"/>
            </w:tcBorders>
            <w:shd w:val="clear" w:color="auto" w:fill="FFFFFF"/>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b/>
                <w:bCs/>
                <w:color w:val="000000"/>
                <w:sz w:val="24"/>
                <w:szCs w:val="24"/>
                <w:lang w:val="es-MX" w:eastAsia="es-CO"/>
              </w:rPr>
              <w:t>Educación Ambiental</w:t>
            </w:r>
          </w:p>
        </w:tc>
      </w:tr>
      <w:tr w:rsidR="00A91E0B" w:rsidRPr="00A91E0B" w:rsidTr="0017767B">
        <w:trPr>
          <w:trHeight w:val="643"/>
        </w:trPr>
        <w:tc>
          <w:tcPr>
            <w:tcW w:w="557" w:type="dxa"/>
            <w:vMerge/>
            <w:tcBorders>
              <w:top w:val="nil"/>
              <w:left w:val="single" w:sz="8" w:space="0" w:color="9CC2E5"/>
              <w:bottom w:val="single" w:sz="8" w:space="0" w:color="9CC2E5"/>
              <w:right w:val="single" w:sz="8" w:space="0" w:color="9CC2E5"/>
            </w:tcBorders>
            <w:shd w:val="clear" w:color="auto" w:fill="FFFFFF"/>
            <w:vAlign w:val="center"/>
            <w:hideMark/>
          </w:tcPr>
          <w:p w:rsidR="00A91E0B" w:rsidRPr="00A91E0B" w:rsidRDefault="00A91E0B" w:rsidP="00A91E0B">
            <w:pPr>
              <w:spacing w:after="0" w:line="320" w:lineRule="atLeast"/>
              <w:rPr>
                <w:rFonts w:ascii="Calibri" w:eastAsia="Times New Roman" w:hAnsi="Calibri" w:cs="Times New Roman"/>
                <w:color w:val="444444"/>
                <w:lang w:eastAsia="es-CO"/>
              </w:rPr>
            </w:pPr>
          </w:p>
        </w:tc>
        <w:tc>
          <w:tcPr>
            <w:tcW w:w="8104"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rsidR="00A91E0B" w:rsidRPr="00A91E0B" w:rsidRDefault="00A91E0B" w:rsidP="00A91E0B">
            <w:pPr>
              <w:spacing w:after="324" w:line="312" w:lineRule="atLeast"/>
              <w:jc w:val="both"/>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Objetivo:</w:t>
            </w:r>
            <w:r w:rsidRPr="00A91E0B">
              <w:rPr>
                <w:rFonts w:ascii="Calibri" w:eastAsia="Times New Roman" w:hAnsi="Calibri" w:cs="Times New Roman"/>
                <w:color w:val="000000"/>
                <w:lang w:val="es-MX" w:eastAsia="es-CO"/>
              </w:rPr>
              <w:t> socializar todos los programas ambientales que fortalecen el adecuado manejo de los recursos naturales.</w:t>
            </w:r>
          </w:p>
        </w:tc>
      </w:tr>
      <w:tr w:rsidR="00A91E0B" w:rsidRPr="00A91E0B" w:rsidTr="0017767B">
        <w:trPr>
          <w:trHeight w:val="245"/>
        </w:trPr>
        <w:tc>
          <w:tcPr>
            <w:tcW w:w="557" w:type="dxa"/>
            <w:vMerge w:val="restart"/>
            <w:tcBorders>
              <w:top w:val="nil"/>
              <w:left w:val="single" w:sz="8" w:space="0" w:color="9CC2E5"/>
              <w:bottom w:val="single" w:sz="8" w:space="0" w:color="9CC2E5"/>
              <w:right w:val="single" w:sz="8" w:space="0" w:color="9CC2E5"/>
            </w:tcBorders>
            <w:shd w:val="clear" w:color="auto" w:fill="DEEAF6"/>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color w:val="000000"/>
                <w:lang w:val="es-MX" w:eastAsia="es-CO"/>
              </w:rPr>
              <w:t>6</w:t>
            </w:r>
          </w:p>
        </w:tc>
        <w:tc>
          <w:tcPr>
            <w:tcW w:w="8104" w:type="dxa"/>
            <w:tcBorders>
              <w:top w:val="nil"/>
              <w:left w:val="nil"/>
              <w:bottom w:val="single" w:sz="8" w:space="0" w:color="9CC2E5"/>
              <w:right w:val="single" w:sz="8" w:space="0" w:color="9CC2E5"/>
            </w:tcBorders>
            <w:shd w:val="clear" w:color="auto" w:fill="DEEAF6"/>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Segregación en la Fuente de Residuos Peligrosos</w:t>
            </w:r>
          </w:p>
        </w:tc>
      </w:tr>
      <w:tr w:rsidR="00A91E0B" w:rsidRPr="00A91E0B" w:rsidTr="0017767B">
        <w:trPr>
          <w:trHeight w:val="581"/>
        </w:trPr>
        <w:tc>
          <w:tcPr>
            <w:tcW w:w="557" w:type="dxa"/>
            <w:vMerge/>
            <w:tcBorders>
              <w:top w:val="nil"/>
              <w:left w:val="single" w:sz="8" w:space="0" w:color="9CC2E5"/>
              <w:bottom w:val="single" w:sz="8" w:space="0" w:color="9CC2E5"/>
              <w:right w:val="single" w:sz="8" w:space="0" w:color="9CC2E5"/>
            </w:tcBorders>
            <w:shd w:val="clear" w:color="auto" w:fill="FFFFFF"/>
            <w:vAlign w:val="center"/>
            <w:hideMark/>
          </w:tcPr>
          <w:p w:rsidR="00A91E0B" w:rsidRPr="00A91E0B" w:rsidRDefault="00A91E0B" w:rsidP="00A91E0B">
            <w:pPr>
              <w:spacing w:after="0" w:line="320" w:lineRule="atLeast"/>
              <w:rPr>
                <w:rFonts w:ascii="Calibri" w:eastAsia="Times New Roman" w:hAnsi="Calibri" w:cs="Times New Roman"/>
                <w:color w:val="444444"/>
                <w:lang w:eastAsia="es-CO"/>
              </w:rPr>
            </w:pPr>
          </w:p>
        </w:tc>
        <w:tc>
          <w:tcPr>
            <w:tcW w:w="8104"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hideMark/>
          </w:tcPr>
          <w:p w:rsidR="00A91E0B" w:rsidRPr="00A91E0B" w:rsidRDefault="00A91E0B" w:rsidP="00A91E0B">
            <w:pPr>
              <w:spacing w:after="324" w:line="312" w:lineRule="atLeast"/>
              <w:jc w:val="both"/>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Objetivo:</w:t>
            </w:r>
            <w:r w:rsidRPr="00A91E0B">
              <w:rPr>
                <w:rFonts w:ascii="Calibri" w:eastAsia="Times New Roman" w:hAnsi="Calibri" w:cs="Times New Roman"/>
                <w:color w:val="000000"/>
                <w:lang w:val="es-MX" w:eastAsia="es-CO"/>
              </w:rPr>
              <w:t> Socializar la Separación de los residuos peligrosos en los recipientes adecuados.</w:t>
            </w:r>
          </w:p>
        </w:tc>
      </w:tr>
    </w:tbl>
    <w:p w:rsidR="00A91E0B" w:rsidRPr="00453820" w:rsidRDefault="00A91E0B" w:rsidP="00A91E0B">
      <w:pPr>
        <w:spacing w:before="100" w:beforeAutospacing="1" w:after="100" w:afterAutospacing="1" w:line="240" w:lineRule="auto"/>
        <w:jc w:val="center"/>
        <w:outlineLvl w:val="3"/>
        <w:rPr>
          <w:rFonts w:ascii="Arial" w:eastAsia="Times New Roman" w:hAnsi="Arial" w:cs="Arial"/>
          <w:b/>
          <w:bCs/>
          <w:color w:val="000000"/>
          <w:lang w:eastAsia="es-CO"/>
        </w:rPr>
      </w:pPr>
    </w:p>
    <w:p w:rsidR="00453820" w:rsidRPr="00453820" w:rsidRDefault="000D5B08" w:rsidP="00453820">
      <w:pPr>
        <w:spacing w:before="100" w:beforeAutospacing="1" w:after="100" w:afterAutospacing="1" w:line="240" w:lineRule="auto"/>
        <w:jc w:val="both"/>
        <w:outlineLvl w:val="3"/>
        <w:rPr>
          <w:rFonts w:ascii="Arial" w:eastAsia="Times New Roman" w:hAnsi="Arial" w:cs="Arial"/>
          <w:b/>
          <w:bCs/>
          <w:color w:val="000000"/>
          <w:lang w:eastAsia="es-CO"/>
        </w:rPr>
      </w:pPr>
      <w:r>
        <w:rPr>
          <w:rFonts w:ascii="Arial" w:eastAsia="Times New Roman" w:hAnsi="Arial" w:cs="Arial"/>
          <w:b/>
          <w:bCs/>
          <w:color w:val="000000"/>
          <w:lang w:eastAsia="es-CO"/>
        </w:rPr>
        <w:t>19.</w:t>
      </w:r>
      <w:r w:rsidRPr="00453820">
        <w:rPr>
          <w:rFonts w:ascii="Arial" w:eastAsia="Times New Roman" w:hAnsi="Arial" w:cs="Arial"/>
          <w:b/>
          <w:bCs/>
          <w:color w:val="000000"/>
          <w:lang w:eastAsia="es-CO"/>
        </w:rPr>
        <w:t xml:space="preserve"> SEGUIMIENTO</w:t>
      </w:r>
      <w:r w:rsidR="00453820" w:rsidRPr="00453820">
        <w:rPr>
          <w:rFonts w:ascii="Arial" w:eastAsia="Times New Roman" w:hAnsi="Arial" w:cs="Arial"/>
          <w:b/>
          <w:bCs/>
          <w:color w:val="000000"/>
          <w:lang w:eastAsia="es-CO"/>
        </w:rPr>
        <w:t xml:space="preserve"> Y MONITOREO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 los hallazgos identificados en el diagnóstico ambiental y sanitario, el responsa</w:t>
      </w:r>
      <w:r w:rsidR="001E232D">
        <w:rPr>
          <w:rFonts w:ascii="Arial" w:eastAsia="Times New Roman" w:hAnsi="Arial" w:cs="Arial"/>
          <w:color w:val="000000"/>
          <w:lang w:eastAsia="es-CO"/>
        </w:rPr>
        <w:t xml:space="preserve">ble del manejo de los residuos </w:t>
      </w:r>
      <w:r w:rsidRPr="00453820">
        <w:rPr>
          <w:rFonts w:ascii="Arial" w:eastAsia="Times New Roman" w:hAnsi="Arial" w:cs="Arial"/>
          <w:color w:val="000000"/>
          <w:lang w:eastAsia="es-CO"/>
        </w:rPr>
        <w:t>plantea las acci</w:t>
      </w:r>
      <w:r w:rsidR="001E232D">
        <w:rPr>
          <w:rFonts w:ascii="Arial" w:eastAsia="Times New Roman" w:hAnsi="Arial" w:cs="Arial"/>
          <w:color w:val="000000"/>
          <w:lang w:eastAsia="es-CO"/>
        </w:rPr>
        <w:t xml:space="preserve">ones correctivas, para lo cual </w:t>
      </w:r>
      <w:r w:rsidRPr="00453820">
        <w:rPr>
          <w:rFonts w:ascii="Arial" w:eastAsia="Times New Roman" w:hAnsi="Arial" w:cs="Arial"/>
          <w:color w:val="000000"/>
          <w:lang w:eastAsia="es-CO"/>
        </w:rPr>
        <w:t>elaborará un plan de seg</w:t>
      </w:r>
      <w:r w:rsidR="001E232D">
        <w:rPr>
          <w:rFonts w:ascii="Arial" w:eastAsia="Times New Roman" w:hAnsi="Arial" w:cs="Arial"/>
          <w:color w:val="000000"/>
          <w:lang w:eastAsia="es-CO"/>
        </w:rPr>
        <w:t xml:space="preserve">uimiento y monitoreo, a través </w:t>
      </w:r>
      <w:r w:rsidRPr="00453820">
        <w:rPr>
          <w:rFonts w:ascii="Arial" w:eastAsia="Times New Roman" w:hAnsi="Arial" w:cs="Arial"/>
          <w:color w:val="000000"/>
          <w:lang w:eastAsia="es-CO"/>
        </w:rPr>
        <w:t>de un cronograma de actividades con su respectivo responsable de ejecutar las actividades.</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90"/>
        <w:gridCol w:w="720"/>
        <w:gridCol w:w="706"/>
        <w:gridCol w:w="720"/>
        <w:gridCol w:w="748"/>
        <w:gridCol w:w="779"/>
        <w:gridCol w:w="793"/>
        <w:gridCol w:w="2032"/>
      </w:tblGrid>
      <w:tr w:rsidR="00453820" w:rsidRPr="00453820" w:rsidTr="00824EC8">
        <w:trPr>
          <w:tblCellSpacing w:w="0" w:type="dxa"/>
        </w:trPr>
        <w:tc>
          <w:tcPr>
            <w:tcW w:w="5000" w:type="pct"/>
            <w:gridSpan w:val="8"/>
            <w:shd w:val="clear" w:color="auto" w:fill="00B0F0"/>
            <w:vAlign w:val="center"/>
            <w:hideMark/>
          </w:tcPr>
          <w:p w:rsidR="00453820" w:rsidRPr="00453820" w:rsidRDefault="00453820" w:rsidP="000D5B08">
            <w:pPr>
              <w:spacing w:before="100" w:beforeAutospacing="1" w:after="100" w:afterAutospacing="1" w:line="240" w:lineRule="auto"/>
              <w:jc w:val="center"/>
              <w:rPr>
                <w:rFonts w:ascii="Arial" w:eastAsia="Times New Roman" w:hAnsi="Arial" w:cs="Arial"/>
                <w:lang w:eastAsia="es-CO"/>
              </w:rPr>
            </w:pPr>
            <w:r w:rsidRPr="000D5B08">
              <w:rPr>
                <w:rFonts w:ascii="Arial" w:eastAsia="Times New Roman" w:hAnsi="Arial" w:cs="Arial"/>
                <w:b/>
                <w:lang w:eastAsia="es-CO"/>
              </w:rPr>
              <w:t>TABLA 8.</w:t>
            </w:r>
            <w:r w:rsidRPr="00453820">
              <w:rPr>
                <w:rFonts w:ascii="Arial" w:eastAsia="Times New Roman" w:hAnsi="Arial" w:cs="Arial"/>
                <w:lang w:eastAsia="es-CO"/>
              </w:rPr>
              <w:t xml:space="preserve"> Ejemplo. Programa de seguimiento y monitoreo</w:t>
            </w:r>
          </w:p>
        </w:tc>
      </w:tr>
      <w:tr w:rsidR="00453820" w:rsidRPr="00453820" w:rsidTr="00824EC8">
        <w:trPr>
          <w:tblCellSpacing w:w="0" w:type="dxa"/>
        </w:trPr>
        <w:tc>
          <w:tcPr>
            <w:tcW w:w="1345" w:type="pct"/>
            <w:vMerge w:val="restar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ACTIVIDAD</w:t>
            </w:r>
          </w:p>
        </w:tc>
        <w:tc>
          <w:tcPr>
            <w:tcW w:w="2512" w:type="pct"/>
            <w:gridSpan w:val="6"/>
            <w:shd w:val="clear" w:color="auto" w:fill="00B0F0"/>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MES</w:t>
            </w:r>
          </w:p>
        </w:tc>
        <w:tc>
          <w:tcPr>
            <w:tcW w:w="1142" w:type="pct"/>
            <w:vMerge w:val="restart"/>
            <w:shd w:val="clear" w:color="auto" w:fill="00B0F0"/>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RESPONSABLE</w:t>
            </w:r>
          </w:p>
        </w:tc>
      </w:tr>
      <w:tr w:rsidR="00453820" w:rsidRPr="00453820" w:rsidTr="000D5B08">
        <w:trPr>
          <w:tblCellSpacing w:w="0" w:type="dxa"/>
        </w:trPr>
        <w:tc>
          <w:tcPr>
            <w:tcW w:w="1345" w:type="pct"/>
            <w:vMerge/>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05"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JUN</w:t>
            </w:r>
          </w:p>
        </w:tc>
        <w:tc>
          <w:tcPr>
            <w:tcW w:w="397"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JUL</w:t>
            </w:r>
          </w:p>
        </w:tc>
        <w:tc>
          <w:tcPr>
            <w:tcW w:w="405"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AG</w:t>
            </w:r>
          </w:p>
        </w:tc>
        <w:tc>
          <w:tcPr>
            <w:tcW w:w="421"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SEP</w:t>
            </w:r>
          </w:p>
        </w:tc>
        <w:tc>
          <w:tcPr>
            <w:tcW w:w="438"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OCT</w:t>
            </w:r>
          </w:p>
        </w:tc>
        <w:tc>
          <w:tcPr>
            <w:tcW w:w="446"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NOV</w:t>
            </w:r>
          </w:p>
        </w:tc>
        <w:tc>
          <w:tcPr>
            <w:tcW w:w="1142" w:type="pct"/>
            <w:vMerge/>
            <w:vAlign w:val="center"/>
            <w:hideMark/>
          </w:tcPr>
          <w:p w:rsidR="00453820" w:rsidRPr="00453820" w:rsidRDefault="00453820" w:rsidP="00453820">
            <w:pPr>
              <w:spacing w:after="0" w:line="240" w:lineRule="auto"/>
              <w:jc w:val="both"/>
              <w:rPr>
                <w:rFonts w:ascii="Arial" w:eastAsia="Times New Roman" w:hAnsi="Arial" w:cs="Arial"/>
                <w:lang w:eastAsia="es-CO"/>
              </w:rPr>
            </w:pPr>
          </w:p>
        </w:tc>
      </w:tr>
      <w:tr w:rsidR="00453820" w:rsidRPr="00453820" w:rsidTr="000D5B08">
        <w:trPr>
          <w:tblCellSpacing w:w="0" w:type="dxa"/>
        </w:trPr>
        <w:tc>
          <w:tcPr>
            <w:tcW w:w="1345"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Compra de recipientes rojos tipo tapa pedal</w:t>
            </w:r>
          </w:p>
        </w:tc>
        <w:tc>
          <w:tcPr>
            <w:tcW w:w="405" w:type="pct"/>
            <w:shd w:val="clear" w:color="auto" w:fill="9CC2E5" w:themeFill="accent1" w:themeFillTint="99"/>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397"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05"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21"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38"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46"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1142"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r>
      <w:tr w:rsidR="00453820" w:rsidRPr="00453820" w:rsidTr="000D5B08">
        <w:trPr>
          <w:tblCellSpacing w:w="0" w:type="dxa"/>
        </w:trPr>
        <w:tc>
          <w:tcPr>
            <w:tcW w:w="1345"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Compra de bolsas rojas alta densidad calibre 1.4</w:t>
            </w:r>
          </w:p>
        </w:tc>
        <w:tc>
          <w:tcPr>
            <w:tcW w:w="405" w:type="pct"/>
            <w:shd w:val="clear" w:color="auto" w:fill="9CC2E5" w:themeFill="accent1" w:themeFillTint="99"/>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397"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05"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21"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38"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46"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1142"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r>
      <w:tr w:rsidR="00453820" w:rsidRPr="00453820" w:rsidTr="000D5B08">
        <w:trPr>
          <w:tblCellSpacing w:w="0" w:type="dxa"/>
        </w:trPr>
        <w:tc>
          <w:tcPr>
            <w:tcW w:w="1345"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Auditoria externa a empresa especial del servicio de aseo</w:t>
            </w:r>
          </w:p>
        </w:tc>
        <w:tc>
          <w:tcPr>
            <w:tcW w:w="405"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397"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05"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21"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38"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46" w:type="pct"/>
            <w:shd w:val="clear" w:color="auto" w:fill="9CC2E5" w:themeFill="accent1" w:themeFillTint="99"/>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1142"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r>
    </w:tbl>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Dentro del seguimiento se debe garantizar que las personas que tengan contacto directo o indirecto con la gestión integral de </w:t>
      </w:r>
      <w:r w:rsidR="00BF3FF5">
        <w:rPr>
          <w:rFonts w:ascii="Arial" w:eastAsia="Times New Roman" w:hAnsi="Arial" w:cs="Arial"/>
          <w:color w:val="000000"/>
          <w:lang w:eastAsia="es-CO"/>
        </w:rPr>
        <w:t xml:space="preserve">Residuos Generados en la </w:t>
      </w:r>
      <w:r w:rsidR="006F1E89">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cuenten con los el</w:t>
      </w:r>
      <w:r w:rsidR="001E232D">
        <w:rPr>
          <w:rFonts w:ascii="Arial" w:eastAsia="Times New Roman" w:hAnsi="Arial" w:cs="Arial"/>
          <w:color w:val="000000"/>
          <w:lang w:eastAsia="es-CO"/>
        </w:rPr>
        <w:t>ementos de protección personal.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COSTOS: Cada año, el generador determina, teniendo en cuenta el diagnóstico ambiental y sanitario, el presupuesto para la gestión integral de los </w:t>
      </w:r>
      <w:r w:rsidR="00BF3FF5">
        <w:rPr>
          <w:rFonts w:ascii="Arial" w:eastAsia="Times New Roman" w:hAnsi="Arial" w:cs="Arial"/>
          <w:color w:val="000000"/>
          <w:lang w:eastAsia="es-CO"/>
        </w:rPr>
        <w:t xml:space="preserve">Residuos Generados en la </w:t>
      </w:r>
      <w:r w:rsidR="006F1E89">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para el año subsiguiente, donde incluye costos de insumos (bolsas, canecas, desinfectantes y cont</w:t>
      </w:r>
      <w:r w:rsidR="001E232D">
        <w:rPr>
          <w:rFonts w:ascii="Arial" w:eastAsia="Times New Roman" w:hAnsi="Arial" w:cs="Arial"/>
          <w:color w:val="000000"/>
          <w:lang w:eastAsia="es-CO"/>
        </w:rPr>
        <w:t>enedores de agujas entre otros)</w:t>
      </w:r>
      <w:r w:rsidRPr="00453820">
        <w:rPr>
          <w:rFonts w:ascii="Arial" w:eastAsia="Times New Roman" w:hAnsi="Arial" w:cs="Arial"/>
          <w:color w:val="000000"/>
          <w:lang w:eastAsia="es-CO"/>
        </w:rPr>
        <w:t xml:space="preserve"> recurso humano, tratamiento y disposición final y elementos de protección personal y otros que considere el generador.</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9"/>
        <w:gridCol w:w="2222"/>
        <w:gridCol w:w="2051"/>
      </w:tblGrid>
      <w:tr w:rsidR="00453820" w:rsidRPr="00453820" w:rsidTr="006F1E89">
        <w:trPr>
          <w:tblCellSpacing w:w="0" w:type="dxa"/>
        </w:trPr>
        <w:tc>
          <w:tcPr>
            <w:tcW w:w="8822" w:type="dxa"/>
            <w:gridSpan w:val="3"/>
            <w:tcBorders>
              <w:top w:val="outset" w:sz="6" w:space="0" w:color="auto"/>
              <w:left w:val="outset" w:sz="6" w:space="0" w:color="auto"/>
              <w:bottom w:val="outset" w:sz="6" w:space="0" w:color="auto"/>
              <w:right w:val="outset" w:sz="6" w:space="0" w:color="auto"/>
            </w:tcBorders>
            <w:shd w:val="clear" w:color="auto" w:fill="00B0F0"/>
            <w:vAlign w:val="center"/>
            <w:hideMark/>
          </w:tcPr>
          <w:p w:rsidR="00453820" w:rsidRPr="00453820" w:rsidRDefault="00453820" w:rsidP="001E232D">
            <w:pPr>
              <w:spacing w:before="100" w:beforeAutospacing="1" w:after="100" w:afterAutospacing="1" w:line="240" w:lineRule="auto"/>
              <w:jc w:val="center"/>
              <w:rPr>
                <w:rFonts w:ascii="Arial" w:eastAsia="Times New Roman" w:hAnsi="Arial" w:cs="Arial"/>
                <w:lang w:eastAsia="es-CO"/>
              </w:rPr>
            </w:pPr>
            <w:r w:rsidRPr="001E232D">
              <w:rPr>
                <w:rFonts w:ascii="Arial" w:eastAsia="Times New Roman" w:hAnsi="Arial" w:cs="Arial"/>
                <w:b/>
                <w:lang w:eastAsia="es-CO"/>
              </w:rPr>
              <w:t>TABLA 9.</w:t>
            </w:r>
            <w:r w:rsidRPr="00453820">
              <w:rPr>
                <w:rFonts w:ascii="Arial" w:eastAsia="Times New Roman" w:hAnsi="Arial" w:cs="Arial"/>
                <w:lang w:eastAsia="es-CO"/>
              </w:rPr>
              <w:t xml:space="preserve"> Costo de manejo de residuos sólidos hospitalarios proyección anual</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1E232D" w:rsidRDefault="00453820" w:rsidP="001E232D">
            <w:pPr>
              <w:spacing w:before="100" w:beforeAutospacing="1" w:after="100" w:afterAutospacing="1" w:line="240" w:lineRule="auto"/>
              <w:jc w:val="center"/>
              <w:rPr>
                <w:rFonts w:ascii="Arial" w:eastAsia="Times New Roman" w:hAnsi="Arial" w:cs="Arial"/>
                <w:b/>
                <w:lang w:eastAsia="es-CO"/>
              </w:rPr>
            </w:pPr>
            <w:bookmarkStart w:id="24" w:name="_Toc170386681"/>
            <w:bookmarkEnd w:id="24"/>
            <w:r w:rsidRPr="001E232D">
              <w:rPr>
                <w:rFonts w:ascii="Arial" w:eastAsia="Times New Roman" w:hAnsi="Arial" w:cs="Arial"/>
                <w:b/>
                <w:lang w:eastAsia="es-CO"/>
              </w:rPr>
              <w:t>CONCEPTO</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1E232D" w:rsidRDefault="00453820" w:rsidP="001E232D">
            <w:pPr>
              <w:spacing w:before="100" w:beforeAutospacing="1" w:after="100" w:afterAutospacing="1" w:line="240" w:lineRule="auto"/>
              <w:jc w:val="center"/>
              <w:rPr>
                <w:rFonts w:ascii="Arial" w:eastAsia="Times New Roman" w:hAnsi="Arial" w:cs="Arial"/>
                <w:b/>
                <w:lang w:eastAsia="es-CO"/>
              </w:rPr>
            </w:pPr>
            <w:r w:rsidRPr="001E232D">
              <w:rPr>
                <w:rFonts w:ascii="Arial" w:eastAsia="Times New Roman" w:hAnsi="Arial" w:cs="Arial"/>
                <w:b/>
                <w:lang w:eastAsia="es-CO"/>
              </w:rPr>
              <w:t>COSTO MENSUAL</w:t>
            </w:r>
          </w:p>
        </w:tc>
        <w:tc>
          <w:tcPr>
            <w:tcW w:w="2051" w:type="dxa"/>
            <w:tcBorders>
              <w:top w:val="outset" w:sz="6" w:space="0" w:color="auto"/>
              <w:left w:val="outset" w:sz="6" w:space="0" w:color="auto"/>
              <w:bottom w:val="outset" w:sz="6" w:space="0" w:color="auto"/>
              <w:right w:val="outset" w:sz="6" w:space="0" w:color="auto"/>
            </w:tcBorders>
            <w:shd w:val="clear" w:color="auto" w:fill="00B0F0"/>
            <w:vAlign w:val="center"/>
            <w:hideMark/>
          </w:tcPr>
          <w:p w:rsidR="00453820" w:rsidRPr="001E232D" w:rsidRDefault="00453820" w:rsidP="001E232D">
            <w:pPr>
              <w:spacing w:before="100" w:beforeAutospacing="1" w:after="100" w:afterAutospacing="1" w:line="240" w:lineRule="auto"/>
              <w:jc w:val="center"/>
              <w:rPr>
                <w:rFonts w:ascii="Arial" w:eastAsia="Times New Roman" w:hAnsi="Arial" w:cs="Arial"/>
                <w:b/>
                <w:lang w:eastAsia="es-CO"/>
              </w:rPr>
            </w:pPr>
            <w:r w:rsidRPr="001E232D">
              <w:rPr>
                <w:rFonts w:ascii="Arial" w:eastAsia="Times New Roman" w:hAnsi="Arial" w:cs="Arial"/>
                <w:b/>
                <w:lang w:eastAsia="es-CO"/>
              </w:rPr>
              <w:t>COSTO ANUAL</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SERVICIOS EMDEPSA</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SERVICIOS DE RECOLECCION EMPRESAS PUBLICAS MUNICIPALES (ATESA)</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COSTO DE BOLSAS</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COSTO DESACTIVANTES</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JABON ENZIMATICO</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COSTO DE DESINFECTANTES</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COSTO DE LOS FUNCIONARIOS DE SERVICIOS GENERALES</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COSTO INSUMOS DE ASEO</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OTROS</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lastRenderedPageBreak/>
              <w:t>COSTO TOTAL</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bl>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p>
    <w:p w:rsidR="00453820" w:rsidRPr="00453820" w:rsidRDefault="001E232D" w:rsidP="006F1E89">
      <w:pPr>
        <w:spacing w:before="100" w:beforeAutospacing="1" w:after="100" w:afterAutospacing="1" w:line="240" w:lineRule="auto"/>
        <w:jc w:val="center"/>
        <w:outlineLvl w:val="3"/>
        <w:rPr>
          <w:rFonts w:ascii="Arial" w:eastAsia="Times New Roman" w:hAnsi="Arial" w:cs="Arial"/>
          <w:b/>
          <w:bCs/>
          <w:color w:val="000000"/>
          <w:lang w:eastAsia="es-CO"/>
        </w:rPr>
      </w:pPr>
      <w:r>
        <w:rPr>
          <w:rFonts w:ascii="Arial" w:eastAsia="Times New Roman" w:hAnsi="Arial" w:cs="Arial"/>
          <w:b/>
          <w:bCs/>
          <w:color w:val="000000"/>
          <w:lang w:eastAsia="es-CO"/>
        </w:rPr>
        <w:t xml:space="preserve">20. </w:t>
      </w:r>
      <w:r w:rsidR="00453820" w:rsidRPr="00453820">
        <w:rPr>
          <w:rFonts w:ascii="Arial" w:eastAsia="Times New Roman" w:hAnsi="Arial" w:cs="Arial"/>
          <w:b/>
          <w:bCs/>
          <w:color w:val="000000"/>
          <w:lang w:eastAsia="es-CO"/>
        </w:rPr>
        <w:t>INDICADORES DE GESTIÓN Y REPORTES A LAS AUTORIDADES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Con el fin de garantizar el cumplimiento del </w:t>
      </w:r>
      <w:r w:rsidR="00EB2342">
        <w:rPr>
          <w:rFonts w:ascii="Arial" w:eastAsia="Times New Roman" w:hAnsi="Arial" w:cs="Arial"/>
          <w:color w:val="000000"/>
          <w:lang w:eastAsia="es-CO"/>
        </w:rPr>
        <w:t xml:space="preserve">Plan de Gestión Integral de Residuos Generados en la </w:t>
      </w:r>
      <w:r w:rsidR="001E232D">
        <w:rPr>
          <w:rFonts w:ascii="Arial" w:eastAsia="Times New Roman" w:hAnsi="Arial" w:cs="Arial"/>
          <w:color w:val="000000"/>
          <w:lang w:eastAsia="es-CO"/>
        </w:rPr>
        <w:t>Atención</w:t>
      </w:r>
      <w:r w:rsidR="00EB2342">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se establecerán mecanismos y procedimientos que permitan evaluar el estado de ejecución del Plan y realizar los ajustes pertinentes. Entre los instrumentos que permiten esta función se encuentran los indicadores de gestión.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Para la elaboración de estos indicadores es necesario diligenciar correctamente el formato RH1, este se diligencia por el personal encargado de la recolección de los resi</w:t>
      </w:r>
      <w:r w:rsidR="001E232D">
        <w:rPr>
          <w:rFonts w:ascii="Arial" w:eastAsia="Times New Roman" w:hAnsi="Arial" w:cs="Arial"/>
          <w:color w:val="000000"/>
          <w:lang w:eastAsia="es-CO"/>
        </w:rPr>
        <w:t>duos o el profesional de salud.</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Con el fin de garantizar el cumplimiento del </w:t>
      </w:r>
      <w:r w:rsidR="00852431">
        <w:rPr>
          <w:rFonts w:ascii="Arial" w:eastAsia="Times New Roman" w:hAnsi="Arial" w:cs="Arial"/>
          <w:color w:val="000000"/>
          <w:lang w:eastAsia="es-CO"/>
        </w:rPr>
        <w:t>PGIRS</w:t>
      </w:r>
      <w:r w:rsidRPr="00453820">
        <w:rPr>
          <w:rFonts w:ascii="Arial" w:eastAsia="Times New Roman" w:hAnsi="Arial" w:cs="Arial"/>
          <w:color w:val="000000"/>
          <w:lang w:eastAsia="es-CO"/>
        </w:rPr>
        <w:t>, se implementa el formulario RH1, el cual debe ser diligenciado oportunamente por el generador (se deberá debe consignar en el formulario, el tipo y cantidad de residuo recolectado, especificando el tipo de desactivación, sistema de tratamiento y/o disposición final que se da a los residuos); permitiendo establecer y actualizar los indicadores de gestión interna de residuos.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Por su parte el prestador del servicio especial de aseo, verificará que la cantidad de residuos entregada por el generador sea la declarada, y que las condiciones en las cuales el generador entrega sus residuos cumplan con los lineamientos establecidos en este manual.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Estos formularios deben estar a disposición de las autoridades, ser diligenciados cuando se realice la recolección interna de los residuos, con el fin de efectuar un consolidado mensual, el cual debe ser presentado anualmente a las autoridades sanitarias y ambientales competentes.</w:t>
      </w:r>
    </w:p>
    <w:p w:rsidR="00EC2103" w:rsidRDefault="00EC2103"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 INDICADORES DE DESTINACIÓN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 el cálculo de la cantidad de residuos sometidos a desactivación de alta eficiencia, incineración, reciclaje, disposición en rellenos sanitarios, u otros sistemas de tratamiento.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La forma de obtener estos indicadores es dividiendo la cantidad de residuos sometidos a </w:t>
      </w:r>
      <w:r w:rsidR="001E232D">
        <w:rPr>
          <w:rFonts w:ascii="Arial" w:eastAsia="Times New Roman" w:hAnsi="Arial" w:cs="Arial"/>
          <w:color w:val="000000"/>
          <w:lang w:eastAsia="es-CO"/>
        </w:rPr>
        <w:t>un tratamiento específico sobre</w:t>
      </w:r>
      <w:r w:rsidRPr="00453820">
        <w:rPr>
          <w:rFonts w:ascii="Arial" w:eastAsia="Times New Roman" w:hAnsi="Arial" w:cs="Arial"/>
          <w:color w:val="000000"/>
          <w:lang w:eastAsia="es-CO"/>
        </w:rPr>
        <w:t xml:space="preserve"> la cantidad total de residuos que fueron generados en la institución. El generador debe calcular estos indicadores, de la siguiente manera:</w:t>
      </w:r>
    </w:p>
    <w:p w:rsidR="00EC2103" w:rsidRDefault="00EC2103"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20.1.1 INDICADOR DE DESTINACION DE DESACTIVACION DE ALTA EFICIENCIA</w:t>
      </w:r>
    </w:p>
    <w:p w:rsidR="00453820" w:rsidRPr="001E232D" w:rsidRDefault="00453820" w:rsidP="00453820">
      <w:pPr>
        <w:spacing w:before="100" w:beforeAutospacing="1" w:after="100" w:afterAutospacing="1" w:line="240" w:lineRule="auto"/>
        <w:jc w:val="both"/>
        <w:rPr>
          <w:rFonts w:ascii="Arial" w:eastAsia="Times New Roman" w:hAnsi="Arial" w:cs="Arial"/>
          <w:color w:val="000000"/>
          <w:u w:val="single"/>
          <w:lang w:eastAsia="es-CO"/>
        </w:rPr>
      </w:pPr>
      <w:r w:rsidRPr="001E232D">
        <w:rPr>
          <w:rFonts w:ascii="Arial" w:eastAsia="Times New Roman" w:hAnsi="Arial" w:cs="Arial"/>
          <w:color w:val="000000"/>
          <w:u w:val="single"/>
          <w:lang w:eastAsia="es-CO"/>
        </w:rPr>
        <w:t>Indicadores de destinación para desactivación de alta eficiencia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IDD =</w:t>
      </w:r>
      <w:r w:rsidR="001E232D" w:rsidRPr="00453820">
        <w:rPr>
          <w:rFonts w:ascii="Arial" w:eastAsia="Times New Roman" w:hAnsi="Arial" w:cs="Arial"/>
          <w:color w:val="000000"/>
          <w:lang w:eastAsia="es-CO"/>
        </w:rPr>
        <w:t>RD</w:t>
      </w:r>
      <w:r w:rsidRPr="00453820">
        <w:rPr>
          <w:rFonts w:ascii="Arial" w:eastAsia="Times New Roman" w:hAnsi="Arial" w:cs="Arial"/>
          <w:color w:val="000000"/>
          <w:lang w:eastAsia="es-CO"/>
        </w:rPr>
        <w:t>/R</w:t>
      </w:r>
      <w:r w:rsidR="001E232D">
        <w:rPr>
          <w:rFonts w:ascii="Arial" w:eastAsia="Times New Roman" w:hAnsi="Arial" w:cs="Arial"/>
          <w:color w:val="000000"/>
          <w:lang w:eastAsia="es-CO"/>
        </w:rPr>
        <w:t>T</w:t>
      </w:r>
      <w:r w:rsidRPr="00453820">
        <w:rPr>
          <w:rFonts w:ascii="Arial" w:eastAsia="Times New Roman" w:hAnsi="Arial" w:cs="Arial"/>
          <w:color w:val="000000"/>
          <w:lang w:eastAsia="es-CO"/>
        </w:rPr>
        <w:t>*100</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Dónde:</w:t>
      </w:r>
    </w:p>
    <w:p w:rsidR="00453820" w:rsidRP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IDD= Indicador de destinación para desactivación.</w:t>
      </w:r>
    </w:p>
    <w:p w:rsidR="00453820" w:rsidRP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RD = Cantidad de residuos sometidos a desactivación en Kg. / mes.</w:t>
      </w:r>
    </w:p>
    <w:p w:rsid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RT = Cantidad total de Residuos producidos en Kg. /mes.</w:t>
      </w:r>
    </w:p>
    <w:p w:rsidR="001E232D" w:rsidRDefault="001E232D" w:rsidP="001E232D">
      <w:pPr>
        <w:spacing w:before="100" w:beforeAutospacing="1" w:after="100" w:afterAutospacing="1" w:line="240" w:lineRule="auto"/>
        <w:contextualSpacing/>
        <w:jc w:val="both"/>
        <w:rPr>
          <w:rFonts w:ascii="Arial" w:eastAsia="Times New Roman" w:hAnsi="Arial" w:cs="Arial"/>
          <w:color w:val="000000"/>
          <w:lang w:eastAsia="es-CO"/>
        </w:rPr>
      </w:pPr>
    </w:p>
    <w:p w:rsidR="001E232D" w:rsidRPr="00453820" w:rsidRDefault="001E232D" w:rsidP="001E232D">
      <w:pPr>
        <w:spacing w:before="100" w:beforeAutospacing="1" w:after="100" w:afterAutospacing="1" w:line="240" w:lineRule="auto"/>
        <w:contextualSpacing/>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20.1.2 INDICADORES DE DESTINACIÓN PARA INCINERACIÓN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IDI =RI/RT*100</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Dónde:</w:t>
      </w:r>
    </w:p>
    <w:p w:rsidR="00453820" w:rsidRP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IDI= Indicador de destinación para incineración.</w:t>
      </w:r>
    </w:p>
    <w:p w:rsidR="00453820" w:rsidRP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RI = Cantidad de residuos incinerados en Kg. / mes.</w:t>
      </w:r>
    </w:p>
    <w:p w:rsid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RT = Cantidad total de Residuos producidos en Kg. /mes.</w:t>
      </w:r>
    </w:p>
    <w:p w:rsidR="00EC2103" w:rsidRDefault="00EC2103"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20.1.3 INDICADORES DE DESTINACIÓN PARA RELLENOS SANITARIOS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IDRS =RRS/RT*100</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Dónde:</w:t>
      </w:r>
    </w:p>
    <w:p w:rsidR="00453820" w:rsidRP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IDRS= Indicador de destinación para reciclaje.</w:t>
      </w:r>
    </w:p>
    <w:p w:rsidR="00453820" w:rsidRP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RRS = Cantidad de residuos dispuestos en rellenos sanitarios en Kg. / mes.</w:t>
      </w:r>
    </w:p>
    <w:p w:rsid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RT = Cantidad total de Residuos producidos en Kg. /mes.</w:t>
      </w:r>
    </w:p>
    <w:p w:rsidR="001E232D" w:rsidRDefault="001E232D" w:rsidP="001E232D">
      <w:pPr>
        <w:spacing w:before="100" w:beforeAutospacing="1" w:after="100" w:afterAutospacing="1" w:line="240" w:lineRule="auto"/>
        <w:contextualSpacing/>
        <w:jc w:val="both"/>
        <w:rPr>
          <w:rFonts w:ascii="Arial" w:eastAsia="Times New Roman" w:hAnsi="Arial" w:cs="Arial"/>
          <w:color w:val="000000"/>
          <w:lang w:eastAsia="es-CO"/>
        </w:rPr>
      </w:pPr>
    </w:p>
    <w:p w:rsidR="00EC2103" w:rsidRPr="00453820" w:rsidRDefault="00EC2103" w:rsidP="001E232D">
      <w:pPr>
        <w:spacing w:before="100" w:beforeAutospacing="1" w:after="100" w:afterAutospacing="1" w:line="240" w:lineRule="auto"/>
        <w:contextualSpacing/>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20.1.4 INDICADORES ESTADÍSTICOS DE ACCIDENTALIDAD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Estos indicadores se calculan para accidentalidad e incapacidades relacionadas con la gestión de </w:t>
      </w:r>
      <w:r w:rsidR="00BF3FF5">
        <w:rPr>
          <w:rFonts w:ascii="Arial" w:eastAsia="Times New Roman" w:hAnsi="Arial" w:cs="Arial"/>
          <w:color w:val="000000"/>
          <w:lang w:eastAsia="es-CO"/>
        </w:rPr>
        <w:t xml:space="preserve">Residuos Generados en la </w:t>
      </w:r>
      <w:r w:rsidR="00EC2103">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Estos indicadores están a cargo del Área de </w:t>
      </w:r>
      <w:r w:rsidR="00EC2103">
        <w:rPr>
          <w:rFonts w:ascii="Arial" w:eastAsia="Times New Roman" w:hAnsi="Arial" w:cs="Arial"/>
          <w:color w:val="000000"/>
          <w:lang w:eastAsia="es-CO"/>
        </w:rPr>
        <w:t xml:space="preserve">Salud y seguridad en el trabajo </w:t>
      </w:r>
      <w:r w:rsidRPr="00453820">
        <w:rPr>
          <w:rFonts w:ascii="Arial" w:eastAsia="Times New Roman" w:hAnsi="Arial" w:cs="Arial"/>
          <w:color w:val="000000"/>
          <w:lang w:eastAsia="es-CO"/>
        </w:rPr>
        <w:t>y son los siguientes:</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20.1.5 INDICADOR DE FRECUENCIA: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calcula como el número total de accidentes por cada 100 trabajadores días totales.</w:t>
      </w:r>
    </w:p>
    <w:p w:rsidR="00EC2103" w:rsidRDefault="00EC2103"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20.1.6 INDICADOR DE GRAVEDAD:</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 el número de días de incapacidad mes por cada 100 trabajadores día totales.</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20.1.7 INDICADORES DE INCIDENCIA: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 el número de accidentes en total, por cada 100 trabajadores o personas expuestas.</w:t>
      </w:r>
    </w:p>
    <w:p w:rsid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
          <w:bCs/>
          <w:color w:val="000000"/>
          <w:lang w:eastAsia="es-CO"/>
        </w:rPr>
        <w:t>20.1.</w:t>
      </w:r>
      <w:r>
        <w:rPr>
          <w:rFonts w:ascii="Arial" w:eastAsia="Times New Roman" w:hAnsi="Arial" w:cs="Arial"/>
          <w:b/>
          <w:bCs/>
          <w:color w:val="000000"/>
          <w:lang w:eastAsia="es-CO"/>
        </w:rPr>
        <w:t>8 INDICADORES ESTADÍSTICOS DE</w:t>
      </w:r>
      <w:r w:rsidRPr="00F531D2">
        <w:rPr>
          <w:rFonts w:ascii="Arial" w:eastAsia="Times New Roman" w:hAnsi="Arial" w:cs="Arial"/>
          <w:b/>
          <w:bCs/>
          <w:color w:val="000000"/>
          <w:lang w:eastAsia="es-CO"/>
        </w:rPr>
        <w:t xml:space="preserve"> ACCIDENTALIDAD</w:t>
      </w:r>
      <w:r>
        <w:rPr>
          <w:rFonts w:ascii="Arial" w:eastAsia="Times New Roman" w:hAnsi="Arial" w:cs="Arial"/>
          <w:bCs/>
          <w:color w:val="000000"/>
          <w:lang w:eastAsia="es-CO"/>
        </w:rPr>
        <w:t xml:space="preserve">: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 xml:space="preserve">Estos indicadores </w:t>
      </w:r>
      <w:r w:rsidRPr="00F531D2">
        <w:rPr>
          <w:rFonts w:ascii="Arial" w:eastAsia="Times New Roman" w:hAnsi="Arial" w:cs="Arial"/>
          <w:bCs/>
          <w:color w:val="000000"/>
          <w:lang w:eastAsia="es-CO"/>
        </w:rPr>
        <w:t>se</w:t>
      </w:r>
      <w:r>
        <w:rPr>
          <w:rFonts w:ascii="Arial" w:eastAsia="Times New Roman" w:hAnsi="Arial" w:cs="Arial"/>
          <w:bCs/>
          <w:color w:val="000000"/>
          <w:lang w:eastAsia="es-CO"/>
        </w:rPr>
        <w:t xml:space="preserve"> calculan tanto </w:t>
      </w:r>
      <w:r w:rsidRPr="00F531D2">
        <w:rPr>
          <w:rFonts w:ascii="Arial" w:eastAsia="Times New Roman" w:hAnsi="Arial" w:cs="Arial"/>
          <w:bCs/>
          <w:color w:val="000000"/>
          <w:lang w:eastAsia="es-CO"/>
        </w:rPr>
        <w:t xml:space="preserve">para accidentalidad e incapacidades en general, como para las relacionadas exclusivamente con la gestión de residuos </w:t>
      </w:r>
      <w:r>
        <w:rPr>
          <w:rFonts w:ascii="Arial" w:eastAsia="Times New Roman" w:hAnsi="Arial" w:cs="Arial"/>
          <w:bCs/>
          <w:color w:val="000000"/>
          <w:lang w:eastAsia="es-CO"/>
        </w:rPr>
        <w:t>generados en la atención en salud y otras actividades</w:t>
      </w:r>
      <w:r w:rsidRPr="00F531D2">
        <w:rPr>
          <w:rFonts w:ascii="Arial" w:eastAsia="Times New Roman" w:hAnsi="Arial" w:cs="Arial"/>
          <w:bCs/>
          <w:color w:val="000000"/>
          <w:lang w:eastAsia="es-CO"/>
        </w:rPr>
        <w:t xml:space="preserve">. Son los siguientes: </w:t>
      </w:r>
    </w:p>
    <w:p w:rsidR="00F531D2" w:rsidRDefault="00F531D2" w:rsidP="00F531D2">
      <w:pPr>
        <w:spacing w:before="100" w:beforeAutospacing="1" w:after="100" w:afterAutospacing="1" w:line="240" w:lineRule="auto"/>
        <w:jc w:val="both"/>
        <w:outlineLvl w:val="3"/>
        <w:rPr>
          <w:rFonts w:ascii="Arial" w:eastAsia="Times New Roman" w:hAnsi="Arial" w:cs="Arial"/>
          <w:b/>
          <w:bCs/>
          <w:color w:val="000000"/>
          <w:lang w:eastAsia="es-CO"/>
        </w:rPr>
      </w:pPr>
      <w:r w:rsidRPr="00F531D2">
        <w:rPr>
          <w:rFonts w:ascii="Arial" w:eastAsia="Times New Roman" w:hAnsi="Arial" w:cs="Arial"/>
          <w:b/>
          <w:bCs/>
          <w:color w:val="000000"/>
          <w:lang w:eastAsia="es-CO"/>
        </w:rPr>
        <w:t>INDICADOR DE FRECUENCIA:</w:t>
      </w:r>
    </w:p>
    <w:p w:rsid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 xml:space="preserve">Se calcula como el número total de accidentes por cada 100 trabajadores día totales así como los relacionados exclusivamente con la gestión de los residuos </w:t>
      </w:r>
      <w:r>
        <w:rPr>
          <w:rFonts w:ascii="Arial" w:eastAsia="Times New Roman" w:hAnsi="Arial" w:cs="Arial"/>
          <w:bCs/>
          <w:color w:val="000000"/>
          <w:lang w:eastAsia="es-CO"/>
        </w:rPr>
        <w:t>generados en la atención en salud y otras actividades</w:t>
      </w:r>
      <w:r w:rsidRPr="00F531D2">
        <w:rPr>
          <w:rFonts w:ascii="Arial" w:eastAsia="Times New Roman" w:hAnsi="Arial" w:cs="Arial"/>
          <w:bCs/>
          <w:color w:val="000000"/>
          <w:lang w:eastAsia="es-CO"/>
        </w:rPr>
        <w:t xml:space="preserve">.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Este índi</w:t>
      </w:r>
      <w:r>
        <w:rPr>
          <w:rFonts w:ascii="Arial" w:eastAsia="Times New Roman" w:hAnsi="Arial" w:cs="Arial"/>
          <w:bCs/>
          <w:color w:val="000000"/>
          <w:lang w:eastAsia="es-CO"/>
        </w:rPr>
        <w:t xml:space="preserve">ce lo </w:t>
      </w:r>
      <w:r w:rsidRPr="00F531D2">
        <w:rPr>
          <w:rFonts w:ascii="Arial" w:eastAsia="Times New Roman" w:hAnsi="Arial" w:cs="Arial"/>
          <w:bCs/>
          <w:color w:val="000000"/>
          <w:lang w:eastAsia="es-CO"/>
        </w:rPr>
        <w:t xml:space="preserve">deben calcular los generadores y los prestadores de servicios.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 xml:space="preserve">IF = Número Total de Accidentes mes por residuos hospitalarios x 2000 / Número total horas trabajadas mes. </w:t>
      </w:r>
    </w:p>
    <w:p w:rsidR="00F531D2" w:rsidRDefault="00F531D2" w:rsidP="00F531D2">
      <w:pPr>
        <w:spacing w:before="100" w:beforeAutospacing="1" w:after="100" w:afterAutospacing="1" w:line="240" w:lineRule="auto"/>
        <w:jc w:val="both"/>
        <w:outlineLvl w:val="3"/>
        <w:rPr>
          <w:rFonts w:ascii="Arial" w:eastAsia="Times New Roman" w:hAnsi="Arial" w:cs="Arial"/>
          <w:b/>
          <w:bCs/>
          <w:color w:val="000000"/>
          <w:lang w:eastAsia="es-CO"/>
        </w:rPr>
      </w:pPr>
      <w:r>
        <w:rPr>
          <w:rFonts w:ascii="Arial" w:eastAsia="Times New Roman" w:hAnsi="Arial" w:cs="Arial"/>
          <w:b/>
          <w:bCs/>
          <w:color w:val="000000"/>
          <w:lang w:eastAsia="es-CO"/>
        </w:rPr>
        <w:t xml:space="preserve">INDICADOR DE GRAVEDAD: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 xml:space="preserve">Es </w:t>
      </w:r>
      <w:r w:rsidRPr="00F531D2">
        <w:rPr>
          <w:rFonts w:ascii="Arial" w:eastAsia="Times New Roman" w:hAnsi="Arial" w:cs="Arial"/>
          <w:bCs/>
          <w:color w:val="000000"/>
          <w:lang w:eastAsia="es-CO"/>
        </w:rPr>
        <w:t>el</w:t>
      </w:r>
      <w:r>
        <w:rPr>
          <w:rFonts w:ascii="Arial" w:eastAsia="Times New Roman" w:hAnsi="Arial" w:cs="Arial"/>
          <w:bCs/>
          <w:color w:val="000000"/>
          <w:lang w:eastAsia="es-CO"/>
        </w:rPr>
        <w:t xml:space="preserve"> número </w:t>
      </w:r>
      <w:r w:rsidRPr="00F531D2">
        <w:rPr>
          <w:rFonts w:ascii="Arial" w:eastAsia="Times New Roman" w:hAnsi="Arial" w:cs="Arial"/>
          <w:bCs/>
          <w:color w:val="000000"/>
          <w:lang w:eastAsia="es-CO"/>
        </w:rPr>
        <w:t>de días de incapacidad mes</w:t>
      </w:r>
      <w:r>
        <w:rPr>
          <w:rFonts w:ascii="Arial" w:eastAsia="Times New Roman" w:hAnsi="Arial" w:cs="Arial"/>
          <w:bCs/>
          <w:color w:val="000000"/>
          <w:lang w:eastAsia="es-CO"/>
        </w:rPr>
        <w:t xml:space="preserve"> por cada </w:t>
      </w:r>
      <w:r w:rsidRPr="00F531D2">
        <w:rPr>
          <w:rFonts w:ascii="Arial" w:eastAsia="Times New Roman" w:hAnsi="Arial" w:cs="Arial"/>
          <w:bCs/>
          <w:color w:val="000000"/>
          <w:lang w:eastAsia="es-CO"/>
        </w:rPr>
        <w:t xml:space="preserve">100 trabajadores día totales.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IG  =  Número total días de incapacidad mes x 2400 / Número total de</w:t>
      </w:r>
      <w:r w:rsidRPr="00F531D2">
        <w:rPr>
          <w:rFonts w:ascii="Arial" w:eastAsia="Times New Roman" w:hAnsi="Arial" w:cs="Arial"/>
          <w:bCs/>
          <w:color w:val="000000"/>
          <w:lang w:eastAsia="es-CO"/>
        </w:rPr>
        <w:t xml:space="preserve"> horas hombre trabajadas mes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u w:val="single"/>
          <w:lang w:eastAsia="es-CO"/>
        </w:rPr>
      </w:pPr>
      <w:r w:rsidRPr="00F531D2">
        <w:rPr>
          <w:rFonts w:ascii="Arial" w:eastAsia="Times New Roman" w:hAnsi="Arial" w:cs="Arial"/>
          <w:bCs/>
          <w:color w:val="000000"/>
          <w:u w:val="single"/>
          <w:lang w:eastAsia="es-CO"/>
        </w:rPr>
        <w:t xml:space="preserve">Nota: Los 2400 que corresponde a 50 semanas por 8 horas por 6 días a la semana. </w:t>
      </w:r>
    </w:p>
    <w:p w:rsid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
          <w:bCs/>
          <w:color w:val="000000"/>
          <w:lang w:eastAsia="es-CO"/>
        </w:rPr>
        <w:t>INDICADORES DE INCIDENCIA:</w:t>
      </w:r>
      <w:r w:rsidRPr="00F531D2">
        <w:rPr>
          <w:rFonts w:ascii="Arial" w:eastAsia="Times New Roman" w:hAnsi="Arial" w:cs="Arial"/>
          <w:bCs/>
          <w:color w:val="000000"/>
          <w:lang w:eastAsia="es-CO"/>
        </w:rPr>
        <w:t xml:space="preserve">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 xml:space="preserve">Es el número de accidentes en total, así mismo para los </w:t>
      </w:r>
      <w:r>
        <w:rPr>
          <w:rFonts w:ascii="Arial" w:eastAsia="Times New Roman" w:hAnsi="Arial" w:cs="Arial"/>
          <w:bCs/>
          <w:color w:val="000000"/>
          <w:lang w:eastAsia="es-CO"/>
        </w:rPr>
        <w:t>relacionados  exclusivamente con la manipulación de los residuos generados en la atención en salud y otras actividades</w:t>
      </w:r>
      <w:r w:rsidRPr="00F531D2">
        <w:rPr>
          <w:rFonts w:ascii="Arial" w:eastAsia="Times New Roman" w:hAnsi="Arial" w:cs="Arial"/>
          <w:bCs/>
          <w:color w:val="000000"/>
          <w:lang w:eastAsia="es-CO"/>
        </w:rPr>
        <w:t xml:space="preserve">, por cada 100 trabajadores o personas expuestas.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 xml:space="preserve">II = Número o de accidentes mes x 100 / Número de personas expuestas </w:t>
      </w:r>
    </w:p>
    <w:p w:rsid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
          <w:bCs/>
          <w:color w:val="000000"/>
          <w:lang w:eastAsia="es-CO"/>
        </w:rPr>
        <w:t xml:space="preserve">INDICADOR DE INFECCIÓN </w:t>
      </w:r>
      <w:r>
        <w:rPr>
          <w:rFonts w:ascii="Arial" w:eastAsia="Times New Roman" w:hAnsi="Arial" w:cs="Arial"/>
          <w:b/>
          <w:bCs/>
          <w:color w:val="000000"/>
          <w:lang w:eastAsia="es-CO"/>
        </w:rPr>
        <w:t>ASOCIADA A LOS CUIDADOS DE LA SALUD</w:t>
      </w:r>
      <w:r w:rsidRPr="00F531D2">
        <w:rPr>
          <w:rFonts w:ascii="Arial" w:eastAsia="Times New Roman" w:hAnsi="Arial" w:cs="Arial"/>
          <w:b/>
          <w:bCs/>
          <w:color w:val="000000"/>
          <w:lang w:eastAsia="es-CO"/>
        </w:rPr>
        <w:t>:</w:t>
      </w:r>
      <w:r w:rsidRPr="00F531D2">
        <w:rPr>
          <w:rFonts w:ascii="Arial" w:eastAsia="Times New Roman" w:hAnsi="Arial" w:cs="Arial"/>
          <w:bCs/>
          <w:color w:val="000000"/>
          <w:lang w:eastAsia="es-CO"/>
        </w:rPr>
        <w:t xml:space="preserve"> </w:t>
      </w:r>
    </w:p>
    <w:p w:rsid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Aplicable a las IPS, es el número de infecciones</w:t>
      </w:r>
      <w:r>
        <w:rPr>
          <w:rFonts w:ascii="Arial" w:eastAsia="Times New Roman" w:hAnsi="Arial" w:cs="Arial"/>
          <w:bCs/>
          <w:color w:val="000000"/>
          <w:lang w:eastAsia="es-CO"/>
        </w:rPr>
        <w:t xml:space="preserve"> </w:t>
      </w:r>
      <w:r w:rsidRPr="00F531D2">
        <w:rPr>
          <w:rFonts w:ascii="Arial" w:eastAsia="Times New Roman" w:hAnsi="Arial" w:cs="Arial"/>
          <w:bCs/>
          <w:color w:val="000000"/>
          <w:lang w:eastAsia="es-CO"/>
        </w:rPr>
        <w:t>adquiridas durante la hospitalización, por cada 100</w:t>
      </w:r>
      <w:r>
        <w:rPr>
          <w:rFonts w:ascii="Arial" w:eastAsia="Times New Roman" w:hAnsi="Arial" w:cs="Arial"/>
          <w:bCs/>
          <w:color w:val="000000"/>
          <w:lang w:eastAsia="es-CO"/>
        </w:rPr>
        <w:t xml:space="preserve"> </w:t>
      </w:r>
      <w:r w:rsidRPr="00F531D2">
        <w:rPr>
          <w:rFonts w:ascii="Arial" w:eastAsia="Times New Roman" w:hAnsi="Arial" w:cs="Arial"/>
          <w:bCs/>
          <w:color w:val="000000"/>
          <w:lang w:eastAsia="es-CO"/>
        </w:rPr>
        <w:t xml:space="preserve">egresos.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 xml:space="preserve">Se </w:t>
      </w:r>
      <w:r w:rsidRPr="00F531D2">
        <w:rPr>
          <w:rFonts w:ascii="Arial" w:eastAsia="Times New Roman" w:hAnsi="Arial" w:cs="Arial"/>
          <w:bCs/>
          <w:color w:val="000000"/>
          <w:lang w:eastAsia="es-CO"/>
        </w:rPr>
        <w:t xml:space="preserve">considera </w:t>
      </w:r>
      <w:r>
        <w:rPr>
          <w:rFonts w:ascii="Arial" w:eastAsia="Times New Roman" w:hAnsi="Arial" w:cs="Arial"/>
          <w:bCs/>
          <w:color w:val="000000"/>
          <w:lang w:eastAsia="es-CO"/>
        </w:rPr>
        <w:t>infección asociada los cuidados de la salud</w:t>
      </w:r>
      <w:r w:rsidRPr="00F531D2">
        <w:rPr>
          <w:rFonts w:ascii="Arial" w:eastAsia="Times New Roman" w:hAnsi="Arial" w:cs="Arial"/>
          <w:bCs/>
          <w:color w:val="000000"/>
          <w:lang w:eastAsia="es-CO"/>
        </w:rPr>
        <w:t xml:space="preserve">, </w:t>
      </w:r>
      <w:r>
        <w:rPr>
          <w:rFonts w:ascii="Arial" w:eastAsia="Times New Roman" w:hAnsi="Arial" w:cs="Arial"/>
          <w:bCs/>
          <w:color w:val="000000"/>
          <w:lang w:eastAsia="es-CO"/>
        </w:rPr>
        <w:t>aquella</w:t>
      </w:r>
      <w:r w:rsidRPr="00F531D2">
        <w:rPr>
          <w:rFonts w:ascii="Arial" w:eastAsia="Times New Roman" w:hAnsi="Arial" w:cs="Arial"/>
          <w:bCs/>
          <w:color w:val="000000"/>
          <w:lang w:eastAsia="es-CO"/>
        </w:rPr>
        <w:t xml:space="preserve"> que adquiere el paciente </w:t>
      </w:r>
      <w:r>
        <w:rPr>
          <w:rFonts w:ascii="Arial" w:eastAsia="Times New Roman" w:hAnsi="Arial" w:cs="Arial"/>
          <w:bCs/>
          <w:color w:val="000000"/>
          <w:lang w:eastAsia="es-CO"/>
        </w:rPr>
        <w:t xml:space="preserve">durante </w:t>
      </w:r>
      <w:r w:rsidRPr="00F531D2">
        <w:rPr>
          <w:rFonts w:ascii="Arial" w:eastAsia="Times New Roman" w:hAnsi="Arial" w:cs="Arial"/>
          <w:bCs/>
          <w:color w:val="000000"/>
          <w:lang w:eastAsia="es-CO"/>
        </w:rPr>
        <w:t xml:space="preserve">su hospitalización, la </w:t>
      </w:r>
      <w:r>
        <w:rPr>
          <w:rFonts w:ascii="Arial" w:eastAsia="Times New Roman" w:hAnsi="Arial" w:cs="Arial"/>
          <w:bCs/>
          <w:color w:val="000000"/>
          <w:lang w:eastAsia="es-CO"/>
        </w:rPr>
        <w:t xml:space="preserve">cual no padecía previamente ni </w:t>
      </w:r>
      <w:r w:rsidRPr="00F531D2">
        <w:rPr>
          <w:rFonts w:ascii="Arial" w:eastAsia="Times New Roman" w:hAnsi="Arial" w:cs="Arial"/>
          <w:bCs/>
          <w:color w:val="000000"/>
          <w:lang w:eastAsia="es-CO"/>
        </w:rPr>
        <w:t xml:space="preserve">la estaba incubando al momento de la admisión. </w:t>
      </w:r>
    </w:p>
    <w:p w:rsid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La infección es</w:t>
      </w:r>
      <w:r w:rsidRPr="00F531D2">
        <w:rPr>
          <w:rFonts w:ascii="Arial" w:eastAsia="Times New Roman" w:hAnsi="Arial" w:cs="Arial"/>
          <w:bCs/>
          <w:color w:val="000000"/>
          <w:lang w:eastAsia="es-CO"/>
        </w:rPr>
        <w:t xml:space="preserve"> </w:t>
      </w:r>
      <w:r>
        <w:rPr>
          <w:rFonts w:ascii="Arial" w:eastAsia="Times New Roman" w:hAnsi="Arial" w:cs="Arial"/>
          <w:bCs/>
          <w:color w:val="000000"/>
          <w:lang w:eastAsia="es-CO"/>
        </w:rPr>
        <w:t>asociada los cuidados de la salud</w:t>
      </w:r>
      <w:r w:rsidRPr="00F531D2">
        <w:rPr>
          <w:rFonts w:ascii="Arial" w:eastAsia="Times New Roman" w:hAnsi="Arial" w:cs="Arial"/>
          <w:bCs/>
          <w:color w:val="000000"/>
          <w:lang w:eastAsia="es-CO"/>
        </w:rPr>
        <w:t>, si los signos, síntomas</w:t>
      </w:r>
      <w:r>
        <w:rPr>
          <w:rFonts w:ascii="Arial" w:eastAsia="Times New Roman" w:hAnsi="Arial" w:cs="Arial"/>
          <w:bCs/>
          <w:color w:val="000000"/>
          <w:lang w:eastAsia="es-CO"/>
        </w:rPr>
        <w:t xml:space="preserve"> y</w:t>
      </w:r>
      <w:r w:rsidRPr="00F531D2">
        <w:rPr>
          <w:rFonts w:ascii="Arial" w:eastAsia="Times New Roman" w:hAnsi="Arial" w:cs="Arial"/>
          <w:bCs/>
          <w:color w:val="000000"/>
          <w:lang w:eastAsia="es-CO"/>
        </w:rPr>
        <w:t xml:space="preserve"> cultivos son positivos después de </w:t>
      </w:r>
      <w:r>
        <w:rPr>
          <w:rFonts w:ascii="Arial" w:eastAsia="Times New Roman" w:hAnsi="Arial" w:cs="Arial"/>
          <w:bCs/>
          <w:color w:val="000000"/>
          <w:lang w:eastAsia="es-CO"/>
        </w:rPr>
        <w:t xml:space="preserve">48-72 </w:t>
      </w:r>
      <w:r w:rsidRPr="00F531D2">
        <w:rPr>
          <w:rFonts w:ascii="Arial" w:eastAsia="Times New Roman" w:hAnsi="Arial" w:cs="Arial"/>
          <w:bCs/>
          <w:color w:val="000000"/>
          <w:lang w:eastAsia="es-CO"/>
        </w:rPr>
        <w:t xml:space="preserve">horas de la admisión. Cuando el periodo de incubación es </w:t>
      </w:r>
      <w:r>
        <w:rPr>
          <w:rFonts w:ascii="Arial" w:eastAsia="Times New Roman" w:hAnsi="Arial" w:cs="Arial"/>
          <w:bCs/>
          <w:color w:val="000000"/>
          <w:lang w:eastAsia="es-CO"/>
        </w:rPr>
        <w:lastRenderedPageBreak/>
        <w:t xml:space="preserve">desconocido, </w:t>
      </w:r>
      <w:r w:rsidRPr="00F531D2">
        <w:rPr>
          <w:rFonts w:ascii="Arial" w:eastAsia="Times New Roman" w:hAnsi="Arial" w:cs="Arial"/>
          <w:bCs/>
          <w:color w:val="000000"/>
          <w:lang w:eastAsia="es-CO"/>
        </w:rPr>
        <w:t xml:space="preserve">se </w:t>
      </w:r>
      <w:r>
        <w:rPr>
          <w:rFonts w:ascii="Arial" w:eastAsia="Times New Roman" w:hAnsi="Arial" w:cs="Arial"/>
          <w:bCs/>
          <w:color w:val="000000"/>
          <w:lang w:eastAsia="es-CO"/>
        </w:rPr>
        <w:t xml:space="preserve">considera infección asociada los cuidados de la salud, </w:t>
      </w:r>
      <w:r w:rsidRPr="00F531D2">
        <w:rPr>
          <w:rFonts w:ascii="Arial" w:eastAsia="Times New Roman" w:hAnsi="Arial" w:cs="Arial"/>
          <w:bCs/>
          <w:color w:val="000000"/>
          <w:lang w:eastAsia="es-CO"/>
        </w:rPr>
        <w:t>si la infección se</w:t>
      </w:r>
      <w:r>
        <w:rPr>
          <w:rFonts w:ascii="Arial" w:eastAsia="Times New Roman" w:hAnsi="Arial" w:cs="Arial"/>
          <w:bCs/>
          <w:color w:val="000000"/>
          <w:lang w:eastAsia="es-CO"/>
        </w:rPr>
        <w:t xml:space="preserve"> desarrolla </w:t>
      </w:r>
      <w:r w:rsidRPr="00F531D2">
        <w:rPr>
          <w:rFonts w:ascii="Arial" w:eastAsia="Times New Roman" w:hAnsi="Arial" w:cs="Arial"/>
          <w:bCs/>
          <w:color w:val="000000"/>
          <w:lang w:eastAsia="es-CO"/>
        </w:rPr>
        <w:t>en cualquier momento</w:t>
      </w:r>
      <w:r>
        <w:rPr>
          <w:rFonts w:ascii="Arial" w:eastAsia="Times New Roman" w:hAnsi="Arial" w:cs="Arial"/>
          <w:bCs/>
          <w:color w:val="000000"/>
          <w:lang w:eastAsia="es-CO"/>
        </w:rPr>
        <w:t xml:space="preserve"> </w:t>
      </w:r>
      <w:r w:rsidRPr="00F531D2">
        <w:rPr>
          <w:rFonts w:ascii="Arial" w:eastAsia="Times New Roman" w:hAnsi="Arial" w:cs="Arial"/>
          <w:bCs/>
          <w:color w:val="000000"/>
          <w:lang w:eastAsia="es-CO"/>
        </w:rPr>
        <w:t xml:space="preserve">después de la admisión.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u w:val="single"/>
          <w:lang w:eastAsia="es-CO"/>
        </w:rPr>
      </w:pPr>
      <w:r w:rsidRPr="00F531D2">
        <w:rPr>
          <w:rFonts w:ascii="Arial" w:eastAsia="Times New Roman" w:hAnsi="Arial" w:cs="Arial"/>
          <w:bCs/>
          <w:color w:val="000000"/>
          <w:u w:val="single"/>
          <w:lang w:eastAsia="es-CO"/>
        </w:rPr>
        <w:t xml:space="preserve">Este índice se calcula solo para IPS de segundo, tercero y cuarto nivel.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 xml:space="preserve">IN = Número de casos de infección </w:t>
      </w:r>
      <w:r>
        <w:rPr>
          <w:rFonts w:ascii="Arial" w:eastAsia="Times New Roman" w:hAnsi="Arial" w:cs="Arial"/>
          <w:bCs/>
          <w:color w:val="000000"/>
          <w:lang w:eastAsia="es-CO"/>
        </w:rPr>
        <w:t>asociada los cuidados de la salud</w:t>
      </w:r>
      <w:r w:rsidRPr="00F531D2">
        <w:rPr>
          <w:rFonts w:ascii="Arial" w:eastAsia="Times New Roman" w:hAnsi="Arial" w:cs="Arial"/>
          <w:bCs/>
          <w:color w:val="000000"/>
          <w:lang w:eastAsia="es-CO"/>
        </w:rPr>
        <w:t xml:space="preserve"> mes x 100 / Número de egresos totales mes. </w:t>
      </w:r>
    </w:p>
    <w:p w:rsid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
          <w:bCs/>
          <w:color w:val="000000"/>
          <w:lang w:eastAsia="es-CO"/>
        </w:rPr>
        <w:t xml:space="preserve">INDICADOR </w:t>
      </w:r>
      <w:r w:rsidRPr="00F531D2">
        <w:rPr>
          <w:rFonts w:ascii="Arial" w:eastAsia="Times New Roman" w:hAnsi="Arial" w:cs="Arial"/>
          <w:b/>
          <w:bCs/>
          <w:color w:val="000000"/>
          <w:lang w:eastAsia="es-CO"/>
        </w:rPr>
        <w:t>DE COINCIDENCIA:</w:t>
      </w:r>
      <w:r w:rsidRPr="00F531D2">
        <w:rPr>
          <w:rFonts w:ascii="Arial" w:eastAsia="Times New Roman" w:hAnsi="Arial" w:cs="Arial"/>
          <w:bCs/>
          <w:color w:val="000000"/>
          <w:lang w:eastAsia="es-CO"/>
        </w:rPr>
        <w:t xml:space="preserve">  </w:t>
      </w:r>
    </w:p>
    <w:p w:rsidR="00F531D2" w:rsidRPr="00F531D2" w:rsidRDefault="005C2139"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 xml:space="preserve">Es </w:t>
      </w:r>
      <w:r w:rsidR="00F531D2" w:rsidRPr="00F531D2">
        <w:rPr>
          <w:rFonts w:ascii="Arial" w:eastAsia="Times New Roman" w:hAnsi="Arial" w:cs="Arial"/>
          <w:bCs/>
          <w:color w:val="000000"/>
          <w:lang w:eastAsia="es-CO"/>
        </w:rPr>
        <w:t xml:space="preserve">el número de pacientes que presentan infección </w:t>
      </w:r>
      <w:r>
        <w:rPr>
          <w:rFonts w:ascii="Arial" w:eastAsia="Times New Roman" w:hAnsi="Arial" w:cs="Arial"/>
          <w:bCs/>
          <w:color w:val="000000"/>
          <w:lang w:eastAsia="es-CO"/>
        </w:rPr>
        <w:t xml:space="preserve">asociada los cuidados de la salud, </w:t>
      </w:r>
      <w:r w:rsidR="00F531D2" w:rsidRPr="00F531D2">
        <w:rPr>
          <w:rFonts w:ascii="Arial" w:eastAsia="Times New Roman" w:hAnsi="Arial" w:cs="Arial"/>
          <w:bCs/>
          <w:color w:val="000000"/>
          <w:lang w:eastAsia="es-CO"/>
        </w:rPr>
        <w:t xml:space="preserve">sumado al número de trabajadores </w:t>
      </w:r>
      <w:r>
        <w:rPr>
          <w:rFonts w:ascii="Arial" w:eastAsia="Times New Roman" w:hAnsi="Arial" w:cs="Arial"/>
          <w:bCs/>
          <w:color w:val="000000"/>
          <w:lang w:eastAsia="es-CO"/>
        </w:rPr>
        <w:t xml:space="preserve">incapacitados </w:t>
      </w:r>
      <w:r w:rsidR="00F531D2" w:rsidRPr="00F531D2">
        <w:rPr>
          <w:rFonts w:ascii="Arial" w:eastAsia="Times New Roman" w:hAnsi="Arial" w:cs="Arial"/>
          <w:bCs/>
          <w:color w:val="000000"/>
          <w:lang w:eastAsia="es-CO"/>
        </w:rPr>
        <w:t>por cualquier tipo de infección relacionada en ambos casos, con los gérmenes identificados en las revisiones de laboratorio en centros de almacenamiento y rutas</w:t>
      </w:r>
      <w:r>
        <w:rPr>
          <w:rFonts w:ascii="Arial" w:eastAsia="Times New Roman" w:hAnsi="Arial" w:cs="Arial"/>
          <w:bCs/>
          <w:color w:val="000000"/>
          <w:lang w:eastAsia="es-CO"/>
        </w:rPr>
        <w:t xml:space="preserve"> </w:t>
      </w:r>
      <w:r w:rsidR="00F531D2" w:rsidRPr="00F531D2">
        <w:rPr>
          <w:rFonts w:ascii="Arial" w:eastAsia="Times New Roman" w:hAnsi="Arial" w:cs="Arial"/>
          <w:bCs/>
          <w:color w:val="000000"/>
          <w:lang w:eastAsia="es-CO"/>
        </w:rPr>
        <w:t xml:space="preserve">de movimiento interno de residuos </w:t>
      </w:r>
      <w:r>
        <w:rPr>
          <w:rFonts w:ascii="Arial" w:eastAsia="Times New Roman" w:hAnsi="Arial" w:cs="Arial"/>
          <w:bCs/>
          <w:color w:val="000000"/>
          <w:lang w:eastAsia="es-CO"/>
        </w:rPr>
        <w:t>generados en la atención en salud y otras actividades</w:t>
      </w:r>
      <w:r w:rsidR="00F531D2" w:rsidRPr="00F531D2">
        <w:rPr>
          <w:rFonts w:ascii="Arial" w:eastAsia="Times New Roman" w:hAnsi="Arial" w:cs="Arial"/>
          <w:bCs/>
          <w:color w:val="000000"/>
          <w:lang w:eastAsia="es-CO"/>
        </w:rPr>
        <w:t xml:space="preserve">, por cada 100 personas expuestas. </w:t>
      </w:r>
    </w:p>
    <w:p w:rsidR="00F531D2" w:rsidRPr="005C2139" w:rsidRDefault="00F531D2" w:rsidP="00F531D2">
      <w:pPr>
        <w:spacing w:before="100" w:beforeAutospacing="1" w:after="100" w:afterAutospacing="1" w:line="240" w:lineRule="auto"/>
        <w:jc w:val="both"/>
        <w:outlineLvl w:val="3"/>
        <w:rPr>
          <w:rFonts w:ascii="Arial" w:eastAsia="Times New Roman" w:hAnsi="Arial" w:cs="Arial"/>
          <w:bCs/>
          <w:color w:val="000000"/>
          <w:u w:val="single"/>
          <w:lang w:eastAsia="es-CO"/>
        </w:rPr>
      </w:pPr>
      <w:r w:rsidRPr="005C2139">
        <w:rPr>
          <w:rFonts w:ascii="Arial" w:eastAsia="Times New Roman" w:hAnsi="Arial" w:cs="Arial"/>
          <w:bCs/>
          <w:color w:val="000000"/>
          <w:u w:val="single"/>
          <w:lang w:eastAsia="es-CO"/>
        </w:rPr>
        <w:t xml:space="preserve">Este indicador se calcula sólo para IPS de tercer nivel.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IC= (Número de INARH + No TIARH)</w:t>
      </w:r>
      <w:r w:rsidR="005C2139">
        <w:rPr>
          <w:rFonts w:ascii="Arial" w:eastAsia="Times New Roman" w:hAnsi="Arial" w:cs="Arial"/>
          <w:bCs/>
          <w:color w:val="000000"/>
          <w:lang w:eastAsia="es-CO"/>
        </w:rPr>
        <w:t xml:space="preserve"> </w:t>
      </w:r>
      <w:r w:rsidRPr="00F531D2">
        <w:rPr>
          <w:rFonts w:ascii="Arial" w:eastAsia="Times New Roman" w:hAnsi="Arial" w:cs="Arial"/>
          <w:bCs/>
          <w:color w:val="000000"/>
          <w:lang w:eastAsia="es-CO"/>
        </w:rPr>
        <w:t xml:space="preserve">mes x 100 / Número total de personas expuestas </w:t>
      </w:r>
    </w:p>
    <w:p w:rsidR="00F531D2" w:rsidRPr="00F531D2" w:rsidRDefault="005C2139"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Dónde</w:t>
      </w:r>
      <w:r w:rsidR="00F531D2" w:rsidRPr="00F531D2">
        <w:rPr>
          <w:rFonts w:ascii="Arial" w:eastAsia="Times New Roman" w:hAnsi="Arial" w:cs="Arial"/>
          <w:bCs/>
          <w:color w:val="000000"/>
          <w:lang w:eastAsia="es-CO"/>
        </w:rPr>
        <w:t xml:space="preserve">: INARH: Número de pacientes con infección </w:t>
      </w:r>
      <w:r>
        <w:rPr>
          <w:rFonts w:ascii="Arial" w:eastAsia="Times New Roman" w:hAnsi="Arial" w:cs="Arial"/>
          <w:bCs/>
          <w:color w:val="000000"/>
          <w:lang w:eastAsia="es-CO"/>
        </w:rPr>
        <w:t>asociada los cuidados de la salud</w:t>
      </w:r>
      <w:r w:rsidR="00F531D2" w:rsidRPr="00F531D2">
        <w:rPr>
          <w:rFonts w:ascii="Arial" w:eastAsia="Times New Roman" w:hAnsi="Arial" w:cs="Arial"/>
          <w:bCs/>
          <w:color w:val="000000"/>
          <w:lang w:eastAsia="es-CO"/>
        </w:rPr>
        <w:t xml:space="preserve"> asociada a gérmenes de Residuos en IPS </w:t>
      </w:r>
    </w:p>
    <w:p w:rsidR="00F531D2" w:rsidRPr="00F531D2" w:rsidRDefault="005C2139"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 xml:space="preserve">TIARH: Trabajadores infectados asociados a gérmenes de Residuos </w:t>
      </w:r>
      <w:r w:rsidR="00F531D2" w:rsidRPr="00F531D2">
        <w:rPr>
          <w:rFonts w:ascii="Arial" w:eastAsia="Times New Roman" w:hAnsi="Arial" w:cs="Arial"/>
          <w:bCs/>
          <w:color w:val="000000"/>
          <w:lang w:eastAsia="es-CO"/>
        </w:rPr>
        <w:t xml:space="preserve">en IPS </w:t>
      </w:r>
      <w:r w:rsidRPr="00F531D2">
        <w:rPr>
          <w:rFonts w:ascii="Arial" w:eastAsia="Times New Roman" w:hAnsi="Arial" w:cs="Arial"/>
          <w:bCs/>
          <w:color w:val="000000"/>
          <w:lang w:eastAsia="es-CO"/>
        </w:rPr>
        <w:t>y similares</w:t>
      </w:r>
      <w:r w:rsidR="00F531D2" w:rsidRPr="00F531D2">
        <w:rPr>
          <w:rFonts w:ascii="Arial" w:eastAsia="Times New Roman" w:hAnsi="Arial" w:cs="Arial"/>
          <w:bCs/>
          <w:color w:val="000000"/>
          <w:lang w:eastAsia="es-CO"/>
        </w:rPr>
        <w:t xml:space="preserve">. </w:t>
      </w:r>
    </w:p>
    <w:p w:rsidR="00EC2103" w:rsidRDefault="005C2139"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 xml:space="preserve">El </w:t>
      </w:r>
      <w:r w:rsidR="00F531D2" w:rsidRPr="00F531D2">
        <w:rPr>
          <w:rFonts w:ascii="Arial" w:eastAsia="Times New Roman" w:hAnsi="Arial" w:cs="Arial"/>
          <w:bCs/>
          <w:color w:val="000000"/>
          <w:lang w:eastAsia="es-CO"/>
        </w:rPr>
        <w:t>número de personas expuestas hace referencia al total de trabajadores y de</w:t>
      </w:r>
      <w:r>
        <w:rPr>
          <w:rFonts w:ascii="Arial" w:eastAsia="Times New Roman" w:hAnsi="Arial" w:cs="Arial"/>
          <w:bCs/>
          <w:color w:val="000000"/>
          <w:lang w:eastAsia="es-CO"/>
        </w:rPr>
        <w:t xml:space="preserve"> </w:t>
      </w:r>
      <w:r w:rsidR="00F531D2" w:rsidRPr="00F531D2">
        <w:rPr>
          <w:rFonts w:ascii="Arial" w:eastAsia="Times New Roman" w:hAnsi="Arial" w:cs="Arial"/>
          <w:bCs/>
          <w:color w:val="000000"/>
          <w:lang w:eastAsia="es-CO"/>
        </w:rPr>
        <w:t>pacientes hospitalizados</w:t>
      </w:r>
      <w:r>
        <w:rPr>
          <w:rFonts w:ascii="Arial" w:eastAsia="Times New Roman" w:hAnsi="Arial" w:cs="Arial"/>
          <w:bCs/>
          <w:color w:val="000000"/>
          <w:lang w:eastAsia="es-CO"/>
        </w:rPr>
        <w:t>.</w:t>
      </w:r>
    </w:p>
    <w:p w:rsidR="005C2139" w:rsidRPr="00F531D2" w:rsidRDefault="005C2139" w:rsidP="00F531D2">
      <w:pPr>
        <w:spacing w:before="100" w:beforeAutospacing="1" w:after="100" w:afterAutospacing="1" w:line="240" w:lineRule="auto"/>
        <w:jc w:val="both"/>
        <w:outlineLvl w:val="3"/>
        <w:rPr>
          <w:rFonts w:ascii="Arial" w:eastAsia="Times New Roman" w:hAnsi="Arial" w:cs="Arial"/>
          <w:bCs/>
          <w:color w:val="000000"/>
          <w:lang w:eastAsia="es-CO"/>
        </w:rPr>
      </w:pPr>
    </w:p>
    <w:p w:rsidR="00453820" w:rsidRPr="00453820" w:rsidRDefault="00453820" w:rsidP="00EC2103">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20.2 REPORTES A LAS AUTORIDADES DE CONTROL Y VIGILANCIA</w:t>
      </w:r>
    </w:p>
    <w:p w:rsidR="00453820" w:rsidRPr="00453820" w:rsidRDefault="001E232D"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Se realiza el </w:t>
      </w:r>
      <w:r w:rsidR="00453820" w:rsidRPr="00453820">
        <w:rPr>
          <w:rFonts w:ascii="Arial" w:eastAsia="Times New Roman" w:hAnsi="Arial" w:cs="Arial"/>
          <w:color w:val="000000"/>
          <w:lang w:eastAsia="es-CO"/>
        </w:rPr>
        <w:t>reporte a los entes de control semestralmente. Van firmados por el representante legal. Tanto los consolidados de generación (RH1), como los indicadores de gestión. El consolidado RH1 a que hace referencia el reporte, consiste en elaborar una tabla donde se reflejen el acumulado de cada mes durante los dos semestres del año. </w:t>
      </w:r>
    </w:p>
    <w:p w:rsidR="00453820" w:rsidRPr="00453820" w:rsidRDefault="001E232D"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Luego de la</w:t>
      </w:r>
      <w:r w:rsidR="00453820" w:rsidRPr="00453820">
        <w:rPr>
          <w:rFonts w:ascii="Arial" w:eastAsia="Times New Roman" w:hAnsi="Arial" w:cs="Arial"/>
          <w:color w:val="000000"/>
          <w:lang w:eastAsia="es-CO"/>
        </w:rPr>
        <w:t xml:space="preserve"> consolidación de los formatos mensuales RH1, se elaboran los indicadores de gestión dependiendo del tipo de tratamiento. Se reportaran durante los primeros 15 días del mes de </w:t>
      </w:r>
      <w:r w:rsidRPr="00453820">
        <w:rPr>
          <w:rFonts w:ascii="Arial" w:eastAsia="Times New Roman" w:hAnsi="Arial" w:cs="Arial"/>
          <w:color w:val="000000"/>
          <w:lang w:eastAsia="es-CO"/>
        </w:rPr>
        <w:t>enero</w:t>
      </w:r>
      <w:r w:rsidR="00453820" w:rsidRPr="00453820">
        <w:rPr>
          <w:rFonts w:ascii="Arial" w:eastAsia="Times New Roman" w:hAnsi="Arial" w:cs="Arial"/>
          <w:color w:val="000000"/>
          <w:lang w:eastAsia="es-CO"/>
        </w:rPr>
        <w:t xml:space="preserve"> y </w:t>
      </w:r>
      <w:r w:rsidRPr="00453820">
        <w:rPr>
          <w:rFonts w:ascii="Arial" w:eastAsia="Times New Roman" w:hAnsi="Arial" w:cs="Arial"/>
          <w:color w:val="000000"/>
          <w:lang w:eastAsia="es-CO"/>
        </w:rPr>
        <w:t>julio</w:t>
      </w:r>
      <w:r w:rsidR="00453820" w:rsidRPr="00453820">
        <w:rPr>
          <w:rFonts w:ascii="Arial" w:eastAsia="Times New Roman" w:hAnsi="Arial" w:cs="Arial"/>
          <w:color w:val="000000"/>
          <w:lang w:eastAsia="es-CO"/>
        </w:rPr>
        <w:t xml:space="preserve"> de cada año, dando cuenta de la gestión efectuada con relación a los residuos del </w:t>
      </w:r>
      <w:r w:rsidRPr="00453820">
        <w:rPr>
          <w:rFonts w:ascii="Arial" w:eastAsia="Times New Roman" w:hAnsi="Arial" w:cs="Arial"/>
          <w:color w:val="000000"/>
          <w:lang w:eastAsia="es-CO"/>
        </w:rPr>
        <w:t>semestre</w:t>
      </w:r>
      <w:r w:rsidR="00453820" w:rsidRPr="00453820">
        <w:rPr>
          <w:rFonts w:ascii="Arial" w:eastAsia="Times New Roman" w:hAnsi="Arial" w:cs="Arial"/>
          <w:color w:val="000000"/>
          <w:lang w:eastAsia="es-CO"/>
        </w:rPr>
        <w:t xml:space="preserve"> anterior.</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1E232D" w:rsidP="00453820">
      <w:pPr>
        <w:spacing w:before="100" w:beforeAutospacing="1" w:after="100" w:afterAutospacing="1" w:line="240" w:lineRule="auto"/>
        <w:jc w:val="both"/>
        <w:outlineLvl w:val="3"/>
        <w:rPr>
          <w:rFonts w:ascii="Arial" w:eastAsia="Times New Roman" w:hAnsi="Arial" w:cs="Arial"/>
          <w:b/>
          <w:bCs/>
          <w:color w:val="000000"/>
          <w:lang w:eastAsia="es-CO"/>
        </w:rPr>
      </w:pPr>
      <w:r>
        <w:rPr>
          <w:rFonts w:ascii="Arial" w:eastAsia="Times New Roman" w:hAnsi="Arial" w:cs="Arial"/>
          <w:b/>
          <w:bCs/>
          <w:color w:val="000000"/>
          <w:lang w:eastAsia="es-CO"/>
        </w:rPr>
        <w:t>21.</w:t>
      </w:r>
      <w:r w:rsidR="00453820" w:rsidRPr="00453820">
        <w:rPr>
          <w:rFonts w:ascii="Arial" w:eastAsia="Times New Roman" w:hAnsi="Arial" w:cs="Arial"/>
          <w:b/>
          <w:bCs/>
          <w:color w:val="000000"/>
          <w:lang w:eastAsia="es-CO"/>
        </w:rPr>
        <w:t xml:space="preserve"> GESTIÓN EXTERNA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gestiona el manejo de los residuos peligrosos bajo criterios técnicos, con empresas que tengan los permisos, autorizaciones o licencias ambientales correspondientes.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Para la disposición final de los residuos peligrosos de riesgo Biológico producid</w:t>
      </w:r>
      <w:r w:rsidR="00D81D51">
        <w:rPr>
          <w:rFonts w:ascii="Arial" w:eastAsia="Times New Roman" w:hAnsi="Arial" w:cs="Arial"/>
          <w:color w:val="000000"/>
          <w:lang w:eastAsia="es-CO"/>
        </w:rPr>
        <w:t xml:space="preserve">os en LA CLINICA SAN RAFAEL, </w:t>
      </w:r>
      <w:r w:rsidRPr="00453820">
        <w:rPr>
          <w:rFonts w:ascii="Arial" w:eastAsia="Times New Roman" w:hAnsi="Arial" w:cs="Arial"/>
          <w:color w:val="000000"/>
          <w:lang w:eastAsia="es-CO"/>
        </w:rPr>
        <w:t xml:space="preserve">ha contratado a la Empresa </w:t>
      </w:r>
      <w:r w:rsidR="00D81D51">
        <w:rPr>
          <w:rFonts w:ascii="Arial" w:eastAsia="Times New Roman" w:hAnsi="Arial" w:cs="Arial"/>
          <w:color w:val="000000"/>
          <w:lang w:eastAsia="es-CO"/>
        </w:rPr>
        <w:t xml:space="preserve">EMDEPSA Y </w:t>
      </w:r>
      <w:r w:rsidR="00C74E01" w:rsidRPr="00453820">
        <w:rPr>
          <w:rFonts w:ascii="Arial" w:eastAsia="Times New Roman" w:hAnsi="Arial" w:cs="Arial"/>
          <w:color w:val="000000"/>
          <w:lang w:eastAsia="es-CO"/>
        </w:rPr>
        <w:t xml:space="preserve">TECNIAMSA, </w:t>
      </w:r>
      <w:r w:rsidR="00D81D51">
        <w:rPr>
          <w:rFonts w:ascii="Arial" w:eastAsia="Times New Roman" w:hAnsi="Arial" w:cs="Arial"/>
          <w:color w:val="000000"/>
          <w:lang w:eastAsia="es-CO"/>
        </w:rPr>
        <w:t>quienes</w:t>
      </w:r>
      <w:r w:rsidRPr="00453820">
        <w:rPr>
          <w:rFonts w:ascii="Arial" w:eastAsia="Times New Roman" w:hAnsi="Arial" w:cs="Arial"/>
          <w:color w:val="000000"/>
          <w:lang w:eastAsia="es-CO"/>
        </w:rPr>
        <w:t xml:space="preserve"> cuenta</w:t>
      </w:r>
      <w:r w:rsidR="00D81D51">
        <w:rPr>
          <w:rFonts w:ascii="Arial" w:eastAsia="Times New Roman" w:hAnsi="Arial" w:cs="Arial"/>
          <w:color w:val="000000"/>
          <w:lang w:eastAsia="es-CO"/>
        </w:rPr>
        <w:t>n</w:t>
      </w:r>
      <w:r w:rsidRPr="00453820">
        <w:rPr>
          <w:rFonts w:ascii="Arial" w:eastAsia="Times New Roman" w:hAnsi="Arial" w:cs="Arial"/>
          <w:color w:val="000000"/>
          <w:lang w:eastAsia="es-CO"/>
        </w:rPr>
        <w:t xml:space="preserve"> con las licencias ambientales para emisiones atmosféricas </w:t>
      </w:r>
      <w:r w:rsidR="00D81D51">
        <w:rPr>
          <w:rFonts w:ascii="Arial" w:eastAsia="Times New Roman" w:hAnsi="Arial" w:cs="Arial"/>
          <w:color w:val="000000"/>
          <w:lang w:eastAsia="es-CO"/>
        </w:rPr>
        <w:t xml:space="preserve">y transporte de residuos peligrosos </w:t>
      </w:r>
      <w:r w:rsidR="00D81D51" w:rsidRPr="00453820">
        <w:rPr>
          <w:rFonts w:ascii="Arial" w:eastAsia="Times New Roman" w:hAnsi="Arial" w:cs="Arial"/>
          <w:color w:val="000000"/>
          <w:lang w:eastAsia="es-CO"/>
        </w:rPr>
        <w:t>exigidos</w:t>
      </w:r>
      <w:r w:rsidRPr="00453820">
        <w:rPr>
          <w:rFonts w:ascii="Arial" w:eastAsia="Times New Roman" w:hAnsi="Arial" w:cs="Arial"/>
          <w:color w:val="000000"/>
          <w:lang w:eastAsia="es-CO"/>
        </w:rPr>
        <w:t xml:space="preserve"> por el Gobierno Nacional.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Para la disposición final de los residuos peligrosos de riesgo químico, se hace la devolución al proveedor, según la resolución 371 del 2009, para que sean ellos los encargados de hacer el aprovechamiento de estos mediante un tratamiento previo para su reciclaje.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no peligrosos tipo Biodegradable, ordinario y común son recolectados por la empresa municipal de aseo ATESA de lunes a sábado.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empresa recicladora realiza la recolección de material reciclable en un periodo definido de acuerdo a previa contratación. </w:t>
      </w:r>
    </w:p>
    <w:p w:rsidR="00D81D51" w:rsidRDefault="00453820" w:rsidP="00453820">
      <w:pPr>
        <w:spacing w:before="100" w:beforeAutospacing="1" w:after="100" w:afterAutospacing="1" w:line="240" w:lineRule="auto"/>
        <w:jc w:val="both"/>
        <w:rPr>
          <w:rFonts w:ascii="Arial" w:eastAsia="Times New Roman" w:hAnsi="Arial" w:cs="Arial"/>
          <w:b/>
          <w:bCs/>
          <w:color w:val="000000"/>
          <w:lang w:eastAsia="es-CO"/>
        </w:rPr>
      </w:pPr>
      <w:r w:rsidRPr="00453820">
        <w:rPr>
          <w:rFonts w:ascii="Arial" w:eastAsia="Times New Roman" w:hAnsi="Arial" w:cs="Arial"/>
          <w:b/>
          <w:bCs/>
          <w:color w:val="000000"/>
          <w:lang w:eastAsia="es-CO"/>
        </w:rPr>
        <w:t>SEGUIMIENTO A LA DISPOSICIÓN EXTERNA:</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La IPS Clínica San Rafael garantiza que la </w:t>
      </w:r>
      <w:r w:rsidR="00D43646" w:rsidRPr="00453820">
        <w:rPr>
          <w:rFonts w:ascii="Arial" w:eastAsia="Times New Roman" w:hAnsi="Arial" w:cs="Arial"/>
          <w:color w:val="000000"/>
          <w:lang w:eastAsia="es-CO"/>
        </w:rPr>
        <w:t>disposición</w:t>
      </w:r>
      <w:r w:rsidRPr="00453820">
        <w:rPr>
          <w:rFonts w:ascii="Arial" w:eastAsia="Times New Roman" w:hAnsi="Arial" w:cs="Arial"/>
          <w:color w:val="000000"/>
          <w:lang w:eastAsia="es-CO"/>
        </w:rPr>
        <w:t xml:space="preserve"> final de los residuos por parte de la entidad externa recolectora sea la adecuada y en los lugares adecuados de acuerdo con la normatividad vigente y en concordancia con lo estipulado al momento de la contratación; para esto se realiza un seguimiento anual por parte del </w:t>
      </w:r>
      <w:r w:rsidR="00D43646" w:rsidRPr="00453820">
        <w:rPr>
          <w:rFonts w:ascii="Arial" w:eastAsia="Times New Roman" w:hAnsi="Arial" w:cs="Arial"/>
          <w:color w:val="000000"/>
          <w:lang w:eastAsia="es-CO"/>
        </w:rPr>
        <w:t>Líder</w:t>
      </w:r>
      <w:r w:rsidRPr="00453820">
        <w:rPr>
          <w:rFonts w:ascii="Arial" w:eastAsia="Times New Roman" w:hAnsi="Arial" w:cs="Arial"/>
          <w:color w:val="000000"/>
          <w:lang w:eastAsia="es-CO"/>
        </w:rPr>
        <w:t xml:space="preserve"> del proceso quien audita de manera física </w:t>
      </w:r>
      <w:r w:rsidR="00D43646" w:rsidRPr="00453820">
        <w:rPr>
          <w:rFonts w:ascii="Arial" w:eastAsia="Times New Roman" w:hAnsi="Arial" w:cs="Arial"/>
          <w:color w:val="000000"/>
          <w:lang w:eastAsia="es-CO"/>
        </w:rPr>
        <w:t>dónde</w:t>
      </w:r>
      <w:r w:rsidRPr="00453820">
        <w:rPr>
          <w:rFonts w:ascii="Arial" w:eastAsia="Times New Roman" w:hAnsi="Arial" w:cs="Arial"/>
          <w:color w:val="000000"/>
          <w:lang w:eastAsia="es-CO"/>
        </w:rPr>
        <w:t xml:space="preserve"> y cómo se realiza la disposición final.</w:t>
      </w:r>
    </w:p>
    <w:p w:rsidR="00D43646" w:rsidRPr="00453820" w:rsidRDefault="00D43646" w:rsidP="00453820">
      <w:pPr>
        <w:spacing w:before="100" w:beforeAutospacing="1" w:after="100" w:afterAutospacing="1" w:line="240" w:lineRule="auto"/>
        <w:jc w:val="both"/>
        <w:rPr>
          <w:rFonts w:ascii="Arial" w:eastAsia="Times New Roman" w:hAnsi="Arial" w:cs="Arial"/>
          <w:color w:val="000000"/>
          <w:lang w:eastAsia="es-CO"/>
        </w:rPr>
      </w:pPr>
    </w:p>
    <w:p w:rsidR="00D43646" w:rsidRDefault="00D43646" w:rsidP="00D43646">
      <w:pPr>
        <w:spacing w:before="100" w:beforeAutospacing="1" w:after="100" w:afterAutospacing="1" w:line="240" w:lineRule="auto"/>
        <w:jc w:val="center"/>
        <w:outlineLvl w:val="3"/>
        <w:rPr>
          <w:rFonts w:ascii="Arial" w:eastAsia="Times New Roman" w:hAnsi="Arial" w:cs="Arial"/>
          <w:b/>
          <w:bCs/>
          <w:color w:val="000000"/>
          <w:lang w:eastAsia="es-CO"/>
        </w:rPr>
      </w:pPr>
      <w:r>
        <w:rPr>
          <w:rFonts w:ascii="Arial" w:eastAsia="Times New Roman" w:hAnsi="Arial" w:cs="Arial"/>
          <w:b/>
          <w:bCs/>
          <w:color w:val="000000"/>
          <w:lang w:eastAsia="es-CO"/>
        </w:rPr>
        <w:t>22. PLAN DE CONTINGENCIA</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22.1 EN CASO DE INTERRUPCIÓN DEL SERVICIO POR EMERGENCIA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caso de presentarse una emergencia que afecte la prestación del servicio de recolección de la Empresa Especial de Aseo, tales como interrupción del servicio especial de recolección de residuos, problemas del servicio público de aseo, sismos, incendios, interrupción del suministro de agua o energía eléctrica, suspensión de actividades, alteración del orden público, etc. LA CLÍNICA SAN RAFAEL, cuenta con un plan de contingencia hasta por siete días para el manejo de los residuos:</w:t>
      </w:r>
    </w:p>
    <w:p w:rsidR="00453820" w:rsidRPr="00453820" w:rsidRDefault="00453820" w:rsidP="00453820">
      <w:pPr>
        <w:numPr>
          <w:ilvl w:val="0"/>
          <w:numId w:val="9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peligrosos – Biosanitarios.</w:t>
      </w:r>
    </w:p>
    <w:p w:rsidR="00453820" w:rsidRPr="00453820" w:rsidRDefault="005C0935"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Continuar con</w:t>
      </w:r>
      <w:r w:rsidR="00453820" w:rsidRPr="00453820">
        <w:rPr>
          <w:rFonts w:ascii="Arial" w:eastAsia="Times New Roman" w:hAnsi="Arial" w:cs="Arial"/>
          <w:color w:val="000000"/>
          <w:lang w:eastAsia="es-CO"/>
        </w:rPr>
        <w:t xml:space="preserve"> su almacenamiento hasta por siete (7) días, realizando inactivación diaria de los residuos, mediante aspersi</w:t>
      </w:r>
      <w:r>
        <w:rPr>
          <w:rFonts w:ascii="Arial" w:eastAsia="Times New Roman" w:hAnsi="Arial" w:cs="Arial"/>
          <w:color w:val="000000"/>
          <w:lang w:eastAsia="es-CO"/>
        </w:rPr>
        <w:t>ón superficial con FORMULA 5</w:t>
      </w:r>
      <w:r w:rsidR="00461CCB">
        <w:rPr>
          <w:rFonts w:ascii="Arial" w:eastAsia="Times New Roman" w:hAnsi="Arial" w:cs="Arial"/>
          <w:color w:val="000000"/>
          <w:lang w:eastAsia="es-CO"/>
        </w:rPr>
        <w:t>5</w:t>
      </w:r>
      <w:r>
        <w:rPr>
          <w:rFonts w:ascii="Arial" w:eastAsia="Times New Roman" w:hAnsi="Arial" w:cs="Arial"/>
          <w:color w:val="000000"/>
          <w:lang w:eastAsia="es-CO"/>
        </w:rPr>
        <w:t>X.</w:t>
      </w:r>
      <w:r w:rsidR="00453820" w:rsidRPr="00453820">
        <w:rPr>
          <w:rFonts w:ascii="Arial" w:eastAsia="Times New Roman" w:hAnsi="Arial" w:cs="Arial"/>
          <w:color w:val="000000"/>
          <w:lang w:eastAsia="es-CO"/>
        </w:rPr>
        <w:t>Será responsable de esta actividad el personal de servicios generales.</w:t>
      </w:r>
    </w:p>
    <w:p w:rsidR="00453820" w:rsidRPr="00453820" w:rsidRDefault="005C0935" w:rsidP="00453820">
      <w:pPr>
        <w:numPr>
          <w:ilvl w:val="0"/>
          <w:numId w:val="100"/>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Residuos peligrosos – Corto</w:t>
      </w:r>
      <w:r w:rsidR="00453820" w:rsidRPr="00453820">
        <w:rPr>
          <w:rFonts w:ascii="Arial" w:eastAsia="Times New Roman" w:hAnsi="Arial" w:cs="Arial"/>
          <w:color w:val="000000"/>
          <w:lang w:eastAsia="es-CO"/>
        </w:rPr>
        <w:t>punzantes.</w:t>
      </w:r>
    </w:p>
    <w:p w:rsidR="00453820" w:rsidRPr="00461CCB"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w:t>
      </w:r>
      <w:r w:rsidRPr="00461CCB">
        <w:rPr>
          <w:rFonts w:ascii="Arial" w:eastAsia="Times New Roman" w:hAnsi="Arial" w:cs="Arial"/>
          <w:color w:val="000000"/>
          <w:lang w:eastAsia="es-CO"/>
        </w:rPr>
        <w:t>sellarán y se almacenarán en bolsa roja, hasta que se supere la emergencia.</w:t>
      </w:r>
    </w:p>
    <w:p w:rsidR="005C0935" w:rsidRPr="00461CCB" w:rsidRDefault="005C0935" w:rsidP="005C0935">
      <w:pPr>
        <w:numPr>
          <w:ilvl w:val="0"/>
          <w:numId w:val="100"/>
        </w:numPr>
        <w:spacing w:before="100" w:beforeAutospacing="1" w:after="100" w:afterAutospacing="1" w:line="240" w:lineRule="auto"/>
        <w:jc w:val="both"/>
        <w:rPr>
          <w:rFonts w:ascii="Arial" w:eastAsia="Times New Roman" w:hAnsi="Arial" w:cs="Arial"/>
          <w:color w:val="000000"/>
          <w:lang w:eastAsia="es-CO"/>
        </w:rPr>
      </w:pPr>
      <w:r w:rsidRPr="00461CCB">
        <w:rPr>
          <w:rFonts w:ascii="Arial" w:eastAsia="Times New Roman" w:hAnsi="Arial" w:cs="Arial"/>
          <w:color w:val="000000"/>
          <w:lang w:eastAsia="es-CO"/>
        </w:rPr>
        <w:t>Residuos peligrosos – Anatomopatologicos.</w:t>
      </w:r>
    </w:p>
    <w:p w:rsidR="005C0935" w:rsidRPr="00453820" w:rsidRDefault="005C0935" w:rsidP="005C0935">
      <w:pPr>
        <w:spacing w:before="100" w:beforeAutospacing="1" w:after="100" w:afterAutospacing="1" w:line="240" w:lineRule="auto"/>
        <w:jc w:val="both"/>
        <w:rPr>
          <w:rFonts w:ascii="Arial" w:eastAsia="Times New Roman" w:hAnsi="Arial" w:cs="Arial"/>
          <w:color w:val="000000"/>
          <w:lang w:eastAsia="es-CO"/>
        </w:rPr>
      </w:pPr>
      <w:r w:rsidRPr="00461CCB">
        <w:rPr>
          <w:rFonts w:ascii="Arial" w:eastAsia="Times New Roman" w:hAnsi="Arial" w:cs="Arial"/>
          <w:color w:val="000000"/>
          <w:lang w:eastAsia="es-CO"/>
        </w:rPr>
        <w:lastRenderedPageBreak/>
        <w:t>Se sellarán en doble bolsa roja y se almacenarán en nevera bajo temperatura de -4°C, hasta que se supere la emergencia.</w:t>
      </w:r>
    </w:p>
    <w:p w:rsidR="00453820" w:rsidRPr="00453820" w:rsidRDefault="005C0935" w:rsidP="00453820">
      <w:pPr>
        <w:numPr>
          <w:ilvl w:val="0"/>
          <w:numId w:val="101"/>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Residuos no peligrosos – C</w:t>
      </w:r>
      <w:r w:rsidR="00453820" w:rsidRPr="00453820">
        <w:rPr>
          <w:rFonts w:ascii="Arial" w:eastAsia="Times New Roman" w:hAnsi="Arial" w:cs="Arial"/>
          <w:color w:val="000000"/>
          <w:lang w:eastAsia="es-CO"/>
        </w:rPr>
        <w:t>omunes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hará separación en la fuente de los residuos biodegradables y los residuos ordinarios, para así lograr una mayor estadía de los residuos en el sitio de almacenamiento hasta por siete (7) días</w:t>
      </w:r>
    </w:p>
    <w:p w:rsidR="00453820" w:rsidRPr="00453820" w:rsidRDefault="00453820" w:rsidP="00453820">
      <w:pPr>
        <w:numPr>
          <w:ilvl w:val="0"/>
          <w:numId w:val="10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no peligrosos – reciclables.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continuará con su manejo rutinario hasta que se restablezcan los servicios de reciclaje, ya que estos no presentan riesgo para la salud, por ser material limpio.</w:t>
      </w:r>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22.2 RUPTURA DE BOLSAS CON RESIDUOS INFECIOSOS PELIGROSOS</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Señalizar el área y restringir el paso, con</w:t>
      </w:r>
      <w:r w:rsidR="005C0935">
        <w:rPr>
          <w:rFonts w:ascii="Arial" w:eastAsia="Times New Roman" w:hAnsi="Arial" w:cs="Arial"/>
          <w:color w:val="000000"/>
          <w:lang w:eastAsia="es-CO"/>
        </w:rPr>
        <w:t xml:space="preserve"> aviso una cinta de prevención </w:t>
      </w:r>
      <w:r w:rsidRPr="00453820">
        <w:rPr>
          <w:rFonts w:ascii="Arial" w:eastAsia="Times New Roman" w:hAnsi="Arial" w:cs="Arial"/>
          <w:color w:val="000000"/>
          <w:lang w:eastAsia="es-CO"/>
        </w:rPr>
        <w:t>a o algún objeto visible que permita evitar el ingreso o transito del personal no autorizado.</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Utilizar elementos de protección personal necesarios: guantes, careta con filtro,</w:t>
      </w:r>
      <w:r w:rsidR="005C0935">
        <w:rPr>
          <w:rFonts w:ascii="Arial" w:eastAsia="Times New Roman" w:hAnsi="Arial" w:cs="Arial"/>
          <w:color w:val="000000"/>
          <w:lang w:eastAsia="es-CO"/>
        </w:rPr>
        <w:t xml:space="preserve"> </w:t>
      </w:r>
      <w:r w:rsidRPr="00453820">
        <w:rPr>
          <w:rFonts w:ascii="Arial" w:eastAsia="Times New Roman" w:hAnsi="Arial" w:cs="Arial"/>
          <w:color w:val="000000"/>
          <w:lang w:eastAsia="es-CO"/>
        </w:rPr>
        <w:t>peto, gorro y botas y otros que el prestador estime conveniente.</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Colocar nuevamente la bolsa dentro del recipiente</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Llevar el recipiente con su contenido al almacenamiento central</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Colocar la bolsa rota dentro de otra bolsa roja</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Desinfectar el recipiente con FORMULA 55X </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Lavar con agua y jabón y desinfectar con el producto establecido.</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Proceder de igual manera con el área y los implementos utilizados. </w:t>
      </w:r>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22.3 INUNDACIONES</w:t>
      </w:r>
    </w:p>
    <w:p w:rsidR="00453820" w:rsidRPr="00453820" w:rsidRDefault="00453820" w:rsidP="00453820">
      <w:pPr>
        <w:numPr>
          <w:ilvl w:val="0"/>
          <w:numId w:val="10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Utilizar elementos de protección personal.</w:t>
      </w:r>
    </w:p>
    <w:p w:rsidR="00453820" w:rsidRPr="00453820" w:rsidRDefault="00453820" w:rsidP="00453820">
      <w:pPr>
        <w:numPr>
          <w:ilvl w:val="0"/>
          <w:numId w:val="10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Retirar inmediatamente los residuos, ubicándolo en lugares secos, seguros, con acceso restringido, con sistema de drenaje y que cuente con pisos y paredes lavables.</w:t>
      </w:r>
    </w:p>
    <w:p w:rsidR="00453820" w:rsidRPr="00453820" w:rsidRDefault="00453820" w:rsidP="00453820">
      <w:pPr>
        <w:numPr>
          <w:ilvl w:val="0"/>
          <w:numId w:val="10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Señalizar área donde ubicó los residuos.</w:t>
      </w:r>
    </w:p>
    <w:p w:rsidR="00453820" w:rsidRPr="00453820" w:rsidRDefault="00453820" w:rsidP="00453820">
      <w:pPr>
        <w:numPr>
          <w:ilvl w:val="0"/>
          <w:numId w:val="10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Avisar a la Empresa de Servicio Público Especial de aseo, autoridad ambiental y Secretaria de salud Municipal.</w:t>
      </w:r>
    </w:p>
    <w:p w:rsidR="00453820" w:rsidRPr="00453820" w:rsidRDefault="00453820" w:rsidP="00453820">
      <w:pPr>
        <w:numPr>
          <w:ilvl w:val="0"/>
          <w:numId w:val="10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Una vez sea posible (superada la Emergencia o que se puedan llevar los residuos a tratamiento correspondiente), retirar los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y desinfectar el área. </w:t>
      </w:r>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22.4 DERRAMES DE SUSTANCIAS INFECCIOSAS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caso de presentarse salpicaduras o derrame de fluidos corporales en el piso, paredes o techo es indispensable que en forma inmediata se proceda por parte del personal de aseo a la limpieza y desinfección con el producto definido por la institución, Para ello es necesario:</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Señalizar el área y restringir el paso, con una cinta de prevención o algún objeto visible que permita evitar el ingreso o transito del personal no autorizado.</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Colocarse los elementos de protección personal necesarios: guantes, careta con filtro, peto, botas y otros que el prestador estime conveniente.</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el derrame es líquido se aplic</w:t>
      </w:r>
      <w:r w:rsidR="00923C3C">
        <w:rPr>
          <w:rFonts w:ascii="Arial" w:eastAsia="Times New Roman" w:hAnsi="Arial" w:cs="Arial"/>
          <w:color w:val="000000"/>
          <w:lang w:eastAsia="es-CO"/>
        </w:rPr>
        <w:t xml:space="preserve">a por aspersión con FORMULA 55X, </w:t>
      </w:r>
      <w:r w:rsidRPr="00453820">
        <w:rPr>
          <w:rFonts w:ascii="Arial" w:eastAsia="Times New Roman" w:hAnsi="Arial" w:cs="Arial"/>
          <w:color w:val="000000"/>
          <w:lang w:eastAsia="es-CO"/>
        </w:rPr>
        <w:t>luego se pone encima del derrame u otro material absorbente (como toallas de papel o gasas), luego se procede a recoger, luego se deposita en bolsa roja.</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limpia el área con trapero abúndate agua y jabón.</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Por último se aplica nuevamente</w:t>
      </w:r>
      <w:r w:rsidR="00923C3C">
        <w:rPr>
          <w:rFonts w:ascii="Arial" w:eastAsia="Times New Roman" w:hAnsi="Arial" w:cs="Arial"/>
          <w:color w:val="000000"/>
          <w:lang w:eastAsia="es-CO"/>
        </w:rPr>
        <w:t xml:space="preserve"> </w:t>
      </w:r>
      <w:r w:rsidRPr="00453820">
        <w:rPr>
          <w:rFonts w:ascii="Arial" w:eastAsia="Times New Roman" w:hAnsi="Arial" w:cs="Arial"/>
          <w:color w:val="000000"/>
          <w:lang w:eastAsia="es-CO"/>
        </w:rPr>
        <w:t>desinfectante en toda la superficie y se deja actuar.</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caso de ruptura de material de vidrio contaminado con sangre, otro líquido corporal, o material orgánico, recoja los vidrios con escoba) y recogedor; nunca con las manos. Desinfecte el recogedor y la escoba. Este trapero permanecerá marcado como trapero para derrames cubierto con bolsa roja</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Retire la suciedad, lave con agua y jabón, nuevamente desinfecte.</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Dejar en orden y aseo todos los elementos. </w:t>
      </w:r>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22.5 SISMOS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Una vez se normalice la situación de emergencia se procede a:</w:t>
      </w:r>
    </w:p>
    <w:p w:rsidR="00453820" w:rsidRPr="00453820" w:rsidRDefault="00453820" w:rsidP="00453820">
      <w:pPr>
        <w:numPr>
          <w:ilvl w:val="0"/>
          <w:numId w:val="10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Aislar la clínica si colapsó o sufrió </w:t>
      </w:r>
      <w:r w:rsidR="00923C3C">
        <w:rPr>
          <w:rFonts w:ascii="Arial" w:eastAsia="Times New Roman" w:hAnsi="Arial" w:cs="Arial"/>
          <w:color w:val="000000"/>
          <w:lang w:eastAsia="es-CO"/>
        </w:rPr>
        <w:t>alteraciones en su estructura y</w:t>
      </w:r>
      <w:r w:rsidRPr="00453820">
        <w:rPr>
          <w:rFonts w:ascii="Arial" w:eastAsia="Times New Roman" w:hAnsi="Arial" w:cs="Arial"/>
          <w:color w:val="000000"/>
          <w:lang w:eastAsia="es-CO"/>
        </w:rPr>
        <w:t xml:space="preserve"> se evidencia la presencia de residuos.</w:t>
      </w:r>
    </w:p>
    <w:p w:rsidR="00453820" w:rsidRPr="00453820" w:rsidRDefault="00453820" w:rsidP="00453820">
      <w:pPr>
        <w:numPr>
          <w:ilvl w:val="0"/>
          <w:numId w:val="10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caso de estar contaminando con material biológico, mantener la calma y avisar al equipo de rescate.</w:t>
      </w:r>
    </w:p>
    <w:p w:rsidR="00453820" w:rsidRPr="00453820" w:rsidRDefault="00453820" w:rsidP="00453820">
      <w:pPr>
        <w:numPr>
          <w:ilvl w:val="0"/>
          <w:numId w:val="10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Atender al personal accidentado o que presente contaminación con riesgo biológico. (El personal médico o de rescate debe contar con elementos de protección personal para esta actividad).</w:t>
      </w:r>
    </w:p>
    <w:p w:rsidR="00453820" w:rsidRPr="00453820" w:rsidRDefault="00453820" w:rsidP="00453820">
      <w:pPr>
        <w:numPr>
          <w:ilvl w:val="0"/>
          <w:numId w:val="10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Retirarse de la zona afectada, solo se podrá ingresar con los elementos de protección personal adecuados. (careta con filtro, guantes, botas y peto) </w:t>
      </w:r>
      <w:r w:rsidR="00923C3C" w:rsidRPr="00453820">
        <w:rPr>
          <w:rFonts w:ascii="Arial" w:eastAsia="Times New Roman" w:hAnsi="Arial" w:cs="Arial"/>
          <w:color w:val="000000"/>
          <w:lang w:eastAsia="es-CO"/>
        </w:rPr>
        <w:t>para vapores</w:t>
      </w:r>
      <w:r w:rsidRPr="00453820">
        <w:rPr>
          <w:rFonts w:ascii="Arial" w:eastAsia="Times New Roman" w:hAnsi="Arial" w:cs="Arial"/>
          <w:color w:val="000000"/>
          <w:lang w:eastAsia="es-CO"/>
        </w:rPr>
        <w:t xml:space="preserve"> orgánicos e inorgánicos, traje anti fluidos, botas, guantes, etc.)</w:t>
      </w:r>
    </w:p>
    <w:p w:rsidR="00453820" w:rsidRPr="00453820" w:rsidRDefault="00453820" w:rsidP="00453820">
      <w:pPr>
        <w:numPr>
          <w:ilvl w:val="0"/>
          <w:numId w:val="10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Retirar residuos en caso de estar cerca de suministros de agua y áreas de atención a víctimas. (utilizar elementos de protección)</w:t>
      </w:r>
    </w:p>
    <w:p w:rsidR="00453820" w:rsidRPr="00453820" w:rsidRDefault="00453820" w:rsidP="00453820">
      <w:pPr>
        <w:numPr>
          <w:ilvl w:val="0"/>
          <w:numId w:val="10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Avisar a la Empresa de Servicio Público Especial de aseo, autoridad ambiental y Secretaria Municipal.</w:t>
      </w:r>
      <w:bookmarkStart w:id="25" w:name="_Toc170386684"/>
      <w:bookmarkStart w:id="26" w:name="_Toc170386564"/>
      <w:bookmarkStart w:id="27" w:name="_Toc169945576"/>
      <w:bookmarkEnd w:id="25"/>
      <w:bookmarkEnd w:id="26"/>
      <w:bookmarkEnd w:id="27"/>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22.6 INCENDIOS</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Aislar el área afectada donde se evidencie presencia de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Bajar tacos eléctricos en caso de conocer su ubicación</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Utilizar el extintor cercano</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está capacitado en manejo de extintores y está en presencia de un conato de incendio, baje el extintor, rompa el seguro, dirija la boquilla o manguera hacia la base del fuego, acérquese a dos metros si es posible y presione la palanca, realizando en forma de rocío hacia el fuego.</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Avisar a los Bomberos del Municipio.</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Una vez lleguen los Bomberos retírese y permita que puedan realizar su trabajo.</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Atender al personal accidentado o que presente contaminación con riesgo biológico. (El personal médico, bomberos o de rescate debe contar con elementos de protección personal para esta actividad).</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Retirar los residuos en caso de estar cerca a instalaciones eléctricas (utilizar elementos de protección)</w:t>
      </w:r>
      <w:bookmarkStart w:id="28" w:name="_Toc170386689"/>
      <w:bookmarkStart w:id="29" w:name="_Toc170386569"/>
      <w:bookmarkStart w:id="30" w:name="_Toc169945577"/>
      <w:bookmarkEnd w:id="28"/>
      <w:bookmarkEnd w:id="29"/>
      <w:bookmarkEnd w:id="30"/>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22.7 INTERRUPCIÓN DEL SUMINISTRO DE AGUA O ENERGÍA ELÉCTRICA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debe garantizar la limpieza y desinfección del cuarto de almacenamiento de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cada vez</w:t>
      </w:r>
      <w:r w:rsidR="00923C3C">
        <w:rPr>
          <w:rFonts w:ascii="Arial" w:eastAsia="Times New Roman" w:hAnsi="Arial" w:cs="Arial"/>
          <w:color w:val="000000"/>
          <w:lang w:eastAsia="es-CO"/>
        </w:rPr>
        <w:t xml:space="preserve"> que son evacuados los residuos</w:t>
      </w:r>
      <w:r w:rsidRPr="00453820">
        <w:rPr>
          <w:rFonts w:ascii="Arial" w:eastAsia="Times New Roman" w:hAnsi="Arial" w:cs="Arial"/>
          <w:color w:val="000000"/>
          <w:lang w:eastAsia="es-CO"/>
        </w:rPr>
        <w:t xml:space="preserve"> por la empresa especial de aseo. Por lo anterior en caso de interrupción del servicio cada institución se cuenta con dos tanques de reserva de agua con capacidad de 50000 litros cada uno, lo que permite funcionar temporalmente y cuenta con planta eléctrica de emergencia.</w:t>
      </w:r>
    </w:p>
    <w:p w:rsidR="00453820" w:rsidRPr="00453820" w:rsidRDefault="00453820" w:rsidP="00453820">
      <w:pPr>
        <w:numPr>
          <w:ilvl w:val="0"/>
          <w:numId w:val="10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Optimizar el uso del agua, restricción de servicios sanitarios en la institución.</w:t>
      </w:r>
    </w:p>
    <w:p w:rsidR="00453820" w:rsidRPr="00453820" w:rsidRDefault="00453820" w:rsidP="00453820">
      <w:pPr>
        <w:numPr>
          <w:ilvl w:val="0"/>
          <w:numId w:val="10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Tenga en cuenta que si se va a realizar manipulación de los recipientes con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esta se debe realizar garantizando una adecuada iluminación del área.</w:t>
      </w:r>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22.8 PROBLEMAS EN EL SERVICIO PÚBLICO DE ASEO</w:t>
      </w:r>
    </w:p>
    <w:p w:rsidR="00453820" w:rsidRPr="00453820" w:rsidRDefault="00453820" w:rsidP="00453820">
      <w:pPr>
        <w:numPr>
          <w:ilvl w:val="0"/>
          <w:numId w:val="10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Comunicarse con la Empresa de Servicio Público Especial de aseo.</w:t>
      </w:r>
    </w:p>
    <w:p w:rsidR="00453820" w:rsidRPr="00453820" w:rsidRDefault="00453820" w:rsidP="00453820">
      <w:pPr>
        <w:numPr>
          <w:ilvl w:val="0"/>
          <w:numId w:val="10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Avisar a la autoridad sanitaria y ambiental.</w:t>
      </w:r>
    </w:p>
    <w:p w:rsidR="00453820" w:rsidRPr="00453820" w:rsidRDefault="00453820" w:rsidP="00453820">
      <w:pPr>
        <w:numPr>
          <w:ilvl w:val="0"/>
          <w:numId w:val="10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cuarto del almacenamiento central de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00461CCB">
        <w:rPr>
          <w:rFonts w:ascii="Arial" w:eastAsia="Times New Roman" w:hAnsi="Arial" w:cs="Arial"/>
          <w:color w:val="000000"/>
          <w:lang w:eastAsia="es-CO"/>
        </w:rPr>
        <w:t xml:space="preserve">, </w:t>
      </w:r>
      <w:r w:rsidRPr="00453820">
        <w:rPr>
          <w:rFonts w:ascii="Arial" w:eastAsia="Times New Roman" w:hAnsi="Arial" w:cs="Arial"/>
          <w:color w:val="000000"/>
          <w:lang w:eastAsia="es-CO"/>
        </w:rPr>
        <w:t>debe contar con un diseño que permite el almacenamiento de los residuos por siete días adicionales al almacenamiento determinado por la frecuencia establecida, tiempo en el cual se deberá solucionar las dificultades que ocasiono la suspensión del servicio en caso de continuar se procederá a buscar otra Empresa de Servicios Públicos especiales de aseo.</w:t>
      </w:r>
      <w:r w:rsidR="00923C3C">
        <w:rPr>
          <w:rFonts w:ascii="Arial" w:eastAsia="Times New Roman" w:hAnsi="Arial" w:cs="Arial"/>
          <w:color w:val="000000"/>
          <w:lang w:eastAsia="es-CO"/>
        </w:rPr>
        <w:t xml:space="preserve"> </w:t>
      </w:r>
      <w:r w:rsidRPr="00453820">
        <w:rPr>
          <w:rFonts w:ascii="Arial" w:eastAsia="Times New Roman" w:hAnsi="Arial" w:cs="Arial"/>
          <w:color w:val="000000"/>
          <w:lang w:eastAsia="es-CO"/>
        </w:rPr>
        <w:t>Es importante diseñar conjuntamente con la empresa especial de aseo planes de contingencia en caso de fallas en la prestación del servicio.</w:t>
      </w:r>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22.9 SUSPENSIÓN DE ACTIVIDADES</w:t>
      </w:r>
    </w:p>
    <w:p w:rsidR="00453820" w:rsidRPr="00453820" w:rsidRDefault="00453820" w:rsidP="00453820">
      <w:pPr>
        <w:numPr>
          <w:ilvl w:val="0"/>
          <w:numId w:val="11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debe evitar dejar almacenado los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en consultorios y áreas asistenciales.</w:t>
      </w:r>
    </w:p>
    <w:p w:rsidR="00453820" w:rsidRPr="00453820" w:rsidRDefault="00453820" w:rsidP="00453820">
      <w:pPr>
        <w:numPr>
          <w:ilvl w:val="0"/>
          <w:numId w:val="11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Dar aviso a la Empresa de Servicio Público Especial de aseo contratada.</w:t>
      </w:r>
    </w:p>
    <w:p w:rsidR="00453820" w:rsidRPr="00453820" w:rsidRDefault="00453820" w:rsidP="00453820">
      <w:pPr>
        <w:numPr>
          <w:ilvl w:val="0"/>
          <w:numId w:val="11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debe garantizar que los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no permanezcan más de 1 mes almacenados en el cuarto de residuos. </w:t>
      </w:r>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22.10 ALTERACIÓN DE ORDEN PÚBLICO</w:t>
      </w:r>
    </w:p>
    <w:p w:rsidR="00453820" w:rsidRPr="00453820" w:rsidRDefault="00453820" w:rsidP="00453820">
      <w:pPr>
        <w:numPr>
          <w:ilvl w:val="0"/>
          <w:numId w:val="11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Garantizar la seguridad del almacenamiento de los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(restricción área de almacenamiento de residuos y candado)</w:t>
      </w:r>
    </w:p>
    <w:p w:rsidR="00453820" w:rsidRPr="00453820" w:rsidRDefault="00453820" w:rsidP="00453820">
      <w:pPr>
        <w:numPr>
          <w:ilvl w:val="0"/>
          <w:numId w:val="11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Avisar a las autoridades del orden civil</w:t>
      </w:r>
    </w:p>
    <w:p w:rsidR="00453820" w:rsidRPr="00453820" w:rsidRDefault="00453820" w:rsidP="00453820">
      <w:pPr>
        <w:numPr>
          <w:ilvl w:val="0"/>
          <w:numId w:val="11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se presentaron derrames con riesgo biológico realizar limpieza y desinfección previa a la recolección.</w:t>
      </w:r>
    </w:p>
    <w:p w:rsidR="00453820" w:rsidRDefault="00453820" w:rsidP="00453820">
      <w:pPr>
        <w:numPr>
          <w:ilvl w:val="0"/>
          <w:numId w:val="11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Utilizar los elementos necesarios para protección personal en la recogida.</w:t>
      </w:r>
      <w:bookmarkStart w:id="31" w:name="_Toc293607574"/>
      <w:bookmarkStart w:id="32" w:name="_Toc272914831"/>
      <w:bookmarkStart w:id="33" w:name="_Toc259403449"/>
      <w:bookmarkEnd w:id="31"/>
      <w:bookmarkEnd w:id="32"/>
      <w:bookmarkEnd w:id="33"/>
    </w:p>
    <w:p w:rsidR="00923C3C" w:rsidRPr="00453820" w:rsidRDefault="00923C3C" w:rsidP="00453820">
      <w:pPr>
        <w:spacing w:before="100" w:beforeAutospacing="1" w:after="100" w:afterAutospacing="1" w:line="240" w:lineRule="auto"/>
        <w:jc w:val="both"/>
        <w:rPr>
          <w:rFonts w:ascii="Arial" w:eastAsia="Times New Roman" w:hAnsi="Arial" w:cs="Arial"/>
          <w:color w:val="000000"/>
          <w:lang w:eastAsia="es-CO"/>
        </w:rPr>
      </w:pPr>
    </w:p>
    <w:p w:rsidR="00923C3C" w:rsidRPr="00453820" w:rsidRDefault="00E344CC" w:rsidP="00923C3C">
      <w:pPr>
        <w:spacing w:before="100" w:beforeAutospacing="1" w:after="100" w:afterAutospacing="1" w:line="240" w:lineRule="auto"/>
        <w:jc w:val="center"/>
        <w:outlineLvl w:val="3"/>
        <w:rPr>
          <w:rFonts w:ascii="Arial" w:eastAsia="Times New Roman" w:hAnsi="Arial" w:cs="Arial"/>
          <w:b/>
          <w:bCs/>
          <w:color w:val="000000"/>
          <w:lang w:eastAsia="es-CO"/>
        </w:rPr>
      </w:pPr>
      <w:r>
        <w:rPr>
          <w:rFonts w:ascii="Arial" w:eastAsia="Times New Roman" w:hAnsi="Arial" w:cs="Arial"/>
          <w:b/>
          <w:bCs/>
          <w:color w:val="000000"/>
          <w:lang w:eastAsia="es-CO"/>
        </w:rPr>
        <w:lastRenderedPageBreak/>
        <w:t>23</w:t>
      </w:r>
      <w:r w:rsidR="00923C3C">
        <w:rPr>
          <w:rFonts w:ascii="Arial" w:eastAsia="Times New Roman" w:hAnsi="Arial" w:cs="Arial"/>
          <w:b/>
          <w:bCs/>
          <w:color w:val="000000"/>
          <w:lang w:eastAsia="es-CO"/>
        </w:rPr>
        <w:t xml:space="preserve">. </w:t>
      </w:r>
      <w:r w:rsidR="00923C3C" w:rsidRPr="00453820">
        <w:rPr>
          <w:rFonts w:ascii="Arial" w:eastAsia="Times New Roman" w:hAnsi="Arial" w:cs="Arial"/>
          <w:b/>
          <w:bCs/>
          <w:color w:val="000000"/>
          <w:lang w:eastAsia="es-CO"/>
        </w:rPr>
        <w:t>BIBLIOGRAFÍA</w:t>
      </w:r>
    </w:p>
    <w:p w:rsidR="00923C3C" w:rsidRPr="00453820" w:rsidRDefault="00923C3C" w:rsidP="00923C3C">
      <w:pPr>
        <w:numPr>
          <w:ilvl w:val="0"/>
          <w:numId w:val="13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Arroyave, M.I. Riesgos ocupacionales Biológicos para trabajadores de la salud. Carmona J. (de) Tópicos selectos de infectología. 1a. edición Medellín, Departamento de microbiología y parasitología, Facultad de Medicina. 1991.</w:t>
      </w:r>
    </w:p>
    <w:p w:rsidR="00923C3C" w:rsidRPr="00453820" w:rsidRDefault="00923C3C" w:rsidP="00923C3C">
      <w:pPr>
        <w:numPr>
          <w:ilvl w:val="0"/>
          <w:numId w:val="13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COLMENA riesgos profesionales, Bioseguridad en Instituciones Prestadoras de Servicios de Salud, 2007.</w:t>
      </w:r>
    </w:p>
    <w:p w:rsidR="00923C3C" w:rsidRPr="00453820" w:rsidRDefault="00923C3C" w:rsidP="00923C3C">
      <w:pPr>
        <w:numPr>
          <w:ilvl w:val="0"/>
          <w:numId w:val="13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1669 de 2002 del Ministerio del Medio Ambiente, Por medio del cual se modifica parcialmente el decreto 2676 de 2000 </w:t>
      </w:r>
    </w:p>
    <w:p w:rsidR="00923C3C" w:rsidRPr="00453820" w:rsidRDefault="00923C3C" w:rsidP="00923C3C">
      <w:pPr>
        <w:numPr>
          <w:ilvl w:val="0"/>
          <w:numId w:val="13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Decreto 351 de 2014: Del Ministerio del Medio Ambiente y de Salud. Por el cual se reglamenta le gestión integral de los </w:t>
      </w:r>
      <w:r w:rsidR="00BF3FF5">
        <w:rPr>
          <w:rFonts w:ascii="Arial" w:eastAsia="Times New Roman" w:hAnsi="Arial" w:cs="Arial"/>
          <w:color w:val="000000"/>
          <w:lang w:eastAsia="es-CO"/>
        </w:rPr>
        <w:t>Residuos Generados en la Atencion en Salud y Otras Actividades</w:t>
      </w:r>
      <w:r w:rsidRPr="00453820">
        <w:rPr>
          <w:rFonts w:ascii="Arial" w:eastAsia="Times New Roman" w:hAnsi="Arial" w:cs="Arial"/>
          <w:color w:val="000000"/>
          <w:lang w:eastAsia="es-CO"/>
        </w:rPr>
        <w:t xml:space="preserve"> y similares.</w:t>
      </w:r>
    </w:p>
    <w:p w:rsidR="00923C3C" w:rsidRPr="00453820" w:rsidRDefault="00923C3C" w:rsidP="00923C3C">
      <w:pPr>
        <w:numPr>
          <w:ilvl w:val="0"/>
          <w:numId w:val="13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2763 de 2001 Por el cual se modifica el Decreto 2676 de 2000. </w:t>
      </w:r>
    </w:p>
    <w:p w:rsidR="00923C3C" w:rsidRPr="00453820" w:rsidRDefault="00923C3C" w:rsidP="00923C3C">
      <w:pPr>
        <w:numPr>
          <w:ilvl w:val="0"/>
          <w:numId w:val="13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4741 de 2005, Por el cual se reglamenta parcialmente la prevención y el manejo de los residuos o desechos peligrosos generados en el marco de la gestión integral.</w:t>
      </w:r>
    </w:p>
    <w:p w:rsidR="00923C3C" w:rsidRPr="00453820" w:rsidRDefault="00923C3C" w:rsidP="00923C3C">
      <w:pPr>
        <w:numPr>
          <w:ilvl w:val="0"/>
          <w:numId w:val="13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Instituto Colombiano de Normas Técnicas y Certificación, ICONTEC. Gestión Ambiental para los Residuos Sólidos. Guía para separación en la fuente, GTC 024. Bogotá; 1996.</w:t>
      </w:r>
    </w:p>
    <w:p w:rsidR="00923C3C" w:rsidRPr="00453820" w:rsidRDefault="00923C3C" w:rsidP="00923C3C">
      <w:pPr>
        <w:numPr>
          <w:ilvl w:val="0"/>
          <w:numId w:val="1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Ministerio de la Protección Social. Conductas Básicas en Bioseguridad: manejo Integral. Protocolo Básico para el Equipo de Salud. Programa Nacional de Prevención y Control de las ETS / SIDA. Santafé de Bogotá, D.C., 1997. 54 p.</w:t>
      </w:r>
    </w:p>
    <w:p w:rsidR="00923C3C" w:rsidRPr="00453820" w:rsidRDefault="00923C3C" w:rsidP="00923C3C">
      <w:pPr>
        <w:numPr>
          <w:ilvl w:val="0"/>
          <w:numId w:val="13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Resolución 1164 de 2002: Por la cual se adopta el Manual de Procedimientos para la Gestión Integral de los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w:t>
      </w:r>
    </w:p>
    <w:p w:rsidR="00923C3C" w:rsidRDefault="00923C3C" w:rsidP="00923C3C">
      <w:pPr>
        <w:spacing w:before="100" w:beforeAutospacing="1" w:after="100" w:afterAutospacing="1" w:line="240" w:lineRule="auto"/>
        <w:jc w:val="center"/>
        <w:rPr>
          <w:rFonts w:ascii="Arial" w:eastAsia="Times New Roman" w:hAnsi="Arial" w:cs="Arial"/>
          <w:color w:val="000000"/>
          <w:lang w:eastAsia="es-CO"/>
        </w:rPr>
      </w:pPr>
    </w:p>
    <w:p w:rsidR="00923C3C" w:rsidRDefault="00923C3C" w:rsidP="00923C3C">
      <w:pPr>
        <w:spacing w:before="100" w:beforeAutospacing="1" w:after="100" w:afterAutospacing="1" w:line="240" w:lineRule="auto"/>
        <w:jc w:val="center"/>
        <w:rPr>
          <w:rFonts w:ascii="Arial" w:eastAsia="Times New Roman" w:hAnsi="Arial" w:cs="Arial"/>
          <w:color w:val="000000"/>
          <w:lang w:eastAsia="es-CO"/>
        </w:rPr>
      </w:pPr>
    </w:p>
    <w:p w:rsidR="00E344CC" w:rsidRDefault="00E344CC" w:rsidP="00923C3C">
      <w:pPr>
        <w:spacing w:before="100" w:beforeAutospacing="1" w:after="100" w:afterAutospacing="1" w:line="240" w:lineRule="auto"/>
        <w:jc w:val="center"/>
        <w:rPr>
          <w:rFonts w:ascii="Arial" w:eastAsia="Times New Roman" w:hAnsi="Arial" w:cs="Arial"/>
          <w:color w:val="000000"/>
          <w:lang w:eastAsia="es-CO"/>
        </w:rPr>
      </w:pPr>
    </w:p>
    <w:p w:rsidR="00E344CC" w:rsidRDefault="00E344CC" w:rsidP="00923C3C">
      <w:pPr>
        <w:spacing w:before="100" w:beforeAutospacing="1" w:after="100" w:afterAutospacing="1" w:line="240" w:lineRule="auto"/>
        <w:jc w:val="center"/>
        <w:rPr>
          <w:rFonts w:ascii="Arial" w:eastAsia="Times New Roman" w:hAnsi="Arial" w:cs="Arial"/>
          <w:color w:val="000000"/>
          <w:lang w:eastAsia="es-CO"/>
        </w:rPr>
      </w:pPr>
    </w:p>
    <w:p w:rsidR="00E344CC" w:rsidRDefault="00E344CC" w:rsidP="00923C3C">
      <w:pPr>
        <w:spacing w:before="100" w:beforeAutospacing="1" w:after="100" w:afterAutospacing="1" w:line="240" w:lineRule="auto"/>
        <w:jc w:val="center"/>
        <w:rPr>
          <w:rFonts w:ascii="Arial" w:eastAsia="Times New Roman" w:hAnsi="Arial" w:cs="Arial"/>
          <w:color w:val="000000"/>
          <w:lang w:eastAsia="es-CO"/>
        </w:rPr>
      </w:pPr>
    </w:p>
    <w:p w:rsidR="00E344CC" w:rsidRDefault="00E344CC" w:rsidP="00923C3C">
      <w:pPr>
        <w:spacing w:before="100" w:beforeAutospacing="1" w:after="100" w:afterAutospacing="1" w:line="240" w:lineRule="auto"/>
        <w:jc w:val="center"/>
        <w:rPr>
          <w:rFonts w:ascii="Arial" w:eastAsia="Times New Roman" w:hAnsi="Arial" w:cs="Arial"/>
          <w:color w:val="000000"/>
          <w:lang w:eastAsia="es-CO"/>
        </w:rPr>
      </w:pPr>
    </w:p>
    <w:p w:rsidR="00E344CC" w:rsidRDefault="00E344CC" w:rsidP="00923C3C">
      <w:pPr>
        <w:spacing w:before="100" w:beforeAutospacing="1" w:after="100" w:afterAutospacing="1" w:line="240" w:lineRule="auto"/>
        <w:jc w:val="center"/>
        <w:rPr>
          <w:rFonts w:ascii="Arial" w:eastAsia="Times New Roman" w:hAnsi="Arial" w:cs="Arial"/>
          <w:color w:val="000000"/>
          <w:lang w:eastAsia="es-CO"/>
        </w:rPr>
      </w:pPr>
    </w:p>
    <w:p w:rsidR="00461CCB" w:rsidRDefault="00461CCB" w:rsidP="00923C3C">
      <w:pPr>
        <w:spacing w:before="100" w:beforeAutospacing="1" w:after="100" w:afterAutospacing="1" w:line="240" w:lineRule="auto"/>
        <w:jc w:val="center"/>
        <w:rPr>
          <w:rFonts w:ascii="Arial" w:eastAsia="Times New Roman" w:hAnsi="Arial" w:cs="Arial"/>
          <w:color w:val="000000"/>
          <w:lang w:eastAsia="es-CO"/>
        </w:rPr>
      </w:pPr>
    </w:p>
    <w:p w:rsidR="00453820" w:rsidRPr="00923C3C" w:rsidRDefault="00453820" w:rsidP="00923C3C">
      <w:pPr>
        <w:spacing w:before="100" w:beforeAutospacing="1" w:after="100" w:afterAutospacing="1" w:line="240" w:lineRule="auto"/>
        <w:jc w:val="center"/>
        <w:rPr>
          <w:rFonts w:ascii="Arial" w:eastAsia="Times New Roman" w:hAnsi="Arial" w:cs="Arial"/>
          <w:b/>
          <w:bCs/>
          <w:color w:val="000000"/>
          <w:sz w:val="28"/>
          <w:lang w:eastAsia="es-CO"/>
        </w:rPr>
      </w:pPr>
      <w:r w:rsidRPr="00923C3C">
        <w:rPr>
          <w:rFonts w:ascii="Arial" w:eastAsia="Times New Roman" w:hAnsi="Arial" w:cs="Arial"/>
          <w:b/>
          <w:bCs/>
          <w:color w:val="000000"/>
          <w:sz w:val="28"/>
          <w:lang w:eastAsia="es-CO"/>
        </w:rPr>
        <w:lastRenderedPageBreak/>
        <w:t>CAPITULO ANEXO (RESPEL)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351 de 2014 y Decreto 4741 de 2005 Por el cual se reglamenta parcialmente la prevención y manejo de los residuos o desechos peligrosos generados en el marco de la gestión integral".</w:t>
      </w:r>
    </w:p>
    <w:p w:rsidR="00453820" w:rsidRPr="00453820" w:rsidRDefault="00453820" w:rsidP="00AB7E4E">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GESTION INTEGRAL DE RESIDUOS PELIGROSOS NO BIOLÓGICOS.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objetivo de este capítulo anexo es apoyar la gestión ambiental sostenible de los residuos o desechos peligros “RESPEL”. </w:t>
      </w:r>
    </w:p>
    <w:p w:rsidR="00AB7E4E" w:rsidRDefault="00AB7E4E" w:rsidP="00453820">
      <w:pPr>
        <w:spacing w:before="100" w:beforeAutospacing="1" w:after="100" w:afterAutospacing="1" w:line="240" w:lineRule="auto"/>
        <w:jc w:val="both"/>
        <w:rPr>
          <w:rFonts w:ascii="Arial" w:eastAsia="Times New Roman" w:hAnsi="Arial" w:cs="Arial"/>
          <w:b/>
          <w:color w:val="000000"/>
          <w:lang w:eastAsia="es-CO"/>
        </w:rPr>
      </w:pPr>
      <w:r>
        <w:rPr>
          <w:rFonts w:ascii="Arial" w:eastAsia="Times New Roman" w:hAnsi="Arial" w:cs="Arial"/>
          <w:b/>
          <w:color w:val="000000"/>
          <w:lang w:eastAsia="es-CO"/>
        </w:rPr>
        <w:t>DEFINICIONES</w:t>
      </w:r>
    </w:p>
    <w:p w:rsidR="00453820" w:rsidRPr="00453820" w:rsidRDefault="00AB7E4E"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Acopio.</w:t>
      </w:r>
      <w:r>
        <w:rPr>
          <w:rFonts w:ascii="Arial" w:eastAsia="Times New Roman" w:hAnsi="Arial" w:cs="Arial"/>
          <w:color w:val="000000"/>
          <w:lang w:eastAsia="es-CO"/>
        </w:rPr>
        <w:t xml:space="preserve"> </w:t>
      </w:r>
      <w:r w:rsidR="00453820" w:rsidRPr="00453820">
        <w:rPr>
          <w:rFonts w:ascii="Arial" w:eastAsia="Times New Roman" w:hAnsi="Arial" w:cs="Arial"/>
          <w:color w:val="000000"/>
          <w:lang w:eastAsia="es-CO"/>
        </w:rPr>
        <w:t>Acción tendiente a reunir productos desechados o descartados por el consumidor al final de su vida útil y que están sujetos a planes de gestión de devolución de productos pos consumo, en un lugar acondicionado para tal fin, de manera segura y ambientalmente adecuada, a fin de facilitar su recolección y posterior manejo integral. El lugar donde se desarrolla esta actividad se denominará centro de acopio.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Almacenamiento.</w:t>
      </w:r>
      <w:r w:rsidRPr="00453820">
        <w:rPr>
          <w:rFonts w:ascii="Arial" w:eastAsia="Times New Roman" w:hAnsi="Arial" w:cs="Arial"/>
          <w:color w:val="000000"/>
          <w:lang w:eastAsia="es-CO"/>
        </w:rPr>
        <w:t xml:space="preserve"> Es el depósito temporal de residuos o desechos peligrosos en un espacio físico definido y por un tiempo determinado con carácter previo a su aprovechamiento y/o valorización, tratamiento y/o disposición final.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Aprovechamiento y/o Valorización.</w:t>
      </w:r>
      <w:r w:rsidRPr="00453820">
        <w:rPr>
          <w:rFonts w:ascii="Arial" w:eastAsia="Times New Roman" w:hAnsi="Arial" w:cs="Arial"/>
          <w:color w:val="000000"/>
          <w:lang w:eastAsia="es-CO"/>
        </w:rPr>
        <w:t xml:space="preserve"> Es el proceso de recuperar el valor remanente o el poder calorífico de los materiales que componen los residuos o desechos peligrosos, por medio de la recuperación, el reciclado o la regeneración.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Disposición Final.</w:t>
      </w:r>
      <w:r w:rsidRPr="00453820">
        <w:rPr>
          <w:rFonts w:ascii="Arial" w:eastAsia="Times New Roman" w:hAnsi="Arial" w:cs="Arial"/>
          <w:color w:val="000000"/>
          <w:lang w:eastAsia="es-CO"/>
        </w:rPr>
        <w:t xml:space="preserve"> Es el proceso de aislar y confinar los residuos o desechos peligrosos, en especial los no aprovechables, en lugares especialmente seleccionados, diseñados y debidamente autorizados, para evitar La contaminación y los daños o riesgos a la salud humana y al ambiente.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Generador.</w:t>
      </w:r>
      <w:r w:rsidRPr="00453820">
        <w:rPr>
          <w:rFonts w:ascii="Arial" w:eastAsia="Times New Roman" w:hAnsi="Arial" w:cs="Arial"/>
          <w:color w:val="000000"/>
          <w:lang w:eastAsia="es-CO"/>
        </w:rPr>
        <w:t xml:space="preserve"> Cualquier persona cuya actividad produzca residuos o desechos peligrosos. Si la persona es desconocida será la persona que está en posesión de estos residuos. El fabricante o importador de un producto o sustancia química con propiedad peligrosa, para los efectos del presente decreto se equipara a un generador, en cuanto a la responsabilidad por el manejo de los embalajes y residuos del producto o sustancia.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Gestión Integral.</w:t>
      </w:r>
      <w:r w:rsidRPr="00453820">
        <w:rPr>
          <w:rFonts w:ascii="Arial" w:eastAsia="Times New Roman" w:hAnsi="Arial" w:cs="Arial"/>
          <w:color w:val="000000"/>
          <w:lang w:eastAsia="es-CO"/>
        </w:rPr>
        <w:t xml:space="preserve"> 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Manejo Integral.</w:t>
      </w:r>
      <w:r w:rsidRPr="00453820">
        <w:rPr>
          <w:rFonts w:ascii="Arial" w:eastAsia="Times New Roman" w:hAnsi="Arial" w:cs="Arial"/>
          <w:color w:val="000000"/>
          <w:lang w:eastAsia="es-CO"/>
        </w:rPr>
        <w:t xml:space="preserve"> Es la adopción de todas las medidas necesarias en las actividades de prevención, reducción y separación en la fuente, acopio, almacenamiento, transporte, aprovechamiento y/o valorización, tratamiento y/o disposición final, importación y exportación de residuos o desechos peligrosos, individualmente realizadas o combinadas </w:t>
      </w:r>
      <w:r w:rsidRPr="00453820">
        <w:rPr>
          <w:rFonts w:ascii="Arial" w:eastAsia="Times New Roman" w:hAnsi="Arial" w:cs="Arial"/>
          <w:color w:val="000000"/>
          <w:lang w:eastAsia="es-CO"/>
        </w:rPr>
        <w:lastRenderedPageBreak/>
        <w:t>de manera apropiada, para proteger la salud humana y el ambiente contra los efectos nocivos temporales y/o permanentes que puedan derivarse de tales residuos o desechos.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Plan de Gestión de Devolución de Productos Post-consumo.</w:t>
      </w:r>
      <w:r w:rsidRPr="00453820">
        <w:rPr>
          <w:rFonts w:ascii="Arial" w:eastAsia="Times New Roman" w:hAnsi="Arial" w:cs="Arial"/>
          <w:color w:val="000000"/>
          <w:lang w:eastAsia="es-CO"/>
        </w:rPr>
        <w:t xml:space="preserve"> Instrumento de gestión que contiene el conjunto de reglas, acciones, procedimientos y medios dispuestos para facilitar la devolución y acopio de productos post-consumo que al desecharse se convierten en residuos peligrosos, con el fin de que sean enviados a instalaciones en las que se sujetarán a procesos que permitirán su aprovechamiento y/o valorización, tratamiento y/o disposición fina! controlada.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Posesión de residuos o desechos peligrosos.</w:t>
      </w:r>
      <w:r w:rsidRPr="00453820">
        <w:rPr>
          <w:rFonts w:ascii="Arial" w:eastAsia="Times New Roman" w:hAnsi="Arial" w:cs="Arial"/>
          <w:color w:val="000000"/>
          <w:lang w:eastAsia="es-CO"/>
        </w:rPr>
        <w:t xml:space="preserve"> Es la tenencia de esta clase de residuos con ánimo de señor y dueño, sea que el dueño o el que se da por tal, tenga la cosa por </w:t>
      </w:r>
      <w:r w:rsidR="00AB7E4E" w:rsidRPr="00453820">
        <w:rPr>
          <w:rFonts w:ascii="Arial" w:eastAsia="Times New Roman" w:hAnsi="Arial" w:cs="Arial"/>
          <w:color w:val="000000"/>
          <w:lang w:eastAsia="es-CO"/>
        </w:rPr>
        <w:t>sí</w:t>
      </w:r>
      <w:r w:rsidRPr="00453820">
        <w:rPr>
          <w:rFonts w:ascii="Arial" w:eastAsia="Times New Roman" w:hAnsi="Arial" w:cs="Arial"/>
          <w:color w:val="000000"/>
          <w:lang w:eastAsia="es-CO"/>
        </w:rPr>
        <w:t xml:space="preserve"> mismo, o por otra persona que la tenga en lugar y a nombre de él.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Receptor.</w:t>
      </w:r>
      <w:r w:rsidRPr="00453820">
        <w:rPr>
          <w:rFonts w:ascii="Arial" w:eastAsia="Times New Roman" w:hAnsi="Arial" w:cs="Arial"/>
          <w:color w:val="000000"/>
          <w:lang w:eastAsia="es-CO"/>
        </w:rPr>
        <w:t xml:space="preserve"> El titular autorizado para realizar las actividades de almacenamiento, aprovechamiento y/o valorización (incluida la recuperación, el reciclado o la regeneración), el tratamiento y/o la disposición final de residuos o desechos peligrosos.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Remediación.</w:t>
      </w:r>
      <w:r w:rsidRPr="00453820">
        <w:rPr>
          <w:rFonts w:ascii="Arial" w:eastAsia="Times New Roman" w:hAnsi="Arial" w:cs="Arial"/>
          <w:color w:val="000000"/>
          <w:lang w:eastAsia="es-CO"/>
        </w:rPr>
        <w:t xml:space="preserve"> Conjunto de medidas a las que se someten los sitios </w:t>
      </w:r>
      <w:r w:rsidR="001F6B92">
        <w:rPr>
          <w:rFonts w:ascii="Arial" w:eastAsia="Times New Roman" w:hAnsi="Arial" w:cs="Arial"/>
          <w:color w:val="000000"/>
          <w:lang w:eastAsia="es-CO"/>
        </w:rPr>
        <w:t>Biosanitarios</w:t>
      </w:r>
      <w:r w:rsidRPr="00453820">
        <w:rPr>
          <w:rFonts w:ascii="Arial" w:eastAsia="Times New Roman" w:hAnsi="Arial" w:cs="Arial"/>
          <w:color w:val="000000"/>
          <w:lang w:eastAsia="es-CO"/>
        </w:rPr>
        <w:t xml:space="preserve"> para reducir o eliminar los contaminantes hasta un nivel seguro para la salud y el ambiente o prevenir su dispersión en el ambiente sin modificarlos.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Residuo o desecho</w:t>
      </w:r>
      <w:r w:rsidRPr="00453820">
        <w:rPr>
          <w:rFonts w:ascii="Arial" w:eastAsia="Times New Roman" w:hAnsi="Arial" w:cs="Arial"/>
          <w:color w:val="000000"/>
          <w:lang w:eastAsia="es-CO"/>
        </w:rPr>
        <w:t>.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ó porque la legislación o la normatividad vigente así lo estipula.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Residuo o Desecho Peligroso</w:t>
      </w:r>
      <w:r w:rsidRPr="00453820">
        <w:rPr>
          <w:rFonts w:ascii="Arial" w:eastAsia="Times New Roman" w:hAnsi="Arial" w:cs="Arial"/>
          <w:color w:val="000000"/>
          <w:lang w:eastAsia="es-CO"/>
        </w:rPr>
        <w:t>. Es aquel residuo o desecho que por sus características corrosivas, reactivas, explosivas, tóxicas, inflamables, infecciosas o radiactivas puede causar riesgo o daño para la salud humana y el ambiente. Así mismo, se considera residuo o desecho peligroso los envases, empaques y embalajes que hayan estado en contacto con ellos.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Riesgo.</w:t>
      </w:r>
      <w:r w:rsidRPr="00453820">
        <w:rPr>
          <w:rFonts w:ascii="Arial" w:eastAsia="Times New Roman" w:hAnsi="Arial" w:cs="Arial"/>
          <w:color w:val="000000"/>
          <w:lang w:eastAsia="es-CO"/>
        </w:rPr>
        <w:t xml:space="preserve"> Probabilidad o posibilidad de que el manejo, la liberación al ambiente y la exposición a un material o residuo, ocasionen efectos adversos en la salud humana y/o al ambiente.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Tenencia.</w:t>
      </w:r>
      <w:r w:rsidRPr="00453820">
        <w:rPr>
          <w:rFonts w:ascii="Arial" w:eastAsia="Times New Roman" w:hAnsi="Arial" w:cs="Arial"/>
          <w:color w:val="000000"/>
          <w:lang w:eastAsia="es-CO"/>
        </w:rPr>
        <w:t xml:space="preserve"> Es la que ejerce una persona sobre una cosa, no como dueño, sino en lugar o a nombre del dueño.</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Tratamiento.</w:t>
      </w:r>
      <w:r w:rsidRPr="00453820">
        <w:rPr>
          <w:rFonts w:ascii="Arial" w:eastAsia="Times New Roman" w:hAnsi="Arial" w:cs="Arial"/>
          <w:color w:val="000000"/>
          <w:lang w:eastAsia="es-CO"/>
        </w:rPr>
        <w:t xml:space="preserve"> 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ó para minimizar los riesgos para la salud humana y el ambiente.</w:t>
      </w:r>
    </w:p>
    <w:p w:rsidR="00AB7E4E" w:rsidRDefault="00AB7E4E" w:rsidP="00453820">
      <w:pPr>
        <w:spacing w:before="100" w:beforeAutospacing="1" w:after="100" w:afterAutospacing="1" w:line="240" w:lineRule="auto"/>
        <w:jc w:val="both"/>
        <w:rPr>
          <w:rFonts w:ascii="Arial" w:eastAsia="Times New Roman" w:hAnsi="Arial" w:cs="Arial"/>
          <w:color w:val="000000"/>
          <w:lang w:eastAsia="es-CO"/>
        </w:rPr>
      </w:pPr>
    </w:p>
    <w:p w:rsidR="00AB7E4E" w:rsidRPr="00453820" w:rsidRDefault="00AB7E4E" w:rsidP="00453820">
      <w:pPr>
        <w:spacing w:before="100" w:beforeAutospacing="1" w:after="100" w:afterAutospacing="1" w:line="240" w:lineRule="auto"/>
        <w:jc w:val="both"/>
        <w:rPr>
          <w:rFonts w:ascii="Arial" w:eastAsia="Times New Roman" w:hAnsi="Arial" w:cs="Arial"/>
          <w:color w:val="000000"/>
          <w:lang w:eastAsia="es-CO"/>
        </w:rPr>
      </w:pPr>
    </w:p>
    <w:p w:rsidR="00F726D1" w:rsidRDefault="00F726D1" w:rsidP="00F726D1">
      <w:pPr>
        <w:spacing w:before="100" w:beforeAutospacing="1" w:after="100" w:afterAutospacing="1" w:line="240" w:lineRule="auto"/>
        <w:jc w:val="center"/>
        <w:outlineLvl w:val="3"/>
        <w:rPr>
          <w:rFonts w:ascii="Arial" w:eastAsia="Times New Roman" w:hAnsi="Arial" w:cs="Arial"/>
          <w:b/>
          <w:bCs/>
          <w:color w:val="000000"/>
          <w:lang w:eastAsia="es-CO"/>
        </w:rPr>
      </w:pPr>
      <w:r>
        <w:rPr>
          <w:rFonts w:ascii="Arial" w:eastAsia="Times New Roman" w:hAnsi="Arial" w:cs="Arial"/>
          <w:b/>
          <w:bCs/>
          <w:color w:val="000000"/>
          <w:lang w:eastAsia="es-CO"/>
        </w:rPr>
        <w:lastRenderedPageBreak/>
        <w:t>MARCO TEORICO</w:t>
      </w:r>
    </w:p>
    <w:p w:rsidR="00453820" w:rsidRPr="00453820" w:rsidRDefault="00453820" w:rsidP="00F726D1">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CLASIFICACIÓN RESPEL: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Instituto Colombiano de Normas Técnicas y Certificación Icontec 1692:</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sustancias (comprendidas las mezclas y soluciones) y los objetos sometidos a la presente norma se asignan a una de las nueve clases siguientes, según el riesgo o el más importante de los riegos que representen. Algunas de esas clases se subdividen de la siguiente manera: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1.Explosivos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Sustancia sólida o líquida, o mezcla de sustancias, que de manera espontánea por reacción química, pueden desprender gases a una temperatura, presión y velocidad tales que causen daños en los alrededores. Esta clase contiene seis (6) divisiones y trece (13) grupos de compatibilidad.</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397A69">
        <w:rPr>
          <w:rFonts w:ascii="Arial" w:eastAsia="Times New Roman" w:hAnsi="Arial" w:cs="Arial"/>
          <w:b/>
          <w:color w:val="000000"/>
          <w:lang w:eastAsia="es-CO"/>
        </w:rPr>
        <w:t>1.1</w:t>
      </w:r>
      <w:r w:rsidR="00397A69" w:rsidRPr="00397A69">
        <w:rPr>
          <w:rFonts w:ascii="Arial" w:eastAsia="Times New Roman" w:hAnsi="Arial" w:cs="Arial"/>
          <w:b/>
          <w:color w:val="000000"/>
          <w:lang w:eastAsia="es-CO"/>
        </w:rPr>
        <w:t>:</w:t>
      </w:r>
      <w:r w:rsidR="00397A69" w:rsidRPr="00453820">
        <w:rPr>
          <w:rFonts w:ascii="Arial" w:eastAsia="Times New Roman" w:hAnsi="Arial" w:cs="Arial"/>
          <w:color w:val="000000"/>
          <w:lang w:eastAsia="es-CO"/>
        </w:rPr>
        <w:t xml:space="preserve"> sustancias</w:t>
      </w:r>
      <w:r w:rsidRPr="00453820">
        <w:rPr>
          <w:rFonts w:ascii="Arial" w:eastAsia="Times New Roman" w:hAnsi="Arial" w:cs="Arial"/>
          <w:color w:val="000000"/>
          <w:lang w:eastAsia="es-CO"/>
        </w:rPr>
        <w:t xml:space="preserve"> o artículos que ofrecen peligro de explosión en masa. Es decir, que afecta toda la carga en forma instantánea. Subclase </w:t>
      </w:r>
      <w:r w:rsidRPr="00397A69">
        <w:rPr>
          <w:rFonts w:ascii="Arial" w:eastAsia="Times New Roman" w:hAnsi="Arial" w:cs="Arial"/>
          <w:b/>
          <w:color w:val="000000"/>
          <w:lang w:eastAsia="es-CO"/>
        </w:rPr>
        <w:t>1.2:</w:t>
      </w:r>
      <w:r w:rsidRPr="00453820">
        <w:rPr>
          <w:rFonts w:ascii="Arial" w:eastAsia="Times New Roman" w:hAnsi="Arial" w:cs="Arial"/>
          <w:color w:val="000000"/>
          <w:lang w:eastAsia="es-CO"/>
        </w:rPr>
        <w:t xml:space="preserve"> Sustancias o artículos que ofrecen peligro de proyección más no explosión en masa. Subclase </w:t>
      </w:r>
      <w:r w:rsidRPr="00397A69">
        <w:rPr>
          <w:rFonts w:ascii="Arial" w:eastAsia="Times New Roman" w:hAnsi="Arial" w:cs="Arial"/>
          <w:b/>
          <w:color w:val="000000"/>
          <w:lang w:eastAsia="es-CO"/>
        </w:rPr>
        <w:t>1.3:</w:t>
      </w:r>
      <w:r w:rsidRPr="00453820">
        <w:rPr>
          <w:rFonts w:ascii="Arial" w:eastAsia="Times New Roman" w:hAnsi="Arial" w:cs="Arial"/>
          <w:color w:val="000000"/>
          <w:lang w:eastAsia="es-CO"/>
        </w:rPr>
        <w:t xml:space="preserve"> sustancias o artículos que ofrecen peligro de fuego y en menor grado proyección de partículas, o ambos, mas no peligro de explosión en masa. Subclase </w:t>
      </w:r>
      <w:r w:rsidRPr="00397A69">
        <w:rPr>
          <w:rFonts w:ascii="Arial" w:eastAsia="Times New Roman" w:hAnsi="Arial" w:cs="Arial"/>
          <w:b/>
          <w:color w:val="000000"/>
          <w:lang w:eastAsia="es-CO"/>
        </w:rPr>
        <w:t>1.4:</w:t>
      </w:r>
      <w:r w:rsidRPr="00453820">
        <w:rPr>
          <w:rFonts w:ascii="Arial" w:eastAsia="Times New Roman" w:hAnsi="Arial" w:cs="Arial"/>
          <w:color w:val="000000"/>
          <w:lang w:eastAsia="es-CO"/>
        </w:rPr>
        <w:t xml:space="preserve"> Sustancias o artículos que no representan peligro significativo. Pueden entrar en ignición eventualmente. Subclase </w:t>
      </w:r>
      <w:r w:rsidRPr="00397A69">
        <w:rPr>
          <w:rFonts w:ascii="Arial" w:eastAsia="Times New Roman" w:hAnsi="Arial" w:cs="Arial"/>
          <w:b/>
          <w:color w:val="000000"/>
          <w:lang w:eastAsia="es-CO"/>
        </w:rPr>
        <w:t>1.5</w:t>
      </w:r>
      <w:r w:rsidRPr="00453820">
        <w:rPr>
          <w:rFonts w:ascii="Arial" w:eastAsia="Times New Roman" w:hAnsi="Arial" w:cs="Arial"/>
          <w:color w:val="000000"/>
          <w:lang w:eastAsia="es-CO"/>
        </w:rPr>
        <w:t xml:space="preserve">: Sustancias o artículos muy insensibles que ofrecen en condiciones especiales, peligro de explosión en masa. Subclase </w:t>
      </w:r>
      <w:r w:rsidRPr="00397A69">
        <w:rPr>
          <w:rFonts w:ascii="Arial" w:eastAsia="Times New Roman" w:hAnsi="Arial" w:cs="Arial"/>
          <w:b/>
          <w:color w:val="000000"/>
          <w:lang w:eastAsia="es-CO"/>
        </w:rPr>
        <w:t>1.6:</w:t>
      </w:r>
      <w:r w:rsidRPr="00453820">
        <w:rPr>
          <w:rFonts w:ascii="Arial" w:eastAsia="Times New Roman" w:hAnsi="Arial" w:cs="Arial"/>
          <w:color w:val="000000"/>
          <w:lang w:eastAsia="es-CO"/>
        </w:rPr>
        <w:t xml:space="preserve"> Sustancias o artículos extremadamente insensibles que no tienen peligro de explosión en masa.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2. Gases</w:t>
      </w:r>
    </w:p>
    <w:p w:rsidR="00397A69"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Gases Son sustancias que se encuentran totalmente en estado gaseoso a 20ºC y una presión estándar de 101.3 Kpa</w:t>
      </w:r>
      <w:r w:rsidR="00397A69">
        <w:rPr>
          <w:rFonts w:ascii="Arial" w:eastAsia="Times New Roman" w:hAnsi="Arial" w:cs="Arial"/>
          <w:color w:val="000000"/>
          <w:lang w:eastAsia="es-CO"/>
        </w:rPr>
        <w:t xml:space="preserve"> </w:t>
      </w:r>
      <w:r w:rsidRPr="00453820">
        <w:rPr>
          <w:rFonts w:ascii="Arial" w:eastAsia="Times New Roman" w:hAnsi="Arial" w:cs="Arial"/>
          <w:color w:val="000000"/>
          <w:lang w:eastAsia="es-CO"/>
        </w:rPr>
        <w:t xml:space="preserve">(gases: comprimidos, licuados y criogénicos, en solución). Esta clase contiene las siguientes divisiones: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M A N E J O D E P R O D U C T O S Q U Í M I C O </w:t>
      </w:r>
      <w:r w:rsidRPr="00397A69">
        <w:rPr>
          <w:rFonts w:ascii="Arial" w:eastAsia="Times New Roman" w:hAnsi="Arial" w:cs="Arial"/>
          <w:b/>
          <w:color w:val="000000"/>
          <w:lang w:eastAsia="es-CO"/>
        </w:rPr>
        <w:t>Subclase 2.1</w:t>
      </w:r>
      <w:r w:rsidRPr="00453820">
        <w:rPr>
          <w:rFonts w:ascii="Arial" w:eastAsia="Times New Roman" w:hAnsi="Arial" w:cs="Arial"/>
          <w:color w:val="000000"/>
          <w:lang w:eastAsia="es-CO"/>
        </w:rPr>
        <w:t xml:space="preserve"> Gas inflamable: pueden incendiarse fácilmente en el aire cuando se mezclan en proporciones inferiores o iguales al 13% en volumen. </w:t>
      </w:r>
      <w:r w:rsidRPr="00397A69">
        <w:rPr>
          <w:rFonts w:ascii="Arial" w:eastAsia="Times New Roman" w:hAnsi="Arial" w:cs="Arial"/>
          <w:b/>
          <w:color w:val="000000"/>
          <w:lang w:eastAsia="es-CO"/>
        </w:rPr>
        <w:t>Subclase 2.2</w:t>
      </w:r>
      <w:r w:rsidRPr="00453820">
        <w:rPr>
          <w:rFonts w:ascii="Arial" w:eastAsia="Times New Roman" w:hAnsi="Arial" w:cs="Arial"/>
          <w:color w:val="000000"/>
          <w:lang w:eastAsia="es-CO"/>
        </w:rPr>
        <w:t xml:space="preserve"> Gas no inflamable: no tóxicos; Pueden ser asfixiantes simples u oxidantes</w:t>
      </w:r>
      <w:r w:rsidRPr="00397A69">
        <w:rPr>
          <w:rFonts w:ascii="Arial" w:eastAsia="Times New Roman" w:hAnsi="Arial" w:cs="Arial"/>
          <w:b/>
          <w:color w:val="000000"/>
          <w:lang w:eastAsia="es-CO"/>
        </w:rPr>
        <w:t>. Subclase 2.3</w:t>
      </w:r>
      <w:r w:rsidRPr="00453820">
        <w:rPr>
          <w:rFonts w:ascii="Arial" w:eastAsia="Times New Roman" w:hAnsi="Arial" w:cs="Arial"/>
          <w:color w:val="000000"/>
          <w:lang w:eastAsia="es-CO"/>
        </w:rPr>
        <w:t xml:space="preserve"> Gas tóxico: ocasionan peligros para la salud, son tóxicos o corrosivos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3. Líquidos inflamables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Líquidos, o mezcla de ellos, o líquidos que contienen sólidos o en suspensión (por ejemplo: pinturas, barnices, lacas, etc., pero sin incluir sustancias que se clasifican de otra parte por sus características de peligro), que emiten vapores inflamables a temperaturas máximas de 60,5°C, en ensayos en copa cerrada, o máximo 60,6°C en ensayos de copa abierta, denominado comúnmente como punto de inflamación. Sin embargo, los líquidos con punto de inflamación superior a 35°C, que no mantienen la combustión, no es necesario considerarlos como inflamables para el propósito de la norma NTC 1692.</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Los líquidos presentados para transporte a temperaturas que se encuentran en su punto de inflamación o por debajo de él, se consideran en cualquier caso como líquidos inflamables. Los líquidos inflamables también incluyen sustancias que son transportadas o presentadas para transporte a temperaturas elevadas en estado líquido, y que emanan vapores inflamables a la máxima temperatura de transporte o por debajo de ella.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4. Sólidos Inflamables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Sustancias sólidas que, en las condiciones que se dan durante el transporte, se encienden con facilidad o pueden causar o activar incendios por fricción; sustancias autoreactivas o afines que experimentan una fuerte reacción exotérmica; explosivos insensibilizados que pueden explotar si no están suficientemente diluidos.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Comprenden tres (3) divisiones: </w:t>
      </w:r>
      <w:r w:rsidRPr="00397A69">
        <w:rPr>
          <w:rFonts w:ascii="Arial" w:eastAsia="Times New Roman" w:hAnsi="Arial" w:cs="Arial"/>
          <w:b/>
          <w:color w:val="000000"/>
          <w:lang w:eastAsia="es-CO"/>
        </w:rPr>
        <w:t>Subclase 4.1</w:t>
      </w:r>
      <w:r w:rsidRPr="00453820">
        <w:rPr>
          <w:rFonts w:ascii="Arial" w:eastAsia="Times New Roman" w:hAnsi="Arial" w:cs="Arial"/>
          <w:color w:val="000000"/>
          <w:lang w:eastAsia="es-CO"/>
        </w:rPr>
        <w:t xml:space="preserve"> Sólido inflamable: Son aquellos que bajo condiciones de transporte son combustibles o pueden contribuir al fuego por fricción. </w:t>
      </w:r>
      <w:r w:rsidRPr="00397A69">
        <w:rPr>
          <w:rFonts w:ascii="Arial" w:eastAsia="Times New Roman" w:hAnsi="Arial" w:cs="Arial"/>
          <w:b/>
          <w:color w:val="000000"/>
          <w:lang w:eastAsia="es-CO"/>
        </w:rPr>
        <w:t>Subclase 4.2</w:t>
      </w:r>
      <w:r w:rsidRPr="00453820">
        <w:rPr>
          <w:rFonts w:ascii="Arial" w:eastAsia="Times New Roman" w:hAnsi="Arial" w:cs="Arial"/>
          <w:color w:val="000000"/>
          <w:lang w:eastAsia="es-CO"/>
        </w:rPr>
        <w:t xml:space="preserve"> Sólidos espontáneamente combustibles: Son aquellos que se calientan espontáneamente al contacto con el aire bajo condiciones normales. </w:t>
      </w:r>
      <w:r w:rsidRPr="00397A69">
        <w:rPr>
          <w:rFonts w:ascii="Arial" w:eastAsia="Times New Roman" w:hAnsi="Arial" w:cs="Arial"/>
          <w:b/>
          <w:color w:val="000000"/>
          <w:lang w:eastAsia="es-CO"/>
        </w:rPr>
        <w:t>Subclase 4.2</w:t>
      </w:r>
      <w:r w:rsidRPr="00453820">
        <w:rPr>
          <w:rFonts w:ascii="Arial" w:eastAsia="Times New Roman" w:hAnsi="Arial" w:cs="Arial"/>
          <w:color w:val="000000"/>
          <w:lang w:eastAsia="es-CO"/>
        </w:rPr>
        <w:t xml:space="preserve"> Sólidos que emiten gases inflamables al contacto con el agua: Son aquellos que reaccionan violentamente con el agua o que emiten gases que se pueden inflamar en cantidades peligrosas cuando entran en contacto con ella.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5. Oxidantes y peróxidos orgánicos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397A69">
        <w:rPr>
          <w:rFonts w:ascii="Arial" w:eastAsia="Times New Roman" w:hAnsi="Arial" w:cs="Arial"/>
          <w:b/>
          <w:color w:val="000000"/>
          <w:lang w:eastAsia="es-CO"/>
        </w:rPr>
        <w:t>Subclase 5.1</w:t>
      </w:r>
      <w:r w:rsidRPr="00453820">
        <w:rPr>
          <w:rFonts w:ascii="Arial" w:eastAsia="Times New Roman" w:hAnsi="Arial" w:cs="Arial"/>
          <w:color w:val="000000"/>
          <w:lang w:eastAsia="es-CO"/>
        </w:rPr>
        <w:t xml:space="preserve"> Sustancias Oxidantes: sustancias que, sin ser necesariamente combustibles, pueden liberar oxígeno y en consecuencia estimular la combustión y aumentar la velocidad de un incendio en otro material. </w:t>
      </w:r>
      <w:r w:rsidRPr="00397A69">
        <w:rPr>
          <w:rFonts w:ascii="Arial" w:eastAsia="Times New Roman" w:hAnsi="Arial" w:cs="Arial"/>
          <w:b/>
          <w:color w:val="000000"/>
          <w:lang w:eastAsia="es-CO"/>
        </w:rPr>
        <w:t>Subclase 5.2</w:t>
      </w:r>
      <w:r w:rsidRPr="00453820">
        <w:rPr>
          <w:rFonts w:ascii="Arial" w:eastAsia="Times New Roman" w:hAnsi="Arial" w:cs="Arial"/>
          <w:color w:val="000000"/>
          <w:lang w:eastAsia="es-CO"/>
        </w:rPr>
        <w:t xml:space="preserve"> Peróxidos orgánicos: Sustancias orgánicas que contienen la estructura bivalente O-O y que pueden considerarse derivados del peróxido de hidrógeno, en el que uno de los átomos de hidrógeno, o ambos, han sido reemplazados por radicales orgánicos. Son sustancias térmicamente inestables que pueden sufrir una descomposición exotérmica auto acelerada. Además pueden tener una o más de las siguientes propiedades: ser susceptibles de descomposición explosiva, arder rápidamente, ser sensibles a los choques o fricción, reaccionar peligrosamente con otras sustancias, causar daños a los ojos.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6. Sustancias toxicas e infecciosas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397A69">
        <w:rPr>
          <w:rFonts w:ascii="Arial" w:eastAsia="Times New Roman" w:hAnsi="Arial" w:cs="Arial"/>
          <w:b/>
          <w:color w:val="000000"/>
          <w:lang w:eastAsia="es-CO"/>
        </w:rPr>
        <w:t>Subclase 6.1</w:t>
      </w:r>
      <w:r w:rsidRPr="00453820">
        <w:rPr>
          <w:rFonts w:ascii="Arial" w:eastAsia="Times New Roman" w:hAnsi="Arial" w:cs="Arial"/>
          <w:color w:val="000000"/>
          <w:lang w:eastAsia="es-CO"/>
        </w:rPr>
        <w:t xml:space="preserve"> sustancias Tóxicas: Sustancias que pueden causar la muerte o lesiones graves o que pueden ser nocivas para la salud humana, si se ingieren o inhalan o entran en contacto con la piel. </w:t>
      </w:r>
      <w:r w:rsidRPr="00397A69">
        <w:rPr>
          <w:rFonts w:ascii="Arial" w:eastAsia="Times New Roman" w:hAnsi="Arial" w:cs="Arial"/>
          <w:b/>
          <w:color w:val="000000"/>
          <w:lang w:eastAsia="es-CO"/>
        </w:rPr>
        <w:t>Subclase 6.2</w:t>
      </w:r>
      <w:r w:rsidRPr="00453820">
        <w:rPr>
          <w:rFonts w:ascii="Arial" w:eastAsia="Times New Roman" w:hAnsi="Arial" w:cs="Arial"/>
          <w:color w:val="000000"/>
          <w:lang w:eastAsia="es-CO"/>
        </w:rPr>
        <w:t xml:space="preserve"> sustancias Infecciosas: Sustancias que contienen microorganismos viables como: bacterias, virus, parásitos, hongos y rikettsias, o recombinantes, híbridos o mutantes, que se sabe causan enfermedades en los animales o en los humanos.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7.Sustancias radiactivas</w:t>
      </w:r>
      <w:r w:rsidRPr="00453820">
        <w:rPr>
          <w:rFonts w:ascii="Arial" w:eastAsia="Times New Roman" w:hAnsi="Arial" w:cs="Arial"/>
          <w:color w:val="000000"/>
          <w:lang w:eastAsia="es-CO"/>
        </w:rPr>
        <w:t>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entiende por sustancia radiactiva toda aquella cuya actividad sea superior a 70 kbq/kg (0,002 mCi/g). Por actividad específica se entiende en este contexto, la actividad por unidad de masa de un radionúclido ó, respecto de un material en el que un radionúclido tenga una distribución uniforme.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lastRenderedPageBreak/>
        <w:t>Clase 8.Sustancias corrosivas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Sustancias que por su acción química, causan lesiones graves a los tejidos vivos que entran en contacto o si se produce un escape pueden causar daños de consideración a otras mercancías, o a los medios de transporte, o incluso destruirlos, y pueden así mismo provocar otros riesgos.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9.Sustancias peligrosas varias</w:t>
      </w:r>
      <w:r w:rsidRPr="00453820">
        <w:rPr>
          <w:rFonts w:ascii="Arial" w:eastAsia="Times New Roman" w:hAnsi="Arial" w:cs="Arial"/>
          <w:color w:val="000000"/>
          <w:lang w:eastAsia="es-CO"/>
        </w:rPr>
        <w:t>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Comprende sustancias y objetos que durante el transporte, presentan un riesgo diferente a las otras clases. En esta clase se incluyen sustancias en estado líquido para ser transportadas a temperaturas iguales o superiores a 100° C o sustancias en estado sólido para ser transportadas a temperaturas iguales o superiores a 240° C.</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397A69">
        <w:rPr>
          <w:rFonts w:ascii="Arial" w:eastAsia="Times New Roman" w:hAnsi="Arial" w:cs="Arial"/>
          <w:b/>
          <w:color w:val="000000"/>
          <w:lang w:eastAsia="es-CO"/>
        </w:rPr>
        <w:t>Subclase 9.2</w:t>
      </w:r>
      <w:r w:rsidRPr="00453820">
        <w:rPr>
          <w:rFonts w:ascii="Arial" w:eastAsia="Times New Roman" w:hAnsi="Arial" w:cs="Arial"/>
          <w:color w:val="000000"/>
          <w:lang w:eastAsia="es-CO"/>
        </w:rPr>
        <w:t xml:space="preserve"> Sustancias que producen contaminación ambiental: por bioacumulación o por toxicidad a la vida acuática o terrestre (contaminante ambiental).</w:t>
      </w:r>
    </w:p>
    <w:p w:rsidR="00453820" w:rsidRPr="00453820" w:rsidRDefault="00453820" w:rsidP="00397A69">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drawing>
          <wp:inline distT="0" distB="0" distL="0" distR="0">
            <wp:extent cx="5057775" cy="3009900"/>
            <wp:effectExtent l="19050" t="19050" r="28575" b="19050"/>
            <wp:docPr id="1" name="Imagen 1" descr="https://socimedicos.darumasoftware.com/uploads_socimedicos/assets/user15/Sustancias_peligros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ocimedicos.darumasoftware.com/uploads_socimedicos/assets/user15/Sustancias_peligrosas.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57775" cy="3009900"/>
                    </a:xfrm>
                    <a:prstGeom prst="rect">
                      <a:avLst/>
                    </a:prstGeom>
                    <a:noFill/>
                    <a:ln>
                      <a:solidFill>
                        <a:schemeClr val="tx1"/>
                      </a:solidFill>
                    </a:ln>
                  </pic:spPr>
                </pic:pic>
              </a:graphicData>
            </a:graphic>
          </wp:inline>
        </w:drawing>
      </w:r>
    </w:p>
    <w:p w:rsidR="00397A69" w:rsidRDefault="00397A69" w:rsidP="00397A69">
      <w:pPr>
        <w:spacing w:before="100" w:beforeAutospacing="1" w:after="100" w:afterAutospacing="1" w:line="240" w:lineRule="auto"/>
        <w:rPr>
          <w:rFonts w:ascii="Arial" w:eastAsia="Times New Roman" w:hAnsi="Arial" w:cs="Arial"/>
          <w:b/>
          <w:bCs/>
          <w:color w:val="000000"/>
          <w:lang w:val="es-ES" w:eastAsia="es-CO"/>
        </w:rPr>
      </w:pPr>
    </w:p>
    <w:p w:rsidR="00397A69" w:rsidRPr="00A563E1" w:rsidRDefault="00397A69" w:rsidP="00397A69">
      <w:pPr>
        <w:spacing w:before="100" w:beforeAutospacing="1" w:after="100" w:afterAutospacing="1" w:line="240" w:lineRule="auto"/>
        <w:rPr>
          <w:rFonts w:ascii="Arial" w:eastAsia="Times New Roman" w:hAnsi="Arial" w:cs="Arial"/>
          <w:b/>
          <w:bCs/>
          <w:color w:val="000000"/>
          <w:lang w:val="es-ES" w:eastAsia="es-CO"/>
        </w:rPr>
      </w:pPr>
      <w:r w:rsidRPr="00A563E1">
        <w:rPr>
          <w:rFonts w:ascii="Arial" w:eastAsia="Times New Roman" w:hAnsi="Arial" w:cs="Arial"/>
          <w:b/>
          <w:bCs/>
          <w:color w:val="000000"/>
          <w:lang w:val="es-ES" w:eastAsia="es-CO"/>
        </w:rPr>
        <w:t>DIAMANTE DE SEGURIDAD NORMA NFPA 704</w:t>
      </w:r>
    </w:p>
    <w:p w:rsidR="00397A69" w:rsidRPr="00397A69" w:rsidRDefault="00397A69" w:rsidP="00397A69">
      <w:pPr>
        <w:spacing w:before="100" w:beforeAutospacing="1" w:after="100" w:afterAutospacing="1" w:line="240" w:lineRule="auto"/>
        <w:jc w:val="both"/>
        <w:rPr>
          <w:rFonts w:ascii="Arial" w:eastAsia="Times New Roman" w:hAnsi="Arial" w:cs="Arial"/>
          <w:color w:val="000000"/>
          <w:lang w:val="es-ES" w:eastAsia="es-CO"/>
        </w:rPr>
      </w:pPr>
      <w:r w:rsidRPr="00A563E1">
        <w:rPr>
          <w:rFonts w:ascii="Arial" w:eastAsia="Times New Roman" w:hAnsi="Arial" w:cs="Arial"/>
          <w:color w:val="000000"/>
          <w:lang w:val="es-ES" w:eastAsia="es-CO"/>
        </w:rPr>
        <w:t>La norma NFPA (National Fire Protection Association) 704 es</w:t>
      </w:r>
      <w:r w:rsidRPr="00397A69">
        <w:rPr>
          <w:rFonts w:ascii="Arial" w:eastAsia="Times New Roman" w:hAnsi="Arial" w:cs="Arial"/>
          <w:color w:val="000000"/>
          <w:lang w:val="es-ES" w:eastAsia="es-CO"/>
        </w:rPr>
        <w:t xml:space="preserve"> el código que explica el diamante de peligro, utilizado como una convención de uso extendido que informa sobre las características de peligrosidad de un material o sustancia. El pictograma NFPA consiste en un rombo dividido en cuatro partes demarcadas con colores distintivos, donde cada uno de ellos tiene indicado el grado de peligrosidad mediante una numeración entre 0 y 4. Cada color proporciona información específica en las categorías de “Salud” (identificado a la izquierda, en color azul), “Inflamabilidad” (en la parte superior del rombo, en color rojo), “Reactividad” (a la derecha, en color amarillo) y, “Reactividad no usual con el agua” (en la parte inferior, en color blanco). Como se muestra en la siguiente figura.</w:t>
      </w:r>
    </w:p>
    <w:p w:rsidR="00397A69" w:rsidRPr="00397A69" w:rsidRDefault="00397A69" w:rsidP="00397A69">
      <w:pPr>
        <w:spacing w:before="100" w:beforeAutospacing="1" w:after="100" w:afterAutospacing="1" w:line="240" w:lineRule="auto"/>
        <w:jc w:val="center"/>
        <w:rPr>
          <w:rFonts w:ascii="Arial" w:eastAsia="Times New Roman" w:hAnsi="Arial" w:cs="Arial"/>
          <w:b/>
          <w:color w:val="000000"/>
          <w:lang w:val="es-ES" w:eastAsia="es-CO"/>
        </w:rPr>
      </w:pPr>
      <w:r w:rsidRPr="00397A69">
        <w:rPr>
          <w:rFonts w:ascii="Arial" w:eastAsia="Times New Roman" w:hAnsi="Arial" w:cs="Arial"/>
          <w:b/>
          <w:color w:val="000000"/>
          <w:lang w:val="es-ES" w:eastAsia="es-CO"/>
        </w:rPr>
        <w:lastRenderedPageBreak/>
        <w:t>Figura 2. Diamante del peligro. Norma NFPA 704.</w:t>
      </w:r>
    </w:p>
    <w:p w:rsidR="00397A69" w:rsidRPr="00397A69" w:rsidRDefault="00397A69" w:rsidP="00397A69">
      <w:pPr>
        <w:spacing w:before="100" w:beforeAutospacing="1" w:after="100" w:afterAutospacing="1" w:line="240" w:lineRule="auto"/>
        <w:jc w:val="center"/>
        <w:rPr>
          <w:rFonts w:ascii="Arial" w:eastAsia="Times New Roman" w:hAnsi="Arial" w:cs="Arial"/>
          <w:b/>
          <w:color w:val="000000"/>
          <w:lang w:val="es-ES" w:eastAsia="es-CO"/>
        </w:rPr>
      </w:pPr>
      <w:r w:rsidRPr="00397A69">
        <w:rPr>
          <w:rFonts w:ascii="Arial" w:eastAsia="Times New Roman" w:hAnsi="Arial" w:cs="Arial"/>
          <w:b/>
          <w:noProof/>
          <w:color w:val="000000"/>
          <w:lang w:eastAsia="es-CO"/>
        </w:rPr>
        <mc:AlternateContent>
          <mc:Choice Requires="wpg">
            <w:drawing>
              <wp:anchor distT="0" distB="0" distL="114300" distR="114300" simplePos="0" relativeHeight="251659264" behindDoc="0" locked="0" layoutInCell="1" allowOverlap="1" wp14:anchorId="373D38B4" wp14:editId="42B51FD7">
                <wp:simplePos x="0" y="0"/>
                <wp:positionH relativeFrom="margin">
                  <wp:align>right</wp:align>
                </wp:positionH>
                <wp:positionV relativeFrom="paragraph">
                  <wp:posOffset>64770</wp:posOffset>
                </wp:positionV>
                <wp:extent cx="5210175" cy="1903095"/>
                <wp:effectExtent l="19050" t="19050" r="28575" b="2095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1903095"/>
                          <a:chOff x="1998" y="1915"/>
                          <a:chExt cx="8913" cy="2997"/>
                        </a:xfrm>
                      </wpg:grpSpPr>
                      <pic:pic xmlns:pic="http://schemas.openxmlformats.org/drawingml/2006/picture">
                        <pic:nvPicPr>
                          <pic:cNvPr id="24" name="Picture 15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998" y="1915"/>
                            <a:ext cx="6002" cy="2997"/>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8480" y="3527"/>
                            <a:ext cx="2431" cy="1202"/>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26" name="AutoShape 157"/>
                        <wps:cNvCnPr>
                          <a:cxnSpLocks noChangeShapeType="1"/>
                        </wps:cNvCnPr>
                        <wps:spPr bwMode="auto">
                          <a:xfrm>
                            <a:off x="4325" y="4230"/>
                            <a:ext cx="3985" cy="0"/>
                          </a:xfrm>
                          <a:prstGeom prst="straightConnector1">
                            <a:avLst/>
                          </a:prstGeom>
                          <a:noFill/>
                          <a:ln w="1905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1D4FC55" id="Grupo 17" o:spid="_x0000_s1026" style="position:absolute;margin-left:359.05pt;margin-top:5.1pt;width:410.25pt;height:149.85pt;z-index:251659264;mso-position-horizontal:right;mso-position-horizontal-relative:margin" coordorigin="1998,1915" coordsize="8913,29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">
                <v:shape id="Picture 155" o:spid="_x0000_s1027" type="#_x0000_t75" style="position:absolute;left:1998;top:1915;width:6002;height:2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bJfDAAAA2wAAAA8AAABkcnMvZG93bnJldi54bWxEj1FrwjAUhd8F/0O4wt401Q3RzigiOjb2&#10;ZN0PuDS3TbfmpiRp7f79Mhjs8XDO+Q5ndxhtKwbyoXGsYLnIQBCXTjdcK/i4XeYbECEia2wdk4Jv&#10;CnDYTyc7zLW785WGItYiQTjkqMDE2OVShtKQxbBwHXHyKuctxiR9LbXHe4LbVq6ybC0tNpwWDHZ0&#10;MlR+Fb1VsF2fq/Zz2Fb9++2iXx59r98MKfUwG4/PICKN8T/8137VClZP8Psl/Q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5sl8MAAADbAAAADwAAAAAAAAAAAAAAAACf&#10;AgAAZHJzL2Rvd25yZXYueG1sUEsFBgAAAAAEAAQA9wAAAI8DAAAAAA==&#10;" stroked="t" strokecolor="black [3213]">
                  <v:imagedata r:id="rId106" o:title=""/>
                </v:shape>
                <v:shape id="Picture 156" o:spid="_x0000_s1028" type="#_x0000_t75" style="position:absolute;left:8480;top:3527;width:2431;height:1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RwSnEAAAA2wAAAA8AAABkcnMvZG93bnJldi54bWxEj0FrwkAUhO+C/2F5Qi/FbCrESppV1FIo&#10;9NJGxetr9pkNZt+G7Fbjv+8WCh6HmfmGKVaDbcWFet84VvCUpCCIK6cbrhXsd2/TBQgfkDW2jknB&#10;jTysluNRgbl2V/6iSxlqESHsc1RgQuhyKX1lyKJPXEccvZPrLYYo+1rqHq8Rbls5S9O5tNhwXDDY&#10;0dZQdS5/rILd/JBlkfx425pj6j5fP47Pm2+lHibD+gVEoCHcw//td61glsHfl/g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RwSnEAAAA2wAAAA8AAAAAAAAAAAAAAAAA&#10;nwIAAGRycy9kb3ducmV2LnhtbFBLBQYAAAAABAAEAPcAAACQAwAAAAA=&#10;" stroked="t" strokecolor="black [3213]">
                  <v:imagedata r:id="rId107" o:title=""/>
                </v:shape>
                <v:shapetype id="_x0000_t32" coordsize="21600,21600" o:spt="32" o:oned="t" path="m,l21600,21600e" filled="f">
                  <v:path arrowok="t" fillok="f" o:connecttype="none"/>
                  <o:lock v:ext="edit" shapetype="t"/>
                </v:shapetype>
                <v:shape id="AutoShape 157" o:spid="_x0000_s1029" type="#_x0000_t32" style="position:absolute;left:4325;top:4230;width:39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0KocEAAADbAAAADwAAAGRycy9kb3ducmV2LnhtbESPzWoCMRSF9wXfIdyCu5pUVHQ0ihQF&#10;C26q4voyuZ0MndwMSeqMb98IQpeH8/NxVpveNeJGIdaeNbyPFAji0puaKw2X8/5tDiImZIONZ9Jw&#10;pwib9eBlhYXxHX/R7ZQqkUc4FqjBptQWUsbSksM48i1x9r59cJiyDJU0Abs87ho5VmomHdacCRZb&#10;+rBU/px+XYbspou9P3ZXhXayCJfzp+omrdbD1367BJGoT//hZ/tgNIxn8PiSf4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HQqhwQAAANsAAAAPAAAAAAAAAAAAAAAA&#10;AKECAABkcnMvZG93bnJldi54bWxQSwUGAAAAAAQABAD5AAAAjwMAAAAA&#10;" strokecolor="black [3213]" strokeweight="1.5pt">
                  <v:stroke endarrow="block"/>
                  <v:shadow color="#205867" opacity=".5" offset="1pt"/>
                </v:shape>
                <w10:wrap anchorx="margin"/>
              </v:group>
            </w:pict>
          </mc:Fallback>
        </mc:AlternateContent>
      </w:r>
    </w:p>
    <w:p w:rsidR="00397A69" w:rsidRPr="00397A69" w:rsidRDefault="00397A69" w:rsidP="00397A69">
      <w:pPr>
        <w:spacing w:before="100" w:beforeAutospacing="1" w:after="100" w:afterAutospacing="1" w:line="240" w:lineRule="auto"/>
        <w:jc w:val="center"/>
        <w:rPr>
          <w:rFonts w:ascii="Arial" w:eastAsia="Times New Roman" w:hAnsi="Arial" w:cs="Arial"/>
          <w:b/>
          <w:color w:val="000000"/>
          <w:lang w:val="es-ES" w:eastAsia="es-CO"/>
        </w:rPr>
      </w:pPr>
      <w:r w:rsidRPr="00397A69">
        <w:rPr>
          <w:rFonts w:ascii="Arial" w:eastAsia="Times New Roman" w:hAnsi="Arial" w:cs="Arial"/>
          <w:b/>
          <w:color w:val="000000"/>
          <w:lang w:val="es-ES" w:eastAsia="es-CO"/>
        </w:rPr>
        <w:t xml:space="preserve"> </w:t>
      </w:r>
    </w:p>
    <w:p w:rsidR="00397A69" w:rsidRPr="00397A69" w:rsidRDefault="00397A69" w:rsidP="00397A69">
      <w:pPr>
        <w:spacing w:before="100" w:beforeAutospacing="1" w:after="100" w:afterAutospacing="1" w:line="240" w:lineRule="auto"/>
        <w:jc w:val="center"/>
        <w:rPr>
          <w:rFonts w:ascii="Arial" w:eastAsia="Times New Roman" w:hAnsi="Arial" w:cs="Arial"/>
          <w:b/>
          <w:color w:val="000000"/>
          <w:lang w:val="es-ES" w:eastAsia="es-CO"/>
        </w:rPr>
      </w:pPr>
    </w:p>
    <w:p w:rsidR="00397A69" w:rsidRPr="00397A69" w:rsidRDefault="00397A69" w:rsidP="00397A69">
      <w:pPr>
        <w:spacing w:before="100" w:beforeAutospacing="1" w:after="100" w:afterAutospacing="1" w:line="240" w:lineRule="auto"/>
        <w:jc w:val="center"/>
        <w:rPr>
          <w:rFonts w:ascii="Arial" w:eastAsia="Times New Roman" w:hAnsi="Arial" w:cs="Arial"/>
          <w:b/>
          <w:color w:val="000000"/>
          <w:lang w:val="es-ES" w:eastAsia="es-CO"/>
        </w:rPr>
      </w:pPr>
    </w:p>
    <w:p w:rsidR="00397A69" w:rsidRPr="00397A69" w:rsidRDefault="00397A69" w:rsidP="00397A69">
      <w:pPr>
        <w:spacing w:before="100" w:beforeAutospacing="1" w:after="100" w:afterAutospacing="1" w:line="240" w:lineRule="auto"/>
        <w:jc w:val="center"/>
        <w:rPr>
          <w:rFonts w:ascii="Arial" w:eastAsia="Times New Roman" w:hAnsi="Arial" w:cs="Arial"/>
          <w:b/>
          <w:color w:val="000000"/>
          <w:lang w:val="es-ES" w:eastAsia="es-CO"/>
        </w:rPr>
      </w:pPr>
    </w:p>
    <w:p w:rsidR="00397A69" w:rsidRPr="00397A69" w:rsidRDefault="00397A69" w:rsidP="00397A69">
      <w:pPr>
        <w:spacing w:before="100" w:beforeAutospacing="1" w:after="100" w:afterAutospacing="1" w:line="240" w:lineRule="auto"/>
        <w:jc w:val="center"/>
        <w:rPr>
          <w:rFonts w:ascii="Arial" w:eastAsia="Times New Roman" w:hAnsi="Arial" w:cs="Arial"/>
          <w:b/>
          <w:color w:val="000000"/>
          <w:lang w:val="es-ES" w:eastAsia="es-CO"/>
        </w:rPr>
      </w:pPr>
    </w:p>
    <w:p w:rsidR="00397A69" w:rsidRPr="00397A69" w:rsidRDefault="00397A69" w:rsidP="00397A69">
      <w:pPr>
        <w:spacing w:before="100" w:beforeAutospacing="1" w:after="100" w:afterAutospacing="1" w:line="240" w:lineRule="auto"/>
        <w:jc w:val="center"/>
        <w:rPr>
          <w:rFonts w:ascii="Arial" w:eastAsia="Times New Roman" w:hAnsi="Arial" w:cs="Arial"/>
          <w:color w:val="000000"/>
          <w:lang w:val="es-ES" w:eastAsia="es-CO"/>
        </w:rPr>
      </w:pPr>
      <w:r w:rsidRPr="00397A69">
        <w:rPr>
          <w:rFonts w:ascii="Arial" w:eastAsia="Times New Roman" w:hAnsi="Arial" w:cs="Arial"/>
          <w:color w:val="000000"/>
          <w:lang w:val="es-ES" w:eastAsia="es-CO"/>
        </w:rPr>
        <w:t>La figura 2 muestra el pictograma o diamante del peligro y los símbolos especiales que pueden incluirse en la categoría “Reactividad no usual con agua”.</w:t>
      </w:r>
    </w:p>
    <w:p w:rsidR="00397A69" w:rsidRDefault="00397A69" w:rsidP="00397A69">
      <w:pPr>
        <w:spacing w:before="100" w:beforeAutospacing="1" w:after="100" w:afterAutospacing="1" w:line="240" w:lineRule="auto"/>
        <w:jc w:val="center"/>
        <w:rPr>
          <w:rFonts w:ascii="Arial" w:eastAsia="Times New Roman" w:hAnsi="Arial" w:cs="Arial"/>
          <w:b/>
          <w:color w:val="000000"/>
          <w:lang w:eastAsia="es-CO"/>
        </w:rPr>
      </w:pPr>
    </w:p>
    <w:p w:rsidR="00453820" w:rsidRPr="00397A69" w:rsidRDefault="00453820" w:rsidP="00397A69">
      <w:pPr>
        <w:spacing w:before="100" w:beforeAutospacing="1" w:after="100" w:afterAutospacing="1" w:line="240" w:lineRule="auto"/>
        <w:jc w:val="center"/>
        <w:rPr>
          <w:rFonts w:ascii="Arial" w:eastAsia="Times New Roman" w:hAnsi="Arial" w:cs="Arial"/>
          <w:b/>
          <w:color w:val="000000"/>
          <w:lang w:eastAsia="es-CO"/>
        </w:rPr>
      </w:pPr>
      <w:r w:rsidRPr="00397A69">
        <w:rPr>
          <w:rFonts w:ascii="Arial" w:eastAsia="Times New Roman" w:hAnsi="Arial" w:cs="Arial"/>
          <w:b/>
          <w:color w:val="000000"/>
          <w:lang w:eastAsia="es-CO"/>
        </w:rPr>
        <w:t>LISTA DE RESIDUOS O DESECHOS PELIGROSOS POR PROCESOS O ACTIVIDADES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Y1 Desechos clínicos resultantes de la atención médica prestada en hospitales, </w:t>
      </w:r>
      <w:r w:rsidR="00397A69" w:rsidRPr="00453820">
        <w:rPr>
          <w:rFonts w:ascii="Arial" w:eastAsia="Times New Roman" w:hAnsi="Arial" w:cs="Arial"/>
          <w:color w:val="000000"/>
          <w:lang w:eastAsia="es-CO"/>
        </w:rPr>
        <w:t>centros Médicos</w:t>
      </w:r>
      <w:r w:rsidRPr="00453820">
        <w:rPr>
          <w:rFonts w:ascii="Arial" w:eastAsia="Times New Roman" w:hAnsi="Arial" w:cs="Arial"/>
          <w:color w:val="000000"/>
          <w:lang w:eastAsia="es-CO"/>
        </w:rPr>
        <w:t xml:space="preserve"> y clínicas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Y2 Desechos resultantes de la producción y preparación de productos farmacéuticos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Y3 Desechos de medicamentos y productos farmacéuticos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Y4 Desechos resultantes de ¡a producción, la preparación y la utilización de</w:t>
      </w:r>
      <w:r w:rsidR="00397A69">
        <w:rPr>
          <w:rFonts w:ascii="Arial" w:eastAsia="Times New Roman" w:hAnsi="Arial" w:cs="Arial"/>
          <w:color w:val="000000"/>
          <w:lang w:eastAsia="es-CO"/>
        </w:rPr>
        <w:t xml:space="preserve"> </w:t>
      </w:r>
      <w:r w:rsidRPr="00453820">
        <w:rPr>
          <w:rFonts w:ascii="Arial" w:eastAsia="Times New Roman" w:hAnsi="Arial" w:cs="Arial"/>
          <w:color w:val="000000"/>
          <w:lang w:eastAsia="es-CO"/>
        </w:rPr>
        <w:t xml:space="preserve">Biocidas y productos </w:t>
      </w:r>
      <w:r w:rsidR="00397A69" w:rsidRPr="00453820">
        <w:rPr>
          <w:rFonts w:ascii="Arial" w:eastAsia="Times New Roman" w:hAnsi="Arial" w:cs="Arial"/>
          <w:color w:val="000000"/>
          <w:lang w:eastAsia="es-CO"/>
        </w:rPr>
        <w:t>Fito farmacéuticos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Y5 Desechos resultantes de la fabricación, preparación y utilización de </w:t>
      </w:r>
      <w:r w:rsidR="00397A69" w:rsidRPr="00453820">
        <w:rPr>
          <w:rFonts w:ascii="Arial" w:eastAsia="Times New Roman" w:hAnsi="Arial" w:cs="Arial"/>
          <w:color w:val="000000"/>
          <w:lang w:eastAsia="es-CO"/>
        </w:rPr>
        <w:t>productos químicos</w:t>
      </w:r>
      <w:r w:rsidRPr="00453820">
        <w:rPr>
          <w:rFonts w:ascii="Arial" w:eastAsia="Times New Roman" w:hAnsi="Arial" w:cs="Arial"/>
          <w:color w:val="000000"/>
          <w:lang w:eastAsia="es-CO"/>
        </w:rPr>
        <w:t xml:space="preserve"> para la preservación de la madera</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Y6 Desechos resultantes de la producción, la preparación y la utilización de disolventes orgánicos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Y7 Desechos, que contengan cianuros, resultantes del tratamiento térmico y</w:t>
      </w:r>
      <w:r w:rsidR="00397A69">
        <w:rPr>
          <w:rFonts w:ascii="Arial" w:eastAsia="Times New Roman" w:hAnsi="Arial" w:cs="Arial"/>
          <w:color w:val="000000"/>
          <w:lang w:eastAsia="es-CO"/>
        </w:rPr>
        <w:t xml:space="preserve"> </w:t>
      </w:r>
      <w:r w:rsidRPr="00453820">
        <w:rPr>
          <w:rFonts w:ascii="Arial" w:eastAsia="Times New Roman" w:hAnsi="Arial" w:cs="Arial"/>
          <w:color w:val="000000"/>
          <w:lang w:eastAsia="es-CO"/>
        </w:rPr>
        <w:t>las operaciones de temple</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Y8 Desechos de aceites minerales no aptos para el uso a que estaban destinados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Y9 Mezclas y emulsiones de desechos de aceite y agua o de hidrocarburos y agua</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Y10 Sustancias y artículos de desecho que contengan, o estén </w:t>
      </w:r>
      <w:r w:rsidR="001F6B92">
        <w:rPr>
          <w:rFonts w:ascii="Arial" w:eastAsia="Times New Roman" w:hAnsi="Arial" w:cs="Arial"/>
          <w:color w:val="000000"/>
          <w:lang w:eastAsia="es-CO"/>
        </w:rPr>
        <w:t>Biosanitarios</w:t>
      </w:r>
      <w:r w:rsidRPr="00453820">
        <w:rPr>
          <w:rFonts w:ascii="Arial" w:eastAsia="Times New Roman" w:hAnsi="Arial" w:cs="Arial"/>
          <w:color w:val="000000"/>
          <w:lang w:eastAsia="es-CO"/>
        </w:rPr>
        <w:t xml:space="preserve"> por,</w:t>
      </w:r>
      <w:r w:rsidR="00397A69">
        <w:rPr>
          <w:rFonts w:ascii="Arial" w:eastAsia="Times New Roman" w:hAnsi="Arial" w:cs="Arial"/>
          <w:color w:val="000000"/>
          <w:lang w:eastAsia="es-CO"/>
        </w:rPr>
        <w:t xml:space="preserve"> </w:t>
      </w:r>
      <w:r w:rsidR="00397A69" w:rsidRPr="00453820">
        <w:rPr>
          <w:rFonts w:ascii="Arial" w:eastAsia="Times New Roman" w:hAnsi="Arial" w:cs="Arial"/>
          <w:color w:val="000000"/>
          <w:lang w:eastAsia="es-CO"/>
        </w:rPr>
        <w:t>bifenilos</w:t>
      </w:r>
      <w:r w:rsidRPr="00453820">
        <w:rPr>
          <w:rFonts w:ascii="Arial" w:eastAsia="Times New Roman" w:hAnsi="Arial" w:cs="Arial"/>
          <w:color w:val="000000"/>
          <w:lang w:eastAsia="es-CO"/>
        </w:rPr>
        <w:t xml:space="preserve"> policlorados (PCB), </w:t>
      </w:r>
      <w:r w:rsidR="00397A69" w:rsidRPr="00453820">
        <w:rPr>
          <w:rFonts w:ascii="Arial" w:eastAsia="Times New Roman" w:hAnsi="Arial" w:cs="Arial"/>
          <w:color w:val="000000"/>
          <w:lang w:eastAsia="es-CO"/>
        </w:rPr>
        <w:t>terfenilos</w:t>
      </w:r>
      <w:r w:rsidRPr="00453820">
        <w:rPr>
          <w:rFonts w:ascii="Arial" w:eastAsia="Times New Roman" w:hAnsi="Arial" w:cs="Arial"/>
          <w:color w:val="000000"/>
          <w:lang w:eastAsia="es-CO"/>
        </w:rPr>
        <w:t xml:space="preserve"> policlorados (PCT) o </w:t>
      </w:r>
      <w:r w:rsidR="00397A69" w:rsidRPr="00453820">
        <w:rPr>
          <w:rFonts w:ascii="Arial" w:eastAsia="Times New Roman" w:hAnsi="Arial" w:cs="Arial"/>
          <w:color w:val="000000"/>
          <w:lang w:eastAsia="es-CO"/>
        </w:rPr>
        <w:t>bifenilos</w:t>
      </w:r>
      <w:r w:rsidRPr="00453820">
        <w:rPr>
          <w:rFonts w:ascii="Arial" w:eastAsia="Times New Roman" w:hAnsi="Arial" w:cs="Arial"/>
          <w:color w:val="000000"/>
          <w:lang w:eastAsia="es-CO"/>
        </w:rPr>
        <w:t xml:space="preserve"> polibromados(PBB)</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Y11 Residuos alquitranados resultantes de la refinación, destilación o cualquier otro tratamiento pirolítico</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Y12 Desechos resultantes de la producción, preparación y utilización de </w:t>
      </w:r>
      <w:r w:rsidR="00397A69" w:rsidRPr="00453820">
        <w:rPr>
          <w:rFonts w:ascii="Arial" w:eastAsia="Times New Roman" w:hAnsi="Arial" w:cs="Arial"/>
          <w:color w:val="000000"/>
          <w:lang w:eastAsia="es-CO"/>
        </w:rPr>
        <w:t>tintas, Colorantes</w:t>
      </w:r>
      <w:r w:rsidRPr="00453820">
        <w:rPr>
          <w:rFonts w:ascii="Arial" w:eastAsia="Times New Roman" w:hAnsi="Arial" w:cs="Arial"/>
          <w:color w:val="000000"/>
          <w:lang w:eastAsia="es-CO"/>
        </w:rPr>
        <w:t>, pigmentos, pinturas, lacas o barnices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Y13 Desechos resultantes de la producción, preparación y utilización de resinas, látex, plastificantes o colas y adhesivos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Y14 Sustancias químicas de desecho, no identificadas o nuevas, resultantes de la investigación y el desarrollo o de las actividades de enseñanza y cuyos efectos en el ser humano o el medio ambiente no se conozcan</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Y15 Desechos de carácter explosivo que no esté sometidos a una legislación diferente</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Y16 Desechos resultantes de la producción; preparación y utilización de productos químicos y materiales para fines fotográficos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Y17 Desechos resultantes del tratamiento de superficie de metales y plásticos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Y18 Residuos resultantes de las operaciones de eliminación de desechos industriales</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p>
    <w:p w:rsidR="00697A9D" w:rsidRDefault="00697A9D" w:rsidP="00697A9D">
      <w:pPr>
        <w:spacing w:before="100" w:beforeAutospacing="1" w:after="100" w:afterAutospacing="1" w:line="240" w:lineRule="auto"/>
        <w:jc w:val="center"/>
        <w:rPr>
          <w:rFonts w:ascii="Arial" w:eastAsia="Times New Roman" w:hAnsi="Arial" w:cs="Arial"/>
          <w:b/>
          <w:color w:val="000000"/>
          <w:lang w:eastAsia="es-CO"/>
        </w:rPr>
      </w:pPr>
      <w:r w:rsidRPr="00A563E1">
        <w:rPr>
          <w:rFonts w:ascii="Arial" w:eastAsia="Times New Roman" w:hAnsi="Arial" w:cs="Arial"/>
          <w:b/>
          <w:color w:val="000000"/>
          <w:lang w:eastAsia="es-CO"/>
        </w:rPr>
        <w:t>IDENTIFICACIÓN DE FUENTES</w:t>
      </w:r>
    </w:p>
    <w:p w:rsidR="00A563E1" w:rsidRPr="00A563E1" w:rsidRDefault="00A563E1" w:rsidP="00A563E1">
      <w:pPr>
        <w:spacing w:before="100" w:beforeAutospacing="1" w:after="100" w:afterAutospacing="1" w:line="240" w:lineRule="auto"/>
        <w:jc w:val="both"/>
        <w:rPr>
          <w:rFonts w:ascii="Arial" w:eastAsia="Times New Roman" w:hAnsi="Arial" w:cs="Arial"/>
          <w:color w:val="000000"/>
          <w:lang w:eastAsia="es-CO"/>
        </w:rPr>
      </w:pPr>
      <w:r w:rsidRPr="00A563E1">
        <w:rPr>
          <w:rFonts w:ascii="Arial" w:eastAsia="Times New Roman" w:hAnsi="Arial" w:cs="Arial"/>
          <w:color w:val="000000"/>
          <w:lang w:eastAsia="es-CO"/>
        </w:rPr>
        <w:t xml:space="preserve">Con el fin de identificar los RESPEL generados en los diferentes procesos de la clínica y las áreas donde se generan, se procedió a utilizar un formato de captura de la información, que además permitió conocer su manejo, almacenamiento y disposición final. </w:t>
      </w:r>
      <w:r w:rsidRPr="00A563E1">
        <w:rPr>
          <w:rFonts w:ascii="Arial" w:eastAsia="Times New Roman" w:hAnsi="Arial" w:cs="Arial"/>
          <w:bCs/>
          <w:color w:val="000000"/>
          <w:lang w:eastAsia="es-CO"/>
        </w:rPr>
        <w:t>Teniendo en cuenta la información capturada en campo, se presenta a continuación el diagrama de flujo de los procesos generadores de RESPEL en la clínica:</w:t>
      </w:r>
    </w:p>
    <w:p w:rsidR="00697A9D" w:rsidRPr="00697A9D" w:rsidRDefault="00697A9D" w:rsidP="00697A9D">
      <w:pPr>
        <w:spacing w:before="100" w:beforeAutospacing="1" w:after="100" w:afterAutospacing="1" w:line="240" w:lineRule="auto"/>
        <w:jc w:val="center"/>
        <w:rPr>
          <w:rFonts w:ascii="Arial" w:eastAsia="Times New Roman" w:hAnsi="Arial" w:cs="Arial"/>
          <w:color w:val="000000"/>
          <w:lang w:val="es-ES" w:eastAsia="es-CO"/>
        </w:rPr>
      </w:pPr>
      <w:r w:rsidRPr="00A563E1">
        <w:rPr>
          <w:rFonts w:ascii="Arial" w:eastAsia="Times New Roman" w:hAnsi="Arial" w:cs="Arial"/>
          <w:color w:val="000000"/>
          <w:lang w:val="es-ES" w:eastAsia="es-CO"/>
        </w:rPr>
        <w:t>Diagrama de flujo de procesos generadores de RESPEL.</w:t>
      </w:r>
    </w:p>
    <w:p w:rsidR="00697A9D" w:rsidRPr="00453820" w:rsidRDefault="00A563E1" w:rsidP="00697A9D">
      <w:pPr>
        <w:spacing w:before="100" w:beforeAutospacing="1" w:after="100" w:afterAutospacing="1" w:line="240" w:lineRule="auto"/>
        <w:jc w:val="center"/>
        <w:rPr>
          <w:rFonts w:ascii="Arial" w:eastAsia="Times New Roman" w:hAnsi="Arial" w:cs="Arial"/>
          <w:color w:val="000000"/>
          <w:lang w:eastAsia="es-CO"/>
        </w:rPr>
      </w:pPr>
      <w:r>
        <w:rPr>
          <w:rFonts w:eastAsia="Times New Roman"/>
          <w:b/>
          <w:noProof/>
          <w:szCs w:val="24"/>
          <w:lang w:eastAsia="es-CO"/>
        </w:rPr>
        <w:drawing>
          <wp:inline distT="0" distB="0" distL="0" distR="0" wp14:anchorId="5F6C6620" wp14:editId="5C96AFDE">
            <wp:extent cx="5486400" cy="3324225"/>
            <wp:effectExtent l="0" t="0" r="19050" b="28575"/>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453820" w:rsidRPr="00453820" w:rsidRDefault="00453820" w:rsidP="00397A69">
      <w:pPr>
        <w:spacing w:before="100" w:beforeAutospacing="1" w:after="100" w:afterAutospacing="1" w:line="240" w:lineRule="auto"/>
        <w:jc w:val="center"/>
        <w:outlineLvl w:val="2"/>
        <w:rPr>
          <w:rFonts w:ascii="Arial" w:eastAsia="Times New Roman" w:hAnsi="Arial" w:cs="Arial"/>
          <w:b/>
          <w:bCs/>
          <w:color w:val="000000"/>
          <w:lang w:eastAsia="es-CO"/>
        </w:rPr>
      </w:pPr>
      <w:r w:rsidRPr="00453820">
        <w:rPr>
          <w:rFonts w:ascii="Arial" w:eastAsia="Times New Roman" w:hAnsi="Arial" w:cs="Arial"/>
          <w:b/>
          <w:bCs/>
          <w:color w:val="000000"/>
          <w:lang w:eastAsia="es-CO"/>
        </w:rPr>
        <w:t xml:space="preserve">CLASE DE </w:t>
      </w:r>
      <w:r w:rsidR="00397A69">
        <w:rPr>
          <w:rFonts w:ascii="Arial" w:eastAsia="Times New Roman" w:hAnsi="Arial" w:cs="Arial"/>
          <w:b/>
          <w:bCs/>
          <w:color w:val="000000"/>
          <w:lang w:eastAsia="es-CO"/>
        </w:rPr>
        <w:t xml:space="preserve">RESPEL GENERADO POR LA CLINICA </w:t>
      </w:r>
      <w:r w:rsidRPr="00453820">
        <w:rPr>
          <w:rFonts w:ascii="Arial" w:eastAsia="Times New Roman" w:hAnsi="Arial" w:cs="Arial"/>
          <w:b/>
          <w:bCs/>
          <w:color w:val="000000"/>
          <w:lang w:eastAsia="es-CO"/>
        </w:rPr>
        <w:t>Y DISPOSICIÓN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IPS Clínica San Rafael en el desarr</w:t>
      </w:r>
      <w:r w:rsidR="00397A69">
        <w:rPr>
          <w:rFonts w:ascii="Arial" w:eastAsia="Times New Roman" w:hAnsi="Arial" w:cs="Arial"/>
          <w:color w:val="000000"/>
          <w:lang w:eastAsia="es-CO"/>
        </w:rPr>
        <w:t>ollo de sus actividades diarias</w:t>
      </w:r>
      <w:r w:rsidRPr="00453820">
        <w:rPr>
          <w:rFonts w:ascii="Arial" w:eastAsia="Times New Roman" w:hAnsi="Arial" w:cs="Arial"/>
          <w:color w:val="000000"/>
          <w:lang w:eastAsia="es-CO"/>
        </w:rPr>
        <w:t xml:space="preserve"> genera residuos especiales peligrosos, por esto se establecerá un formato de seguimiento y control de los mismos, donde se identifique cantidad, características peligrosas, origen y fecha de generación, los cuales serán diligenciados por cada centro de costo, adicional se tendrá en el depósito final un consolidado de todos los desechos almacenados.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A continuación se relacionan los desechos peligrosos utilizados en la Clínica.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2. Gases</w:t>
      </w:r>
    </w:p>
    <w:p w:rsidR="00453820" w:rsidRPr="00453820" w:rsidRDefault="00BD2D65"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Para usos medicinales</w:t>
      </w:r>
      <w:r w:rsidR="00453820" w:rsidRPr="00453820">
        <w:rPr>
          <w:rFonts w:ascii="Arial" w:eastAsia="Times New Roman" w:hAnsi="Arial" w:cs="Arial"/>
          <w:color w:val="000000"/>
          <w:lang w:eastAsia="es-CO"/>
        </w:rPr>
        <w:t xml:space="preserve"> se cuenta </w:t>
      </w:r>
      <w:r w:rsidRPr="00453820">
        <w:rPr>
          <w:rFonts w:ascii="Arial" w:eastAsia="Times New Roman" w:hAnsi="Arial" w:cs="Arial"/>
          <w:color w:val="000000"/>
          <w:lang w:eastAsia="es-CO"/>
        </w:rPr>
        <w:t>con:</w:t>
      </w:r>
    </w:p>
    <w:p w:rsidR="00453820" w:rsidRPr="00453820" w:rsidRDefault="00453820" w:rsidP="00453820">
      <w:pPr>
        <w:numPr>
          <w:ilvl w:val="0"/>
          <w:numId w:val="11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Tanques de </w:t>
      </w:r>
      <w:r w:rsidR="00BD2D65" w:rsidRPr="00453820">
        <w:rPr>
          <w:rFonts w:ascii="Arial" w:eastAsia="Times New Roman" w:hAnsi="Arial" w:cs="Arial"/>
          <w:color w:val="000000"/>
          <w:lang w:eastAsia="es-CO"/>
        </w:rPr>
        <w:t>oxígeno</w:t>
      </w:r>
      <w:r w:rsidRPr="00453820">
        <w:rPr>
          <w:rFonts w:ascii="Arial" w:eastAsia="Times New Roman" w:hAnsi="Arial" w:cs="Arial"/>
          <w:color w:val="000000"/>
          <w:lang w:eastAsia="es-CO"/>
        </w:rPr>
        <w:t xml:space="preserve"> el cual </w:t>
      </w:r>
      <w:r w:rsidR="00BD2D65" w:rsidRPr="00453820">
        <w:rPr>
          <w:rFonts w:ascii="Arial" w:eastAsia="Times New Roman" w:hAnsi="Arial" w:cs="Arial"/>
          <w:color w:val="000000"/>
          <w:lang w:eastAsia="es-CO"/>
        </w:rPr>
        <w:t>abastece</w:t>
      </w:r>
      <w:r w:rsidRPr="00453820">
        <w:rPr>
          <w:rFonts w:ascii="Arial" w:eastAsia="Times New Roman" w:hAnsi="Arial" w:cs="Arial"/>
          <w:color w:val="000000"/>
          <w:lang w:eastAsia="es-CO"/>
        </w:rPr>
        <w:t xml:space="preserve"> por </w:t>
      </w:r>
      <w:r w:rsidR="00BD2D65" w:rsidRPr="00453820">
        <w:rPr>
          <w:rFonts w:ascii="Arial" w:eastAsia="Times New Roman" w:hAnsi="Arial" w:cs="Arial"/>
          <w:color w:val="000000"/>
          <w:lang w:eastAsia="es-CO"/>
        </w:rPr>
        <w:t>tubería</w:t>
      </w:r>
      <w:r w:rsidRPr="00453820">
        <w:rPr>
          <w:rFonts w:ascii="Arial" w:eastAsia="Times New Roman" w:hAnsi="Arial" w:cs="Arial"/>
          <w:color w:val="000000"/>
          <w:lang w:eastAsia="es-CO"/>
        </w:rPr>
        <w:t xml:space="preserve"> interna los servicios de , </w:t>
      </w:r>
      <w:r w:rsidR="00BD2D65" w:rsidRPr="00453820">
        <w:rPr>
          <w:rFonts w:ascii="Arial" w:eastAsia="Times New Roman" w:hAnsi="Arial" w:cs="Arial"/>
          <w:color w:val="000000"/>
          <w:lang w:eastAsia="es-CO"/>
        </w:rPr>
        <w:t>cirugía</w:t>
      </w:r>
      <w:r w:rsidRPr="00453820">
        <w:rPr>
          <w:rFonts w:ascii="Arial" w:eastAsia="Times New Roman" w:hAnsi="Arial" w:cs="Arial"/>
          <w:color w:val="000000"/>
          <w:lang w:eastAsia="es-CO"/>
        </w:rPr>
        <w:t xml:space="preserve"> , hospitalización , y UCI , en caso de presentarse una fuga de </w:t>
      </w:r>
      <w:r w:rsidR="00BD2D65" w:rsidRPr="00453820">
        <w:rPr>
          <w:rFonts w:ascii="Arial" w:eastAsia="Times New Roman" w:hAnsi="Arial" w:cs="Arial"/>
          <w:color w:val="000000"/>
          <w:lang w:eastAsia="es-CO"/>
        </w:rPr>
        <w:t>inmediato</w:t>
      </w:r>
      <w:r w:rsidRPr="00453820">
        <w:rPr>
          <w:rFonts w:ascii="Arial" w:eastAsia="Times New Roman" w:hAnsi="Arial" w:cs="Arial"/>
          <w:color w:val="000000"/>
          <w:lang w:eastAsia="es-CO"/>
        </w:rPr>
        <w:t xml:space="preserve"> se cierra la </w:t>
      </w:r>
      <w:r w:rsidR="00BD2D65" w:rsidRPr="00453820">
        <w:rPr>
          <w:rFonts w:ascii="Arial" w:eastAsia="Times New Roman" w:hAnsi="Arial" w:cs="Arial"/>
          <w:color w:val="000000"/>
          <w:lang w:eastAsia="es-CO"/>
        </w:rPr>
        <w:t>válvula</w:t>
      </w:r>
      <w:r w:rsidRPr="00453820">
        <w:rPr>
          <w:rFonts w:ascii="Arial" w:eastAsia="Times New Roman" w:hAnsi="Arial" w:cs="Arial"/>
          <w:color w:val="000000"/>
          <w:lang w:eastAsia="es-CO"/>
        </w:rPr>
        <w:t xml:space="preserve"> de suministro las cuales </w:t>
      </w:r>
      <w:r w:rsidR="00BD2D65" w:rsidRPr="00453820">
        <w:rPr>
          <w:rFonts w:ascii="Arial" w:eastAsia="Times New Roman" w:hAnsi="Arial" w:cs="Arial"/>
          <w:color w:val="000000"/>
          <w:lang w:eastAsia="es-CO"/>
        </w:rPr>
        <w:t>están</w:t>
      </w:r>
      <w:r w:rsidRPr="00453820">
        <w:rPr>
          <w:rFonts w:ascii="Arial" w:eastAsia="Times New Roman" w:hAnsi="Arial" w:cs="Arial"/>
          <w:color w:val="000000"/>
          <w:lang w:eastAsia="es-CO"/>
        </w:rPr>
        <w:t xml:space="preserve"> ubicadas  para cada uno de los servicios , adicional una general  en el piso - 3, se suple el </w:t>
      </w:r>
      <w:r w:rsidR="00BD2D65" w:rsidRPr="00453820">
        <w:rPr>
          <w:rFonts w:ascii="Arial" w:eastAsia="Times New Roman" w:hAnsi="Arial" w:cs="Arial"/>
          <w:color w:val="000000"/>
          <w:lang w:eastAsia="es-CO"/>
        </w:rPr>
        <w:t>servicio</w:t>
      </w:r>
      <w:r w:rsidRPr="00453820">
        <w:rPr>
          <w:rFonts w:ascii="Arial" w:eastAsia="Times New Roman" w:hAnsi="Arial" w:cs="Arial"/>
          <w:color w:val="000000"/>
          <w:lang w:eastAsia="es-CO"/>
        </w:rPr>
        <w:t xml:space="preserve"> en caso de emergencia  con balas de oxigeno </w:t>
      </w:r>
      <w:r w:rsidR="00BD2D65" w:rsidRPr="00453820">
        <w:rPr>
          <w:rFonts w:ascii="Arial" w:eastAsia="Times New Roman" w:hAnsi="Arial" w:cs="Arial"/>
          <w:color w:val="000000"/>
          <w:lang w:eastAsia="es-CO"/>
        </w:rPr>
        <w:t>portátiles</w:t>
      </w:r>
      <w:r w:rsidRPr="00453820">
        <w:rPr>
          <w:rFonts w:ascii="Arial" w:eastAsia="Times New Roman" w:hAnsi="Arial" w:cs="Arial"/>
          <w:color w:val="000000"/>
          <w:lang w:eastAsia="es-CO"/>
        </w:rPr>
        <w:t xml:space="preserve"> y cilindros con sus respectivos carros de desplazamiento, de las cuales se tiene disponibilidad en la bodega de almacenamiento ubicada en el piso menos 3.</w:t>
      </w:r>
    </w:p>
    <w:p w:rsidR="00453820" w:rsidRPr="00453820" w:rsidRDefault="00453820" w:rsidP="00E344CC">
      <w:pPr>
        <w:numPr>
          <w:ilvl w:val="0"/>
          <w:numId w:val="114"/>
        </w:numPr>
        <w:spacing w:after="0"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En bodega de almacenamiento </w:t>
      </w:r>
      <w:r w:rsidR="00BD2D65" w:rsidRPr="00453820">
        <w:rPr>
          <w:rFonts w:ascii="Arial" w:eastAsia="Times New Roman" w:hAnsi="Arial" w:cs="Arial"/>
          <w:color w:val="000000"/>
          <w:lang w:eastAsia="es-CO"/>
        </w:rPr>
        <w:t>también</w:t>
      </w:r>
      <w:r w:rsidRPr="00453820">
        <w:rPr>
          <w:rFonts w:ascii="Arial" w:eastAsia="Times New Roman" w:hAnsi="Arial" w:cs="Arial"/>
          <w:color w:val="000000"/>
          <w:lang w:eastAsia="es-CO"/>
        </w:rPr>
        <w:t xml:space="preserve"> se cuenta con balas de </w:t>
      </w:r>
      <w:r w:rsidR="00BD2D65" w:rsidRPr="00453820">
        <w:rPr>
          <w:rFonts w:ascii="Arial" w:eastAsia="Times New Roman" w:hAnsi="Arial" w:cs="Arial"/>
          <w:color w:val="000000"/>
          <w:lang w:eastAsia="es-CO"/>
        </w:rPr>
        <w:t>nitrógeno,</w:t>
      </w:r>
      <w:r w:rsidRPr="00453820">
        <w:rPr>
          <w:rFonts w:ascii="Arial" w:eastAsia="Times New Roman" w:hAnsi="Arial" w:cs="Arial"/>
          <w:color w:val="000000"/>
          <w:lang w:eastAsia="es-CO"/>
        </w:rPr>
        <w:t xml:space="preserve"> </w:t>
      </w:r>
      <w:r w:rsidR="00BD2D65" w:rsidRPr="00453820">
        <w:rPr>
          <w:rFonts w:ascii="Arial" w:eastAsia="Times New Roman" w:hAnsi="Arial" w:cs="Arial"/>
          <w:color w:val="000000"/>
          <w:lang w:eastAsia="es-CO"/>
        </w:rPr>
        <w:t>dióxido</w:t>
      </w:r>
      <w:r w:rsidRPr="00453820">
        <w:rPr>
          <w:rFonts w:ascii="Arial" w:eastAsia="Times New Roman" w:hAnsi="Arial" w:cs="Arial"/>
          <w:color w:val="000000"/>
          <w:lang w:eastAsia="es-CO"/>
        </w:rPr>
        <w:t xml:space="preserve"> de carbono medicinal todos almacenados por separado y con las condi</w:t>
      </w:r>
      <w:r w:rsidR="00BD2D65">
        <w:rPr>
          <w:rFonts w:ascii="Arial" w:eastAsia="Times New Roman" w:hAnsi="Arial" w:cs="Arial"/>
          <w:color w:val="000000"/>
          <w:lang w:eastAsia="es-CO"/>
        </w:rPr>
        <w:t>ci</w:t>
      </w:r>
      <w:r w:rsidRPr="00453820">
        <w:rPr>
          <w:rFonts w:ascii="Arial" w:eastAsia="Times New Roman" w:hAnsi="Arial" w:cs="Arial"/>
          <w:color w:val="000000"/>
          <w:lang w:eastAsia="es-CO"/>
        </w:rPr>
        <w:t xml:space="preserve">ones </w:t>
      </w:r>
      <w:r w:rsidR="00BD2D65" w:rsidRPr="00453820">
        <w:rPr>
          <w:rFonts w:ascii="Arial" w:eastAsia="Times New Roman" w:hAnsi="Arial" w:cs="Arial"/>
          <w:color w:val="000000"/>
          <w:lang w:eastAsia="es-CO"/>
        </w:rPr>
        <w:t>requeridas.</w:t>
      </w:r>
    </w:p>
    <w:p w:rsidR="00453820" w:rsidRPr="00453820" w:rsidRDefault="00453820" w:rsidP="00E344CC">
      <w:pPr>
        <w:numPr>
          <w:ilvl w:val="0"/>
          <w:numId w:val="115"/>
        </w:numPr>
        <w:spacing w:after="0"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En los proceso de mantenimiento de instalaciones locativas se generan desechos de </w:t>
      </w:r>
      <w:r w:rsidR="00A563E1" w:rsidRPr="00453820">
        <w:rPr>
          <w:rFonts w:ascii="Arial" w:eastAsia="Times New Roman" w:hAnsi="Arial" w:cs="Arial"/>
          <w:color w:val="000000"/>
          <w:lang w:eastAsia="es-CO"/>
        </w:rPr>
        <w:t>lámparas</w:t>
      </w:r>
      <w:r w:rsidRPr="00453820">
        <w:rPr>
          <w:rFonts w:ascii="Arial" w:eastAsia="Times New Roman" w:hAnsi="Arial" w:cs="Arial"/>
          <w:color w:val="000000"/>
          <w:lang w:eastAsia="es-CO"/>
        </w:rPr>
        <w:t xml:space="preserve"> de mercurio en todos los servicios, estas son </w:t>
      </w:r>
      <w:r w:rsidR="00BD2D65" w:rsidRPr="00453820">
        <w:rPr>
          <w:rFonts w:ascii="Arial" w:eastAsia="Times New Roman" w:hAnsi="Arial" w:cs="Arial"/>
          <w:color w:val="000000"/>
          <w:lang w:eastAsia="es-CO"/>
        </w:rPr>
        <w:t>trasladados</w:t>
      </w:r>
      <w:r w:rsidRPr="00453820">
        <w:rPr>
          <w:rFonts w:ascii="Arial" w:eastAsia="Times New Roman" w:hAnsi="Arial" w:cs="Arial"/>
          <w:color w:val="000000"/>
          <w:lang w:eastAsia="es-CO"/>
        </w:rPr>
        <w:t xml:space="preserve"> por el personal de mantenimiento hasta el </w:t>
      </w:r>
      <w:r w:rsidR="00BD2D65" w:rsidRPr="00453820">
        <w:rPr>
          <w:rFonts w:ascii="Arial" w:eastAsia="Times New Roman" w:hAnsi="Arial" w:cs="Arial"/>
          <w:color w:val="000000"/>
          <w:lang w:eastAsia="es-CO"/>
        </w:rPr>
        <w:t>área</w:t>
      </w:r>
      <w:r w:rsidRPr="00453820">
        <w:rPr>
          <w:rFonts w:ascii="Arial" w:eastAsia="Times New Roman" w:hAnsi="Arial" w:cs="Arial"/>
          <w:color w:val="000000"/>
          <w:lang w:eastAsia="es-CO"/>
        </w:rPr>
        <w:t xml:space="preserve"> de servicios generales.</w:t>
      </w:r>
    </w:p>
    <w:p w:rsidR="00453820" w:rsidRPr="00453820" w:rsidRDefault="00BD2D65"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w:t>
      </w:r>
      <w:r w:rsidR="00453820" w:rsidRPr="00453820">
        <w:rPr>
          <w:rFonts w:ascii="Arial" w:eastAsia="Times New Roman" w:hAnsi="Arial" w:cs="Arial"/>
          <w:color w:val="000000"/>
          <w:lang w:eastAsia="es-CO"/>
        </w:rPr>
        <w:t xml:space="preserve"> </w:t>
      </w:r>
      <w:r w:rsidRPr="00453820">
        <w:rPr>
          <w:rFonts w:ascii="Arial" w:eastAsia="Times New Roman" w:hAnsi="Arial" w:cs="Arial"/>
          <w:color w:val="000000"/>
          <w:lang w:eastAsia="es-CO"/>
        </w:rPr>
        <w:t>final:</w:t>
      </w:r>
    </w:p>
    <w:p w:rsidR="00453820" w:rsidRPr="00453820" w:rsidRDefault="00453820" w:rsidP="00453820">
      <w:pPr>
        <w:numPr>
          <w:ilvl w:val="0"/>
          <w:numId w:val="11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personal de servicios generales se encarga de embalar en cajas de </w:t>
      </w:r>
      <w:r w:rsidR="00BD2D65" w:rsidRPr="00453820">
        <w:rPr>
          <w:rFonts w:ascii="Arial" w:eastAsia="Times New Roman" w:hAnsi="Arial" w:cs="Arial"/>
          <w:color w:val="000000"/>
          <w:lang w:eastAsia="es-CO"/>
        </w:rPr>
        <w:t>cartón</w:t>
      </w:r>
      <w:r w:rsidRPr="00453820">
        <w:rPr>
          <w:rFonts w:ascii="Arial" w:eastAsia="Times New Roman" w:hAnsi="Arial" w:cs="Arial"/>
          <w:color w:val="000000"/>
          <w:lang w:eastAsia="es-CO"/>
        </w:rPr>
        <w:t>,</w:t>
      </w:r>
      <w:r w:rsidR="00BD2D65">
        <w:rPr>
          <w:rFonts w:ascii="Arial" w:eastAsia="Times New Roman" w:hAnsi="Arial" w:cs="Arial"/>
          <w:color w:val="000000"/>
          <w:lang w:eastAsia="es-CO"/>
        </w:rPr>
        <w:t xml:space="preserve"> </w:t>
      </w:r>
      <w:r w:rsidR="00BD2D65" w:rsidRPr="00453820">
        <w:rPr>
          <w:rFonts w:ascii="Arial" w:eastAsia="Times New Roman" w:hAnsi="Arial" w:cs="Arial"/>
          <w:color w:val="000000"/>
          <w:lang w:eastAsia="es-CO"/>
        </w:rPr>
        <w:t>todas</w:t>
      </w:r>
      <w:r w:rsidRPr="00453820">
        <w:rPr>
          <w:rFonts w:ascii="Arial" w:eastAsia="Times New Roman" w:hAnsi="Arial" w:cs="Arial"/>
          <w:color w:val="000000"/>
          <w:lang w:eastAsia="es-CO"/>
        </w:rPr>
        <w:t xml:space="preserve"> las </w:t>
      </w:r>
      <w:r w:rsidR="00A563E1" w:rsidRPr="00453820">
        <w:rPr>
          <w:rFonts w:ascii="Arial" w:eastAsia="Times New Roman" w:hAnsi="Arial" w:cs="Arial"/>
          <w:color w:val="000000"/>
          <w:lang w:eastAsia="es-CO"/>
        </w:rPr>
        <w:t>lámparas</w:t>
      </w:r>
      <w:r w:rsidRPr="00453820">
        <w:rPr>
          <w:rFonts w:ascii="Arial" w:eastAsia="Times New Roman" w:hAnsi="Arial" w:cs="Arial"/>
          <w:color w:val="000000"/>
          <w:lang w:eastAsia="es-CO"/>
        </w:rPr>
        <w:t>.</w:t>
      </w:r>
    </w:p>
    <w:p w:rsidR="00453820" w:rsidRPr="00453820" w:rsidRDefault="00453820" w:rsidP="00453820">
      <w:pPr>
        <w:numPr>
          <w:ilvl w:val="0"/>
          <w:numId w:val="11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w:t>
      </w:r>
      <w:r w:rsidR="00BD2D65" w:rsidRPr="00453820">
        <w:rPr>
          <w:rFonts w:ascii="Arial" w:eastAsia="Times New Roman" w:hAnsi="Arial" w:cs="Arial"/>
          <w:color w:val="000000"/>
          <w:lang w:eastAsia="es-CO"/>
        </w:rPr>
        <w:t>rotula</w:t>
      </w:r>
      <w:r w:rsidRPr="00453820">
        <w:rPr>
          <w:rFonts w:ascii="Arial" w:eastAsia="Times New Roman" w:hAnsi="Arial" w:cs="Arial"/>
          <w:color w:val="000000"/>
          <w:lang w:eastAsia="es-CO"/>
        </w:rPr>
        <w:t xml:space="preserve"> y sella</w:t>
      </w:r>
      <w:r w:rsidR="00BD2D65">
        <w:rPr>
          <w:rFonts w:ascii="Arial" w:eastAsia="Times New Roman" w:hAnsi="Arial" w:cs="Arial"/>
          <w:color w:val="000000"/>
          <w:lang w:eastAsia="es-CO"/>
        </w:rPr>
        <w:t xml:space="preserve"> </w:t>
      </w:r>
      <w:r w:rsidR="00BD2D65" w:rsidRPr="00453820">
        <w:rPr>
          <w:rFonts w:ascii="Arial" w:eastAsia="Times New Roman" w:hAnsi="Arial" w:cs="Arial"/>
          <w:color w:val="000000"/>
          <w:lang w:eastAsia="es-CO"/>
        </w:rPr>
        <w:t>con</w:t>
      </w:r>
      <w:r w:rsidRPr="00453820">
        <w:rPr>
          <w:rFonts w:ascii="Arial" w:eastAsia="Times New Roman" w:hAnsi="Arial" w:cs="Arial"/>
          <w:color w:val="000000"/>
          <w:lang w:eastAsia="es-CO"/>
        </w:rPr>
        <w:t xml:space="preserve"> cinta adhesiva para evitar que se quiebren.</w:t>
      </w:r>
    </w:p>
    <w:p w:rsidR="00453820" w:rsidRPr="00453820" w:rsidRDefault="00453820" w:rsidP="00453820">
      <w:pPr>
        <w:numPr>
          <w:ilvl w:val="0"/>
          <w:numId w:val="11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Luego se trasladan al </w:t>
      </w:r>
      <w:r w:rsidR="00BD2D65" w:rsidRPr="00453820">
        <w:rPr>
          <w:rFonts w:ascii="Arial" w:eastAsia="Times New Roman" w:hAnsi="Arial" w:cs="Arial"/>
          <w:color w:val="000000"/>
          <w:lang w:eastAsia="es-CO"/>
        </w:rPr>
        <w:t>depósito</w:t>
      </w:r>
      <w:r w:rsidRPr="00453820">
        <w:rPr>
          <w:rFonts w:ascii="Arial" w:eastAsia="Times New Roman" w:hAnsi="Arial" w:cs="Arial"/>
          <w:color w:val="000000"/>
          <w:lang w:eastAsia="es-CO"/>
        </w:rPr>
        <w:t xml:space="preserve"> asignado para el almacenamiento de los desecho </w:t>
      </w:r>
      <w:r w:rsidR="00BD2D65" w:rsidRPr="00453820">
        <w:rPr>
          <w:rFonts w:ascii="Arial" w:eastAsia="Times New Roman" w:hAnsi="Arial" w:cs="Arial"/>
          <w:color w:val="000000"/>
          <w:lang w:eastAsia="es-CO"/>
        </w:rPr>
        <w:t>Respel</w:t>
      </w:r>
      <w:r w:rsidRPr="00453820">
        <w:rPr>
          <w:rFonts w:ascii="Arial" w:eastAsia="Times New Roman" w:hAnsi="Arial" w:cs="Arial"/>
          <w:color w:val="000000"/>
          <w:lang w:eastAsia="es-CO"/>
        </w:rPr>
        <w:t>.</w:t>
      </w:r>
    </w:p>
    <w:p w:rsidR="00453820" w:rsidRPr="00453820" w:rsidRDefault="00453820" w:rsidP="00453820">
      <w:pPr>
        <w:numPr>
          <w:ilvl w:val="0"/>
          <w:numId w:val="11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realiza el proceso de pesado y </w:t>
      </w:r>
      <w:r w:rsidR="00BD2D65" w:rsidRPr="00453820">
        <w:rPr>
          <w:rFonts w:ascii="Arial" w:eastAsia="Times New Roman" w:hAnsi="Arial" w:cs="Arial"/>
          <w:color w:val="000000"/>
          <w:lang w:eastAsia="es-CO"/>
        </w:rPr>
        <w:t>registró</w:t>
      </w:r>
      <w:r w:rsidRPr="00453820">
        <w:rPr>
          <w:rFonts w:ascii="Arial" w:eastAsia="Times New Roman" w:hAnsi="Arial" w:cs="Arial"/>
          <w:color w:val="000000"/>
          <w:lang w:eastAsia="es-CO"/>
        </w:rPr>
        <w:t xml:space="preserve"> en la planilla de </w:t>
      </w:r>
      <w:r w:rsidR="00BD2D65" w:rsidRPr="00453820">
        <w:rPr>
          <w:rFonts w:ascii="Arial" w:eastAsia="Times New Roman" w:hAnsi="Arial" w:cs="Arial"/>
          <w:color w:val="000000"/>
          <w:lang w:eastAsia="es-CO"/>
        </w:rPr>
        <w:t>control.</w:t>
      </w:r>
    </w:p>
    <w:p w:rsidR="00453820" w:rsidRPr="00453820" w:rsidRDefault="00453820" w:rsidP="00453820">
      <w:pPr>
        <w:numPr>
          <w:ilvl w:val="0"/>
          <w:numId w:val="11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Almacenamiento </w:t>
      </w:r>
      <w:r w:rsidR="00BD2D65" w:rsidRPr="00453820">
        <w:rPr>
          <w:rFonts w:ascii="Arial" w:eastAsia="Times New Roman" w:hAnsi="Arial" w:cs="Arial"/>
          <w:color w:val="000000"/>
          <w:lang w:eastAsia="es-CO"/>
        </w:rPr>
        <w:t>de los desechos</w:t>
      </w:r>
      <w:r w:rsidRPr="00453820">
        <w:rPr>
          <w:rFonts w:ascii="Arial" w:eastAsia="Times New Roman" w:hAnsi="Arial" w:cs="Arial"/>
          <w:color w:val="000000"/>
          <w:lang w:eastAsia="es-CO"/>
        </w:rPr>
        <w:t xml:space="preserve"> de acuerdo a las especificaciones estipuladas por la </w:t>
      </w:r>
      <w:r w:rsidR="00BD2D65" w:rsidRPr="00453820">
        <w:rPr>
          <w:rFonts w:ascii="Arial" w:eastAsia="Times New Roman" w:hAnsi="Arial" w:cs="Arial"/>
          <w:color w:val="000000"/>
          <w:lang w:eastAsia="es-CO"/>
        </w:rPr>
        <w:t>normatividad.</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6. Sustancias toxicas e infecciosas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Son aquellos generados en la realización de</w:t>
      </w:r>
      <w:r w:rsidR="00BD2D65">
        <w:rPr>
          <w:rFonts w:ascii="Arial" w:eastAsia="Times New Roman" w:hAnsi="Arial" w:cs="Arial"/>
          <w:color w:val="000000"/>
          <w:lang w:eastAsia="es-CO"/>
        </w:rPr>
        <w:t xml:space="preserve"> </w:t>
      </w:r>
      <w:r w:rsidR="00BD2D65" w:rsidRPr="00453820">
        <w:rPr>
          <w:rFonts w:ascii="Arial" w:eastAsia="Times New Roman" w:hAnsi="Arial" w:cs="Arial"/>
          <w:color w:val="000000"/>
          <w:lang w:eastAsia="es-CO"/>
        </w:rPr>
        <w:t>procedimientos</w:t>
      </w:r>
      <w:r w:rsidRPr="00453820">
        <w:rPr>
          <w:rFonts w:ascii="Arial" w:eastAsia="Times New Roman" w:hAnsi="Arial" w:cs="Arial"/>
          <w:color w:val="000000"/>
          <w:lang w:eastAsia="es-CO"/>
        </w:rPr>
        <w:t xml:space="preserve"> o procesos de los cuales se derivan desechos </w:t>
      </w:r>
      <w:r w:rsidR="00BD2D65" w:rsidRPr="00453820">
        <w:rPr>
          <w:rFonts w:ascii="Arial" w:eastAsia="Times New Roman" w:hAnsi="Arial" w:cs="Arial"/>
          <w:color w:val="000000"/>
          <w:lang w:eastAsia="es-CO"/>
        </w:rPr>
        <w:t>biológicos</w:t>
      </w:r>
      <w:r w:rsidRPr="00453820">
        <w:rPr>
          <w:rFonts w:ascii="Arial" w:eastAsia="Times New Roman" w:hAnsi="Arial" w:cs="Arial"/>
          <w:color w:val="000000"/>
          <w:lang w:eastAsia="es-CO"/>
        </w:rPr>
        <w:t xml:space="preserve">, cortopunzantes y anatomopatologicos los cuales son clasificados y rotulados de acuerdo a su </w:t>
      </w:r>
      <w:r w:rsidR="00BD2D65" w:rsidRPr="00453820">
        <w:rPr>
          <w:rFonts w:ascii="Arial" w:eastAsia="Times New Roman" w:hAnsi="Arial" w:cs="Arial"/>
          <w:color w:val="000000"/>
          <w:lang w:eastAsia="es-CO"/>
        </w:rPr>
        <w:t>característica.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w:t>
      </w:r>
    </w:p>
    <w:p w:rsidR="00453820" w:rsidRPr="00453820" w:rsidRDefault="00453820" w:rsidP="00453820">
      <w:pPr>
        <w:numPr>
          <w:ilvl w:val="0"/>
          <w:numId w:val="11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Todos los desechos infecciosos que son generados en los </w:t>
      </w:r>
      <w:r w:rsidR="00BD2D65" w:rsidRPr="00453820">
        <w:rPr>
          <w:rFonts w:ascii="Arial" w:eastAsia="Times New Roman" w:hAnsi="Arial" w:cs="Arial"/>
          <w:color w:val="000000"/>
          <w:lang w:eastAsia="es-CO"/>
        </w:rPr>
        <w:t>servicios</w:t>
      </w:r>
      <w:r w:rsidRPr="00453820">
        <w:rPr>
          <w:rFonts w:ascii="Arial" w:eastAsia="Times New Roman" w:hAnsi="Arial" w:cs="Arial"/>
          <w:color w:val="000000"/>
          <w:lang w:eastAsia="es-CO"/>
        </w:rPr>
        <w:t xml:space="preserve"> son </w:t>
      </w:r>
      <w:r w:rsidR="00BD2D65" w:rsidRPr="00453820">
        <w:rPr>
          <w:rFonts w:ascii="Arial" w:eastAsia="Times New Roman" w:hAnsi="Arial" w:cs="Arial"/>
          <w:color w:val="000000"/>
          <w:lang w:eastAsia="es-CO"/>
        </w:rPr>
        <w:t>trasladados</w:t>
      </w:r>
      <w:r w:rsidRPr="00453820">
        <w:rPr>
          <w:rFonts w:ascii="Arial" w:eastAsia="Times New Roman" w:hAnsi="Arial" w:cs="Arial"/>
          <w:color w:val="000000"/>
          <w:lang w:eastAsia="es-CO"/>
        </w:rPr>
        <w:t xml:space="preserve"> inicialmente al </w:t>
      </w:r>
      <w:r w:rsidR="00BD2D65" w:rsidRPr="00453820">
        <w:rPr>
          <w:rFonts w:ascii="Arial" w:eastAsia="Times New Roman" w:hAnsi="Arial" w:cs="Arial"/>
          <w:color w:val="000000"/>
          <w:lang w:eastAsia="es-CO"/>
        </w:rPr>
        <w:t>depósito</w:t>
      </w:r>
      <w:r w:rsidR="00BD2D65">
        <w:rPr>
          <w:rFonts w:ascii="Arial" w:eastAsia="Times New Roman" w:hAnsi="Arial" w:cs="Arial"/>
          <w:color w:val="000000"/>
          <w:lang w:eastAsia="es-CO"/>
        </w:rPr>
        <w:t xml:space="preserve"> central</w:t>
      </w:r>
      <w:r w:rsidRPr="00453820">
        <w:rPr>
          <w:rFonts w:ascii="Arial" w:eastAsia="Times New Roman" w:hAnsi="Arial" w:cs="Arial"/>
          <w:color w:val="000000"/>
          <w:lang w:eastAsia="es-CO"/>
        </w:rPr>
        <w:t xml:space="preserve"> y posterior al </w:t>
      </w:r>
      <w:r w:rsidR="00BD2D65" w:rsidRPr="00453820">
        <w:rPr>
          <w:rFonts w:ascii="Arial" w:eastAsia="Times New Roman" w:hAnsi="Arial" w:cs="Arial"/>
          <w:color w:val="000000"/>
          <w:lang w:eastAsia="es-CO"/>
        </w:rPr>
        <w:t>depósito</w:t>
      </w:r>
      <w:r w:rsidRPr="00453820">
        <w:rPr>
          <w:rFonts w:ascii="Arial" w:eastAsia="Times New Roman" w:hAnsi="Arial" w:cs="Arial"/>
          <w:color w:val="000000"/>
          <w:lang w:eastAsia="es-CO"/>
        </w:rPr>
        <w:t xml:space="preserve"> final de desechos de riesgo </w:t>
      </w:r>
      <w:r w:rsidR="00BD2D65" w:rsidRPr="00453820">
        <w:rPr>
          <w:rFonts w:ascii="Arial" w:eastAsia="Times New Roman" w:hAnsi="Arial" w:cs="Arial"/>
          <w:color w:val="000000"/>
          <w:lang w:eastAsia="es-CO"/>
        </w:rPr>
        <w:t>biológico,</w:t>
      </w:r>
      <w:r w:rsidRPr="00453820">
        <w:rPr>
          <w:rFonts w:ascii="Arial" w:eastAsia="Times New Roman" w:hAnsi="Arial" w:cs="Arial"/>
          <w:color w:val="000000"/>
          <w:lang w:eastAsia="es-CO"/>
        </w:rPr>
        <w:t xml:space="preserve"> para luego ser recolectados por la empresa especial de aseo Emdepsa para</w:t>
      </w:r>
      <w:r w:rsidR="00BD2D65">
        <w:rPr>
          <w:rFonts w:ascii="Arial" w:eastAsia="Times New Roman" w:hAnsi="Arial" w:cs="Arial"/>
          <w:color w:val="000000"/>
          <w:lang w:eastAsia="es-CO"/>
        </w:rPr>
        <w:t xml:space="preserve"> </w:t>
      </w:r>
      <w:r w:rsidR="00BD2D65" w:rsidRPr="00453820">
        <w:rPr>
          <w:rFonts w:ascii="Arial" w:eastAsia="Times New Roman" w:hAnsi="Arial" w:cs="Arial"/>
          <w:color w:val="000000"/>
          <w:lang w:eastAsia="es-CO"/>
        </w:rPr>
        <w:t>su</w:t>
      </w:r>
      <w:r w:rsidRPr="00453820">
        <w:rPr>
          <w:rFonts w:ascii="Arial" w:eastAsia="Times New Roman" w:hAnsi="Arial" w:cs="Arial"/>
          <w:color w:val="000000"/>
          <w:lang w:eastAsia="es-CO"/>
        </w:rPr>
        <w:t xml:space="preserve"> tratamiento y disposición final.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8.Sustancias corrosivas </w:t>
      </w:r>
    </w:p>
    <w:p w:rsidR="00453820" w:rsidRPr="00453820" w:rsidRDefault="00BD2D65"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En</w:t>
      </w:r>
      <w:r w:rsidR="00453820" w:rsidRPr="00453820">
        <w:rPr>
          <w:rFonts w:ascii="Arial" w:eastAsia="Times New Roman" w:hAnsi="Arial" w:cs="Arial"/>
          <w:color w:val="000000"/>
          <w:lang w:eastAsia="es-CO"/>
        </w:rPr>
        <w:t xml:space="preserve"> el laboratorio </w:t>
      </w:r>
      <w:r w:rsidRPr="00453820">
        <w:rPr>
          <w:rFonts w:ascii="Arial" w:eastAsia="Times New Roman" w:hAnsi="Arial" w:cs="Arial"/>
          <w:color w:val="000000"/>
          <w:lang w:eastAsia="es-CO"/>
        </w:rPr>
        <w:t>Clínico</w:t>
      </w:r>
      <w:r w:rsidR="00453820" w:rsidRPr="00453820">
        <w:rPr>
          <w:rFonts w:ascii="Arial" w:eastAsia="Times New Roman" w:hAnsi="Arial" w:cs="Arial"/>
          <w:color w:val="000000"/>
          <w:lang w:eastAsia="es-CO"/>
        </w:rPr>
        <w:t xml:space="preserve"> en los procesos de procesamiento de muestras se utilizan diferentes reactivos y </w:t>
      </w:r>
      <w:r w:rsidRPr="00453820">
        <w:rPr>
          <w:rFonts w:ascii="Arial" w:eastAsia="Times New Roman" w:hAnsi="Arial" w:cs="Arial"/>
          <w:color w:val="000000"/>
          <w:lang w:eastAsia="es-CO"/>
        </w:rPr>
        <w:t>ácidos</w:t>
      </w:r>
      <w:r w:rsidR="00453820" w:rsidRPr="00453820">
        <w:rPr>
          <w:rFonts w:ascii="Arial" w:eastAsia="Times New Roman" w:hAnsi="Arial" w:cs="Arial"/>
          <w:color w:val="000000"/>
          <w:lang w:eastAsia="es-CO"/>
        </w:rPr>
        <w:t xml:space="preserve"> los cuales se mezclan con las muestras a procesar, la manipulación y </w:t>
      </w:r>
      <w:r w:rsidRPr="00453820">
        <w:rPr>
          <w:rFonts w:ascii="Arial" w:eastAsia="Times New Roman" w:hAnsi="Arial" w:cs="Arial"/>
          <w:color w:val="000000"/>
          <w:lang w:eastAsia="es-CO"/>
        </w:rPr>
        <w:t>disposición</w:t>
      </w:r>
      <w:r w:rsidR="00453820" w:rsidRPr="00453820">
        <w:rPr>
          <w:rFonts w:ascii="Arial" w:eastAsia="Times New Roman" w:hAnsi="Arial" w:cs="Arial"/>
          <w:color w:val="000000"/>
          <w:lang w:eastAsia="es-CO"/>
        </w:rPr>
        <w:t xml:space="preserve"> temporal y final de dichos desechos se tienen contempladas </w:t>
      </w:r>
      <w:r w:rsidR="00453820" w:rsidRPr="00453820">
        <w:rPr>
          <w:rFonts w:ascii="Arial" w:eastAsia="Times New Roman" w:hAnsi="Arial" w:cs="Arial"/>
          <w:color w:val="000000"/>
          <w:lang w:eastAsia="es-CO"/>
        </w:rPr>
        <w:lastRenderedPageBreak/>
        <w:t xml:space="preserve">en el RESPEL Y </w:t>
      </w:r>
      <w:r w:rsidR="00852431">
        <w:rPr>
          <w:rFonts w:ascii="Arial" w:eastAsia="Times New Roman" w:hAnsi="Arial" w:cs="Arial"/>
          <w:color w:val="000000"/>
          <w:lang w:eastAsia="es-CO"/>
        </w:rPr>
        <w:t>PGIRS</w:t>
      </w:r>
      <w:r w:rsidR="00453820" w:rsidRPr="00453820">
        <w:rPr>
          <w:rFonts w:ascii="Arial" w:eastAsia="Times New Roman" w:hAnsi="Arial" w:cs="Arial"/>
          <w:color w:val="000000"/>
          <w:lang w:eastAsia="es-CO"/>
        </w:rPr>
        <w:t xml:space="preserve"> de Laboratorio </w:t>
      </w:r>
      <w:r w:rsidRPr="00453820">
        <w:rPr>
          <w:rFonts w:ascii="Arial" w:eastAsia="Times New Roman" w:hAnsi="Arial" w:cs="Arial"/>
          <w:color w:val="000000"/>
          <w:lang w:eastAsia="es-CO"/>
        </w:rPr>
        <w:t>Clínico</w:t>
      </w:r>
      <w:r>
        <w:rPr>
          <w:rFonts w:ascii="Arial" w:eastAsia="Times New Roman" w:hAnsi="Arial" w:cs="Arial"/>
          <w:color w:val="000000"/>
          <w:lang w:eastAsia="es-CO"/>
        </w:rPr>
        <w:t xml:space="preserve"> San Rafael</w:t>
      </w:r>
      <w:r w:rsidR="00453820" w:rsidRPr="00453820">
        <w:rPr>
          <w:rFonts w:ascii="Arial" w:eastAsia="Times New Roman" w:hAnsi="Arial" w:cs="Arial"/>
          <w:color w:val="000000"/>
          <w:lang w:eastAsia="es-CO"/>
        </w:rPr>
        <w:t xml:space="preserve"> y del </w:t>
      </w:r>
      <w:r w:rsidR="00852431">
        <w:rPr>
          <w:rFonts w:ascii="Arial" w:eastAsia="Times New Roman" w:hAnsi="Arial" w:cs="Arial"/>
          <w:color w:val="000000"/>
          <w:lang w:eastAsia="es-CO"/>
        </w:rPr>
        <w:t>PGIRS</w:t>
      </w:r>
      <w:r w:rsidR="00453820" w:rsidRPr="00453820">
        <w:rPr>
          <w:rFonts w:ascii="Arial" w:eastAsia="Times New Roman" w:hAnsi="Arial" w:cs="Arial"/>
          <w:color w:val="000000"/>
          <w:lang w:eastAsia="es-CO"/>
        </w:rPr>
        <w:t xml:space="preserve"> y RESPEL de la </w:t>
      </w:r>
      <w:r w:rsidRPr="00453820">
        <w:rPr>
          <w:rFonts w:ascii="Arial" w:eastAsia="Times New Roman" w:hAnsi="Arial" w:cs="Arial"/>
          <w:color w:val="000000"/>
          <w:lang w:eastAsia="es-CO"/>
        </w:rPr>
        <w:t>Clínica</w:t>
      </w:r>
      <w:r w:rsidR="00453820" w:rsidRPr="00453820">
        <w:rPr>
          <w:rFonts w:ascii="Arial" w:eastAsia="Times New Roman" w:hAnsi="Arial" w:cs="Arial"/>
          <w:color w:val="000000"/>
          <w:lang w:eastAsia="es-CO"/>
        </w:rPr>
        <w:t xml:space="preserve"> San Rafael.</w:t>
      </w:r>
    </w:p>
    <w:p w:rsidR="00453820" w:rsidRPr="00A563E1"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En el </w:t>
      </w:r>
      <w:r w:rsidR="00BD2D65" w:rsidRPr="00453820">
        <w:rPr>
          <w:rFonts w:ascii="Arial" w:eastAsia="Times New Roman" w:hAnsi="Arial" w:cs="Arial"/>
          <w:color w:val="000000"/>
          <w:lang w:eastAsia="es-CO"/>
        </w:rPr>
        <w:t>área</w:t>
      </w:r>
      <w:r w:rsidRPr="00453820">
        <w:rPr>
          <w:rFonts w:ascii="Arial" w:eastAsia="Times New Roman" w:hAnsi="Arial" w:cs="Arial"/>
          <w:color w:val="000000"/>
          <w:lang w:eastAsia="es-CO"/>
        </w:rPr>
        <w:t xml:space="preserve"> de RX se tiene contratado por medio de outsourcing con </w:t>
      </w:r>
      <w:r w:rsidR="00BD2D65" w:rsidRPr="00453820">
        <w:rPr>
          <w:rFonts w:ascii="Arial" w:eastAsia="Times New Roman" w:hAnsi="Arial" w:cs="Arial"/>
          <w:color w:val="000000"/>
          <w:lang w:eastAsia="es-CO"/>
        </w:rPr>
        <w:t>Radiólogos</w:t>
      </w:r>
      <w:r w:rsidR="00BD2D65">
        <w:rPr>
          <w:rFonts w:ascii="Arial" w:eastAsia="Times New Roman" w:hAnsi="Arial" w:cs="Arial"/>
          <w:color w:val="000000"/>
          <w:lang w:eastAsia="es-CO"/>
        </w:rPr>
        <w:t xml:space="preserve"> y</w:t>
      </w:r>
      <w:r w:rsidRPr="00453820">
        <w:rPr>
          <w:rFonts w:ascii="Arial" w:eastAsia="Times New Roman" w:hAnsi="Arial" w:cs="Arial"/>
          <w:color w:val="000000"/>
          <w:lang w:eastAsia="es-CO"/>
        </w:rPr>
        <w:t xml:space="preserve"> Asociados, procedimientos en los cuales se utilizan y generan </w:t>
      </w:r>
      <w:r w:rsidR="00BD2D65" w:rsidRPr="00453820">
        <w:rPr>
          <w:rFonts w:ascii="Arial" w:eastAsia="Times New Roman" w:hAnsi="Arial" w:cs="Arial"/>
          <w:color w:val="000000"/>
          <w:lang w:eastAsia="es-CO"/>
        </w:rPr>
        <w:t>líquidos</w:t>
      </w:r>
      <w:r w:rsidRPr="00453820">
        <w:rPr>
          <w:rFonts w:ascii="Arial" w:eastAsia="Times New Roman" w:hAnsi="Arial" w:cs="Arial"/>
          <w:color w:val="000000"/>
          <w:lang w:eastAsia="es-CO"/>
        </w:rPr>
        <w:t xml:space="preserve"> de fijado y revelado, la </w:t>
      </w:r>
      <w:r w:rsidR="00BD2D65" w:rsidRPr="00453820">
        <w:rPr>
          <w:rFonts w:ascii="Arial" w:eastAsia="Times New Roman" w:hAnsi="Arial" w:cs="Arial"/>
          <w:color w:val="000000"/>
          <w:lang w:eastAsia="es-CO"/>
        </w:rPr>
        <w:t>manipulación</w:t>
      </w:r>
      <w:r w:rsidRPr="00453820">
        <w:rPr>
          <w:rFonts w:ascii="Arial" w:eastAsia="Times New Roman" w:hAnsi="Arial" w:cs="Arial"/>
          <w:color w:val="000000"/>
          <w:lang w:eastAsia="es-CO"/>
        </w:rPr>
        <w:t xml:space="preserve"> y </w:t>
      </w:r>
      <w:r w:rsidR="00BD2D65" w:rsidRPr="00453820">
        <w:rPr>
          <w:rFonts w:ascii="Arial" w:eastAsia="Times New Roman" w:hAnsi="Arial" w:cs="Arial"/>
          <w:color w:val="000000"/>
          <w:lang w:eastAsia="es-CO"/>
        </w:rPr>
        <w:t>disposición</w:t>
      </w:r>
      <w:r w:rsidRPr="00453820">
        <w:rPr>
          <w:rFonts w:ascii="Arial" w:eastAsia="Times New Roman" w:hAnsi="Arial" w:cs="Arial"/>
          <w:color w:val="000000"/>
          <w:lang w:eastAsia="es-CO"/>
        </w:rPr>
        <w:t xml:space="preserve"> temporal y final de los restos de dicho proceso de tiene contemplados en el RESPEL de dicha </w:t>
      </w:r>
      <w:r w:rsidR="00BD2D65" w:rsidRPr="00453820">
        <w:rPr>
          <w:rFonts w:ascii="Arial" w:eastAsia="Times New Roman" w:hAnsi="Arial" w:cs="Arial"/>
          <w:color w:val="000000"/>
          <w:lang w:eastAsia="es-CO"/>
        </w:rPr>
        <w:t>institución</w:t>
      </w:r>
      <w:r w:rsidRPr="00453820">
        <w:rPr>
          <w:rFonts w:ascii="Arial" w:eastAsia="Times New Roman" w:hAnsi="Arial" w:cs="Arial"/>
          <w:color w:val="000000"/>
          <w:lang w:eastAsia="es-CO"/>
        </w:rPr>
        <w:t xml:space="preserve"> y es manejado con la empresa </w:t>
      </w:r>
      <w:r w:rsidRPr="00A563E1">
        <w:rPr>
          <w:rFonts w:ascii="Arial" w:eastAsia="Times New Roman" w:hAnsi="Arial" w:cs="Arial"/>
          <w:color w:val="000000"/>
          <w:lang w:eastAsia="es-CO"/>
        </w:rPr>
        <w:t>Reambiencol.</w:t>
      </w:r>
    </w:p>
    <w:p w:rsidR="00BD2D65" w:rsidRPr="00453820" w:rsidRDefault="00BD2D65" w:rsidP="00453820">
      <w:pPr>
        <w:spacing w:before="100" w:beforeAutospacing="1" w:after="100" w:afterAutospacing="1" w:line="240" w:lineRule="auto"/>
        <w:jc w:val="both"/>
        <w:rPr>
          <w:rFonts w:ascii="Arial" w:eastAsia="Times New Roman" w:hAnsi="Arial" w:cs="Arial"/>
          <w:color w:val="000000"/>
          <w:lang w:eastAsia="es-CO"/>
        </w:rPr>
      </w:pPr>
      <w:r w:rsidRPr="00A563E1">
        <w:rPr>
          <w:rFonts w:ascii="Arial" w:eastAsia="Times New Roman" w:hAnsi="Arial" w:cs="Arial"/>
          <w:color w:val="000000"/>
          <w:lang w:eastAsia="es-CO"/>
        </w:rPr>
        <w:t>Los envases, empaque y remanentes de reactivos de laboratorio clínico, central de esterilización y servicio transfusional son manejados de acuerdo a sus características de peligrosidad y almacenados en recipientes rotulados como Respel, y almacenados en el cuarto final de la clínica dispuesto para ello; hasta la disposición final con EMDEPSA.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9.Sustancias peligrosas varias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clasifican en este rango todos los desechos que generan daño al medio ambiente como </w:t>
      </w:r>
      <w:r w:rsidR="00BD2D65" w:rsidRPr="00453820">
        <w:rPr>
          <w:rFonts w:ascii="Arial" w:eastAsia="Times New Roman" w:hAnsi="Arial" w:cs="Arial"/>
          <w:color w:val="000000"/>
          <w:lang w:eastAsia="es-CO"/>
        </w:rPr>
        <w:t>tóner</w:t>
      </w:r>
      <w:r w:rsidRPr="00453820">
        <w:rPr>
          <w:rFonts w:ascii="Arial" w:eastAsia="Times New Roman" w:hAnsi="Arial" w:cs="Arial"/>
          <w:color w:val="000000"/>
          <w:lang w:eastAsia="es-CO"/>
        </w:rPr>
        <w:t xml:space="preserve">, pilas, chatarra </w:t>
      </w:r>
      <w:r w:rsidR="00BD2D65" w:rsidRPr="00453820">
        <w:rPr>
          <w:rFonts w:ascii="Arial" w:eastAsia="Times New Roman" w:hAnsi="Arial" w:cs="Arial"/>
          <w:color w:val="000000"/>
          <w:lang w:eastAsia="es-CO"/>
        </w:rPr>
        <w:t>electrónica</w:t>
      </w:r>
      <w:r w:rsidRPr="00453820">
        <w:rPr>
          <w:rFonts w:ascii="Arial" w:eastAsia="Times New Roman" w:hAnsi="Arial" w:cs="Arial"/>
          <w:color w:val="000000"/>
          <w:lang w:eastAsia="es-CO"/>
        </w:rPr>
        <w:t xml:space="preserve"> RAEE, pintura, o cualquier envase impregnado.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w:t>
      </w:r>
      <w:r w:rsidR="00AE57B0" w:rsidRPr="00453820">
        <w:rPr>
          <w:rFonts w:ascii="Arial" w:eastAsia="Times New Roman" w:hAnsi="Arial" w:cs="Arial"/>
          <w:color w:val="000000"/>
          <w:lang w:eastAsia="es-CO"/>
        </w:rPr>
        <w:t>Tonners</w:t>
      </w:r>
      <w:r w:rsidRPr="00453820">
        <w:rPr>
          <w:rFonts w:ascii="Arial" w:eastAsia="Times New Roman" w:hAnsi="Arial" w:cs="Arial"/>
          <w:color w:val="000000"/>
          <w:lang w:eastAsia="es-CO"/>
        </w:rPr>
        <w:t xml:space="preserve"> generados de procesos administrativos son entregados al personal de servicios generales.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w:t>
      </w:r>
    </w:p>
    <w:p w:rsidR="00453820" w:rsidRPr="00453820" w:rsidRDefault="00453820" w:rsidP="00453820">
      <w:pPr>
        <w:numPr>
          <w:ilvl w:val="0"/>
          <w:numId w:val="11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operario de servicios generales procede a empacar los </w:t>
      </w:r>
      <w:r w:rsidR="00AE57B0" w:rsidRPr="00453820">
        <w:rPr>
          <w:rFonts w:ascii="Arial" w:eastAsia="Times New Roman" w:hAnsi="Arial" w:cs="Arial"/>
          <w:color w:val="000000"/>
          <w:lang w:eastAsia="es-CO"/>
        </w:rPr>
        <w:t>tóner</w:t>
      </w:r>
      <w:r w:rsidRPr="00453820">
        <w:rPr>
          <w:rFonts w:ascii="Arial" w:eastAsia="Times New Roman" w:hAnsi="Arial" w:cs="Arial"/>
          <w:color w:val="000000"/>
          <w:lang w:eastAsia="es-CO"/>
        </w:rPr>
        <w:t xml:space="preserve"> en cajas de </w:t>
      </w:r>
      <w:r w:rsidR="00AE57B0" w:rsidRPr="00453820">
        <w:rPr>
          <w:rFonts w:ascii="Arial" w:eastAsia="Times New Roman" w:hAnsi="Arial" w:cs="Arial"/>
          <w:color w:val="000000"/>
          <w:lang w:eastAsia="es-CO"/>
        </w:rPr>
        <w:t>cartón</w:t>
      </w:r>
      <w:r w:rsidRPr="00453820">
        <w:rPr>
          <w:rFonts w:ascii="Arial" w:eastAsia="Times New Roman" w:hAnsi="Arial" w:cs="Arial"/>
          <w:color w:val="000000"/>
          <w:lang w:eastAsia="es-CO"/>
        </w:rPr>
        <w:t xml:space="preserve"> y rotula.</w:t>
      </w:r>
    </w:p>
    <w:p w:rsidR="00453820" w:rsidRPr="00453820" w:rsidRDefault="00AE57B0" w:rsidP="00453820">
      <w:pPr>
        <w:numPr>
          <w:ilvl w:val="0"/>
          <w:numId w:val="11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Trasladad</w:t>
      </w:r>
      <w:r>
        <w:rPr>
          <w:rFonts w:ascii="Arial" w:eastAsia="Times New Roman" w:hAnsi="Arial" w:cs="Arial"/>
          <w:color w:val="000000"/>
          <w:lang w:eastAsia="es-CO"/>
        </w:rPr>
        <w:t>os</w:t>
      </w:r>
      <w:r w:rsidR="00453820" w:rsidRPr="00453820">
        <w:rPr>
          <w:rFonts w:ascii="Arial" w:eastAsia="Times New Roman" w:hAnsi="Arial" w:cs="Arial"/>
          <w:color w:val="000000"/>
          <w:lang w:eastAsia="es-CO"/>
        </w:rPr>
        <w:t xml:space="preserve"> al </w:t>
      </w:r>
      <w:r w:rsidRPr="00453820">
        <w:rPr>
          <w:rFonts w:ascii="Arial" w:eastAsia="Times New Roman" w:hAnsi="Arial" w:cs="Arial"/>
          <w:color w:val="000000"/>
          <w:lang w:eastAsia="es-CO"/>
        </w:rPr>
        <w:t>depósito</w:t>
      </w:r>
      <w:r w:rsidR="00453820" w:rsidRPr="00453820">
        <w:rPr>
          <w:rFonts w:ascii="Arial" w:eastAsia="Times New Roman" w:hAnsi="Arial" w:cs="Arial"/>
          <w:color w:val="000000"/>
          <w:lang w:eastAsia="es-CO"/>
        </w:rPr>
        <w:t xml:space="preserve"> especial de residuos peligrosos, realiza pesaje y registro en planilla de </w:t>
      </w:r>
      <w:r w:rsidRPr="00453820">
        <w:rPr>
          <w:rFonts w:ascii="Arial" w:eastAsia="Times New Roman" w:hAnsi="Arial" w:cs="Arial"/>
          <w:color w:val="000000"/>
          <w:lang w:eastAsia="es-CO"/>
        </w:rPr>
        <w:t>control.</w:t>
      </w:r>
    </w:p>
    <w:p w:rsidR="00453820" w:rsidRPr="00453820" w:rsidRDefault="00453820" w:rsidP="00453820">
      <w:pPr>
        <w:numPr>
          <w:ilvl w:val="0"/>
          <w:numId w:val="11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Almacenar las cajas que contienen los </w:t>
      </w:r>
      <w:r w:rsidR="00AE57B0" w:rsidRPr="00453820">
        <w:rPr>
          <w:rFonts w:ascii="Arial" w:eastAsia="Times New Roman" w:hAnsi="Arial" w:cs="Arial"/>
          <w:color w:val="000000"/>
          <w:lang w:eastAsia="es-CO"/>
        </w:rPr>
        <w:t>tóner</w:t>
      </w:r>
      <w:r w:rsidRPr="00453820">
        <w:rPr>
          <w:rFonts w:ascii="Arial" w:eastAsia="Times New Roman" w:hAnsi="Arial" w:cs="Arial"/>
          <w:color w:val="000000"/>
          <w:lang w:eastAsia="es-CO"/>
        </w:rPr>
        <w:t xml:space="preserve"> en </w:t>
      </w:r>
      <w:r w:rsidR="00AE57B0" w:rsidRPr="00453820">
        <w:rPr>
          <w:rFonts w:ascii="Arial" w:eastAsia="Times New Roman" w:hAnsi="Arial" w:cs="Arial"/>
          <w:color w:val="000000"/>
          <w:lang w:eastAsia="es-CO"/>
        </w:rPr>
        <w:t>la estantería asignada</w:t>
      </w:r>
      <w:r w:rsidRPr="00453820">
        <w:rPr>
          <w:rFonts w:ascii="Arial" w:eastAsia="Times New Roman" w:hAnsi="Arial" w:cs="Arial"/>
          <w:color w:val="000000"/>
          <w:lang w:eastAsia="es-CO"/>
        </w:rPr>
        <w:t xml:space="preserve"> para tal fin.</w:t>
      </w:r>
    </w:p>
    <w:p w:rsidR="00453820" w:rsidRPr="00453820" w:rsidRDefault="00AE57B0" w:rsidP="00453820">
      <w:pPr>
        <w:numPr>
          <w:ilvl w:val="0"/>
          <w:numId w:val="11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Recolección</w:t>
      </w:r>
      <w:r w:rsidR="00453820" w:rsidRPr="00453820">
        <w:rPr>
          <w:rFonts w:ascii="Arial" w:eastAsia="Times New Roman" w:hAnsi="Arial" w:cs="Arial"/>
          <w:color w:val="000000"/>
          <w:lang w:eastAsia="es-CO"/>
        </w:rPr>
        <w:t xml:space="preserve"> y </w:t>
      </w:r>
      <w:r w:rsidRPr="00453820">
        <w:rPr>
          <w:rFonts w:ascii="Arial" w:eastAsia="Times New Roman" w:hAnsi="Arial" w:cs="Arial"/>
          <w:color w:val="000000"/>
          <w:lang w:eastAsia="es-CO"/>
        </w:rPr>
        <w:t>disposición</w:t>
      </w:r>
      <w:r w:rsidR="00453820" w:rsidRPr="00453820">
        <w:rPr>
          <w:rFonts w:ascii="Arial" w:eastAsia="Times New Roman" w:hAnsi="Arial" w:cs="Arial"/>
          <w:color w:val="000000"/>
          <w:lang w:eastAsia="es-CO"/>
        </w:rPr>
        <w:t xml:space="preserve"> final en relleno de seguridad, por parte de la empresa especial del servicio de aseo EMDEPSA.</w:t>
      </w:r>
    </w:p>
    <w:p w:rsidR="00453820" w:rsidRPr="00453820" w:rsidRDefault="00AE57B0"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Pilas alcalinas y/o</w:t>
      </w:r>
      <w:r w:rsidR="00453820" w:rsidRPr="00453820">
        <w:rPr>
          <w:rFonts w:ascii="Arial" w:eastAsia="Times New Roman" w:hAnsi="Arial" w:cs="Arial"/>
          <w:color w:val="000000"/>
          <w:lang w:eastAsia="es-CO"/>
        </w:rPr>
        <w:t xml:space="preserve"> recargab</w:t>
      </w:r>
      <w:r>
        <w:rPr>
          <w:rFonts w:ascii="Arial" w:eastAsia="Times New Roman" w:hAnsi="Arial" w:cs="Arial"/>
          <w:color w:val="000000"/>
          <w:lang w:eastAsia="es-CO"/>
        </w:rPr>
        <w:t>les: cuando se generan desechos</w:t>
      </w:r>
      <w:r w:rsidR="00453820" w:rsidRPr="00453820">
        <w:rPr>
          <w:rFonts w:ascii="Arial" w:eastAsia="Times New Roman" w:hAnsi="Arial" w:cs="Arial"/>
          <w:color w:val="000000"/>
          <w:lang w:eastAsia="es-CO"/>
        </w:rPr>
        <w:t xml:space="preserve"> de este tipo son entregados a los operarios de servicios generales para que realicen la disposición adecuada de los mismos.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w:t>
      </w:r>
    </w:p>
    <w:p w:rsidR="00453820" w:rsidRPr="00453820" w:rsidRDefault="00453820" w:rsidP="00453820">
      <w:pPr>
        <w:numPr>
          <w:ilvl w:val="0"/>
          <w:numId w:val="11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desechos de pilas </w:t>
      </w:r>
      <w:r w:rsidR="00AE57B0" w:rsidRPr="00453820">
        <w:rPr>
          <w:rFonts w:ascii="Arial" w:eastAsia="Times New Roman" w:hAnsi="Arial" w:cs="Arial"/>
          <w:color w:val="000000"/>
          <w:lang w:eastAsia="es-CO"/>
        </w:rPr>
        <w:t>serán</w:t>
      </w:r>
      <w:r w:rsidRPr="00453820">
        <w:rPr>
          <w:rFonts w:ascii="Arial" w:eastAsia="Times New Roman" w:hAnsi="Arial" w:cs="Arial"/>
          <w:color w:val="000000"/>
          <w:lang w:eastAsia="es-CO"/>
        </w:rPr>
        <w:t xml:space="preserve"> empacadas en cajas de </w:t>
      </w:r>
      <w:r w:rsidR="00AE57B0" w:rsidRPr="00453820">
        <w:rPr>
          <w:rFonts w:ascii="Arial" w:eastAsia="Times New Roman" w:hAnsi="Arial" w:cs="Arial"/>
          <w:color w:val="000000"/>
          <w:lang w:eastAsia="es-CO"/>
        </w:rPr>
        <w:t>cartón</w:t>
      </w:r>
      <w:r w:rsidRPr="00453820">
        <w:rPr>
          <w:rFonts w:ascii="Arial" w:eastAsia="Times New Roman" w:hAnsi="Arial" w:cs="Arial"/>
          <w:color w:val="000000"/>
          <w:lang w:eastAsia="es-CO"/>
        </w:rPr>
        <w:t>, debidamente rotuladas.</w:t>
      </w:r>
    </w:p>
    <w:p w:rsidR="00453820" w:rsidRPr="00453820" w:rsidRDefault="00453820" w:rsidP="00453820">
      <w:pPr>
        <w:numPr>
          <w:ilvl w:val="0"/>
          <w:numId w:val="11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realiza pesaje y registro en planilla de control.</w:t>
      </w:r>
    </w:p>
    <w:p w:rsidR="00453820" w:rsidRPr="00453820" w:rsidRDefault="00453820" w:rsidP="00453820">
      <w:pPr>
        <w:numPr>
          <w:ilvl w:val="0"/>
          <w:numId w:val="11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Almacenar en </w:t>
      </w:r>
      <w:r w:rsidR="00AE57B0" w:rsidRPr="00453820">
        <w:rPr>
          <w:rFonts w:ascii="Arial" w:eastAsia="Times New Roman" w:hAnsi="Arial" w:cs="Arial"/>
          <w:color w:val="000000"/>
          <w:lang w:eastAsia="es-CO"/>
        </w:rPr>
        <w:t>depósito</w:t>
      </w:r>
      <w:r w:rsidRPr="00453820">
        <w:rPr>
          <w:rFonts w:ascii="Arial" w:eastAsia="Times New Roman" w:hAnsi="Arial" w:cs="Arial"/>
          <w:color w:val="000000"/>
          <w:lang w:eastAsia="es-CO"/>
        </w:rPr>
        <w:t xml:space="preserve"> asignado para residuos especiales peligrosos.</w:t>
      </w:r>
    </w:p>
    <w:p w:rsidR="00453820" w:rsidRPr="00453820" w:rsidRDefault="00AE57B0" w:rsidP="00453820">
      <w:pPr>
        <w:numPr>
          <w:ilvl w:val="0"/>
          <w:numId w:val="11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Recolección</w:t>
      </w:r>
      <w:r w:rsidR="00453820" w:rsidRPr="00453820">
        <w:rPr>
          <w:rFonts w:ascii="Arial" w:eastAsia="Times New Roman" w:hAnsi="Arial" w:cs="Arial"/>
          <w:color w:val="000000"/>
          <w:lang w:eastAsia="es-CO"/>
        </w:rPr>
        <w:t xml:space="preserve"> y </w:t>
      </w:r>
      <w:r w:rsidRPr="00453820">
        <w:rPr>
          <w:rFonts w:ascii="Arial" w:eastAsia="Times New Roman" w:hAnsi="Arial" w:cs="Arial"/>
          <w:color w:val="000000"/>
          <w:lang w:eastAsia="es-CO"/>
        </w:rPr>
        <w:t>disposición</w:t>
      </w:r>
      <w:r w:rsidR="00453820" w:rsidRPr="00453820">
        <w:rPr>
          <w:rFonts w:ascii="Arial" w:eastAsia="Times New Roman" w:hAnsi="Arial" w:cs="Arial"/>
          <w:color w:val="000000"/>
          <w:lang w:eastAsia="es-CO"/>
        </w:rPr>
        <w:t xml:space="preserve"> final en relleno de seguridad, por parte de la empresa especial del servicio de aseo EMDEPSA.</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Chatarra </w:t>
      </w:r>
      <w:r w:rsidR="00AE57B0" w:rsidRPr="00453820">
        <w:rPr>
          <w:rFonts w:ascii="Arial" w:eastAsia="Times New Roman" w:hAnsi="Arial" w:cs="Arial"/>
          <w:color w:val="000000"/>
          <w:lang w:eastAsia="es-CO"/>
        </w:rPr>
        <w:t>electrónica</w:t>
      </w:r>
      <w:r w:rsidRPr="00453820">
        <w:rPr>
          <w:rFonts w:ascii="Arial" w:eastAsia="Times New Roman" w:hAnsi="Arial" w:cs="Arial"/>
          <w:color w:val="000000"/>
          <w:lang w:eastAsia="es-CO"/>
        </w:rPr>
        <w:t>: Cuando se generan desechos de este tipo son entregados al personal de servicios generales quienes son los encargados de clasificar, embalar, rotular,</w:t>
      </w:r>
      <w:r w:rsidR="00AE57B0">
        <w:rPr>
          <w:rFonts w:ascii="Arial" w:eastAsia="Times New Roman" w:hAnsi="Arial" w:cs="Arial"/>
          <w:color w:val="000000"/>
          <w:lang w:eastAsia="es-CO"/>
        </w:rPr>
        <w:t xml:space="preserve"> pesar y diligenciar registro,</w:t>
      </w:r>
      <w:r w:rsidR="00AE57B0" w:rsidRPr="00453820">
        <w:rPr>
          <w:rFonts w:ascii="Arial" w:eastAsia="Times New Roman" w:hAnsi="Arial" w:cs="Arial"/>
          <w:color w:val="000000"/>
          <w:lang w:eastAsia="es-CO"/>
        </w:rPr>
        <w:t xml:space="preserve"> posterior</w:t>
      </w:r>
      <w:r w:rsidRPr="00453820">
        <w:rPr>
          <w:rFonts w:ascii="Arial" w:eastAsia="Times New Roman" w:hAnsi="Arial" w:cs="Arial"/>
          <w:color w:val="000000"/>
          <w:lang w:eastAsia="es-CO"/>
        </w:rPr>
        <w:t xml:space="preserve"> a esto se procede almacenar en el deposito asignado para tal fin .</w:t>
      </w:r>
    </w:p>
    <w:p w:rsidR="00A563E1" w:rsidRPr="00453820" w:rsidRDefault="00A563E1"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w:t>
      </w:r>
    </w:p>
    <w:p w:rsidR="00453820" w:rsidRPr="00453820" w:rsidRDefault="00453820" w:rsidP="00453820">
      <w:pPr>
        <w:numPr>
          <w:ilvl w:val="0"/>
          <w:numId w:val="12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Almacenar en </w:t>
      </w:r>
      <w:r w:rsidR="00AE57B0" w:rsidRPr="00453820">
        <w:rPr>
          <w:rFonts w:ascii="Arial" w:eastAsia="Times New Roman" w:hAnsi="Arial" w:cs="Arial"/>
          <w:color w:val="000000"/>
          <w:lang w:eastAsia="es-CO"/>
        </w:rPr>
        <w:t>depósito</w:t>
      </w:r>
      <w:r w:rsidRPr="00453820">
        <w:rPr>
          <w:rFonts w:ascii="Arial" w:eastAsia="Times New Roman" w:hAnsi="Arial" w:cs="Arial"/>
          <w:color w:val="000000"/>
          <w:lang w:eastAsia="es-CO"/>
        </w:rPr>
        <w:t xml:space="preserve"> asignado para residuos especiales peligrosos.</w:t>
      </w:r>
    </w:p>
    <w:p w:rsidR="00453820" w:rsidRPr="00AE57B0" w:rsidRDefault="00AE57B0" w:rsidP="00AE57B0">
      <w:pPr>
        <w:numPr>
          <w:ilvl w:val="0"/>
          <w:numId w:val="12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Recolección</w:t>
      </w:r>
      <w:r w:rsidR="00453820" w:rsidRPr="00453820">
        <w:rPr>
          <w:rFonts w:ascii="Arial" w:eastAsia="Times New Roman" w:hAnsi="Arial" w:cs="Arial"/>
          <w:color w:val="000000"/>
          <w:lang w:eastAsia="es-CO"/>
        </w:rPr>
        <w:t xml:space="preserve"> y </w:t>
      </w:r>
      <w:r w:rsidRPr="00453820">
        <w:rPr>
          <w:rFonts w:ascii="Arial" w:eastAsia="Times New Roman" w:hAnsi="Arial" w:cs="Arial"/>
          <w:color w:val="000000"/>
          <w:lang w:eastAsia="es-CO"/>
        </w:rPr>
        <w:t>disposición</w:t>
      </w:r>
      <w:r w:rsidR="00453820" w:rsidRPr="00453820">
        <w:rPr>
          <w:rFonts w:ascii="Arial" w:eastAsia="Times New Roman" w:hAnsi="Arial" w:cs="Arial"/>
          <w:color w:val="000000"/>
          <w:lang w:eastAsia="es-CO"/>
        </w:rPr>
        <w:t xml:space="preserve"> final en relleno de seguridad, por parte de la empresa especial del servicio de aseo EMDEPSA.</w:t>
      </w:r>
    </w:p>
    <w:p w:rsidR="00AE57B0" w:rsidRDefault="00AE57B0" w:rsidP="00F726D1">
      <w:pPr>
        <w:spacing w:before="100" w:beforeAutospacing="1" w:after="100" w:afterAutospacing="1" w:line="240" w:lineRule="auto"/>
        <w:jc w:val="center"/>
        <w:rPr>
          <w:rFonts w:ascii="Arial" w:eastAsia="Times New Roman" w:hAnsi="Arial" w:cs="Arial"/>
          <w:b/>
          <w:color w:val="000000"/>
          <w:lang w:eastAsia="es-CO"/>
        </w:rPr>
      </w:pPr>
    </w:p>
    <w:p w:rsidR="00F726D1" w:rsidRPr="00AB7E4E" w:rsidRDefault="00F726D1" w:rsidP="00F726D1">
      <w:pPr>
        <w:spacing w:before="100" w:beforeAutospacing="1" w:after="100" w:afterAutospacing="1" w:line="240" w:lineRule="auto"/>
        <w:jc w:val="center"/>
        <w:rPr>
          <w:rFonts w:ascii="Arial" w:eastAsia="Times New Roman" w:hAnsi="Arial" w:cs="Arial"/>
          <w:b/>
          <w:color w:val="000000"/>
          <w:lang w:eastAsia="es-CO"/>
        </w:rPr>
      </w:pPr>
      <w:r w:rsidRPr="00AB7E4E">
        <w:rPr>
          <w:rFonts w:ascii="Arial" w:eastAsia="Times New Roman" w:hAnsi="Arial" w:cs="Arial"/>
          <w:b/>
          <w:color w:val="000000"/>
          <w:lang w:eastAsia="es-CO"/>
        </w:rPr>
        <w:t>UBICACIÓN Y ALMACENAMIENTO INTERNO:</w:t>
      </w:r>
    </w:p>
    <w:p w:rsidR="00F726D1" w:rsidRPr="00453820" w:rsidRDefault="00F726D1" w:rsidP="00F726D1">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Cuarto ubica</w:t>
      </w:r>
      <w:r w:rsidR="00AE57B0">
        <w:rPr>
          <w:rFonts w:ascii="Arial" w:eastAsia="Times New Roman" w:hAnsi="Arial" w:cs="Arial"/>
          <w:color w:val="000000"/>
          <w:lang w:eastAsia="es-CO"/>
        </w:rPr>
        <w:t>do en el piso - 3 de la clínica</w:t>
      </w:r>
      <w:r w:rsidRPr="00453820">
        <w:rPr>
          <w:rFonts w:ascii="Arial" w:eastAsia="Times New Roman" w:hAnsi="Arial" w:cs="Arial"/>
          <w:color w:val="000000"/>
          <w:lang w:eastAsia="es-CO"/>
        </w:rPr>
        <w:t xml:space="preserve"> con las siguientes especificaciones:</w:t>
      </w:r>
    </w:p>
    <w:p w:rsidR="00F726D1" w:rsidRPr="00453820" w:rsidRDefault="00F726D1" w:rsidP="00F726D1">
      <w:pPr>
        <w:numPr>
          <w:ilvl w:val="0"/>
          <w:numId w:val="11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Iluminación.</w:t>
      </w:r>
    </w:p>
    <w:p w:rsidR="00F726D1" w:rsidRPr="00453820" w:rsidRDefault="00F726D1" w:rsidP="00F726D1">
      <w:pPr>
        <w:numPr>
          <w:ilvl w:val="0"/>
          <w:numId w:val="11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Estanterías para el almacenamiento.</w:t>
      </w:r>
    </w:p>
    <w:p w:rsidR="00F726D1" w:rsidRPr="00453820" w:rsidRDefault="00F726D1" w:rsidP="00F726D1">
      <w:pPr>
        <w:numPr>
          <w:ilvl w:val="0"/>
          <w:numId w:val="11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Señalización por cada elemento dispuesto en este depósito.</w:t>
      </w:r>
    </w:p>
    <w:p w:rsidR="00F726D1" w:rsidRPr="00453820" w:rsidRDefault="00F726D1" w:rsidP="00F726D1">
      <w:pPr>
        <w:numPr>
          <w:ilvl w:val="0"/>
          <w:numId w:val="11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Extintor cercano</w:t>
      </w:r>
    </w:p>
    <w:p w:rsidR="00F726D1" w:rsidRDefault="00F726D1" w:rsidP="00F726D1">
      <w:pPr>
        <w:numPr>
          <w:ilvl w:val="0"/>
          <w:numId w:val="11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Puerta y acceso restringido.</w:t>
      </w:r>
    </w:p>
    <w:p w:rsidR="00A563E1" w:rsidRDefault="00A563E1" w:rsidP="00F726D1">
      <w:pPr>
        <w:spacing w:before="100" w:beforeAutospacing="1" w:after="100" w:afterAutospacing="1" w:line="240" w:lineRule="auto"/>
        <w:jc w:val="center"/>
        <w:outlineLvl w:val="3"/>
        <w:rPr>
          <w:rFonts w:ascii="Arial" w:eastAsia="Times New Roman" w:hAnsi="Arial" w:cs="Arial"/>
          <w:b/>
          <w:bCs/>
          <w:lang w:eastAsia="es-CO"/>
        </w:rPr>
      </w:pPr>
    </w:p>
    <w:p w:rsidR="00F726D1" w:rsidRDefault="00AE57B0" w:rsidP="00F726D1">
      <w:pPr>
        <w:spacing w:before="100" w:beforeAutospacing="1" w:after="100" w:afterAutospacing="1" w:line="240" w:lineRule="auto"/>
        <w:jc w:val="center"/>
        <w:outlineLvl w:val="3"/>
        <w:rPr>
          <w:rFonts w:ascii="Arial" w:eastAsia="Times New Roman" w:hAnsi="Arial" w:cs="Arial"/>
          <w:b/>
          <w:bCs/>
          <w:lang w:eastAsia="es-CO"/>
        </w:rPr>
      </w:pPr>
      <w:r w:rsidRPr="00A563E1">
        <w:rPr>
          <w:rFonts w:ascii="Arial" w:eastAsia="Times New Roman" w:hAnsi="Arial" w:cs="Arial"/>
          <w:b/>
          <w:bCs/>
          <w:lang w:eastAsia="es-CO"/>
        </w:rPr>
        <w:t>FOTOGRAFIA DE CUARTO DE RESPEL DE LA CLINICA</w:t>
      </w:r>
    </w:p>
    <w:p w:rsidR="00E16749" w:rsidRDefault="00E16749" w:rsidP="00F726D1">
      <w:pPr>
        <w:spacing w:before="100" w:beforeAutospacing="1" w:after="100" w:afterAutospacing="1" w:line="240" w:lineRule="auto"/>
        <w:jc w:val="center"/>
        <w:outlineLvl w:val="3"/>
        <w:rPr>
          <w:rFonts w:ascii="Arial" w:eastAsia="Times New Roman" w:hAnsi="Arial" w:cs="Arial"/>
          <w:b/>
          <w:bCs/>
          <w:lang w:eastAsia="es-CO"/>
        </w:rPr>
      </w:pPr>
      <w:r w:rsidRPr="00E16749">
        <w:rPr>
          <w:rFonts w:ascii="Arial" w:eastAsia="Times New Roman" w:hAnsi="Arial" w:cs="Arial"/>
          <w:b/>
          <w:bCs/>
          <w:noProof/>
          <w:lang w:eastAsia="es-CO"/>
        </w:rPr>
        <w:drawing>
          <wp:inline distT="0" distB="0" distL="0" distR="0">
            <wp:extent cx="2298380" cy="1856100"/>
            <wp:effectExtent l="0" t="7302" r="0" b="0"/>
            <wp:docPr id="7" name="Imagen 7" descr="C:\Users\Gemelli Telllez\Desktop\GEMELLI\SECRETARIA DE SALUD\AÑO 2014\SOPORTE FOTOGRAFICO 2014\IPS 2014\Clinica san rafael\TERCERA VISITA\20140508_08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elli Telllez\Desktop\GEMELLI\SECRETARIA DE SALUD\AÑO 2014\SOPORTE FOTOGRAFICO 2014\IPS 2014\Clinica san rafael\TERCERA VISITA\20140508_081740.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rot="5400000">
                      <a:off x="0" y="0"/>
                      <a:ext cx="2306087" cy="1862324"/>
                    </a:xfrm>
                    <a:prstGeom prst="rect">
                      <a:avLst/>
                    </a:prstGeom>
                    <a:noFill/>
                    <a:ln>
                      <a:noFill/>
                    </a:ln>
                  </pic:spPr>
                </pic:pic>
              </a:graphicData>
            </a:graphic>
          </wp:inline>
        </w:drawing>
      </w:r>
      <w:r>
        <w:rPr>
          <w:rFonts w:ascii="Arial" w:eastAsia="Times New Roman" w:hAnsi="Arial" w:cs="Arial"/>
          <w:b/>
          <w:bCs/>
          <w:lang w:eastAsia="es-CO"/>
        </w:rPr>
        <w:t xml:space="preserve">  </w:t>
      </w:r>
      <w:r w:rsidRPr="00E16749">
        <w:rPr>
          <w:rFonts w:ascii="Arial" w:eastAsia="Times New Roman" w:hAnsi="Arial" w:cs="Arial"/>
          <w:b/>
          <w:bCs/>
          <w:noProof/>
          <w:lang w:eastAsia="es-CO"/>
        </w:rPr>
        <w:drawing>
          <wp:inline distT="0" distB="0" distL="0" distR="0">
            <wp:extent cx="2279015" cy="1866166"/>
            <wp:effectExtent l="0" t="2857" r="4127" b="4128"/>
            <wp:docPr id="27" name="Imagen 27" descr="C:\Users\Gemelli Telllez\Desktop\GEMELLI\SECRETARIA DE SALUD\AÑO 2014\SOPORTE FOTOGRAFICO 2014\IPS 2014\Clinica san rafael\TERCERA VISITA\20140508_08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melli Telllez\Desktop\GEMELLI\SECRETARIA DE SALUD\AÑO 2014\SOPORTE FOTOGRAFICO 2014\IPS 2014\Clinica san rafael\TERCERA VISITA\20140508_08175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5400000">
                      <a:off x="0" y="0"/>
                      <a:ext cx="2283171" cy="1869569"/>
                    </a:xfrm>
                    <a:prstGeom prst="rect">
                      <a:avLst/>
                    </a:prstGeom>
                    <a:noFill/>
                    <a:ln>
                      <a:noFill/>
                    </a:ln>
                  </pic:spPr>
                </pic:pic>
              </a:graphicData>
            </a:graphic>
          </wp:inline>
        </w:drawing>
      </w:r>
    </w:p>
    <w:p w:rsidR="00985668" w:rsidRDefault="00985668" w:rsidP="00F726D1">
      <w:pPr>
        <w:spacing w:before="100" w:beforeAutospacing="1" w:after="100" w:afterAutospacing="1" w:line="240" w:lineRule="auto"/>
        <w:jc w:val="center"/>
        <w:outlineLvl w:val="3"/>
        <w:rPr>
          <w:rFonts w:ascii="Arial" w:eastAsia="Times New Roman" w:hAnsi="Arial" w:cs="Arial"/>
          <w:b/>
          <w:bCs/>
          <w:lang w:eastAsia="es-CO"/>
        </w:rPr>
      </w:pPr>
    </w:p>
    <w:p w:rsidR="00985668" w:rsidRDefault="00985668" w:rsidP="00F726D1">
      <w:pPr>
        <w:spacing w:before="100" w:beforeAutospacing="1" w:after="100" w:afterAutospacing="1" w:line="240" w:lineRule="auto"/>
        <w:jc w:val="center"/>
        <w:outlineLvl w:val="3"/>
        <w:rPr>
          <w:rFonts w:ascii="Arial" w:eastAsia="Times New Roman" w:hAnsi="Arial" w:cs="Arial"/>
          <w:b/>
          <w:bCs/>
          <w:lang w:eastAsia="es-CO"/>
        </w:rPr>
      </w:pPr>
    </w:p>
    <w:p w:rsidR="00985668" w:rsidRPr="00AE57B0" w:rsidRDefault="00985668" w:rsidP="00F726D1">
      <w:pPr>
        <w:spacing w:before="100" w:beforeAutospacing="1" w:after="100" w:afterAutospacing="1" w:line="240" w:lineRule="auto"/>
        <w:jc w:val="center"/>
        <w:outlineLvl w:val="3"/>
        <w:rPr>
          <w:rFonts w:ascii="Arial" w:eastAsia="Times New Roman" w:hAnsi="Arial" w:cs="Arial"/>
          <w:b/>
          <w:bCs/>
          <w:lang w:eastAsia="es-CO"/>
        </w:rPr>
      </w:pPr>
      <w:bookmarkStart w:id="34" w:name="_GoBack"/>
      <w:r w:rsidRPr="00985668">
        <w:rPr>
          <w:rFonts w:ascii="Arial" w:eastAsia="Times New Roman" w:hAnsi="Arial" w:cs="Arial"/>
          <w:b/>
          <w:bCs/>
          <w:noProof/>
          <w:lang w:eastAsia="es-CO"/>
        </w:rPr>
        <w:lastRenderedPageBreak/>
        <w:drawing>
          <wp:inline distT="0" distB="0" distL="0" distR="0">
            <wp:extent cx="2931432" cy="1648535"/>
            <wp:effectExtent l="0" t="6350" r="0" b="0"/>
            <wp:docPr id="18" name="Imagen 18" descr="C:\Users\SALUDOCUPA\Desktop\20161011_1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UDOCUPA\Desktop\20161011_101005.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rot="5400000">
                      <a:off x="0" y="0"/>
                      <a:ext cx="2934656" cy="1650348"/>
                    </a:xfrm>
                    <a:prstGeom prst="rect">
                      <a:avLst/>
                    </a:prstGeom>
                    <a:noFill/>
                    <a:ln>
                      <a:noFill/>
                    </a:ln>
                  </pic:spPr>
                </pic:pic>
              </a:graphicData>
            </a:graphic>
          </wp:inline>
        </w:drawing>
      </w:r>
      <w:bookmarkEnd w:id="34"/>
    </w:p>
    <w:p w:rsidR="00AE57B0" w:rsidRDefault="00AE57B0"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17767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EVENTOS ADVERSOS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caso de emergencia se tienen capacitados que los operarios de servicios generales para cubrir este tipo de eventos, por lo anterior se tiene estipulado la manipulación de los desechos de la siguiente forma:</w:t>
      </w:r>
    </w:p>
    <w:p w:rsidR="00453820" w:rsidRPr="00453820" w:rsidRDefault="00453820" w:rsidP="00453820">
      <w:pPr>
        <w:numPr>
          <w:ilvl w:val="0"/>
          <w:numId w:val="12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caso de derrames se delimitara el área evitando circulación de personas y reducir riesgo de contaminación.</w:t>
      </w:r>
    </w:p>
    <w:p w:rsidR="00453820" w:rsidRPr="00453820" w:rsidRDefault="00453820" w:rsidP="00453820">
      <w:pPr>
        <w:numPr>
          <w:ilvl w:val="0"/>
          <w:numId w:val="12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el derrame se presenta con tóner, cartuchos, pilas y restos de soldadura, se procederá de nuevo a la recolección y embalaje correspondiente.</w:t>
      </w:r>
    </w:p>
    <w:p w:rsidR="00453820" w:rsidRPr="00453820" w:rsidRDefault="00453820" w:rsidP="00453820">
      <w:pPr>
        <w:numPr>
          <w:ilvl w:val="0"/>
          <w:numId w:val="121"/>
        </w:numPr>
        <w:spacing w:before="100" w:beforeAutospacing="1" w:after="100" w:afterAutospacing="1" w:line="240" w:lineRule="auto"/>
        <w:jc w:val="both"/>
        <w:rPr>
          <w:rFonts w:ascii="Arial" w:eastAsia="Times New Roman" w:hAnsi="Arial" w:cs="Arial"/>
          <w:color w:val="000000"/>
          <w:lang w:eastAsia="es-CO"/>
        </w:rPr>
      </w:pPr>
      <w:r w:rsidRPr="00A563E1">
        <w:rPr>
          <w:rFonts w:ascii="Arial" w:eastAsia="Times New Roman" w:hAnsi="Arial" w:cs="Arial"/>
          <w:color w:val="000000"/>
          <w:lang w:eastAsia="es-CO"/>
        </w:rPr>
        <w:t>En caso de ruptura de bo</w:t>
      </w:r>
      <w:r w:rsidR="0017767B" w:rsidRPr="00A563E1">
        <w:rPr>
          <w:rFonts w:ascii="Arial" w:eastAsia="Times New Roman" w:hAnsi="Arial" w:cs="Arial"/>
          <w:color w:val="000000"/>
          <w:lang w:eastAsia="es-CO"/>
        </w:rPr>
        <w:t>mbillos y lámparas fluorescente, termómetros de mercurio, que</w:t>
      </w:r>
      <w:r w:rsidRPr="00A563E1">
        <w:rPr>
          <w:rFonts w:ascii="Arial" w:eastAsia="Times New Roman" w:hAnsi="Arial" w:cs="Arial"/>
          <w:color w:val="000000"/>
          <w:lang w:eastAsia="es-CO"/>
        </w:rPr>
        <w:t xml:space="preserve"> contiene un gas compuesto por mercurio m</w:t>
      </w:r>
      <w:r w:rsidR="0017767B" w:rsidRPr="00A563E1">
        <w:rPr>
          <w:rFonts w:ascii="Arial" w:eastAsia="Times New Roman" w:hAnsi="Arial" w:cs="Arial"/>
          <w:color w:val="000000"/>
          <w:lang w:eastAsia="es-CO"/>
        </w:rPr>
        <w:t xml:space="preserve">etálico, se delimitara el área </w:t>
      </w:r>
      <w:r w:rsidRPr="00A563E1">
        <w:rPr>
          <w:rFonts w:ascii="Arial" w:eastAsia="Times New Roman" w:hAnsi="Arial" w:cs="Arial"/>
          <w:color w:val="000000"/>
          <w:lang w:eastAsia="es-CO"/>
        </w:rPr>
        <w:t xml:space="preserve">y se procede a la recolección de los vidrios con un recogedor y escoba, posterior se desecharan en </w:t>
      </w:r>
      <w:r w:rsidR="0017767B" w:rsidRPr="00A563E1">
        <w:rPr>
          <w:rFonts w:ascii="Arial" w:eastAsia="Times New Roman" w:hAnsi="Arial" w:cs="Arial"/>
          <w:color w:val="000000"/>
          <w:lang w:eastAsia="es-CO"/>
        </w:rPr>
        <w:t>bolsa roja</w:t>
      </w:r>
      <w:r w:rsidRPr="00A563E1">
        <w:rPr>
          <w:rFonts w:ascii="Arial" w:eastAsia="Times New Roman" w:hAnsi="Arial" w:cs="Arial"/>
          <w:color w:val="000000"/>
          <w:lang w:eastAsia="es-CO"/>
        </w:rPr>
        <w:t xml:space="preserve"> ya que el gas que porta este tipo de productos ya ha sido liberado el cual es el que genera la contaminación</w:t>
      </w:r>
      <w:r w:rsidRPr="00453820">
        <w:rPr>
          <w:rFonts w:ascii="Arial" w:eastAsia="Times New Roman" w:hAnsi="Arial" w:cs="Arial"/>
          <w:color w:val="000000"/>
          <w:lang w:eastAsia="es-CO"/>
        </w:rPr>
        <w:t xml:space="preserve"> al medio ambiente</w:t>
      </w:r>
    </w:p>
    <w:p w:rsidR="0017767B" w:rsidRDefault="0017767B" w:rsidP="0017767B">
      <w:pPr>
        <w:spacing w:before="100" w:beforeAutospacing="1" w:after="100" w:afterAutospacing="1" w:line="240" w:lineRule="auto"/>
        <w:jc w:val="center"/>
        <w:outlineLvl w:val="3"/>
        <w:rPr>
          <w:rFonts w:ascii="Arial" w:eastAsia="Times New Roman" w:hAnsi="Arial" w:cs="Arial"/>
          <w:b/>
          <w:bCs/>
          <w:color w:val="000000"/>
          <w:lang w:eastAsia="es-CO"/>
        </w:rPr>
      </w:pPr>
    </w:p>
    <w:p w:rsidR="00453820" w:rsidRPr="00453820" w:rsidRDefault="00453820" w:rsidP="0017767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PLAN DE CONTINGENCIA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la gestión integral de los residuos sólidos peligrosos y no peligrosos, existe la posibilidad de enfrentarse a situaciones de emergencias. Es posible prevenir estas emergencias aplicando normas legales y técnicas relacionadas con el manejo adecuado de equipos eléctricos, de fuentes de calor y de sustancias peligrosas. Sin embargo aunque se cumpla con estas normas siempre se debe estar preparado para responder ante una emergencia.</w:t>
      </w:r>
    </w:p>
    <w:p w:rsidR="00453820" w:rsidRPr="00453820" w:rsidRDefault="00453820" w:rsidP="00453820">
      <w:pPr>
        <w:numPr>
          <w:ilvl w:val="0"/>
          <w:numId w:val="12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Procedimientos Generales En Caso De Derrame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En todo sitio de almacenamiento de reactivos o residuos que generen lixiviación, debe existir un kit anti-derrames, botiquín y extintor; además el personal debe estar entrenado en compañía del equipo de trabajo de la oficina de salud ocupacional, para actuar en caso de emergencia y en especial cuando se presentan vertimientos de sustancias químicas peligrosas. Es importante resaltar que el aserrín o la arena seca, no son adecuados para recoger vertimientos de material tóxico, pues el aserrín es altamente inflamable y la arena seca sirve como barrera de contención, pero no como adsorbente.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describe a continuación de manera general, el procedimiento a seguir cuando se presentan vertimientos o derrames:</w:t>
      </w:r>
    </w:p>
    <w:p w:rsidR="00453820" w:rsidRPr="00453820" w:rsidRDefault="00453820" w:rsidP="00453820">
      <w:pPr>
        <w:numPr>
          <w:ilvl w:val="0"/>
          <w:numId w:val="12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se trata de un sólido, se recogerá por aspiración, evitando el barrido, ya que podría originar la dispersión del producto por la atmósfera</w:t>
      </w:r>
    </w:p>
    <w:p w:rsidR="00453820" w:rsidRPr="00453820" w:rsidRDefault="00453820" w:rsidP="00453820">
      <w:pPr>
        <w:numPr>
          <w:ilvl w:val="0"/>
          <w:numId w:val="12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es un líquido, se protegerán los desagües, se tratará con materiales absorbentes (como la tierra de diatomeas) y se depositará en recipientes adecuados para eliminarlo como residuo. Cuando sea necesario, antes de tratarlo con absorbente, se procederá a su inertización, para lo cual se consultará la ficha de seguridad correspondiente y en caso de duda, se tratará con el proveedor.</w:t>
      </w:r>
    </w:p>
    <w:p w:rsidR="00453820" w:rsidRPr="00453820" w:rsidRDefault="00453820" w:rsidP="00453820">
      <w:pPr>
        <w:numPr>
          <w:ilvl w:val="0"/>
          <w:numId w:val="12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Asegure que el equipo necesario para el control de emergencias está realmente disponible y en buen estado de funcionamiento. Éste debe incluir respirador multipropósito, gafas de seguridad, traje de Tyvek®, guantes de nitrilo, sustancias para contención, material absorbente y palas y bolsas.</w:t>
      </w:r>
    </w:p>
    <w:p w:rsidR="00453820" w:rsidRPr="0017767B" w:rsidRDefault="00453820" w:rsidP="0017767B">
      <w:pPr>
        <w:pStyle w:val="Prrafodelista"/>
        <w:numPr>
          <w:ilvl w:val="0"/>
          <w:numId w:val="141"/>
        </w:numPr>
        <w:spacing w:before="100" w:beforeAutospacing="1" w:after="100" w:afterAutospacing="1" w:line="240" w:lineRule="auto"/>
        <w:jc w:val="both"/>
        <w:rPr>
          <w:rFonts w:ascii="Arial" w:eastAsia="Times New Roman" w:hAnsi="Arial" w:cs="Arial"/>
          <w:color w:val="000000"/>
          <w:lang w:eastAsia="es-CO"/>
        </w:rPr>
      </w:pPr>
      <w:r w:rsidRPr="0017767B">
        <w:rPr>
          <w:rFonts w:ascii="Arial" w:eastAsia="Times New Roman" w:hAnsi="Arial" w:cs="Arial"/>
          <w:b/>
          <w:bCs/>
          <w:color w:val="000000"/>
          <w:lang w:eastAsia="es-CO"/>
        </w:rPr>
        <w:t>Recomendaciones En Caso De Vertimientos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caso de vertidos o derrames de residuos químicos debe actuarse con rapidez, recogiendo inmediatamente el producto derramado y evitando su evaporación y posibles daños sobre las instalaciones. El procedimiento a emplear está en función de las características del producto: inflamable, ácido, álcali, mercurio, etc., existiendo actualmente absorbentes y neutralizadores comercializados. La información básica sobre el procedimiento de actuación se recoge en las fichas de seguridad.</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se trata del vertido de un agente cancerígeno, se actuará del mismo modo teniendo en cuenta las informaciones proporcionadas por la ficha de seguridad del producto y recogiendo inmediatamente el agente derramado.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Cuando se presente la eventualidad del vertimiento, se debe limitar al mínimo el número de personas expuestas durante la intervención de emergencia y la persona o personas que atiendan la emergencia deben disponer de los equipos de protección individual adecuados.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se han producido salpicaduras o el vertido ha afectado a algún trabajador, se procederá, con carácter general a lavar abundantemente con agua la zona afectada (manos, ojos, etc.) retirando las ropas que hayan podido ser mojadas por el vertido, e inmediatamente se enviará al servicio médico.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Recomendaciones en caso de </w:t>
      </w:r>
      <w:r w:rsidR="0017767B" w:rsidRPr="00453820">
        <w:rPr>
          <w:rFonts w:ascii="Arial" w:eastAsia="Times New Roman" w:hAnsi="Arial" w:cs="Arial"/>
          <w:color w:val="000000"/>
          <w:lang w:eastAsia="es-CO"/>
        </w:rPr>
        <w:t>atmósfera</w:t>
      </w:r>
      <w:r w:rsidRPr="00453820">
        <w:rPr>
          <w:rFonts w:ascii="Arial" w:eastAsia="Times New Roman" w:hAnsi="Arial" w:cs="Arial"/>
          <w:color w:val="000000"/>
          <w:lang w:eastAsia="es-CO"/>
        </w:rPr>
        <w:t xml:space="preserve"> contaminada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La atmósfera puede ser tóxica, explosiva, cancerígena o biológicamente peligrosa después de un accidente o incidente, como la rotura de un frasco, el vertido de  un </w:t>
      </w:r>
      <w:r w:rsidRPr="00453820">
        <w:rPr>
          <w:rFonts w:ascii="Arial" w:eastAsia="Times New Roman" w:hAnsi="Arial" w:cs="Arial"/>
          <w:color w:val="000000"/>
          <w:lang w:eastAsia="es-CO"/>
        </w:rPr>
        <w:lastRenderedPageBreak/>
        <w:t>reactivo, etc. Las acciones generales a llevar a cabo para el control del riesgo son las siguientes:</w:t>
      </w:r>
    </w:p>
    <w:p w:rsidR="0017767B" w:rsidRDefault="00453820" w:rsidP="0017767B">
      <w:pPr>
        <w:numPr>
          <w:ilvl w:val="0"/>
          <w:numId w:val="12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el vertido o fuga de un agente químico o cancerígeno ha sido poco relevante:</w:t>
      </w:r>
    </w:p>
    <w:p w:rsidR="0017767B" w:rsidRDefault="00453820" w:rsidP="0017767B">
      <w:pPr>
        <w:numPr>
          <w:ilvl w:val="0"/>
          <w:numId w:val="124"/>
        </w:numPr>
        <w:spacing w:before="100" w:beforeAutospacing="1" w:after="100" w:afterAutospacing="1" w:line="240" w:lineRule="auto"/>
        <w:jc w:val="both"/>
        <w:rPr>
          <w:rFonts w:ascii="Arial" w:eastAsia="Times New Roman" w:hAnsi="Arial" w:cs="Arial"/>
          <w:color w:val="000000"/>
          <w:lang w:eastAsia="es-CO"/>
        </w:rPr>
      </w:pPr>
      <w:r w:rsidRPr="0017767B">
        <w:rPr>
          <w:rFonts w:ascii="Arial" w:eastAsia="Times New Roman" w:hAnsi="Arial" w:cs="Arial"/>
          <w:color w:val="000000"/>
          <w:lang w:eastAsia="es-CO"/>
        </w:rPr>
        <w:t>Recogerlo inmediatamente con los medios recomendados en la ficha de seguridad para evitar su dispersión a la atmósfera.</w:t>
      </w:r>
    </w:p>
    <w:p w:rsidR="0017767B" w:rsidRDefault="0017767B" w:rsidP="0017767B">
      <w:pPr>
        <w:numPr>
          <w:ilvl w:val="0"/>
          <w:numId w:val="124"/>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V</w:t>
      </w:r>
      <w:r w:rsidR="00453820" w:rsidRPr="0017767B">
        <w:rPr>
          <w:rFonts w:ascii="Arial" w:eastAsia="Times New Roman" w:hAnsi="Arial" w:cs="Arial"/>
          <w:color w:val="000000"/>
          <w:lang w:eastAsia="es-CO"/>
        </w:rPr>
        <w:t>entilar abriendo las ventanas.</w:t>
      </w:r>
    </w:p>
    <w:p w:rsidR="0017767B" w:rsidRDefault="00453820" w:rsidP="0017767B">
      <w:pPr>
        <w:numPr>
          <w:ilvl w:val="0"/>
          <w:numId w:val="124"/>
        </w:numPr>
        <w:spacing w:before="100" w:beforeAutospacing="1" w:after="100" w:afterAutospacing="1" w:line="240" w:lineRule="auto"/>
        <w:jc w:val="both"/>
        <w:rPr>
          <w:rFonts w:ascii="Arial" w:eastAsia="Times New Roman" w:hAnsi="Arial" w:cs="Arial"/>
          <w:color w:val="000000"/>
          <w:lang w:eastAsia="es-CO"/>
        </w:rPr>
      </w:pPr>
      <w:r w:rsidRPr="0017767B">
        <w:rPr>
          <w:rFonts w:ascii="Arial" w:eastAsia="Times New Roman" w:hAnsi="Arial" w:cs="Arial"/>
          <w:color w:val="000000"/>
          <w:lang w:eastAsia="es-CO"/>
        </w:rPr>
        <w:t>Si el vertido o la fuga de un agente químico, cancerígeno o biológico ha sido considerable:</w:t>
      </w:r>
    </w:p>
    <w:p w:rsidR="0017767B" w:rsidRDefault="00453820" w:rsidP="0017767B">
      <w:pPr>
        <w:numPr>
          <w:ilvl w:val="0"/>
          <w:numId w:val="124"/>
        </w:numPr>
        <w:spacing w:before="100" w:beforeAutospacing="1" w:after="100" w:afterAutospacing="1" w:line="240" w:lineRule="auto"/>
        <w:jc w:val="both"/>
        <w:rPr>
          <w:rFonts w:ascii="Arial" w:eastAsia="Times New Roman" w:hAnsi="Arial" w:cs="Arial"/>
          <w:color w:val="000000"/>
          <w:lang w:eastAsia="es-CO"/>
        </w:rPr>
      </w:pPr>
      <w:r w:rsidRPr="0017767B">
        <w:rPr>
          <w:rFonts w:ascii="Arial" w:eastAsia="Times New Roman" w:hAnsi="Arial" w:cs="Arial"/>
          <w:color w:val="000000"/>
          <w:lang w:eastAsia="es-CO"/>
        </w:rPr>
        <w:t>Activar el sistema de emergencia.</w:t>
      </w:r>
    </w:p>
    <w:p w:rsidR="00453820" w:rsidRPr="0017767B" w:rsidRDefault="00453820" w:rsidP="0017767B">
      <w:pPr>
        <w:numPr>
          <w:ilvl w:val="0"/>
          <w:numId w:val="124"/>
        </w:numPr>
        <w:spacing w:before="100" w:beforeAutospacing="1" w:after="100" w:afterAutospacing="1" w:line="240" w:lineRule="auto"/>
        <w:jc w:val="both"/>
        <w:rPr>
          <w:rFonts w:ascii="Arial" w:eastAsia="Times New Roman" w:hAnsi="Arial" w:cs="Arial"/>
          <w:color w:val="000000"/>
          <w:lang w:eastAsia="es-CO"/>
        </w:rPr>
      </w:pPr>
      <w:r w:rsidRPr="0017767B">
        <w:rPr>
          <w:rFonts w:ascii="Arial" w:eastAsia="Times New Roman" w:hAnsi="Arial" w:cs="Arial"/>
          <w:color w:val="000000"/>
          <w:lang w:eastAsia="es-CO"/>
        </w:rPr>
        <w:t>Evacuar al personal del local.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Avisar al equipo de intervención provisto del material de protección adecuado al riesgo (equipos de protección respiratoria, ropa de protección, guantes, etc.).</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Apagar todos los aparatos que funcionen con llama si el producto contaminante es volátil, inflamable o explosivo.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Comunicarse de inmediato con las oficinas de Servicios Generales y Salud Ocupacional</w:t>
      </w:r>
    </w:p>
    <w:p w:rsidR="0017767B"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la atmósfera contaminada ha producido mareos, dificultad respiratoria o pérdida de conocimiento deberá actuarse de forma urgente evacuando a los trabajadores, siempre tras haber activado el sistema de emergencia.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los trabajadores afectados pueden evacuar el local por su propio pie lo harán hasta alcanzar la salida.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existen trabajadores inconscientes, los equipos de intervención deberán extremar las precauciones protegiéndose del ambiente contaminado con un equipo de protección respiratoria adecuado y trasladando a las víctimas a un lugar seguro. A continuación, y una vez en lugar seguro, se procederá a colocar a los afectados en posición recostada sobre el lado izquierdo y se valorará su consciencia, respiración y pulso.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caso necesario se iniciarán las maniobras de reanimación cardio-respiratoria hasta la llegada de asistencia sanitaria.</w:t>
      </w:r>
    </w:p>
    <w:p w:rsidR="00453820" w:rsidRPr="0017767B" w:rsidRDefault="00453820" w:rsidP="0017767B">
      <w:pPr>
        <w:pStyle w:val="Prrafodelista"/>
        <w:numPr>
          <w:ilvl w:val="0"/>
          <w:numId w:val="141"/>
        </w:numPr>
        <w:spacing w:before="100" w:beforeAutospacing="1" w:after="100" w:afterAutospacing="1" w:line="240" w:lineRule="auto"/>
        <w:jc w:val="both"/>
        <w:rPr>
          <w:rFonts w:ascii="Arial" w:eastAsia="Times New Roman" w:hAnsi="Arial" w:cs="Arial"/>
          <w:b/>
          <w:color w:val="000000"/>
          <w:lang w:eastAsia="es-CO"/>
        </w:rPr>
      </w:pPr>
      <w:r w:rsidRPr="0017767B">
        <w:rPr>
          <w:rFonts w:ascii="Arial" w:eastAsia="Times New Roman" w:hAnsi="Arial" w:cs="Arial"/>
          <w:b/>
          <w:color w:val="000000"/>
          <w:lang w:eastAsia="es-CO"/>
        </w:rPr>
        <w:t>Recomendaciones Para Prevenir Accidentes</w:t>
      </w:r>
    </w:p>
    <w:p w:rsidR="00453820" w:rsidRPr="0017767B" w:rsidRDefault="00453820" w:rsidP="00453820">
      <w:pPr>
        <w:spacing w:before="100" w:beforeAutospacing="1" w:after="100" w:afterAutospacing="1" w:line="240" w:lineRule="auto"/>
        <w:jc w:val="both"/>
        <w:rPr>
          <w:rFonts w:ascii="Arial" w:eastAsia="Times New Roman" w:hAnsi="Arial" w:cs="Arial"/>
          <w:color w:val="000000"/>
          <w:u w:val="single"/>
          <w:lang w:eastAsia="es-CO"/>
        </w:rPr>
      </w:pPr>
      <w:r w:rsidRPr="0017767B">
        <w:rPr>
          <w:rFonts w:ascii="Arial" w:eastAsia="Times New Roman" w:hAnsi="Arial" w:cs="Arial"/>
          <w:color w:val="000000"/>
          <w:u w:val="single"/>
          <w:lang w:eastAsia="es-CO"/>
        </w:rPr>
        <w:t>Recomendaciones de carácter personal</w:t>
      </w:r>
    </w:p>
    <w:p w:rsidR="00453820" w:rsidRPr="0017767B" w:rsidRDefault="00453820" w:rsidP="0017767B">
      <w:pPr>
        <w:numPr>
          <w:ilvl w:val="0"/>
          <w:numId w:val="12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deben utilizar todos los implementos de </w:t>
      </w:r>
      <w:r w:rsidR="0017767B">
        <w:rPr>
          <w:rFonts w:ascii="Arial" w:eastAsia="Times New Roman" w:hAnsi="Arial" w:cs="Arial"/>
          <w:color w:val="000000"/>
          <w:lang w:eastAsia="es-CO"/>
        </w:rPr>
        <w:t>seguridad que según lo requiera</w:t>
      </w:r>
    </w:p>
    <w:p w:rsidR="00453820" w:rsidRPr="0017767B" w:rsidRDefault="00453820" w:rsidP="0017767B">
      <w:pPr>
        <w:numPr>
          <w:ilvl w:val="0"/>
          <w:numId w:val="12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Acceso limitado a las áreas de mayor peligrosidad, permitiendo la entrada únicamente al personal autorizado.</w:t>
      </w:r>
    </w:p>
    <w:p w:rsidR="00453820" w:rsidRPr="00453820" w:rsidRDefault="00453820" w:rsidP="00453820">
      <w:pPr>
        <w:numPr>
          <w:ilvl w:val="0"/>
          <w:numId w:val="12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Debe establecerse la prohibición expresa de fumar.</w:t>
      </w:r>
    </w:p>
    <w:p w:rsidR="0017767B" w:rsidRPr="0017767B" w:rsidRDefault="00453820" w:rsidP="0017767B">
      <w:pPr>
        <w:numPr>
          <w:ilvl w:val="0"/>
          <w:numId w:val="126"/>
        </w:numPr>
        <w:spacing w:before="100" w:beforeAutospacing="1" w:after="100" w:afterAutospacing="1" w:line="240" w:lineRule="auto"/>
        <w:jc w:val="both"/>
        <w:rPr>
          <w:rFonts w:ascii="Arial" w:eastAsia="Times New Roman" w:hAnsi="Arial" w:cs="Arial"/>
          <w:color w:val="000000"/>
          <w:lang w:eastAsia="es-CO"/>
        </w:rPr>
      </w:pPr>
      <w:r w:rsidRPr="0017767B">
        <w:rPr>
          <w:rFonts w:ascii="Arial" w:eastAsia="Times New Roman" w:hAnsi="Arial" w:cs="Arial"/>
          <w:color w:val="000000"/>
          <w:lang w:eastAsia="es-CO"/>
        </w:rPr>
        <w:t>Es recomendable lavarse siempre las manos al ingresar a zonas de alta peligrosidad.</w:t>
      </w:r>
    </w:p>
    <w:p w:rsidR="00453820" w:rsidRPr="0017767B" w:rsidRDefault="00453820" w:rsidP="0017767B">
      <w:pPr>
        <w:pStyle w:val="Prrafodelista"/>
        <w:numPr>
          <w:ilvl w:val="0"/>
          <w:numId w:val="141"/>
        </w:numPr>
        <w:spacing w:before="100" w:beforeAutospacing="1" w:after="100" w:afterAutospacing="1" w:line="240" w:lineRule="auto"/>
        <w:jc w:val="both"/>
        <w:rPr>
          <w:rFonts w:ascii="Arial" w:eastAsia="Times New Roman" w:hAnsi="Arial" w:cs="Arial"/>
          <w:b/>
          <w:color w:val="000000"/>
          <w:lang w:eastAsia="es-CO"/>
        </w:rPr>
      </w:pPr>
      <w:r w:rsidRPr="0017767B">
        <w:rPr>
          <w:rFonts w:ascii="Arial" w:eastAsia="Times New Roman" w:hAnsi="Arial" w:cs="Arial"/>
          <w:b/>
          <w:color w:val="000000"/>
          <w:lang w:eastAsia="es-CO"/>
        </w:rPr>
        <w:t>Actuaciones En Caso De Emergencia. Primeros Auxilios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Es necesario conocer tanto las actuaciones básicas generales frente a una emergencia, como las actuaciones específicas frente a los residuos de alta peligrosidad, que permitan controlar adecuadamente la situación. Se deberán tener en cuenta las siguientes recomendaciones: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MANTENER LA CALMA para actuar con serenidad y rapidez, dando tranquilidad y confianza a los afectados y asegurar un tratamiento adecuado de la emergencia.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EVALUAR LA SITUACIÓN antes de actuar, realizando una rápida inspección de la situación y su entorno que permita poner en marcha la llamada conducta PAS (proteger, avisar, socorrer):</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PROTEGER al accidentado asegurando que tanto él como la persona que lo socorre estén fuera de peligro. Esto es especialmente importante cuando la atmósfera no es respirable, se ha producido un incendio, existe contacto eléctrico o una máquina está en marcha. Específicamente habrá que proteger a los trabajadores y a las personas ajenas al sitio que puedan acceder a él, frente a los riesgos derivados de la existencia no controlada a consecuencia de la situación de emergencia.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AVISAR de forma inmediata tanto a los servicios sanitarios, como a los equipos de primera y segunda intervención que se determinan en el plan de emergencia interior (y el plan de emergencia exterior en su caso) para que acudan al lugar del accidente a prestar su ayuda especializada. El aviso ha de ser claro y conciso, indicando el lugar exacto donde ha ocurrido la emergencia, las condiciones de especial riesgo que pudieran concurr</w:t>
      </w:r>
      <w:r w:rsidR="0017767B">
        <w:rPr>
          <w:rFonts w:ascii="Arial" w:eastAsia="Times New Roman" w:hAnsi="Arial" w:cs="Arial"/>
          <w:color w:val="000000"/>
          <w:lang w:eastAsia="es-CO"/>
        </w:rPr>
        <w:t>ir.</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SOCORRER a la persona o personas accidentadas comenzando por realizar una evaluación primaria. ¿Está consciente? ¿Respira? ¿Tiene pulso?. A una persona que esté inconsciente, no respire y no tenga pulso se le debe practicar la Resucitación Cardio- Pulmonar (RCP).</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NO MOVER al accidentado salvo que sea necesario para protegerle de los riesgos aún presentes en el área.</w:t>
      </w:r>
    </w:p>
    <w:p w:rsidR="0017767B" w:rsidRDefault="0017767B" w:rsidP="0017767B">
      <w:pPr>
        <w:spacing w:before="100" w:beforeAutospacing="1" w:after="100" w:afterAutospacing="1" w:line="240" w:lineRule="auto"/>
        <w:jc w:val="center"/>
        <w:outlineLvl w:val="2"/>
        <w:rPr>
          <w:rFonts w:ascii="Arial" w:eastAsia="Times New Roman" w:hAnsi="Arial" w:cs="Arial"/>
          <w:b/>
          <w:bCs/>
          <w:color w:val="000000"/>
          <w:lang w:eastAsia="es-CO"/>
        </w:rPr>
      </w:pPr>
    </w:p>
    <w:p w:rsidR="00453820" w:rsidRPr="00453820" w:rsidRDefault="00453820" w:rsidP="0017767B">
      <w:pPr>
        <w:spacing w:before="100" w:beforeAutospacing="1" w:after="100" w:afterAutospacing="1" w:line="240" w:lineRule="auto"/>
        <w:jc w:val="center"/>
        <w:outlineLvl w:val="2"/>
        <w:rPr>
          <w:rFonts w:ascii="Arial" w:eastAsia="Times New Roman" w:hAnsi="Arial" w:cs="Arial"/>
          <w:b/>
          <w:bCs/>
          <w:color w:val="000000"/>
          <w:lang w:eastAsia="es-CO"/>
        </w:rPr>
      </w:pPr>
      <w:r w:rsidRPr="00453820">
        <w:rPr>
          <w:rFonts w:ascii="Arial" w:eastAsia="Times New Roman" w:hAnsi="Arial" w:cs="Arial"/>
          <w:b/>
          <w:bCs/>
          <w:color w:val="000000"/>
          <w:lang w:eastAsia="es-CO"/>
        </w:rPr>
        <w:t>PLAN DE CONTINGENCIA: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17767B">
        <w:rPr>
          <w:rFonts w:ascii="Arial" w:eastAsia="Times New Roman" w:hAnsi="Arial" w:cs="Arial"/>
          <w:b/>
          <w:color w:val="000000"/>
          <w:lang w:eastAsia="es-CO"/>
        </w:rPr>
        <w:t>Incendio y Sismo:</w:t>
      </w:r>
      <w:r w:rsidRPr="00453820">
        <w:rPr>
          <w:rFonts w:ascii="Arial" w:eastAsia="Times New Roman" w:hAnsi="Arial" w:cs="Arial"/>
          <w:color w:val="000000"/>
          <w:lang w:eastAsia="es-CO"/>
        </w:rPr>
        <w:t xml:space="preserve"> en caso de presentarse una emergencias de cualquiera de las dos magnitudes antes mencionadas, que afecten las instalaciones físicas de la de la Clínica, se procederá a la evacuación de los desechos del sitio de almacenamiento en canecas o cajas con el fin de evitar que se presenten derrames los cuales pueden producir contaminación el medio ambiente, afluentes de agua y a las personas, posterior se entregaran estos a la empresa recolec</w:t>
      </w:r>
      <w:r w:rsidR="0017767B">
        <w:rPr>
          <w:rFonts w:ascii="Arial" w:eastAsia="Times New Roman" w:hAnsi="Arial" w:cs="Arial"/>
          <w:color w:val="000000"/>
          <w:lang w:eastAsia="es-CO"/>
        </w:rPr>
        <w:t>tora de los desechos especiales</w:t>
      </w:r>
      <w:r w:rsidRPr="00453820">
        <w:rPr>
          <w:rFonts w:ascii="Arial" w:eastAsia="Times New Roman" w:hAnsi="Arial" w:cs="Arial"/>
          <w:color w:val="000000"/>
          <w:lang w:eastAsia="es-CO"/>
        </w:rPr>
        <w:t xml:space="preserve"> para su tratamiento y disposición final .</w:t>
      </w:r>
    </w:p>
    <w:p w:rsidR="00453820" w:rsidRPr="0017767B" w:rsidRDefault="00453820" w:rsidP="00453820">
      <w:pPr>
        <w:spacing w:before="100" w:beforeAutospacing="1" w:after="100" w:afterAutospacing="1" w:line="240" w:lineRule="auto"/>
        <w:jc w:val="both"/>
        <w:rPr>
          <w:rFonts w:ascii="Arial" w:eastAsia="Times New Roman" w:hAnsi="Arial" w:cs="Arial"/>
          <w:color w:val="000000"/>
          <w:u w:val="single"/>
          <w:lang w:eastAsia="es-CO"/>
        </w:rPr>
      </w:pPr>
      <w:r w:rsidRPr="0017767B">
        <w:rPr>
          <w:rFonts w:ascii="Arial" w:eastAsia="Times New Roman" w:hAnsi="Arial" w:cs="Arial"/>
          <w:color w:val="000000"/>
          <w:u w:val="single"/>
          <w:lang w:eastAsia="es-CO"/>
        </w:rPr>
        <w:t>Dotación del Personal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la clínica el personal encargado de la recolección de los desechos son los operarios de servicios gener</w:t>
      </w:r>
      <w:r w:rsidR="0017767B">
        <w:rPr>
          <w:rFonts w:ascii="Arial" w:eastAsia="Times New Roman" w:hAnsi="Arial" w:cs="Arial"/>
          <w:color w:val="000000"/>
          <w:lang w:eastAsia="es-CO"/>
        </w:rPr>
        <w:t xml:space="preserve">ales quien recoge y transporta </w:t>
      </w:r>
      <w:r w:rsidR="0017767B" w:rsidRPr="00453820">
        <w:rPr>
          <w:rFonts w:ascii="Arial" w:eastAsia="Times New Roman" w:hAnsi="Arial" w:cs="Arial"/>
          <w:color w:val="000000"/>
          <w:lang w:eastAsia="es-CO"/>
        </w:rPr>
        <w:t>estos</w:t>
      </w:r>
      <w:r w:rsidRPr="00453820">
        <w:rPr>
          <w:rFonts w:ascii="Arial" w:eastAsia="Times New Roman" w:hAnsi="Arial" w:cs="Arial"/>
          <w:color w:val="000000"/>
          <w:lang w:eastAsia="es-CO"/>
        </w:rPr>
        <w:t xml:space="preserve"> residuos al cuarto de </w:t>
      </w:r>
      <w:r w:rsidRPr="00453820">
        <w:rPr>
          <w:rFonts w:ascii="Arial" w:eastAsia="Times New Roman" w:hAnsi="Arial" w:cs="Arial"/>
          <w:color w:val="000000"/>
          <w:lang w:eastAsia="es-CO"/>
        </w:rPr>
        <w:lastRenderedPageBreak/>
        <w:t>almacenamiento, tiene elementos de dotación para protección personal como se relaciona a continuación.</w:t>
      </w:r>
    </w:p>
    <w:p w:rsidR="00453820" w:rsidRPr="00453820" w:rsidRDefault="00453820" w:rsidP="00453820">
      <w:pPr>
        <w:numPr>
          <w:ilvl w:val="0"/>
          <w:numId w:val="12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Guantes industriales.</w:t>
      </w:r>
    </w:p>
    <w:p w:rsidR="00453820" w:rsidRPr="00453820" w:rsidRDefault="00453820" w:rsidP="00453820">
      <w:pPr>
        <w:numPr>
          <w:ilvl w:val="0"/>
          <w:numId w:val="12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Tapa bocas.</w:t>
      </w:r>
    </w:p>
    <w:p w:rsidR="00453820" w:rsidRPr="00453820" w:rsidRDefault="00453820" w:rsidP="00453820">
      <w:pPr>
        <w:numPr>
          <w:ilvl w:val="0"/>
          <w:numId w:val="12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Protección ocular.</w:t>
      </w:r>
    </w:p>
    <w:p w:rsidR="00453820" w:rsidRPr="00453820" w:rsidRDefault="00453820" w:rsidP="00453820">
      <w:pPr>
        <w:numPr>
          <w:ilvl w:val="0"/>
          <w:numId w:val="12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Mascarilla con filtro de gases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cuenta con un locker para el almacenamiento de estos elementos de protección los cuales se deben mantener </w:t>
      </w:r>
      <w:r w:rsidR="0017767B">
        <w:rPr>
          <w:rFonts w:ascii="Arial" w:eastAsia="Times New Roman" w:hAnsi="Arial" w:cs="Arial"/>
          <w:color w:val="000000"/>
          <w:lang w:eastAsia="es-CO"/>
        </w:rPr>
        <w:t>en óptimas condiciones de aseo.</w:t>
      </w:r>
      <w:r w:rsidRPr="00453820">
        <w:rPr>
          <w:rFonts w:ascii="Arial" w:eastAsia="Times New Roman" w:hAnsi="Arial" w:cs="Arial"/>
          <w:color w:val="000000"/>
          <w:lang w:eastAsia="es-CO"/>
        </w:rPr>
        <w:t xml:space="preserve"> La protección personal es utilizada en todas las actividades que implican contaminación.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IPS Clínica San Rafael tiene contratación con Emdepsa empresa especializada en la recolección y disposición final de los desechos peligrosos, la cual se encarga de realizar recolección una (1) una vez al año.</w:t>
      </w:r>
    </w:p>
    <w:p w:rsidR="0017767B" w:rsidRDefault="0017767B" w:rsidP="0017767B">
      <w:pPr>
        <w:spacing w:before="100" w:beforeAutospacing="1" w:after="100" w:afterAutospacing="1" w:line="240" w:lineRule="auto"/>
        <w:jc w:val="center"/>
        <w:rPr>
          <w:rFonts w:ascii="Arial" w:eastAsia="Times New Roman" w:hAnsi="Arial" w:cs="Arial"/>
          <w:b/>
          <w:bCs/>
          <w:color w:val="000000"/>
          <w:lang w:eastAsia="es-CO"/>
        </w:rPr>
      </w:pPr>
      <w:bookmarkStart w:id="35" w:name="_Toc293607575"/>
      <w:bookmarkStart w:id="36" w:name="_Toc272914832"/>
      <w:bookmarkStart w:id="37" w:name="_Toc259403450"/>
      <w:bookmarkEnd w:id="35"/>
      <w:bookmarkEnd w:id="36"/>
      <w:bookmarkEnd w:id="37"/>
    </w:p>
    <w:p w:rsidR="0017767B" w:rsidRDefault="0017767B" w:rsidP="0017767B">
      <w:pPr>
        <w:spacing w:before="100" w:beforeAutospacing="1" w:after="100" w:afterAutospacing="1" w:line="240" w:lineRule="auto"/>
        <w:jc w:val="center"/>
        <w:rPr>
          <w:rFonts w:ascii="Arial" w:eastAsia="Times New Roman" w:hAnsi="Arial" w:cs="Arial"/>
          <w:b/>
          <w:bCs/>
          <w:color w:val="000000"/>
          <w:lang w:eastAsia="es-CO"/>
        </w:rPr>
      </w:pPr>
    </w:p>
    <w:p w:rsidR="0017767B" w:rsidRDefault="0017767B" w:rsidP="0017767B">
      <w:pPr>
        <w:spacing w:before="100" w:beforeAutospacing="1" w:after="100" w:afterAutospacing="1" w:line="240" w:lineRule="auto"/>
        <w:jc w:val="center"/>
        <w:rPr>
          <w:rFonts w:ascii="Arial" w:eastAsia="Times New Roman" w:hAnsi="Arial" w:cs="Arial"/>
          <w:b/>
          <w:bCs/>
          <w:color w:val="000000"/>
          <w:lang w:eastAsia="es-CO"/>
        </w:rPr>
      </w:pPr>
    </w:p>
    <w:p w:rsidR="0017767B" w:rsidRDefault="0017767B" w:rsidP="0017767B">
      <w:pPr>
        <w:spacing w:before="100" w:beforeAutospacing="1" w:after="100" w:afterAutospacing="1" w:line="240" w:lineRule="auto"/>
        <w:jc w:val="center"/>
        <w:rPr>
          <w:rFonts w:ascii="Arial" w:eastAsia="Times New Roman" w:hAnsi="Arial" w:cs="Arial"/>
          <w:b/>
          <w:bCs/>
          <w:color w:val="000000"/>
          <w:lang w:eastAsia="es-CO"/>
        </w:rPr>
      </w:pPr>
    </w:p>
    <w:p w:rsidR="0017767B" w:rsidRDefault="0017767B" w:rsidP="0017767B">
      <w:pPr>
        <w:spacing w:before="100" w:beforeAutospacing="1" w:after="100" w:afterAutospacing="1" w:line="240" w:lineRule="auto"/>
        <w:jc w:val="center"/>
        <w:rPr>
          <w:rFonts w:ascii="Arial" w:eastAsia="Times New Roman" w:hAnsi="Arial" w:cs="Arial"/>
          <w:b/>
          <w:bCs/>
          <w:color w:val="000000"/>
          <w:lang w:eastAsia="es-CO"/>
        </w:rPr>
      </w:pPr>
    </w:p>
    <w:p w:rsidR="0017767B" w:rsidRDefault="0017767B" w:rsidP="0017767B">
      <w:pPr>
        <w:spacing w:before="100" w:beforeAutospacing="1" w:after="100" w:afterAutospacing="1" w:line="240" w:lineRule="auto"/>
        <w:jc w:val="center"/>
        <w:rPr>
          <w:rFonts w:ascii="Arial" w:eastAsia="Times New Roman" w:hAnsi="Arial" w:cs="Arial"/>
          <w:b/>
          <w:bCs/>
          <w:color w:val="000000"/>
          <w:lang w:eastAsia="es-CO"/>
        </w:rPr>
        <w:sectPr w:rsidR="0017767B">
          <w:headerReference w:type="default" r:id="rId116"/>
          <w:footerReference w:type="default" r:id="rId117"/>
          <w:pgSz w:w="12240" w:h="15840"/>
          <w:pgMar w:top="1417" w:right="1701" w:bottom="1417" w:left="1701" w:header="708" w:footer="708" w:gutter="0"/>
          <w:cols w:space="708"/>
          <w:docGrid w:linePitch="360"/>
        </w:sectPr>
      </w:pPr>
    </w:p>
    <w:p w:rsidR="00453820" w:rsidRPr="00453820" w:rsidRDefault="00453820" w:rsidP="0017767B">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b/>
          <w:bCs/>
          <w:color w:val="000000"/>
          <w:lang w:eastAsia="es-CO"/>
        </w:rPr>
        <w:lastRenderedPageBreak/>
        <w:t>ANEXO A. Formato registro (RESPEL).</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754"/>
        <w:gridCol w:w="446"/>
        <w:gridCol w:w="719"/>
        <w:gridCol w:w="516"/>
        <w:gridCol w:w="690"/>
        <w:gridCol w:w="932"/>
        <w:gridCol w:w="784"/>
        <w:gridCol w:w="565"/>
        <w:gridCol w:w="718"/>
        <w:gridCol w:w="561"/>
        <w:gridCol w:w="628"/>
        <w:gridCol w:w="596"/>
        <w:gridCol w:w="833"/>
        <w:gridCol w:w="708"/>
        <w:gridCol w:w="795"/>
        <w:gridCol w:w="839"/>
        <w:gridCol w:w="864"/>
        <w:gridCol w:w="421"/>
        <w:gridCol w:w="695"/>
      </w:tblGrid>
      <w:tr w:rsidR="00453820" w:rsidRPr="00453820" w:rsidTr="004827FE">
        <w:trPr>
          <w:tblCellSpacing w:w="0" w:type="dxa"/>
        </w:trPr>
        <w:tc>
          <w:tcPr>
            <w:tcW w:w="12988" w:type="dxa"/>
            <w:gridSpan w:val="19"/>
            <w:tcBorders>
              <w:top w:val="outset" w:sz="6" w:space="0" w:color="auto"/>
              <w:left w:val="outset" w:sz="6" w:space="0" w:color="auto"/>
              <w:bottom w:val="outset" w:sz="6" w:space="0" w:color="auto"/>
              <w:right w:val="outset" w:sz="6" w:space="0" w:color="auto"/>
            </w:tcBorders>
            <w:vAlign w:val="center"/>
            <w:hideMark/>
          </w:tcPr>
          <w:p w:rsidR="00453820" w:rsidRPr="0017767B" w:rsidRDefault="00453820"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SOCIMEDICOS S.A.S  IPS CLINICA SAN RAFAEL</w:t>
            </w:r>
          </w:p>
        </w:tc>
      </w:tr>
      <w:tr w:rsidR="0017767B" w:rsidRPr="00453820" w:rsidTr="004827FE">
        <w:trPr>
          <w:tblCellSpacing w:w="0" w:type="dxa"/>
        </w:trPr>
        <w:tc>
          <w:tcPr>
            <w:tcW w:w="7863" w:type="dxa"/>
            <w:gridSpan w:val="12"/>
            <w:tcBorders>
              <w:top w:val="outset" w:sz="6" w:space="0" w:color="auto"/>
              <w:left w:val="outset" w:sz="6" w:space="0" w:color="auto"/>
              <w:bottom w:val="outset" w:sz="6" w:space="0" w:color="auto"/>
              <w:right w:val="outset" w:sz="6" w:space="0" w:color="auto"/>
            </w:tcBorders>
            <w:vAlign w:val="center"/>
            <w:hideMark/>
          </w:tcPr>
          <w:p w:rsidR="00453820" w:rsidRPr="0017767B" w:rsidRDefault="00453820"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Profesional responsable:</w:t>
            </w:r>
          </w:p>
        </w:tc>
        <w:tc>
          <w:tcPr>
            <w:tcW w:w="5125" w:type="dxa"/>
            <w:gridSpan w:val="7"/>
            <w:tcBorders>
              <w:top w:val="outset" w:sz="6" w:space="0" w:color="auto"/>
              <w:left w:val="outset" w:sz="6" w:space="0" w:color="auto"/>
              <w:bottom w:val="outset" w:sz="6" w:space="0" w:color="auto"/>
              <w:right w:val="outset" w:sz="6" w:space="0" w:color="auto"/>
            </w:tcBorders>
            <w:vAlign w:val="center"/>
            <w:hideMark/>
          </w:tcPr>
          <w:p w:rsidR="00453820" w:rsidRPr="0017767B" w:rsidRDefault="00453820"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Cargo :</w:t>
            </w:r>
          </w:p>
        </w:tc>
      </w:tr>
      <w:tr w:rsidR="0017767B" w:rsidRPr="00453820" w:rsidTr="004827FE">
        <w:trPr>
          <w:tblCellSpacing w:w="0" w:type="dxa"/>
        </w:trPr>
        <w:tc>
          <w:tcPr>
            <w:tcW w:w="7863" w:type="dxa"/>
            <w:gridSpan w:val="12"/>
            <w:tcBorders>
              <w:top w:val="outset" w:sz="6" w:space="0" w:color="auto"/>
              <w:left w:val="outset" w:sz="6" w:space="0" w:color="auto"/>
              <w:bottom w:val="outset" w:sz="6" w:space="0" w:color="auto"/>
              <w:right w:val="outset" w:sz="6" w:space="0" w:color="auto"/>
            </w:tcBorders>
            <w:vAlign w:val="center"/>
            <w:hideMark/>
          </w:tcPr>
          <w:p w:rsidR="00453820" w:rsidRPr="0017767B" w:rsidRDefault="00453820"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Nombre y apellidos :</w:t>
            </w:r>
          </w:p>
        </w:tc>
        <w:tc>
          <w:tcPr>
            <w:tcW w:w="5125" w:type="dxa"/>
            <w:gridSpan w:val="7"/>
            <w:tcBorders>
              <w:top w:val="outset" w:sz="6" w:space="0" w:color="auto"/>
              <w:left w:val="outset" w:sz="6" w:space="0" w:color="auto"/>
              <w:bottom w:val="outset" w:sz="6" w:space="0" w:color="auto"/>
              <w:right w:val="outset" w:sz="6" w:space="0" w:color="auto"/>
            </w:tcBorders>
            <w:vAlign w:val="center"/>
            <w:hideMark/>
          </w:tcPr>
          <w:p w:rsidR="00453820" w:rsidRPr="0017767B" w:rsidRDefault="00453820"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Fecha :</w:t>
            </w:r>
          </w:p>
        </w:tc>
      </w:tr>
      <w:tr w:rsidR="0017767B" w:rsidRPr="00453820" w:rsidTr="004827FE">
        <w:trPr>
          <w:tblCellSpacing w:w="0" w:type="dxa"/>
        </w:trPr>
        <w:tc>
          <w:tcPr>
            <w:tcW w:w="749" w:type="dxa"/>
            <w:vMerge w:val="restart"/>
            <w:tcBorders>
              <w:top w:val="outset" w:sz="6" w:space="0" w:color="auto"/>
              <w:left w:val="outset" w:sz="6" w:space="0" w:color="auto"/>
              <w:right w:val="outset" w:sz="6" w:space="0" w:color="auto"/>
            </w:tcBorders>
            <w:vAlign w:val="center"/>
            <w:hideMark/>
          </w:tcPr>
          <w:p w:rsidR="0017767B" w:rsidRPr="0017767B" w:rsidRDefault="0017767B"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 </w:t>
            </w:r>
          </w:p>
          <w:p w:rsidR="0017767B" w:rsidRPr="0017767B" w:rsidRDefault="0017767B"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sz w:val="18"/>
                <w:lang w:eastAsia="es-CO"/>
              </w:rPr>
              <w:t>Fecha Generación</w:t>
            </w:r>
          </w:p>
        </w:tc>
        <w:tc>
          <w:tcPr>
            <w:tcW w:w="1671" w:type="dxa"/>
            <w:gridSpan w:val="3"/>
            <w:tcBorders>
              <w:top w:val="outset" w:sz="6" w:space="0" w:color="auto"/>
              <w:left w:val="outset" w:sz="6" w:space="0" w:color="auto"/>
              <w:bottom w:val="outset" w:sz="6" w:space="0" w:color="auto"/>
              <w:right w:val="outset" w:sz="6" w:space="0" w:color="auto"/>
            </w:tcBorders>
            <w:vAlign w:val="center"/>
            <w:hideMark/>
          </w:tcPr>
          <w:p w:rsidR="0017767B" w:rsidRPr="0017767B" w:rsidRDefault="0017767B"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Presentación</w:t>
            </w:r>
          </w:p>
        </w:tc>
        <w:tc>
          <w:tcPr>
            <w:tcW w:w="10568" w:type="dxa"/>
            <w:gridSpan w:val="15"/>
            <w:tcBorders>
              <w:top w:val="outset" w:sz="6" w:space="0" w:color="auto"/>
              <w:left w:val="outset" w:sz="6" w:space="0" w:color="auto"/>
              <w:bottom w:val="outset" w:sz="6" w:space="0" w:color="auto"/>
              <w:right w:val="outset" w:sz="6" w:space="0" w:color="auto"/>
            </w:tcBorders>
            <w:vAlign w:val="center"/>
            <w:hideMark/>
          </w:tcPr>
          <w:p w:rsidR="0017767B" w:rsidRPr="0017767B" w:rsidRDefault="0017767B"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Tipo de residuos</w:t>
            </w:r>
          </w:p>
        </w:tc>
      </w:tr>
      <w:tr w:rsidR="004827FE" w:rsidRPr="00453820" w:rsidTr="004827FE">
        <w:trPr>
          <w:tblCellSpacing w:w="0" w:type="dxa"/>
        </w:trPr>
        <w:tc>
          <w:tcPr>
            <w:tcW w:w="749" w:type="dxa"/>
            <w:vMerge/>
            <w:tcBorders>
              <w:left w:val="outset" w:sz="6" w:space="0" w:color="auto"/>
              <w:bottom w:val="outset" w:sz="6" w:space="0" w:color="auto"/>
              <w:right w:val="outset" w:sz="6" w:space="0" w:color="auto"/>
            </w:tcBorders>
            <w:vAlign w:val="center"/>
            <w:hideMark/>
          </w:tcPr>
          <w:p w:rsidR="0017767B" w:rsidRPr="0017767B" w:rsidRDefault="0017767B" w:rsidP="00453820">
            <w:pPr>
              <w:spacing w:before="100" w:beforeAutospacing="1" w:after="100" w:afterAutospacing="1" w:line="240" w:lineRule="auto"/>
              <w:jc w:val="both"/>
              <w:rPr>
                <w:rFonts w:ascii="Arial" w:eastAsia="Times New Roman" w:hAnsi="Arial" w:cs="Arial"/>
                <w:b/>
                <w:sz w:val="18"/>
                <w:lang w:eastAsia="es-CO"/>
              </w:rPr>
            </w:pPr>
          </w:p>
        </w:tc>
        <w:tc>
          <w:tcPr>
            <w:tcW w:w="443" w:type="dxa"/>
            <w:tcBorders>
              <w:top w:val="outset" w:sz="6" w:space="0" w:color="auto"/>
              <w:left w:val="outset" w:sz="6" w:space="0" w:color="auto"/>
              <w:bottom w:val="outset" w:sz="6" w:space="0" w:color="auto"/>
              <w:right w:val="outset" w:sz="6" w:space="0" w:color="auto"/>
            </w:tcBorders>
            <w:vAlign w:val="center"/>
            <w:hideMark/>
          </w:tcPr>
          <w:p w:rsidR="0017767B" w:rsidRPr="0017767B" w:rsidRDefault="0017767B" w:rsidP="00453820">
            <w:pPr>
              <w:spacing w:before="100" w:beforeAutospacing="1" w:after="100" w:afterAutospacing="1" w:line="240" w:lineRule="auto"/>
              <w:jc w:val="both"/>
              <w:rPr>
                <w:rFonts w:ascii="Arial" w:eastAsia="Times New Roman" w:hAnsi="Arial" w:cs="Arial"/>
                <w:b/>
                <w:sz w:val="18"/>
                <w:lang w:eastAsia="es-CO"/>
              </w:rPr>
            </w:pPr>
            <w:r w:rsidRPr="0017767B">
              <w:rPr>
                <w:rFonts w:ascii="Arial" w:eastAsia="Times New Roman" w:hAnsi="Arial" w:cs="Arial"/>
                <w:b/>
                <w:sz w:val="18"/>
                <w:lang w:eastAsia="es-CO"/>
              </w:rPr>
              <w:t>Solido</w:t>
            </w:r>
          </w:p>
        </w:tc>
        <w:tc>
          <w:tcPr>
            <w:tcW w:w="715" w:type="dxa"/>
            <w:tcBorders>
              <w:top w:val="outset" w:sz="6" w:space="0" w:color="auto"/>
              <w:left w:val="outset" w:sz="6" w:space="0" w:color="auto"/>
              <w:bottom w:val="outset" w:sz="6" w:space="0" w:color="auto"/>
              <w:right w:val="outset" w:sz="6" w:space="0" w:color="auto"/>
            </w:tcBorders>
            <w:vAlign w:val="center"/>
            <w:hideMark/>
          </w:tcPr>
          <w:p w:rsidR="0017767B" w:rsidRPr="0017767B" w:rsidRDefault="0017767B" w:rsidP="00453820">
            <w:pPr>
              <w:spacing w:before="100" w:beforeAutospacing="1" w:after="100" w:afterAutospacing="1" w:line="240" w:lineRule="auto"/>
              <w:jc w:val="both"/>
              <w:rPr>
                <w:rFonts w:ascii="Arial" w:eastAsia="Times New Roman" w:hAnsi="Arial" w:cs="Arial"/>
                <w:b/>
                <w:sz w:val="18"/>
                <w:lang w:eastAsia="es-CO"/>
              </w:rPr>
            </w:pPr>
            <w:r>
              <w:rPr>
                <w:rFonts w:ascii="Arial" w:eastAsia="Times New Roman" w:hAnsi="Arial" w:cs="Arial"/>
                <w:b/>
                <w:sz w:val="18"/>
                <w:lang w:eastAsia="es-CO"/>
              </w:rPr>
              <w:t>se</w:t>
            </w:r>
            <w:r w:rsidRPr="0017767B">
              <w:rPr>
                <w:rFonts w:ascii="Arial" w:eastAsia="Times New Roman" w:hAnsi="Arial" w:cs="Arial"/>
                <w:b/>
                <w:sz w:val="18"/>
                <w:lang w:eastAsia="es-CO"/>
              </w:rPr>
              <w:t>misólido</w:t>
            </w:r>
          </w:p>
        </w:tc>
        <w:tc>
          <w:tcPr>
            <w:tcW w:w="513" w:type="dxa"/>
            <w:tcBorders>
              <w:top w:val="outset" w:sz="6" w:space="0" w:color="auto"/>
              <w:left w:val="outset" w:sz="6" w:space="0" w:color="auto"/>
              <w:bottom w:val="outset" w:sz="6" w:space="0" w:color="auto"/>
              <w:right w:val="outset" w:sz="6" w:space="0" w:color="auto"/>
            </w:tcBorders>
            <w:vAlign w:val="center"/>
            <w:hideMark/>
          </w:tcPr>
          <w:p w:rsidR="0017767B" w:rsidRPr="0017767B" w:rsidRDefault="0017767B" w:rsidP="00453820">
            <w:pPr>
              <w:spacing w:before="100" w:beforeAutospacing="1" w:after="100" w:afterAutospacing="1" w:line="240" w:lineRule="auto"/>
              <w:jc w:val="both"/>
              <w:rPr>
                <w:rFonts w:ascii="Arial" w:eastAsia="Times New Roman" w:hAnsi="Arial" w:cs="Arial"/>
                <w:b/>
                <w:sz w:val="18"/>
                <w:lang w:eastAsia="es-CO"/>
              </w:rPr>
            </w:pPr>
            <w:r w:rsidRPr="0017767B">
              <w:rPr>
                <w:rFonts w:ascii="Arial" w:eastAsia="Times New Roman" w:hAnsi="Arial" w:cs="Arial"/>
                <w:b/>
                <w:sz w:val="18"/>
                <w:lang w:eastAsia="es-CO"/>
              </w:rPr>
              <w:t>Liquido</w:t>
            </w:r>
          </w:p>
        </w:tc>
        <w:tc>
          <w:tcPr>
            <w:tcW w:w="686"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Aceites industriales usados(kg)</w:t>
            </w:r>
          </w:p>
        </w:tc>
        <w:tc>
          <w:tcPr>
            <w:tcW w:w="927"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Materiales impregnados(kg )</w:t>
            </w:r>
          </w:p>
        </w:tc>
        <w:tc>
          <w:tcPr>
            <w:tcW w:w="779"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Lámp</w:t>
            </w:r>
            <w:r w:rsidR="004827FE" w:rsidRPr="004827FE">
              <w:rPr>
                <w:rFonts w:ascii="Arial" w:eastAsia="Times New Roman" w:hAnsi="Arial" w:cs="Arial"/>
                <w:b/>
                <w:sz w:val="16"/>
                <w:lang w:eastAsia="es-CO"/>
              </w:rPr>
              <w:t xml:space="preserve">aras de mercurio y/o </w:t>
            </w:r>
            <w:r w:rsidRPr="004827FE">
              <w:rPr>
                <w:rFonts w:ascii="Arial" w:eastAsia="Times New Roman" w:hAnsi="Arial" w:cs="Arial"/>
                <w:b/>
                <w:sz w:val="16"/>
                <w:lang w:eastAsia="es-CO"/>
              </w:rPr>
              <w:t>termómetros(Kg )</w:t>
            </w:r>
          </w:p>
        </w:tc>
        <w:tc>
          <w:tcPr>
            <w:tcW w:w="562"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Placas RX( Kg)</w:t>
            </w:r>
          </w:p>
        </w:tc>
        <w:tc>
          <w:tcPr>
            <w:tcW w:w="714"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4827FE"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líquidos revelado y fijado RX(</w:t>
            </w:r>
            <w:r w:rsidR="0017767B" w:rsidRPr="004827FE">
              <w:rPr>
                <w:rFonts w:ascii="Arial" w:eastAsia="Times New Roman" w:hAnsi="Arial" w:cs="Arial"/>
                <w:b/>
                <w:sz w:val="16"/>
                <w:lang w:eastAsia="es-CO"/>
              </w:rPr>
              <w:t>Kg)</w:t>
            </w:r>
          </w:p>
        </w:tc>
        <w:tc>
          <w:tcPr>
            <w:tcW w:w="558"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4827FE"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Pilas alcalinas(</w:t>
            </w:r>
            <w:r w:rsidR="0017767B" w:rsidRPr="004827FE">
              <w:rPr>
                <w:rFonts w:ascii="Arial" w:eastAsia="Times New Roman" w:hAnsi="Arial" w:cs="Arial"/>
                <w:b/>
                <w:sz w:val="16"/>
                <w:lang w:eastAsia="es-CO"/>
              </w:rPr>
              <w:t>Kg)</w:t>
            </w:r>
          </w:p>
        </w:tc>
        <w:tc>
          <w:tcPr>
            <w:tcW w:w="624"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4827FE"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Baterías de carros(</w:t>
            </w:r>
            <w:r w:rsidR="0017767B" w:rsidRPr="004827FE">
              <w:rPr>
                <w:rFonts w:ascii="Arial" w:eastAsia="Times New Roman" w:hAnsi="Arial" w:cs="Arial"/>
                <w:b/>
                <w:sz w:val="16"/>
                <w:lang w:eastAsia="es-CO"/>
              </w:rPr>
              <w:t>Kg)</w:t>
            </w:r>
          </w:p>
        </w:tc>
        <w:tc>
          <w:tcPr>
            <w:tcW w:w="593"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4827FE" w:rsidP="0017767B">
            <w:pPr>
              <w:spacing w:before="100" w:beforeAutospacing="1" w:after="100" w:afterAutospacing="1" w:line="240" w:lineRule="auto"/>
              <w:jc w:val="both"/>
              <w:rPr>
                <w:rFonts w:ascii="Arial" w:eastAsia="Times New Roman" w:hAnsi="Arial" w:cs="Arial"/>
                <w:b/>
                <w:sz w:val="16"/>
                <w:lang w:eastAsia="es-CO"/>
              </w:rPr>
            </w:pPr>
            <w:r>
              <w:rPr>
                <w:rFonts w:ascii="Arial" w:eastAsia="Times New Roman" w:hAnsi="Arial" w:cs="Arial"/>
                <w:b/>
                <w:sz w:val="16"/>
                <w:lang w:eastAsia="es-CO"/>
              </w:rPr>
              <w:t>RAEE(</w:t>
            </w:r>
            <w:r w:rsidR="0017767B" w:rsidRPr="004827FE">
              <w:rPr>
                <w:rFonts w:ascii="Arial" w:eastAsia="Times New Roman" w:hAnsi="Arial" w:cs="Arial"/>
                <w:b/>
                <w:sz w:val="16"/>
                <w:lang w:eastAsia="es-CO"/>
              </w:rPr>
              <w:t>Kg)</w:t>
            </w:r>
          </w:p>
        </w:tc>
        <w:tc>
          <w:tcPr>
            <w:tcW w:w="828"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4827FE"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Soldadura(</w:t>
            </w:r>
            <w:r w:rsidR="0017767B" w:rsidRPr="004827FE">
              <w:rPr>
                <w:rFonts w:ascii="Arial" w:eastAsia="Times New Roman" w:hAnsi="Arial" w:cs="Arial"/>
                <w:b/>
                <w:sz w:val="16"/>
                <w:lang w:eastAsia="es-CO"/>
              </w:rPr>
              <w:t>Kg)</w:t>
            </w:r>
          </w:p>
        </w:tc>
        <w:tc>
          <w:tcPr>
            <w:tcW w:w="704"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Fármacos</w:t>
            </w:r>
            <w:r w:rsidR="004827FE" w:rsidRPr="004827FE">
              <w:rPr>
                <w:rFonts w:ascii="Arial" w:eastAsia="Times New Roman" w:hAnsi="Arial" w:cs="Arial"/>
                <w:b/>
                <w:sz w:val="16"/>
                <w:lang w:eastAsia="es-CO"/>
              </w:rPr>
              <w:t>(</w:t>
            </w:r>
            <w:r w:rsidRPr="004827FE">
              <w:rPr>
                <w:rFonts w:ascii="Arial" w:eastAsia="Times New Roman" w:hAnsi="Arial" w:cs="Arial"/>
                <w:b/>
                <w:sz w:val="16"/>
                <w:lang w:eastAsia="es-CO"/>
              </w:rPr>
              <w:t>K g)</w:t>
            </w:r>
          </w:p>
        </w:tc>
        <w:tc>
          <w:tcPr>
            <w:tcW w:w="790"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453820">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Químicos</w:t>
            </w:r>
            <w:r w:rsidR="004827FE" w:rsidRPr="004827FE">
              <w:rPr>
                <w:rFonts w:ascii="Arial" w:eastAsia="Times New Roman" w:hAnsi="Arial" w:cs="Arial"/>
                <w:b/>
                <w:sz w:val="16"/>
                <w:lang w:eastAsia="es-CO"/>
              </w:rPr>
              <w:t>(</w:t>
            </w:r>
            <w:r w:rsidRPr="004827FE">
              <w:rPr>
                <w:rFonts w:ascii="Arial" w:eastAsia="Times New Roman" w:hAnsi="Arial" w:cs="Arial"/>
                <w:b/>
                <w:sz w:val="16"/>
                <w:lang w:eastAsia="es-CO"/>
              </w:rPr>
              <w:t>Kg)</w:t>
            </w:r>
          </w:p>
        </w:tc>
        <w:tc>
          <w:tcPr>
            <w:tcW w:w="834"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453820">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Tóner- Cartuchos</w:t>
            </w:r>
            <w:r w:rsidR="004827FE" w:rsidRPr="004827FE">
              <w:rPr>
                <w:rFonts w:ascii="Arial" w:eastAsia="Times New Roman" w:hAnsi="Arial" w:cs="Arial"/>
                <w:b/>
                <w:sz w:val="16"/>
                <w:lang w:eastAsia="es-CO"/>
              </w:rPr>
              <w:t>(</w:t>
            </w:r>
            <w:r w:rsidRPr="004827FE">
              <w:rPr>
                <w:rFonts w:ascii="Arial" w:eastAsia="Times New Roman" w:hAnsi="Arial" w:cs="Arial"/>
                <w:b/>
                <w:sz w:val="16"/>
                <w:lang w:eastAsia="es-CO"/>
              </w:rPr>
              <w:t>Kg)</w:t>
            </w:r>
          </w:p>
        </w:tc>
        <w:tc>
          <w:tcPr>
            <w:tcW w:w="859"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453820">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Observaciones</w:t>
            </w:r>
          </w:p>
        </w:tc>
        <w:tc>
          <w:tcPr>
            <w:tcW w:w="419"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453820">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Gestor final</w:t>
            </w:r>
          </w:p>
        </w:tc>
        <w:tc>
          <w:tcPr>
            <w:tcW w:w="691"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453820">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Disposición final</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bl>
    <w:p w:rsidR="0017767B" w:rsidRDefault="0017767B" w:rsidP="00453820">
      <w:pPr>
        <w:spacing w:before="100" w:beforeAutospacing="1" w:after="100" w:afterAutospacing="1" w:line="240" w:lineRule="auto"/>
        <w:jc w:val="both"/>
        <w:outlineLvl w:val="3"/>
        <w:rPr>
          <w:rFonts w:ascii="Arial" w:eastAsia="Times New Roman" w:hAnsi="Arial" w:cs="Arial"/>
          <w:b/>
          <w:bCs/>
          <w:color w:val="000000"/>
          <w:lang w:eastAsia="es-CO"/>
        </w:rPr>
      </w:pPr>
      <w:bookmarkStart w:id="38" w:name="_Toc293607577"/>
      <w:bookmarkEnd w:id="38"/>
    </w:p>
    <w:p w:rsidR="0017767B" w:rsidRDefault="0017767B"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827FE" w:rsidRDefault="004827FE"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827FE" w:rsidRDefault="004827FE"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827FE" w:rsidRDefault="004827FE" w:rsidP="004827FE">
      <w:pPr>
        <w:spacing w:before="100" w:beforeAutospacing="1" w:after="100" w:afterAutospacing="1" w:line="240" w:lineRule="auto"/>
        <w:jc w:val="both"/>
        <w:outlineLvl w:val="3"/>
        <w:rPr>
          <w:rFonts w:ascii="Arial" w:eastAsia="Times New Roman" w:hAnsi="Arial" w:cs="Arial"/>
          <w:b/>
          <w:bCs/>
          <w:color w:val="000000"/>
          <w:lang w:eastAsia="es-CO"/>
        </w:rPr>
        <w:sectPr w:rsidR="004827FE" w:rsidSect="0017767B">
          <w:pgSz w:w="15840" w:h="12240" w:orient="landscape"/>
          <w:pgMar w:top="1701" w:right="1418" w:bottom="1701" w:left="1418" w:header="709" w:footer="709" w:gutter="0"/>
          <w:cols w:space="708"/>
          <w:docGrid w:linePitch="360"/>
        </w:sectPr>
      </w:pPr>
    </w:p>
    <w:p w:rsidR="00453820" w:rsidRPr="00453820" w:rsidRDefault="00453820" w:rsidP="00697A9D">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ANEXO B. GESTIÓN DE RESIDUOS QUÍMICOS: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 continuación se presenta la manera como se deben manejar los residuos químico</w:t>
      </w:r>
      <w:r w:rsidR="00697A9D">
        <w:rPr>
          <w:rFonts w:ascii="Arial" w:eastAsia="Times New Roman" w:hAnsi="Arial" w:cs="Arial"/>
          <w:color w:val="000000"/>
          <w:lang w:eastAsia="es-CO"/>
        </w:rPr>
        <w:t>s</w:t>
      </w:r>
      <w:r w:rsidRPr="00453820">
        <w:rPr>
          <w:rFonts w:ascii="Arial" w:eastAsia="Times New Roman" w:hAnsi="Arial" w:cs="Arial"/>
          <w:color w:val="000000"/>
          <w:lang w:eastAsia="es-CO"/>
        </w:rPr>
        <w:t xml:space="preserve"> referentes a medicamentos.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Debe ser norma Ins</w:t>
      </w:r>
      <w:r w:rsidR="00697A9D">
        <w:rPr>
          <w:rFonts w:ascii="Arial" w:eastAsia="Times New Roman" w:hAnsi="Arial" w:cs="Arial"/>
          <w:color w:val="000000"/>
          <w:lang w:eastAsia="es-CO"/>
        </w:rPr>
        <w:t xml:space="preserve">titucional en hospitalización, que los residuos de </w:t>
      </w:r>
      <w:r w:rsidRPr="00453820">
        <w:rPr>
          <w:rFonts w:ascii="Arial" w:eastAsia="Times New Roman" w:hAnsi="Arial" w:cs="Arial"/>
          <w:color w:val="000000"/>
          <w:lang w:eastAsia="es-CO"/>
        </w:rPr>
        <w:t>medicamentos como los envases primarios y secundarios, empaques y etiquetas deben ser destruidos en su totalidad previo a su disposición final en el relleno sanitario. </w:t>
      </w:r>
    </w:p>
    <w:p w:rsidR="00453820" w:rsidRPr="00453820" w:rsidRDefault="00453820" w:rsidP="00453820">
      <w:pPr>
        <w:numPr>
          <w:ilvl w:val="0"/>
          <w:numId w:val="12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Farmacia destruirá todos los empaques de medicamentos que no  estén en contacto con el medicamento, entregando al piso correspondiente solamente el medicamento en su envase. Los empaques deben ser destruidos una vez sean administrados al paciente.</w:t>
      </w:r>
    </w:p>
    <w:p w:rsidR="00453820" w:rsidRPr="00453820" w:rsidRDefault="00453820" w:rsidP="00453820">
      <w:pPr>
        <w:numPr>
          <w:ilvl w:val="0"/>
          <w:numId w:val="12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w:t>
      </w:r>
      <w:r w:rsidR="00697A9D">
        <w:rPr>
          <w:rFonts w:ascii="Arial" w:eastAsia="Times New Roman" w:hAnsi="Arial" w:cs="Arial"/>
          <w:color w:val="000000"/>
          <w:lang w:eastAsia="es-CO"/>
        </w:rPr>
        <w:t>empaques de sondas, catéteres, v</w:t>
      </w:r>
      <w:r w:rsidRPr="00453820">
        <w:rPr>
          <w:rFonts w:ascii="Arial" w:eastAsia="Times New Roman" w:hAnsi="Arial" w:cs="Arial"/>
          <w:color w:val="000000"/>
          <w:lang w:eastAsia="es-CO"/>
        </w:rPr>
        <w:t>elcos y otros insumos</w:t>
      </w:r>
      <w:r w:rsidR="00697A9D">
        <w:rPr>
          <w:rFonts w:ascii="Arial" w:eastAsia="Times New Roman" w:hAnsi="Arial" w:cs="Arial"/>
          <w:color w:val="000000"/>
          <w:lang w:eastAsia="es-CO"/>
        </w:rPr>
        <w:t xml:space="preserve"> estériles, se deben depositar </w:t>
      </w:r>
      <w:r w:rsidRPr="00453820">
        <w:rPr>
          <w:rFonts w:ascii="Arial" w:eastAsia="Times New Roman" w:hAnsi="Arial" w:cs="Arial"/>
          <w:color w:val="000000"/>
          <w:lang w:eastAsia="es-CO"/>
        </w:rPr>
        <w:t>en bolsas grises,</w:t>
      </w:r>
      <w:r w:rsidR="00697A9D">
        <w:rPr>
          <w:rFonts w:ascii="Arial" w:eastAsia="Times New Roman" w:hAnsi="Arial" w:cs="Arial"/>
          <w:color w:val="000000"/>
          <w:lang w:eastAsia="es-CO"/>
        </w:rPr>
        <w:t xml:space="preserve"> </w:t>
      </w:r>
      <w:r w:rsidR="00697A9D" w:rsidRPr="00453820">
        <w:rPr>
          <w:rFonts w:ascii="Arial" w:eastAsia="Times New Roman" w:hAnsi="Arial" w:cs="Arial"/>
          <w:color w:val="000000"/>
          <w:lang w:eastAsia="es-CO"/>
        </w:rPr>
        <w:t>previamente</w:t>
      </w:r>
      <w:r w:rsidRPr="00453820">
        <w:rPr>
          <w:rFonts w:ascii="Arial" w:eastAsia="Times New Roman" w:hAnsi="Arial" w:cs="Arial"/>
          <w:color w:val="000000"/>
          <w:lang w:eastAsia="es-CO"/>
        </w:rPr>
        <w:t xml:space="preserve"> destruidos. </w:t>
      </w:r>
    </w:p>
    <w:p w:rsidR="00453820" w:rsidRPr="00453820" w:rsidRDefault="00453820" w:rsidP="00453820">
      <w:pPr>
        <w:numPr>
          <w:ilvl w:val="0"/>
          <w:numId w:val="12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frascos y ampollas de medicamentos con o sin residuos, deben depositarse en  los soportes plásticos destinados para este fin en cada uno de los servicios. No se debe eliminar en ninguna circuns</w:t>
      </w:r>
      <w:r w:rsidR="00697A9D">
        <w:rPr>
          <w:rFonts w:ascii="Arial" w:eastAsia="Times New Roman" w:hAnsi="Arial" w:cs="Arial"/>
          <w:color w:val="000000"/>
          <w:lang w:eastAsia="es-CO"/>
        </w:rPr>
        <w:t>tancia residuos de antibióticos</w:t>
      </w:r>
      <w:r w:rsidRPr="00453820">
        <w:rPr>
          <w:rFonts w:ascii="Arial" w:eastAsia="Times New Roman" w:hAnsi="Arial" w:cs="Arial"/>
          <w:color w:val="000000"/>
          <w:lang w:eastAsia="es-CO"/>
        </w:rPr>
        <w:t xml:space="preserve"> por los lavamanos o </w:t>
      </w:r>
      <w:r w:rsidR="00697A9D" w:rsidRPr="00453820">
        <w:rPr>
          <w:rFonts w:ascii="Arial" w:eastAsia="Times New Roman" w:hAnsi="Arial" w:cs="Arial"/>
          <w:color w:val="000000"/>
          <w:lang w:eastAsia="es-CO"/>
        </w:rPr>
        <w:t>pocetas</w:t>
      </w:r>
      <w:r w:rsidRPr="00453820">
        <w:rPr>
          <w:rFonts w:ascii="Arial" w:eastAsia="Times New Roman" w:hAnsi="Arial" w:cs="Arial"/>
          <w:color w:val="000000"/>
          <w:lang w:eastAsia="es-CO"/>
        </w:rPr>
        <w:t xml:space="preserve"> de los botiquines. </w:t>
      </w:r>
    </w:p>
    <w:p w:rsidR="00453820" w:rsidRPr="00453820" w:rsidRDefault="00453820" w:rsidP="00453820">
      <w:pPr>
        <w:numPr>
          <w:ilvl w:val="0"/>
          <w:numId w:val="12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de antibióticos serán depositados en su frasco ampolla, en una caneca con bolsa roja aparte, marca</w:t>
      </w:r>
      <w:r w:rsidR="00697A9D">
        <w:rPr>
          <w:rFonts w:ascii="Arial" w:eastAsia="Times New Roman" w:hAnsi="Arial" w:cs="Arial"/>
          <w:color w:val="000000"/>
          <w:lang w:eastAsia="es-CO"/>
        </w:rPr>
        <w:t>da con piso, contenido y fecha,</w:t>
      </w:r>
      <w:r w:rsidRPr="00453820">
        <w:rPr>
          <w:rFonts w:ascii="Arial" w:eastAsia="Times New Roman" w:hAnsi="Arial" w:cs="Arial"/>
          <w:color w:val="000000"/>
          <w:lang w:eastAsia="es-CO"/>
        </w:rPr>
        <w:t xml:space="preserve"> para ser entregados a la </w:t>
      </w:r>
      <w:r w:rsidR="00697A9D" w:rsidRPr="00453820">
        <w:rPr>
          <w:rFonts w:ascii="Arial" w:eastAsia="Times New Roman" w:hAnsi="Arial" w:cs="Arial"/>
          <w:color w:val="000000"/>
          <w:lang w:eastAsia="es-CO"/>
        </w:rPr>
        <w:t>Emdepsa</w:t>
      </w:r>
      <w:r w:rsidRPr="00453820">
        <w:rPr>
          <w:rFonts w:ascii="Arial" w:eastAsia="Times New Roman" w:hAnsi="Arial" w:cs="Arial"/>
          <w:color w:val="000000"/>
          <w:lang w:eastAsia="es-CO"/>
        </w:rPr>
        <w:t xml:space="preserve"> respectiva para su pos</w:t>
      </w:r>
      <w:r w:rsidR="00697A9D">
        <w:rPr>
          <w:rFonts w:ascii="Arial" w:eastAsia="Times New Roman" w:hAnsi="Arial" w:cs="Arial"/>
          <w:color w:val="000000"/>
          <w:lang w:eastAsia="es-CO"/>
        </w:rPr>
        <w:t>terior inactivación. De igual</w:t>
      </w:r>
      <w:r w:rsidRPr="00453820">
        <w:rPr>
          <w:rFonts w:ascii="Arial" w:eastAsia="Times New Roman" w:hAnsi="Arial" w:cs="Arial"/>
          <w:color w:val="000000"/>
          <w:lang w:eastAsia="es-CO"/>
        </w:rPr>
        <w:t xml:space="preserve"> manera se entregaran los inhaladores para ser llevados al relleno sanitario.</w:t>
      </w:r>
    </w:p>
    <w:p w:rsidR="00453820" w:rsidRPr="00453820" w:rsidRDefault="00453820" w:rsidP="00453820">
      <w:pPr>
        <w:numPr>
          <w:ilvl w:val="0"/>
          <w:numId w:val="12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de Nutrición Parenteral con Aminoácidos o residuos con lípidos, se depositaran en bolsa roja, marca</w:t>
      </w:r>
      <w:r w:rsidR="00697A9D">
        <w:rPr>
          <w:rFonts w:ascii="Arial" w:eastAsia="Times New Roman" w:hAnsi="Arial" w:cs="Arial"/>
          <w:color w:val="000000"/>
          <w:lang w:eastAsia="es-CO"/>
        </w:rPr>
        <w:t>da con piso, contenido y fecha,</w:t>
      </w:r>
      <w:r w:rsidRPr="00453820">
        <w:rPr>
          <w:rFonts w:ascii="Arial" w:eastAsia="Times New Roman" w:hAnsi="Arial" w:cs="Arial"/>
          <w:color w:val="000000"/>
          <w:lang w:eastAsia="es-CO"/>
        </w:rPr>
        <w:t xml:space="preserve"> para ser entregados a servicios generales para su inactivación.</w:t>
      </w:r>
    </w:p>
    <w:p w:rsidR="00697A9D" w:rsidRDefault="00453820" w:rsidP="00C16A09">
      <w:pPr>
        <w:numPr>
          <w:ilvl w:val="0"/>
          <w:numId w:val="128"/>
        </w:numPr>
        <w:spacing w:before="100" w:beforeAutospacing="1" w:after="100" w:afterAutospacing="1" w:line="240" w:lineRule="auto"/>
        <w:jc w:val="both"/>
        <w:rPr>
          <w:rFonts w:ascii="Arial" w:eastAsia="Times New Roman" w:hAnsi="Arial" w:cs="Arial"/>
          <w:color w:val="000000"/>
          <w:lang w:eastAsia="es-CO"/>
        </w:rPr>
      </w:pPr>
      <w:r w:rsidRPr="00697A9D">
        <w:rPr>
          <w:rFonts w:ascii="Arial" w:eastAsia="Times New Roman" w:hAnsi="Arial" w:cs="Arial"/>
          <w:color w:val="000000"/>
          <w:lang w:eastAsia="es-CO"/>
        </w:rPr>
        <w:t xml:space="preserve">Los demás medicamentos líquidos como mezclas e inotropias, y nutriciones entérales, jarabes, suspensiones, soluciones en frasco, serán depositados en bolsas rojas para ser entregados a </w:t>
      </w:r>
      <w:r w:rsidR="00697A9D" w:rsidRPr="00697A9D">
        <w:rPr>
          <w:rFonts w:ascii="Arial" w:eastAsia="Times New Roman" w:hAnsi="Arial" w:cs="Arial"/>
          <w:color w:val="000000"/>
          <w:lang w:eastAsia="es-CO"/>
        </w:rPr>
        <w:t>Emdepsa</w:t>
      </w:r>
      <w:r w:rsidR="00697A9D">
        <w:rPr>
          <w:rFonts w:ascii="Arial" w:eastAsia="Times New Roman" w:hAnsi="Arial" w:cs="Arial"/>
          <w:color w:val="000000"/>
          <w:lang w:eastAsia="es-CO"/>
        </w:rPr>
        <w:t>.</w:t>
      </w:r>
    </w:p>
    <w:p w:rsidR="00453820" w:rsidRPr="00697A9D" w:rsidRDefault="00453820" w:rsidP="00C16A09">
      <w:pPr>
        <w:numPr>
          <w:ilvl w:val="0"/>
          <w:numId w:val="128"/>
        </w:numPr>
        <w:spacing w:before="100" w:beforeAutospacing="1" w:after="100" w:afterAutospacing="1" w:line="240" w:lineRule="auto"/>
        <w:jc w:val="both"/>
        <w:rPr>
          <w:rFonts w:ascii="Arial" w:eastAsia="Times New Roman" w:hAnsi="Arial" w:cs="Arial"/>
          <w:color w:val="000000"/>
          <w:lang w:eastAsia="es-CO"/>
        </w:rPr>
      </w:pPr>
      <w:r w:rsidRPr="00697A9D">
        <w:rPr>
          <w:rFonts w:ascii="Arial" w:eastAsia="Times New Roman" w:hAnsi="Arial" w:cs="Arial"/>
          <w:color w:val="000000"/>
          <w:lang w:eastAsia="es-CO"/>
        </w:rPr>
        <w:t>Los residuos de vacunas o inmunoglobulinas, o medicamentos de alto costo, serán entregados marcados con nombre de paciente, habitación y fecha a farmacia para su in activación.</w:t>
      </w:r>
    </w:p>
    <w:p w:rsidR="00697A9D" w:rsidRDefault="00697A9D" w:rsidP="00697A9D">
      <w:pPr>
        <w:spacing w:before="100" w:beforeAutospacing="1" w:after="100" w:afterAutospacing="1" w:line="240" w:lineRule="auto"/>
        <w:jc w:val="center"/>
        <w:outlineLvl w:val="3"/>
        <w:rPr>
          <w:rFonts w:ascii="Arial" w:eastAsia="Times New Roman" w:hAnsi="Arial" w:cs="Arial"/>
          <w:b/>
          <w:bCs/>
          <w:color w:val="000000"/>
          <w:lang w:eastAsia="es-CO"/>
        </w:rPr>
      </w:pPr>
    </w:p>
    <w:p w:rsidR="00453820" w:rsidRPr="00453820" w:rsidRDefault="00453820" w:rsidP="00697A9D">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DOCUMENTOS INTERNOS DE COMPLEMENTO Y SOPORTE</w:t>
      </w:r>
    </w:p>
    <w:p w:rsidR="00453820" w:rsidRPr="00453820" w:rsidRDefault="00453820" w:rsidP="00453820">
      <w:pPr>
        <w:numPr>
          <w:ilvl w:val="0"/>
          <w:numId w:val="12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MANUAL DE LIMPIEZA Y DESINFECCIÓN</w:t>
      </w:r>
    </w:p>
    <w:p w:rsidR="00453820" w:rsidRPr="00453820" w:rsidRDefault="00453820" w:rsidP="00453820">
      <w:pPr>
        <w:numPr>
          <w:ilvl w:val="0"/>
          <w:numId w:val="12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MANUAL DE BIOSEGURIDAD</w:t>
      </w:r>
    </w:p>
    <w:p w:rsidR="00453820" w:rsidRPr="00453820" w:rsidRDefault="00E26FAF" w:rsidP="00453820">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pict>
          <v:rect id="_x0000_i1029" style="width:0;height:1.5pt" o:hralign="center" o:hrstd="t" o:hr="t" fillcolor="#a0a0a0" stroked="f"/>
        </w:pict>
      </w:r>
    </w:p>
    <w:bookmarkStart w:id="39" w:name="_ftn1"/>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fldChar w:fldCharType="begin"/>
      </w:r>
      <w:r w:rsidRPr="00453820">
        <w:rPr>
          <w:rFonts w:ascii="Arial" w:eastAsia="Times New Roman" w:hAnsi="Arial" w:cs="Arial"/>
          <w:color w:val="000000"/>
          <w:lang w:eastAsia="es-CO"/>
        </w:rPr>
        <w:instrText xml:space="preserve"> HYPERLINK "https://socimedicos.darumasoftware.com/staff_socimedicos.php" \l "_ftnref1" </w:instrText>
      </w:r>
      <w:r w:rsidRPr="00453820">
        <w:rPr>
          <w:rFonts w:ascii="Arial" w:eastAsia="Times New Roman" w:hAnsi="Arial" w:cs="Arial"/>
          <w:color w:val="000000"/>
          <w:lang w:eastAsia="es-CO"/>
        </w:rPr>
        <w:fldChar w:fldCharType="separate"/>
      </w:r>
      <w:r w:rsidRPr="00453820">
        <w:rPr>
          <w:rFonts w:ascii="Arial" w:eastAsia="Times New Roman" w:hAnsi="Arial" w:cs="Arial"/>
          <w:color w:val="0000FF"/>
          <w:u w:val="single"/>
          <w:lang w:eastAsia="es-CO"/>
        </w:rPr>
        <w:t>1</w:t>
      </w:r>
      <w:r w:rsidRPr="00453820">
        <w:rPr>
          <w:rFonts w:ascii="Arial" w:eastAsia="Times New Roman" w:hAnsi="Arial" w:cs="Arial"/>
          <w:color w:val="000000"/>
          <w:lang w:eastAsia="es-CO"/>
        </w:rPr>
        <w:fldChar w:fldCharType="end"/>
      </w:r>
      <w:bookmarkEnd w:id="39"/>
      <w:r w:rsidRPr="00453820">
        <w:rPr>
          <w:rFonts w:ascii="Arial" w:eastAsia="Times New Roman" w:hAnsi="Arial" w:cs="Arial"/>
          <w:color w:val="000000"/>
          <w:lang w:eastAsia="es-CO"/>
        </w:rPr>
        <w:t xml:space="preserve">Decreto 4741 de 2005, </w:t>
      </w:r>
      <w:r w:rsidR="00697A9D" w:rsidRPr="00453820">
        <w:rPr>
          <w:rFonts w:ascii="Arial" w:eastAsia="Times New Roman" w:hAnsi="Arial" w:cs="Arial"/>
          <w:color w:val="000000"/>
          <w:lang w:eastAsia="es-CO"/>
        </w:rPr>
        <w:t>Capítulo</w:t>
      </w:r>
      <w:r w:rsidRPr="00453820">
        <w:rPr>
          <w:rFonts w:ascii="Arial" w:eastAsia="Times New Roman" w:hAnsi="Arial" w:cs="Arial"/>
          <w:color w:val="000000"/>
          <w:lang w:eastAsia="es-CO"/>
        </w:rPr>
        <w:t xml:space="preserve"> VI, articulo 28, del registro de generadores de residuos o desechos peligrosos, de la inscripción en el registro de generadores – Categorías. </w:t>
      </w:r>
    </w:p>
    <w:bookmarkStart w:id="40" w:name="_ftn2"/>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fldChar w:fldCharType="begin"/>
      </w:r>
      <w:r w:rsidRPr="00453820">
        <w:rPr>
          <w:rFonts w:ascii="Arial" w:eastAsia="Times New Roman" w:hAnsi="Arial" w:cs="Arial"/>
          <w:color w:val="000000"/>
          <w:lang w:eastAsia="es-CO"/>
        </w:rPr>
        <w:instrText xml:space="preserve"> HYPERLINK "https://socimedicos.darumasoftware.com/staff_socimedicos.php" \l "_ftnref2" </w:instrText>
      </w:r>
      <w:r w:rsidRPr="00453820">
        <w:rPr>
          <w:rFonts w:ascii="Arial" w:eastAsia="Times New Roman" w:hAnsi="Arial" w:cs="Arial"/>
          <w:color w:val="000000"/>
          <w:lang w:eastAsia="es-CO"/>
        </w:rPr>
        <w:fldChar w:fldCharType="separate"/>
      </w:r>
      <w:r w:rsidRPr="00453820">
        <w:rPr>
          <w:rFonts w:ascii="Arial" w:eastAsia="Times New Roman" w:hAnsi="Arial" w:cs="Arial"/>
          <w:color w:val="0000FF"/>
          <w:u w:val="single"/>
          <w:lang w:eastAsia="es-CO"/>
        </w:rPr>
        <w:t>[1]</w:t>
      </w:r>
      <w:r w:rsidRPr="00453820">
        <w:rPr>
          <w:rFonts w:ascii="Arial" w:eastAsia="Times New Roman" w:hAnsi="Arial" w:cs="Arial"/>
          <w:color w:val="000000"/>
          <w:lang w:eastAsia="es-CO"/>
        </w:rPr>
        <w:fldChar w:fldCharType="end"/>
      </w:r>
      <w:bookmarkEnd w:id="40"/>
      <w:r w:rsidRPr="00453820">
        <w:rPr>
          <w:rFonts w:ascii="Arial" w:eastAsia="Times New Roman" w:hAnsi="Arial" w:cs="Arial"/>
          <w:color w:val="000000"/>
          <w:lang w:eastAsia="es-CO"/>
        </w:rPr>
        <w:t>Ver Anexo 1: lista Y1 lista de residuos o desechos peligrosos por procesos o actividades. Decreto 4741 de 2005.</w:t>
      </w:r>
    </w:p>
    <w:p w:rsidR="00256F02" w:rsidRPr="00453820" w:rsidRDefault="00256F02" w:rsidP="00453820">
      <w:pPr>
        <w:jc w:val="both"/>
        <w:rPr>
          <w:rFonts w:ascii="Arial" w:hAnsi="Arial" w:cs="Arial"/>
        </w:rPr>
      </w:pPr>
    </w:p>
    <w:sectPr w:rsidR="00256F02" w:rsidRPr="00453820" w:rsidSect="004827FE">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FAF" w:rsidRDefault="00E26FAF" w:rsidP="00EE6E38">
      <w:pPr>
        <w:spacing w:after="0" w:line="240" w:lineRule="auto"/>
      </w:pPr>
      <w:r>
        <w:separator/>
      </w:r>
    </w:p>
  </w:endnote>
  <w:endnote w:type="continuationSeparator" w:id="0">
    <w:p w:rsidR="00E26FAF" w:rsidRDefault="00E26FAF" w:rsidP="00EE6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901" w:rsidRDefault="00141901" w:rsidP="005D38CA">
    <w:pPr>
      <w:pStyle w:val="Piedepgina"/>
      <w:jc w:val="right"/>
    </w:pPr>
    <w:r>
      <w:rPr>
        <w:noProof/>
        <w:lang w:eastAsia="es-CO"/>
      </w:rPr>
      <w:drawing>
        <wp:inline distT="0" distB="0" distL="0" distR="0">
          <wp:extent cx="457264" cy="333422"/>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cimedicos_peque.png"/>
                  <pic:cNvPicPr/>
                </pic:nvPicPr>
                <pic:blipFill>
                  <a:blip r:embed="rId1">
                    <a:extLst>
                      <a:ext uri="{28A0092B-C50C-407E-A947-70E740481C1C}">
                        <a14:useLocalDpi xmlns:a14="http://schemas.microsoft.com/office/drawing/2010/main" val="0"/>
                      </a:ext>
                    </a:extLst>
                  </a:blip>
                  <a:stretch>
                    <a:fillRect/>
                  </a:stretch>
                </pic:blipFill>
                <pic:spPr>
                  <a:xfrm>
                    <a:off x="0" y="0"/>
                    <a:ext cx="457264" cy="33342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FAF" w:rsidRDefault="00E26FAF" w:rsidP="00EE6E38">
      <w:pPr>
        <w:spacing w:after="0" w:line="240" w:lineRule="auto"/>
      </w:pPr>
      <w:r>
        <w:separator/>
      </w:r>
    </w:p>
  </w:footnote>
  <w:footnote w:type="continuationSeparator" w:id="0">
    <w:p w:rsidR="00E26FAF" w:rsidRDefault="00E26FAF" w:rsidP="00EE6E38">
      <w:pPr>
        <w:spacing w:after="0" w:line="240" w:lineRule="auto"/>
      </w:pPr>
      <w:r>
        <w:continuationSeparator/>
      </w:r>
    </w:p>
  </w:footnote>
  <w:footnote w:id="1">
    <w:p w:rsidR="00141901" w:rsidRPr="00EE6866" w:rsidRDefault="00141901" w:rsidP="00EE6E38">
      <w:pPr>
        <w:pStyle w:val="Textonotapie"/>
        <w:rPr>
          <w:lang w:val="es-CO"/>
        </w:rPr>
      </w:pPr>
      <w:r>
        <w:rPr>
          <w:rStyle w:val="Refdenotaalpie"/>
        </w:rPr>
        <w:footnoteRef/>
      </w:r>
      <w:r>
        <w:t xml:space="preserve"> Ver </w:t>
      </w:r>
      <w:r>
        <w:rPr>
          <w:lang w:val="es-CO"/>
        </w:rPr>
        <w:t>Anexo 1: lista Y1 lista de residuos o desechos peligrosos por procesos o actividades. Decreto 4741 de 2005.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901" w:rsidRDefault="00141901" w:rsidP="005D38CA">
    <w:pPr>
      <w:pStyle w:val="Encabezado"/>
      <w:jc w:val="right"/>
    </w:pPr>
    <w:r>
      <w:t>CÓDIGO: 11-OD-001</w:t>
    </w:r>
  </w:p>
  <w:p w:rsidR="00141901" w:rsidRDefault="00141901" w:rsidP="005D38CA">
    <w:pPr>
      <w:pStyle w:val="Encabezado"/>
      <w:jc w:val="right"/>
    </w:pPr>
    <w:r>
      <w:t>VERSIÓN 5.2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D63D4"/>
    <w:multiLevelType w:val="multilevel"/>
    <w:tmpl w:val="1AD6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F769F"/>
    <w:multiLevelType w:val="multilevel"/>
    <w:tmpl w:val="295AA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6F7959"/>
    <w:multiLevelType w:val="multilevel"/>
    <w:tmpl w:val="4FEC6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2F55C4"/>
    <w:multiLevelType w:val="multilevel"/>
    <w:tmpl w:val="F2681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F962F6"/>
    <w:multiLevelType w:val="multilevel"/>
    <w:tmpl w:val="A1D2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29152E"/>
    <w:multiLevelType w:val="multilevel"/>
    <w:tmpl w:val="6D3C1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3E3AC5"/>
    <w:multiLevelType w:val="multilevel"/>
    <w:tmpl w:val="C3E0E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8E2C37"/>
    <w:multiLevelType w:val="multilevel"/>
    <w:tmpl w:val="CFC2E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900B82"/>
    <w:multiLevelType w:val="multilevel"/>
    <w:tmpl w:val="4B54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295A7A"/>
    <w:multiLevelType w:val="multilevel"/>
    <w:tmpl w:val="7268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107360"/>
    <w:multiLevelType w:val="multilevel"/>
    <w:tmpl w:val="DB7E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583B8B"/>
    <w:multiLevelType w:val="multilevel"/>
    <w:tmpl w:val="EBDE6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B8287C"/>
    <w:multiLevelType w:val="multilevel"/>
    <w:tmpl w:val="9C9E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D122CE1"/>
    <w:multiLevelType w:val="multilevel"/>
    <w:tmpl w:val="E3D05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DC8715C"/>
    <w:multiLevelType w:val="multilevel"/>
    <w:tmpl w:val="4984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E30003E"/>
    <w:multiLevelType w:val="multilevel"/>
    <w:tmpl w:val="019E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E910451"/>
    <w:multiLevelType w:val="multilevel"/>
    <w:tmpl w:val="9CA03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13E1B08"/>
    <w:multiLevelType w:val="multilevel"/>
    <w:tmpl w:val="85963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1B86F86"/>
    <w:multiLevelType w:val="multilevel"/>
    <w:tmpl w:val="7562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26C7EE3"/>
    <w:multiLevelType w:val="multilevel"/>
    <w:tmpl w:val="342E1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3573453"/>
    <w:multiLevelType w:val="multilevel"/>
    <w:tmpl w:val="FEC4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37C261B"/>
    <w:multiLevelType w:val="multilevel"/>
    <w:tmpl w:val="20AC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44F40C6"/>
    <w:multiLevelType w:val="multilevel"/>
    <w:tmpl w:val="7FEA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471726E"/>
    <w:multiLevelType w:val="multilevel"/>
    <w:tmpl w:val="6C56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4A24D25"/>
    <w:multiLevelType w:val="multilevel"/>
    <w:tmpl w:val="9C8C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4E41691"/>
    <w:multiLevelType w:val="multilevel"/>
    <w:tmpl w:val="C57C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565687F"/>
    <w:multiLevelType w:val="hybridMultilevel"/>
    <w:tmpl w:val="C99C099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15690219"/>
    <w:multiLevelType w:val="multilevel"/>
    <w:tmpl w:val="52EC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65F5FF1"/>
    <w:multiLevelType w:val="multilevel"/>
    <w:tmpl w:val="F71E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7C05647"/>
    <w:multiLevelType w:val="multilevel"/>
    <w:tmpl w:val="72EA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A086004"/>
    <w:multiLevelType w:val="multilevel"/>
    <w:tmpl w:val="90906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EA71118"/>
    <w:multiLevelType w:val="multilevel"/>
    <w:tmpl w:val="E9ECB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02152FE"/>
    <w:multiLevelType w:val="multilevel"/>
    <w:tmpl w:val="3D185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2431125"/>
    <w:multiLevelType w:val="multilevel"/>
    <w:tmpl w:val="CCC0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2793A36"/>
    <w:multiLevelType w:val="multilevel"/>
    <w:tmpl w:val="BCC2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50B5C25"/>
    <w:multiLevelType w:val="multilevel"/>
    <w:tmpl w:val="7BF85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5CC305A"/>
    <w:multiLevelType w:val="multilevel"/>
    <w:tmpl w:val="39C4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6862613"/>
    <w:multiLevelType w:val="multilevel"/>
    <w:tmpl w:val="AF28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69E23D1"/>
    <w:multiLevelType w:val="multilevel"/>
    <w:tmpl w:val="77FC9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76C2528"/>
    <w:multiLevelType w:val="multilevel"/>
    <w:tmpl w:val="65784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8DA5CC1"/>
    <w:multiLevelType w:val="multilevel"/>
    <w:tmpl w:val="620E5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8E92412"/>
    <w:multiLevelType w:val="multilevel"/>
    <w:tmpl w:val="E7424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9F149BD"/>
    <w:multiLevelType w:val="multilevel"/>
    <w:tmpl w:val="2F7C2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A721AA8"/>
    <w:multiLevelType w:val="multilevel"/>
    <w:tmpl w:val="D0501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AB528DB"/>
    <w:multiLevelType w:val="multilevel"/>
    <w:tmpl w:val="17C2C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CBC6A96"/>
    <w:multiLevelType w:val="multilevel"/>
    <w:tmpl w:val="AB78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E3908EF"/>
    <w:multiLevelType w:val="multilevel"/>
    <w:tmpl w:val="B2168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FF61D00"/>
    <w:multiLevelType w:val="hybridMultilevel"/>
    <w:tmpl w:val="81FAD5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3118140E"/>
    <w:multiLevelType w:val="multilevel"/>
    <w:tmpl w:val="024C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18278D4"/>
    <w:multiLevelType w:val="multilevel"/>
    <w:tmpl w:val="848E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516422D"/>
    <w:multiLevelType w:val="multilevel"/>
    <w:tmpl w:val="E40E9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59312A4"/>
    <w:multiLevelType w:val="multilevel"/>
    <w:tmpl w:val="BD74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61B65F7"/>
    <w:multiLevelType w:val="multilevel"/>
    <w:tmpl w:val="E2C2D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70734F8"/>
    <w:multiLevelType w:val="multilevel"/>
    <w:tmpl w:val="AA30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7FF7829"/>
    <w:multiLevelType w:val="multilevel"/>
    <w:tmpl w:val="3B046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87F2771"/>
    <w:multiLevelType w:val="multilevel"/>
    <w:tmpl w:val="BB34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B9E6233"/>
    <w:multiLevelType w:val="multilevel"/>
    <w:tmpl w:val="F88C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BA55635"/>
    <w:multiLevelType w:val="multilevel"/>
    <w:tmpl w:val="FB52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CE14B58"/>
    <w:multiLevelType w:val="multilevel"/>
    <w:tmpl w:val="4202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D0527CF"/>
    <w:multiLevelType w:val="multilevel"/>
    <w:tmpl w:val="F96EA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E933F42"/>
    <w:multiLevelType w:val="multilevel"/>
    <w:tmpl w:val="FB6CE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EA44B48"/>
    <w:multiLevelType w:val="multilevel"/>
    <w:tmpl w:val="87DA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EC2545F"/>
    <w:multiLevelType w:val="multilevel"/>
    <w:tmpl w:val="224E7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EE5209D"/>
    <w:multiLevelType w:val="multilevel"/>
    <w:tmpl w:val="B46C1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F514E24"/>
    <w:multiLevelType w:val="multilevel"/>
    <w:tmpl w:val="03EE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F845B10"/>
    <w:multiLevelType w:val="multilevel"/>
    <w:tmpl w:val="6638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00E2446"/>
    <w:multiLevelType w:val="multilevel"/>
    <w:tmpl w:val="97C2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1B92864"/>
    <w:multiLevelType w:val="multilevel"/>
    <w:tmpl w:val="9B64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36E0699"/>
    <w:multiLevelType w:val="multilevel"/>
    <w:tmpl w:val="A0BAA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4A93DCE"/>
    <w:multiLevelType w:val="multilevel"/>
    <w:tmpl w:val="AA8C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5AD4934"/>
    <w:multiLevelType w:val="multilevel"/>
    <w:tmpl w:val="0BA2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5CF6818"/>
    <w:multiLevelType w:val="multilevel"/>
    <w:tmpl w:val="661C9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6612D0C"/>
    <w:multiLevelType w:val="multilevel"/>
    <w:tmpl w:val="E516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6724A48"/>
    <w:multiLevelType w:val="multilevel"/>
    <w:tmpl w:val="E780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69F73BE"/>
    <w:multiLevelType w:val="multilevel"/>
    <w:tmpl w:val="1960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6E2220F"/>
    <w:multiLevelType w:val="multilevel"/>
    <w:tmpl w:val="8BF8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7CB7A4F"/>
    <w:multiLevelType w:val="multilevel"/>
    <w:tmpl w:val="1514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93074A4"/>
    <w:multiLevelType w:val="multilevel"/>
    <w:tmpl w:val="FF7C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9922430"/>
    <w:multiLevelType w:val="multilevel"/>
    <w:tmpl w:val="EEEC9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A1423E3"/>
    <w:multiLevelType w:val="multilevel"/>
    <w:tmpl w:val="F174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ADF1C9B"/>
    <w:multiLevelType w:val="multilevel"/>
    <w:tmpl w:val="2DA43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B0001DC"/>
    <w:multiLevelType w:val="multilevel"/>
    <w:tmpl w:val="0C14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B565744"/>
    <w:multiLevelType w:val="multilevel"/>
    <w:tmpl w:val="307E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BDC001C"/>
    <w:multiLevelType w:val="multilevel"/>
    <w:tmpl w:val="E262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C3676C1"/>
    <w:multiLevelType w:val="multilevel"/>
    <w:tmpl w:val="1FA20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4C423BF3"/>
    <w:multiLevelType w:val="multilevel"/>
    <w:tmpl w:val="283A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CE9487F"/>
    <w:multiLevelType w:val="multilevel"/>
    <w:tmpl w:val="D598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FE53FC2"/>
    <w:multiLevelType w:val="multilevel"/>
    <w:tmpl w:val="51B8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0685961"/>
    <w:multiLevelType w:val="multilevel"/>
    <w:tmpl w:val="4C780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14A56DF"/>
    <w:multiLevelType w:val="multilevel"/>
    <w:tmpl w:val="CF0C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1F73C08"/>
    <w:multiLevelType w:val="multilevel"/>
    <w:tmpl w:val="72021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2D32767"/>
    <w:multiLevelType w:val="multilevel"/>
    <w:tmpl w:val="AA2CC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3B51283"/>
    <w:multiLevelType w:val="multilevel"/>
    <w:tmpl w:val="B85E6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3D54D9F"/>
    <w:multiLevelType w:val="multilevel"/>
    <w:tmpl w:val="3E40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4075C58"/>
    <w:multiLevelType w:val="multilevel"/>
    <w:tmpl w:val="F19C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6275165"/>
    <w:multiLevelType w:val="multilevel"/>
    <w:tmpl w:val="B5DA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64F4C5C"/>
    <w:multiLevelType w:val="multilevel"/>
    <w:tmpl w:val="3564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7662083"/>
    <w:multiLevelType w:val="multilevel"/>
    <w:tmpl w:val="014A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8755B6B"/>
    <w:multiLevelType w:val="multilevel"/>
    <w:tmpl w:val="9F620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92D6704"/>
    <w:multiLevelType w:val="multilevel"/>
    <w:tmpl w:val="BD9E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960715D"/>
    <w:multiLevelType w:val="multilevel"/>
    <w:tmpl w:val="AF92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59D041BF"/>
    <w:multiLevelType w:val="multilevel"/>
    <w:tmpl w:val="F134F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A2B7813"/>
    <w:multiLevelType w:val="multilevel"/>
    <w:tmpl w:val="A4723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5AC46307"/>
    <w:multiLevelType w:val="multilevel"/>
    <w:tmpl w:val="A20C2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C905D00"/>
    <w:multiLevelType w:val="multilevel"/>
    <w:tmpl w:val="06D8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CCF3E37"/>
    <w:multiLevelType w:val="multilevel"/>
    <w:tmpl w:val="0A68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5EE258F0"/>
    <w:multiLevelType w:val="multilevel"/>
    <w:tmpl w:val="89FAE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5EF11112"/>
    <w:multiLevelType w:val="multilevel"/>
    <w:tmpl w:val="1408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FCF4020"/>
    <w:multiLevelType w:val="multilevel"/>
    <w:tmpl w:val="87AA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162424E"/>
    <w:multiLevelType w:val="multilevel"/>
    <w:tmpl w:val="F634E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2ED7C9F"/>
    <w:multiLevelType w:val="multilevel"/>
    <w:tmpl w:val="46546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46E2650"/>
    <w:multiLevelType w:val="multilevel"/>
    <w:tmpl w:val="2CF6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5FC5029"/>
    <w:multiLevelType w:val="multilevel"/>
    <w:tmpl w:val="D4CA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66F0142"/>
    <w:multiLevelType w:val="hybridMultilevel"/>
    <w:tmpl w:val="CA9074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nsid w:val="66B03CC3"/>
    <w:multiLevelType w:val="multilevel"/>
    <w:tmpl w:val="7314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692F00BC"/>
    <w:multiLevelType w:val="multilevel"/>
    <w:tmpl w:val="D7D0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696931E3"/>
    <w:multiLevelType w:val="multilevel"/>
    <w:tmpl w:val="3FA2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A01043C"/>
    <w:multiLevelType w:val="multilevel"/>
    <w:tmpl w:val="314ED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A731851"/>
    <w:multiLevelType w:val="multilevel"/>
    <w:tmpl w:val="3BBC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6CAA780A"/>
    <w:multiLevelType w:val="multilevel"/>
    <w:tmpl w:val="B204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CEC5A11"/>
    <w:multiLevelType w:val="multilevel"/>
    <w:tmpl w:val="0B04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E3944C6"/>
    <w:multiLevelType w:val="multilevel"/>
    <w:tmpl w:val="35DEF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FD75216"/>
    <w:multiLevelType w:val="multilevel"/>
    <w:tmpl w:val="D6D6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07A468F"/>
    <w:multiLevelType w:val="multilevel"/>
    <w:tmpl w:val="5082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10C3145"/>
    <w:multiLevelType w:val="multilevel"/>
    <w:tmpl w:val="9E582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2892F49"/>
    <w:multiLevelType w:val="multilevel"/>
    <w:tmpl w:val="7118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2CD64B4"/>
    <w:multiLevelType w:val="multilevel"/>
    <w:tmpl w:val="497A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369491C"/>
    <w:multiLevelType w:val="multilevel"/>
    <w:tmpl w:val="E80E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39744AF"/>
    <w:multiLevelType w:val="multilevel"/>
    <w:tmpl w:val="7124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3D87424"/>
    <w:multiLevelType w:val="multilevel"/>
    <w:tmpl w:val="9CC81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3FE387F"/>
    <w:multiLevelType w:val="multilevel"/>
    <w:tmpl w:val="3C98F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4D3017D"/>
    <w:multiLevelType w:val="multilevel"/>
    <w:tmpl w:val="908CC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4EC64B0"/>
    <w:multiLevelType w:val="multilevel"/>
    <w:tmpl w:val="16AE7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668466B"/>
    <w:multiLevelType w:val="multilevel"/>
    <w:tmpl w:val="7030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772E012B"/>
    <w:multiLevelType w:val="multilevel"/>
    <w:tmpl w:val="D85E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77C87440"/>
    <w:multiLevelType w:val="multilevel"/>
    <w:tmpl w:val="399EE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78E1346D"/>
    <w:multiLevelType w:val="multilevel"/>
    <w:tmpl w:val="DB22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791853B2"/>
    <w:multiLevelType w:val="multilevel"/>
    <w:tmpl w:val="46FC8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7C273744"/>
    <w:multiLevelType w:val="multilevel"/>
    <w:tmpl w:val="D95A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7CA7623A"/>
    <w:multiLevelType w:val="multilevel"/>
    <w:tmpl w:val="472A6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7D13043D"/>
    <w:multiLevelType w:val="multilevel"/>
    <w:tmpl w:val="B11A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7DE86E8B"/>
    <w:multiLevelType w:val="multilevel"/>
    <w:tmpl w:val="4586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2"/>
  </w:num>
  <w:num w:numId="2">
    <w:abstractNumId w:val="73"/>
  </w:num>
  <w:num w:numId="3">
    <w:abstractNumId w:val="104"/>
  </w:num>
  <w:num w:numId="4">
    <w:abstractNumId w:val="109"/>
  </w:num>
  <w:num w:numId="5">
    <w:abstractNumId w:val="4"/>
  </w:num>
  <w:num w:numId="6">
    <w:abstractNumId w:val="97"/>
  </w:num>
  <w:num w:numId="7">
    <w:abstractNumId w:val="131"/>
  </w:num>
  <w:num w:numId="8">
    <w:abstractNumId w:val="134"/>
  </w:num>
  <w:num w:numId="9">
    <w:abstractNumId w:val="124"/>
  </w:num>
  <w:num w:numId="10">
    <w:abstractNumId w:val="128"/>
  </w:num>
  <w:num w:numId="11">
    <w:abstractNumId w:val="31"/>
  </w:num>
  <w:num w:numId="12">
    <w:abstractNumId w:val="41"/>
  </w:num>
  <w:num w:numId="13">
    <w:abstractNumId w:val="93"/>
  </w:num>
  <w:num w:numId="14">
    <w:abstractNumId w:val="39"/>
  </w:num>
  <w:num w:numId="15">
    <w:abstractNumId w:val="132"/>
  </w:num>
  <w:num w:numId="16">
    <w:abstractNumId w:val="65"/>
  </w:num>
  <w:num w:numId="17">
    <w:abstractNumId w:val="63"/>
  </w:num>
  <w:num w:numId="18">
    <w:abstractNumId w:val="138"/>
  </w:num>
  <w:num w:numId="19">
    <w:abstractNumId w:val="100"/>
  </w:num>
  <w:num w:numId="20">
    <w:abstractNumId w:val="0"/>
  </w:num>
  <w:num w:numId="21">
    <w:abstractNumId w:val="136"/>
  </w:num>
  <w:num w:numId="22">
    <w:abstractNumId w:val="114"/>
  </w:num>
  <w:num w:numId="23">
    <w:abstractNumId w:val="11"/>
  </w:num>
  <w:num w:numId="24">
    <w:abstractNumId w:val="106"/>
  </w:num>
  <w:num w:numId="25">
    <w:abstractNumId w:val="7"/>
  </w:num>
  <w:num w:numId="26">
    <w:abstractNumId w:val="75"/>
  </w:num>
  <w:num w:numId="27">
    <w:abstractNumId w:val="112"/>
  </w:num>
  <w:num w:numId="28">
    <w:abstractNumId w:val="76"/>
  </w:num>
  <w:num w:numId="29">
    <w:abstractNumId w:val="53"/>
  </w:num>
  <w:num w:numId="30">
    <w:abstractNumId w:val="3"/>
  </w:num>
  <w:num w:numId="31">
    <w:abstractNumId w:val="24"/>
  </w:num>
  <w:num w:numId="32">
    <w:abstractNumId w:val="135"/>
  </w:num>
  <w:num w:numId="33">
    <w:abstractNumId w:val="1"/>
  </w:num>
  <w:num w:numId="34">
    <w:abstractNumId w:val="122"/>
  </w:num>
  <w:num w:numId="35">
    <w:abstractNumId w:val="21"/>
  </w:num>
  <w:num w:numId="36">
    <w:abstractNumId w:val="57"/>
  </w:num>
  <w:num w:numId="37">
    <w:abstractNumId w:val="42"/>
  </w:num>
  <w:num w:numId="38">
    <w:abstractNumId w:val="123"/>
  </w:num>
  <w:num w:numId="39">
    <w:abstractNumId w:val="62"/>
  </w:num>
  <w:num w:numId="40">
    <w:abstractNumId w:val="32"/>
  </w:num>
  <w:num w:numId="41">
    <w:abstractNumId w:val="13"/>
  </w:num>
  <w:num w:numId="42">
    <w:abstractNumId w:val="111"/>
  </w:num>
  <w:num w:numId="43">
    <w:abstractNumId w:val="137"/>
  </w:num>
  <w:num w:numId="44">
    <w:abstractNumId w:val="139"/>
  </w:num>
  <w:num w:numId="45">
    <w:abstractNumId w:val="29"/>
  </w:num>
  <w:num w:numId="46">
    <w:abstractNumId w:val="64"/>
  </w:num>
  <w:num w:numId="47">
    <w:abstractNumId w:val="25"/>
  </w:num>
  <w:num w:numId="48">
    <w:abstractNumId w:val="140"/>
  </w:num>
  <w:num w:numId="49">
    <w:abstractNumId w:val="14"/>
  </w:num>
  <w:num w:numId="50">
    <w:abstractNumId w:val="2"/>
  </w:num>
  <w:num w:numId="51">
    <w:abstractNumId w:val="127"/>
  </w:num>
  <w:num w:numId="52">
    <w:abstractNumId w:val="49"/>
  </w:num>
  <w:num w:numId="53">
    <w:abstractNumId w:val="91"/>
  </w:num>
  <w:num w:numId="54">
    <w:abstractNumId w:val="108"/>
  </w:num>
  <w:num w:numId="55">
    <w:abstractNumId w:val="83"/>
  </w:num>
  <w:num w:numId="56">
    <w:abstractNumId w:val="6"/>
  </w:num>
  <w:num w:numId="57">
    <w:abstractNumId w:val="77"/>
  </w:num>
  <w:num w:numId="58">
    <w:abstractNumId w:val="17"/>
  </w:num>
  <w:num w:numId="59">
    <w:abstractNumId w:val="70"/>
  </w:num>
  <w:num w:numId="60">
    <w:abstractNumId w:val="121"/>
  </w:num>
  <w:num w:numId="61">
    <w:abstractNumId w:val="87"/>
  </w:num>
  <w:num w:numId="62">
    <w:abstractNumId w:val="23"/>
  </w:num>
  <w:num w:numId="63">
    <w:abstractNumId w:val="119"/>
  </w:num>
  <w:num w:numId="64">
    <w:abstractNumId w:val="56"/>
  </w:num>
  <w:num w:numId="65">
    <w:abstractNumId w:val="103"/>
  </w:num>
  <w:num w:numId="66">
    <w:abstractNumId w:val="38"/>
  </w:num>
  <w:num w:numId="67">
    <w:abstractNumId w:val="126"/>
  </w:num>
  <w:num w:numId="68">
    <w:abstractNumId w:val="110"/>
  </w:num>
  <w:num w:numId="69">
    <w:abstractNumId w:val="43"/>
  </w:num>
  <w:num w:numId="70">
    <w:abstractNumId w:val="12"/>
  </w:num>
  <w:num w:numId="71">
    <w:abstractNumId w:val="28"/>
  </w:num>
  <w:num w:numId="72">
    <w:abstractNumId w:val="125"/>
  </w:num>
  <w:num w:numId="73">
    <w:abstractNumId w:val="40"/>
  </w:num>
  <w:num w:numId="74">
    <w:abstractNumId w:val="88"/>
  </w:num>
  <w:num w:numId="75">
    <w:abstractNumId w:val="99"/>
  </w:num>
  <w:num w:numId="76">
    <w:abstractNumId w:val="71"/>
  </w:num>
  <w:num w:numId="77">
    <w:abstractNumId w:val="95"/>
  </w:num>
  <w:num w:numId="78">
    <w:abstractNumId w:val="85"/>
  </w:num>
  <w:num w:numId="79">
    <w:abstractNumId w:val="133"/>
  </w:num>
  <w:num w:numId="80">
    <w:abstractNumId w:val="10"/>
  </w:num>
  <w:num w:numId="81">
    <w:abstractNumId w:val="98"/>
  </w:num>
  <w:num w:numId="82">
    <w:abstractNumId w:val="27"/>
  </w:num>
  <w:num w:numId="83">
    <w:abstractNumId w:val="94"/>
  </w:num>
  <w:num w:numId="84">
    <w:abstractNumId w:val="117"/>
  </w:num>
  <w:num w:numId="85">
    <w:abstractNumId w:val="107"/>
  </w:num>
  <w:num w:numId="86">
    <w:abstractNumId w:val="15"/>
  </w:num>
  <w:num w:numId="87">
    <w:abstractNumId w:val="66"/>
  </w:num>
  <w:num w:numId="88">
    <w:abstractNumId w:val="67"/>
  </w:num>
  <w:num w:numId="89">
    <w:abstractNumId w:val="30"/>
  </w:num>
  <w:num w:numId="90">
    <w:abstractNumId w:val="105"/>
  </w:num>
  <w:num w:numId="91">
    <w:abstractNumId w:val="18"/>
  </w:num>
  <w:num w:numId="92">
    <w:abstractNumId w:val="50"/>
  </w:num>
  <w:num w:numId="93">
    <w:abstractNumId w:val="120"/>
  </w:num>
  <w:num w:numId="94">
    <w:abstractNumId w:val="115"/>
  </w:num>
  <w:num w:numId="95">
    <w:abstractNumId w:val="19"/>
  </w:num>
  <w:num w:numId="96">
    <w:abstractNumId w:val="55"/>
  </w:num>
  <w:num w:numId="97">
    <w:abstractNumId w:val="101"/>
  </w:num>
  <w:num w:numId="98">
    <w:abstractNumId w:val="22"/>
  </w:num>
  <w:num w:numId="99">
    <w:abstractNumId w:val="82"/>
  </w:num>
  <w:num w:numId="100">
    <w:abstractNumId w:val="81"/>
  </w:num>
  <w:num w:numId="101">
    <w:abstractNumId w:val="61"/>
  </w:num>
  <w:num w:numId="102">
    <w:abstractNumId w:val="48"/>
  </w:num>
  <w:num w:numId="103">
    <w:abstractNumId w:val="89"/>
  </w:num>
  <w:num w:numId="104">
    <w:abstractNumId w:val="35"/>
  </w:num>
  <w:num w:numId="105">
    <w:abstractNumId w:val="20"/>
  </w:num>
  <w:num w:numId="106">
    <w:abstractNumId w:val="59"/>
  </w:num>
  <w:num w:numId="107">
    <w:abstractNumId w:val="51"/>
  </w:num>
  <w:num w:numId="108">
    <w:abstractNumId w:val="118"/>
  </w:num>
  <w:num w:numId="109">
    <w:abstractNumId w:val="9"/>
  </w:num>
  <w:num w:numId="110">
    <w:abstractNumId w:val="86"/>
  </w:num>
  <w:num w:numId="111">
    <w:abstractNumId w:val="46"/>
  </w:num>
  <w:num w:numId="112">
    <w:abstractNumId w:val="84"/>
  </w:num>
  <w:num w:numId="113">
    <w:abstractNumId w:val="69"/>
  </w:num>
  <w:num w:numId="114">
    <w:abstractNumId w:val="130"/>
  </w:num>
  <w:num w:numId="115">
    <w:abstractNumId w:val="141"/>
  </w:num>
  <w:num w:numId="116">
    <w:abstractNumId w:val="37"/>
  </w:num>
  <w:num w:numId="117">
    <w:abstractNumId w:val="44"/>
  </w:num>
  <w:num w:numId="118">
    <w:abstractNumId w:val="68"/>
  </w:num>
  <w:num w:numId="119">
    <w:abstractNumId w:val="80"/>
  </w:num>
  <w:num w:numId="120">
    <w:abstractNumId w:val="58"/>
  </w:num>
  <w:num w:numId="121">
    <w:abstractNumId w:val="33"/>
  </w:num>
  <w:num w:numId="122">
    <w:abstractNumId w:val="74"/>
  </w:num>
  <w:num w:numId="123">
    <w:abstractNumId w:val="116"/>
  </w:num>
  <w:num w:numId="124">
    <w:abstractNumId w:val="102"/>
  </w:num>
  <w:num w:numId="125">
    <w:abstractNumId w:val="34"/>
  </w:num>
  <w:num w:numId="126">
    <w:abstractNumId w:val="79"/>
  </w:num>
  <w:num w:numId="127">
    <w:abstractNumId w:val="129"/>
  </w:num>
  <w:num w:numId="128">
    <w:abstractNumId w:val="54"/>
  </w:num>
  <w:num w:numId="129">
    <w:abstractNumId w:val="5"/>
  </w:num>
  <w:num w:numId="130">
    <w:abstractNumId w:val="96"/>
  </w:num>
  <w:num w:numId="131">
    <w:abstractNumId w:val="8"/>
  </w:num>
  <w:num w:numId="132">
    <w:abstractNumId w:val="92"/>
  </w:num>
  <w:num w:numId="133">
    <w:abstractNumId w:val="52"/>
  </w:num>
  <w:num w:numId="134">
    <w:abstractNumId w:val="16"/>
  </w:num>
  <w:num w:numId="135">
    <w:abstractNumId w:val="36"/>
  </w:num>
  <w:num w:numId="136">
    <w:abstractNumId w:val="60"/>
  </w:num>
  <w:num w:numId="137">
    <w:abstractNumId w:val="90"/>
  </w:num>
  <w:num w:numId="138">
    <w:abstractNumId w:val="78"/>
  </w:num>
  <w:num w:numId="139">
    <w:abstractNumId w:val="45"/>
  </w:num>
  <w:num w:numId="140">
    <w:abstractNumId w:val="47"/>
  </w:num>
  <w:num w:numId="141">
    <w:abstractNumId w:val="26"/>
  </w:num>
  <w:num w:numId="142">
    <w:abstractNumId w:val="113"/>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820"/>
    <w:rsid w:val="00003C9C"/>
    <w:rsid w:val="00016B42"/>
    <w:rsid w:val="00032A81"/>
    <w:rsid w:val="00064CB4"/>
    <w:rsid w:val="000D5B08"/>
    <w:rsid w:val="000E7D5E"/>
    <w:rsid w:val="00106EE3"/>
    <w:rsid w:val="00134270"/>
    <w:rsid w:val="00136EDC"/>
    <w:rsid w:val="00141901"/>
    <w:rsid w:val="00143103"/>
    <w:rsid w:val="00151D25"/>
    <w:rsid w:val="001673F7"/>
    <w:rsid w:val="00173776"/>
    <w:rsid w:val="00174BA0"/>
    <w:rsid w:val="00175842"/>
    <w:rsid w:val="0017767B"/>
    <w:rsid w:val="0018461C"/>
    <w:rsid w:val="0019203C"/>
    <w:rsid w:val="001920C9"/>
    <w:rsid w:val="00193533"/>
    <w:rsid w:val="001D3DCE"/>
    <w:rsid w:val="001D56ED"/>
    <w:rsid w:val="001D5CB7"/>
    <w:rsid w:val="001E232D"/>
    <w:rsid w:val="001F6B92"/>
    <w:rsid w:val="002119C1"/>
    <w:rsid w:val="00247F12"/>
    <w:rsid w:val="00256F02"/>
    <w:rsid w:val="002607D1"/>
    <w:rsid w:val="002716CC"/>
    <w:rsid w:val="002C3C33"/>
    <w:rsid w:val="002D0201"/>
    <w:rsid w:val="002E306D"/>
    <w:rsid w:val="0034026C"/>
    <w:rsid w:val="0034073A"/>
    <w:rsid w:val="00345A30"/>
    <w:rsid w:val="003627A2"/>
    <w:rsid w:val="003768BA"/>
    <w:rsid w:val="00376BDF"/>
    <w:rsid w:val="00397A69"/>
    <w:rsid w:val="00397B16"/>
    <w:rsid w:val="003D0ACE"/>
    <w:rsid w:val="003D42D1"/>
    <w:rsid w:val="003F362C"/>
    <w:rsid w:val="00453820"/>
    <w:rsid w:val="00456C57"/>
    <w:rsid w:val="00461CCB"/>
    <w:rsid w:val="004827FE"/>
    <w:rsid w:val="004D3A61"/>
    <w:rsid w:val="004D7AA7"/>
    <w:rsid w:val="004F422F"/>
    <w:rsid w:val="004F6319"/>
    <w:rsid w:val="005011FB"/>
    <w:rsid w:val="00506DF3"/>
    <w:rsid w:val="00532F21"/>
    <w:rsid w:val="0056601E"/>
    <w:rsid w:val="00575175"/>
    <w:rsid w:val="00595FB3"/>
    <w:rsid w:val="00596B7E"/>
    <w:rsid w:val="00596C6B"/>
    <w:rsid w:val="005C0935"/>
    <w:rsid w:val="005C2139"/>
    <w:rsid w:val="005C2B08"/>
    <w:rsid w:val="005D38CA"/>
    <w:rsid w:val="005F62BE"/>
    <w:rsid w:val="00671943"/>
    <w:rsid w:val="00676854"/>
    <w:rsid w:val="00686D79"/>
    <w:rsid w:val="00697A9D"/>
    <w:rsid w:val="006E44F3"/>
    <w:rsid w:val="006F02E6"/>
    <w:rsid w:val="006F1E89"/>
    <w:rsid w:val="007237FE"/>
    <w:rsid w:val="00725D67"/>
    <w:rsid w:val="00743476"/>
    <w:rsid w:val="0076425C"/>
    <w:rsid w:val="007A412B"/>
    <w:rsid w:val="007A4258"/>
    <w:rsid w:val="007B0FE1"/>
    <w:rsid w:val="007C454C"/>
    <w:rsid w:val="00824EC8"/>
    <w:rsid w:val="00834D55"/>
    <w:rsid w:val="008463DC"/>
    <w:rsid w:val="0084788C"/>
    <w:rsid w:val="00852431"/>
    <w:rsid w:val="0089125E"/>
    <w:rsid w:val="00892AAF"/>
    <w:rsid w:val="00893023"/>
    <w:rsid w:val="00893C4F"/>
    <w:rsid w:val="008B017C"/>
    <w:rsid w:val="008D4F07"/>
    <w:rsid w:val="008D7A54"/>
    <w:rsid w:val="00923C3C"/>
    <w:rsid w:val="009614C0"/>
    <w:rsid w:val="00983295"/>
    <w:rsid w:val="00985668"/>
    <w:rsid w:val="00987641"/>
    <w:rsid w:val="009A1278"/>
    <w:rsid w:val="009A33D0"/>
    <w:rsid w:val="009A7535"/>
    <w:rsid w:val="009B33A2"/>
    <w:rsid w:val="009C24D1"/>
    <w:rsid w:val="009D5AED"/>
    <w:rsid w:val="009F1C0E"/>
    <w:rsid w:val="00A25CC3"/>
    <w:rsid w:val="00A47F20"/>
    <w:rsid w:val="00A563E1"/>
    <w:rsid w:val="00A7172D"/>
    <w:rsid w:val="00A91E0B"/>
    <w:rsid w:val="00A967C4"/>
    <w:rsid w:val="00AB7E4E"/>
    <w:rsid w:val="00AD141A"/>
    <w:rsid w:val="00AD4267"/>
    <w:rsid w:val="00AE10E1"/>
    <w:rsid w:val="00AE57B0"/>
    <w:rsid w:val="00AF0BD7"/>
    <w:rsid w:val="00B252F4"/>
    <w:rsid w:val="00B36386"/>
    <w:rsid w:val="00B577B9"/>
    <w:rsid w:val="00B85914"/>
    <w:rsid w:val="00B85F90"/>
    <w:rsid w:val="00B86DB4"/>
    <w:rsid w:val="00BB2B53"/>
    <w:rsid w:val="00BC71E0"/>
    <w:rsid w:val="00BD2D65"/>
    <w:rsid w:val="00BE1128"/>
    <w:rsid w:val="00BF0C05"/>
    <w:rsid w:val="00BF3FF5"/>
    <w:rsid w:val="00C032A8"/>
    <w:rsid w:val="00C16A09"/>
    <w:rsid w:val="00C4361E"/>
    <w:rsid w:val="00C45DB4"/>
    <w:rsid w:val="00C46939"/>
    <w:rsid w:val="00C6199E"/>
    <w:rsid w:val="00C622BC"/>
    <w:rsid w:val="00C74E01"/>
    <w:rsid w:val="00C9057E"/>
    <w:rsid w:val="00CA5F54"/>
    <w:rsid w:val="00CD2AF0"/>
    <w:rsid w:val="00CF09C1"/>
    <w:rsid w:val="00D042F2"/>
    <w:rsid w:val="00D1561C"/>
    <w:rsid w:val="00D24274"/>
    <w:rsid w:val="00D2794F"/>
    <w:rsid w:val="00D43646"/>
    <w:rsid w:val="00D50004"/>
    <w:rsid w:val="00D81BB4"/>
    <w:rsid w:val="00D81D51"/>
    <w:rsid w:val="00DB04C6"/>
    <w:rsid w:val="00DC7771"/>
    <w:rsid w:val="00DD2EC2"/>
    <w:rsid w:val="00DE78DE"/>
    <w:rsid w:val="00DF5B61"/>
    <w:rsid w:val="00E04AEF"/>
    <w:rsid w:val="00E04E28"/>
    <w:rsid w:val="00E16749"/>
    <w:rsid w:val="00E26FAF"/>
    <w:rsid w:val="00E344CC"/>
    <w:rsid w:val="00E41946"/>
    <w:rsid w:val="00E45364"/>
    <w:rsid w:val="00EA3B4A"/>
    <w:rsid w:val="00EA606F"/>
    <w:rsid w:val="00EB2342"/>
    <w:rsid w:val="00EC0B3D"/>
    <w:rsid w:val="00EC2103"/>
    <w:rsid w:val="00EE31A2"/>
    <w:rsid w:val="00EE49E9"/>
    <w:rsid w:val="00EE6E38"/>
    <w:rsid w:val="00EE7719"/>
    <w:rsid w:val="00F02068"/>
    <w:rsid w:val="00F531D2"/>
    <w:rsid w:val="00F63579"/>
    <w:rsid w:val="00F726D1"/>
    <w:rsid w:val="00FD7FB1"/>
    <w:rsid w:val="00FF59D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E6C104-E0DD-4DB8-BF02-076397D42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453820"/>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paragraph" w:styleId="Ttulo4">
    <w:name w:val="heading 4"/>
    <w:basedOn w:val="Normal"/>
    <w:link w:val="Ttulo4Car"/>
    <w:uiPriority w:val="9"/>
    <w:qFormat/>
    <w:rsid w:val="00453820"/>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53820"/>
    <w:rPr>
      <w:rFonts w:ascii="Times New Roman" w:eastAsia="Times New Roman" w:hAnsi="Times New Roman" w:cs="Times New Roman"/>
      <w:b/>
      <w:bCs/>
      <w:sz w:val="27"/>
      <w:szCs w:val="27"/>
      <w:lang w:eastAsia="es-CO"/>
    </w:rPr>
  </w:style>
  <w:style w:type="character" w:customStyle="1" w:styleId="Ttulo4Car">
    <w:name w:val="Título 4 Car"/>
    <w:basedOn w:val="Fuentedeprrafopredeter"/>
    <w:link w:val="Ttulo4"/>
    <w:uiPriority w:val="9"/>
    <w:rsid w:val="00453820"/>
    <w:rPr>
      <w:rFonts w:ascii="Times New Roman" w:eastAsia="Times New Roman" w:hAnsi="Times New Roman" w:cs="Times New Roman"/>
      <w:b/>
      <w:bCs/>
      <w:sz w:val="24"/>
      <w:szCs w:val="24"/>
      <w:lang w:eastAsia="es-CO"/>
    </w:rPr>
  </w:style>
  <w:style w:type="paragraph" w:styleId="NormalWeb">
    <w:name w:val="Normal (Web)"/>
    <w:basedOn w:val="Normal"/>
    <w:uiPriority w:val="99"/>
    <w:semiHidden/>
    <w:unhideWhenUsed/>
    <w:rsid w:val="0045382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453820"/>
    <w:rPr>
      <w:b/>
      <w:bCs/>
    </w:rPr>
  </w:style>
  <w:style w:type="character" w:styleId="Hipervnculo">
    <w:name w:val="Hyperlink"/>
    <w:basedOn w:val="Fuentedeprrafopredeter"/>
    <w:uiPriority w:val="99"/>
    <w:semiHidden/>
    <w:unhideWhenUsed/>
    <w:rsid w:val="00453820"/>
    <w:rPr>
      <w:color w:val="0000FF"/>
      <w:u w:val="single"/>
    </w:rPr>
  </w:style>
  <w:style w:type="character" w:styleId="Hipervnculovisitado">
    <w:name w:val="FollowedHyperlink"/>
    <w:basedOn w:val="Fuentedeprrafopredeter"/>
    <w:uiPriority w:val="99"/>
    <w:semiHidden/>
    <w:unhideWhenUsed/>
    <w:rsid w:val="00453820"/>
    <w:rPr>
      <w:color w:val="800080"/>
      <w:u w:val="single"/>
    </w:rPr>
  </w:style>
  <w:style w:type="character" w:customStyle="1" w:styleId="apple-converted-space">
    <w:name w:val="apple-converted-space"/>
    <w:basedOn w:val="Fuentedeprrafopredeter"/>
    <w:rsid w:val="00453820"/>
  </w:style>
  <w:style w:type="character" w:styleId="nfasis">
    <w:name w:val="Emphasis"/>
    <w:basedOn w:val="Fuentedeprrafopredeter"/>
    <w:uiPriority w:val="20"/>
    <w:qFormat/>
    <w:rsid w:val="00453820"/>
    <w:rPr>
      <w:i/>
      <w:iCs/>
    </w:rPr>
  </w:style>
  <w:style w:type="paragraph" w:styleId="Prrafodelista">
    <w:name w:val="List Paragraph"/>
    <w:basedOn w:val="Normal"/>
    <w:uiPriority w:val="34"/>
    <w:qFormat/>
    <w:rsid w:val="00256F02"/>
    <w:pPr>
      <w:ind w:left="720"/>
      <w:contextualSpacing/>
    </w:pPr>
  </w:style>
  <w:style w:type="paragraph" w:styleId="Textonotapie">
    <w:name w:val="footnote text"/>
    <w:basedOn w:val="Normal"/>
    <w:link w:val="TextonotapieCar"/>
    <w:semiHidden/>
    <w:rsid w:val="00EE6E3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EE6E38"/>
    <w:rPr>
      <w:rFonts w:ascii="Times New Roman" w:eastAsia="Times New Roman" w:hAnsi="Times New Roman" w:cs="Times New Roman"/>
      <w:sz w:val="20"/>
      <w:szCs w:val="20"/>
      <w:lang w:val="es-ES" w:eastAsia="es-ES"/>
    </w:rPr>
  </w:style>
  <w:style w:type="character" w:styleId="Refdenotaalpie">
    <w:name w:val="footnote reference"/>
    <w:uiPriority w:val="99"/>
    <w:semiHidden/>
    <w:rsid w:val="00EE6E38"/>
    <w:rPr>
      <w:vertAlign w:val="superscript"/>
    </w:rPr>
  </w:style>
  <w:style w:type="paragraph" w:styleId="Encabezado">
    <w:name w:val="header"/>
    <w:basedOn w:val="Normal"/>
    <w:link w:val="EncabezadoCar"/>
    <w:uiPriority w:val="99"/>
    <w:unhideWhenUsed/>
    <w:rsid w:val="005D38C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D38CA"/>
  </w:style>
  <w:style w:type="paragraph" w:styleId="Piedepgina">
    <w:name w:val="footer"/>
    <w:basedOn w:val="Normal"/>
    <w:link w:val="PiedepginaCar"/>
    <w:uiPriority w:val="99"/>
    <w:unhideWhenUsed/>
    <w:rsid w:val="005D38C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D38CA"/>
  </w:style>
  <w:style w:type="paragraph" w:styleId="Textodeglobo">
    <w:name w:val="Balloon Text"/>
    <w:basedOn w:val="Normal"/>
    <w:link w:val="TextodegloboCar"/>
    <w:uiPriority w:val="99"/>
    <w:semiHidden/>
    <w:unhideWhenUsed/>
    <w:rsid w:val="001419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19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30530">
      <w:bodyDiv w:val="1"/>
      <w:marLeft w:val="0"/>
      <w:marRight w:val="0"/>
      <w:marTop w:val="0"/>
      <w:marBottom w:val="0"/>
      <w:divBdr>
        <w:top w:val="none" w:sz="0" w:space="0" w:color="auto"/>
        <w:left w:val="none" w:sz="0" w:space="0" w:color="auto"/>
        <w:bottom w:val="none" w:sz="0" w:space="0" w:color="auto"/>
        <w:right w:val="none" w:sz="0" w:space="0" w:color="auto"/>
      </w:divBdr>
      <w:divsChild>
        <w:div w:id="1169322012">
          <w:marLeft w:val="0"/>
          <w:marRight w:val="0"/>
          <w:marTop w:val="0"/>
          <w:marBottom w:val="0"/>
          <w:divBdr>
            <w:top w:val="none" w:sz="0" w:space="0" w:color="auto"/>
            <w:left w:val="none" w:sz="0" w:space="0" w:color="auto"/>
            <w:bottom w:val="none" w:sz="0" w:space="0" w:color="auto"/>
            <w:right w:val="none" w:sz="0" w:space="0" w:color="auto"/>
          </w:divBdr>
        </w:div>
      </w:divsChild>
    </w:div>
    <w:div w:id="192402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cimedicos.darumasoftware.com/staff_socimedicos.php" TargetMode="External"/><Relationship Id="rId117" Type="http://schemas.openxmlformats.org/officeDocument/2006/relationships/footer" Target="footer1.xml"/><Relationship Id="rId21" Type="http://schemas.openxmlformats.org/officeDocument/2006/relationships/hyperlink" Target="https://socimedicos.darumasoftware.com/staff_socimedicos.php" TargetMode="External"/><Relationship Id="rId42" Type="http://schemas.openxmlformats.org/officeDocument/2006/relationships/hyperlink" Target="https://socimedicos.darumasoftware.com/staff_socimedicos.php" TargetMode="External"/><Relationship Id="rId47" Type="http://schemas.openxmlformats.org/officeDocument/2006/relationships/hyperlink" Target="https://socimedicos.darumasoftware.com/staff_socimedicos.php" TargetMode="External"/><Relationship Id="rId63" Type="http://schemas.openxmlformats.org/officeDocument/2006/relationships/hyperlink" Target="https://socimedicos.darumasoftware.com/staff_socimedicos.php" TargetMode="External"/><Relationship Id="rId68" Type="http://schemas.openxmlformats.org/officeDocument/2006/relationships/hyperlink" Target="https://socimedicos.darumasoftware.com/staff_socimedicos.php" TargetMode="External"/><Relationship Id="rId84" Type="http://schemas.openxmlformats.org/officeDocument/2006/relationships/image" Target="media/image11.jpeg"/><Relationship Id="rId89" Type="http://schemas.openxmlformats.org/officeDocument/2006/relationships/image" Target="media/image16.png"/><Relationship Id="rId112" Type="http://schemas.microsoft.com/office/2007/relationships/diagramDrawing" Target="diagrams/drawing1.xml"/><Relationship Id="rId16" Type="http://schemas.openxmlformats.org/officeDocument/2006/relationships/hyperlink" Target="https://socimedicos.darumasoftware.com/staff_socimedicos.php" TargetMode="External"/><Relationship Id="rId107" Type="http://schemas.openxmlformats.org/officeDocument/2006/relationships/image" Target="media/image32.emf"/><Relationship Id="rId11" Type="http://schemas.openxmlformats.org/officeDocument/2006/relationships/hyperlink" Target="https://socimedicos.darumasoftware.com/staff_socimedicos.php" TargetMode="External"/><Relationship Id="rId24" Type="http://schemas.openxmlformats.org/officeDocument/2006/relationships/hyperlink" Target="https://socimedicos.darumasoftware.com/staff_socimedicos.php" TargetMode="External"/><Relationship Id="rId32" Type="http://schemas.openxmlformats.org/officeDocument/2006/relationships/hyperlink" Target="https://socimedicos.darumasoftware.com/staff_socimedicos.php" TargetMode="External"/><Relationship Id="rId37" Type="http://schemas.openxmlformats.org/officeDocument/2006/relationships/hyperlink" Target="https://socimedicos.darumasoftware.com/staff_socimedicos.php" TargetMode="External"/><Relationship Id="rId40" Type="http://schemas.openxmlformats.org/officeDocument/2006/relationships/hyperlink" Target="https://socimedicos.darumasoftware.com/staff_socimedicos.php" TargetMode="External"/><Relationship Id="rId45" Type="http://schemas.openxmlformats.org/officeDocument/2006/relationships/hyperlink" Target="https://socimedicos.darumasoftware.com/staff_socimedicos.php" TargetMode="External"/><Relationship Id="rId53" Type="http://schemas.openxmlformats.org/officeDocument/2006/relationships/hyperlink" Target="https://socimedicos.darumasoftware.com/staff_socimedicos.php" TargetMode="External"/><Relationship Id="rId58" Type="http://schemas.openxmlformats.org/officeDocument/2006/relationships/hyperlink" Target="https://socimedicos.darumasoftware.com/staff_socimedicos.php" TargetMode="External"/><Relationship Id="rId66" Type="http://schemas.openxmlformats.org/officeDocument/2006/relationships/hyperlink" Target="https://socimedicos.darumasoftware.com/staff_socimedicos.php" TargetMode="External"/><Relationship Id="rId74" Type="http://schemas.openxmlformats.org/officeDocument/2006/relationships/image" Target="media/image5.png"/><Relationship Id="rId79" Type="http://schemas.openxmlformats.org/officeDocument/2006/relationships/oleObject" Target="embeddings/oleObject2.bin"/><Relationship Id="rId87" Type="http://schemas.openxmlformats.org/officeDocument/2006/relationships/image" Target="media/image14.jpeg"/><Relationship Id="rId102" Type="http://schemas.openxmlformats.org/officeDocument/2006/relationships/hyperlink" Target="https://socimedicos.darumasoftware.com/staff_socimedicos.php/document/view/id/13" TargetMode="External"/><Relationship Id="rId110" Type="http://schemas.openxmlformats.org/officeDocument/2006/relationships/diagramQuickStyle" Target="diagrams/quickStyle1.xml"/><Relationship Id="rId115"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hyperlink" Target="https://socimedicos.darumasoftware.com/staff_socimedicos.php" TargetMode="External"/><Relationship Id="rId82" Type="http://schemas.openxmlformats.org/officeDocument/2006/relationships/image" Target="media/image10.emf"/><Relationship Id="rId90" Type="http://schemas.openxmlformats.org/officeDocument/2006/relationships/image" Target="media/image17.png"/><Relationship Id="rId95" Type="http://schemas.openxmlformats.org/officeDocument/2006/relationships/image" Target="media/image22.png"/><Relationship Id="rId19" Type="http://schemas.openxmlformats.org/officeDocument/2006/relationships/hyperlink" Target="https://socimedicos.darumasoftware.com/staff_socimedicos.php" TargetMode="External"/><Relationship Id="rId14" Type="http://schemas.openxmlformats.org/officeDocument/2006/relationships/hyperlink" Target="https://socimedicos.darumasoftware.com/staff_socimedicos.php" TargetMode="External"/><Relationship Id="rId22" Type="http://schemas.openxmlformats.org/officeDocument/2006/relationships/hyperlink" Target="https://socimedicos.darumasoftware.com/staff_socimedicos.php" TargetMode="External"/><Relationship Id="rId27" Type="http://schemas.openxmlformats.org/officeDocument/2006/relationships/hyperlink" Target="https://socimedicos.darumasoftware.com/staff_socimedicos.php" TargetMode="External"/><Relationship Id="rId30" Type="http://schemas.openxmlformats.org/officeDocument/2006/relationships/hyperlink" Target="https://socimedicos.darumasoftware.com/staff_socimedicos.php" TargetMode="External"/><Relationship Id="rId35" Type="http://schemas.openxmlformats.org/officeDocument/2006/relationships/hyperlink" Target="https://socimedicos.darumasoftware.com/staff_socimedicos.php" TargetMode="External"/><Relationship Id="rId43" Type="http://schemas.openxmlformats.org/officeDocument/2006/relationships/hyperlink" Target="https://socimedicos.darumasoftware.com/staff_socimedicos.php" TargetMode="External"/><Relationship Id="rId48" Type="http://schemas.openxmlformats.org/officeDocument/2006/relationships/hyperlink" Target="https://socimedicos.darumasoftware.com/staff_socimedicos.php" TargetMode="External"/><Relationship Id="rId56" Type="http://schemas.openxmlformats.org/officeDocument/2006/relationships/hyperlink" Target="https://socimedicos.darumasoftware.com/staff_socimedicos.php" TargetMode="External"/><Relationship Id="rId64" Type="http://schemas.openxmlformats.org/officeDocument/2006/relationships/hyperlink" Target="https://socimedicos.darumasoftware.com/staff_socimedicos.php" TargetMode="External"/><Relationship Id="rId69" Type="http://schemas.openxmlformats.org/officeDocument/2006/relationships/hyperlink" Target="https://socimedicos.darumasoftware.com/staff_socimedicos.php" TargetMode="External"/><Relationship Id="rId77" Type="http://schemas.openxmlformats.org/officeDocument/2006/relationships/oleObject" Target="embeddings/oleObject1.bin"/><Relationship Id="rId100" Type="http://schemas.openxmlformats.org/officeDocument/2006/relationships/image" Target="media/image27.jpeg"/><Relationship Id="rId105" Type="http://schemas.openxmlformats.org/officeDocument/2006/relationships/image" Target="media/image30.emf"/><Relationship Id="rId113" Type="http://schemas.openxmlformats.org/officeDocument/2006/relationships/image" Target="media/image33.jpeg"/><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socimedicos.darumasoftware.com/staff_socimedicos.php" TargetMode="External"/><Relationship Id="rId72" Type="http://schemas.openxmlformats.org/officeDocument/2006/relationships/image" Target="media/image3.png"/><Relationship Id="rId80" Type="http://schemas.openxmlformats.org/officeDocument/2006/relationships/image" Target="media/image9.emf"/><Relationship Id="rId85" Type="http://schemas.openxmlformats.org/officeDocument/2006/relationships/image" Target="media/image12.jpeg"/><Relationship Id="rId93" Type="http://schemas.openxmlformats.org/officeDocument/2006/relationships/image" Target="media/image20.png"/><Relationship Id="rId98"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s://socimedicos.darumasoftware.com/staff_socimedicos.php" TargetMode="External"/><Relationship Id="rId17" Type="http://schemas.openxmlformats.org/officeDocument/2006/relationships/hyperlink" Target="https://socimedicos.darumasoftware.com/staff_socimedicos.php" TargetMode="External"/><Relationship Id="rId25" Type="http://schemas.openxmlformats.org/officeDocument/2006/relationships/hyperlink" Target="https://socimedicos.darumasoftware.com/staff_socimedicos.php" TargetMode="External"/><Relationship Id="rId33" Type="http://schemas.openxmlformats.org/officeDocument/2006/relationships/hyperlink" Target="https://socimedicos.darumasoftware.com/staff_socimedicos.php" TargetMode="External"/><Relationship Id="rId38" Type="http://schemas.openxmlformats.org/officeDocument/2006/relationships/hyperlink" Target="https://socimedicos.darumasoftware.com/staff_socimedicos.php" TargetMode="External"/><Relationship Id="rId46" Type="http://schemas.openxmlformats.org/officeDocument/2006/relationships/hyperlink" Target="https://socimedicos.darumasoftware.com/staff_socimedicos.php" TargetMode="External"/><Relationship Id="rId59" Type="http://schemas.openxmlformats.org/officeDocument/2006/relationships/hyperlink" Target="https://socimedicos.darumasoftware.com/staff_socimedicos.php" TargetMode="External"/><Relationship Id="rId67" Type="http://schemas.openxmlformats.org/officeDocument/2006/relationships/hyperlink" Target="https://socimedicos.darumasoftware.com/staff_socimedicos.php" TargetMode="External"/><Relationship Id="rId103" Type="http://schemas.openxmlformats.org/officeDocument/2006/relationships/image" Target="media/image28.png"/><Relationship Id="rId108" Type="http://schemas.openxmlformats.org/officeDocument/2006/relationships/diagramData" Target="diagrams/data1.xml"/><Relationship Id="rId116" Type="http://schemas.openxmlformats.org/officeDocument/2006/relationships/header" Target="header1.xml"/><Relationship Id="rId20" Type="http://schemas.openxmlformats.org/officeDocument/2006/relationships/hyperlink" Target="https://socimedicos.darumasoftware.com/staff_socimedicos.php" TargetMode="External"/><Relationship Id="rId41" Type="http://schemas.openxmlformats.org/officeDocument/2006/relationships/hyperlink" Target="https://socimedicos.darumasoftware.com/staff_socimedicos.php" TargetMode="External"/><Relationship Id="rId54" Type="http://schemas.openxmlformats.org/officeDocument/2006/relationships/hyperlink" Target="https://socimedicos.darumasoftware.com/staff_socimedicos.php" TargetMode="External"/><Relationship Id="rId62" Type="http://schemas.openxmlformats.org/officeDocument/2006/relationships/hyperlink" Target="https://socimedicos.darumasoftware.com/staff_socimedicos.php" TargetMode="External"/><Relationship Id="rId70" Type="http://schemas.openxmlformats.org/officeDocument/2006/relationships/hyperlink" Target="https://socimedicos.darumasoftware.com/staff_socimedicos.php" TargetMode="External"/><Relationship Id="rId75" Type="http://schemas.openxmlformats.org/officeDocument/2006/relationships/image" Target="media/image6.png"/><Relationship Id="rId83" Type="http://schemas.openxmlformats.org/officeDocument/2006/relationships/oleObject" Target="embeddings/oleObject4.bin"/><Relationship Id="rId88" Type="http://schemas.openxmlformats.org/officeDocument/2006/relationships/image" Target="media/image15.png"/><Relationship Id="rId91" Type="http://schemas.openxmlformats.org/officeDocument/2006/relationships/image" Target="media/image18.png"/><Relationship Id="rId96" Type="http://schemas.openxmlformats.org/officeDocument/2006/relationships/image" Target="media/image23.png"/><Relationship Id="rId111"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ocimedicos.darumasoftware.com/staff_socimedicos.php" TargetMode="External"/><Relationship Id="rId23" Type="http://schemas.openxmlformats.org/officeDocument/2006/relationships/hyperlink" Target="https://socimedicos.darumasoftware.com/staff_socimedicos.php" TargetMode="External"/><Relationship Id="rId28" Type="http://schemas.openxmlformats.org/officeDocument/2006/relationships/hyperlink" Target="https://socimedicos.darumasoftware.com/staff_socimedicos.php" TargetMode="External"/><Relationship Id="rId36" Type="http://schemas.openxmlformats.org/officeDocument/2006/relationships/hyperlink" Target="https://socimedicos.darumasoftware.com/staff_socimedicos.php" TargetMode="External"/><Relationship Id="rId49" Type="http://schemas.openxmlformats.org/officeDocument/2006/relationships/hyperlink" Target="https://socimedicos.darumasoftware.com/staff_socimedicos.php" TargetMode="External"/><Relationship Id="rId57" Type="http://schemas.openxmlformats.org/officeDocument/2006/relationships/hyperlink" Target="https://socimedicos.darumasoftware.com/staff_socimedicos.php" TargetMode="External"/><Relationship Id="rId106" Type="http://schemas.openxmlformats.org/officeDocument/2006/relationships/image" Target="media/image31.emf"/><Relationship Id="rId114" Type="http://schemas.openxmlformats.org/officeDocument/2006/relationships/image" Target="media/image34.jpeg"/><Relationship Id="rId119" Type="http://schemas.openxmlformats.org/officeDocument/2006/relationships/theme" Target="theme/theme1.xml"/><Relationship Id="rId10" Type="http://schemas.openxmlformats.org/officeDocument/2006/relationships/hyperlink" Target="https://socimedicos.darumasoftware.com/staff_socimedicos.php" TargetMode="External"/><Relationship Id="rId31" Type="http://schemas.openxmlformats.org/officeDocument/2006/relationships/hyperlink" Target="https://socimedicos.darumasoftware.com/staff_socimedicos.php" TargetMode="External"/><Relationship Id="rId44" Type="http://schemas.openxmlformats.org/officeDocument/2006/relationships/hyperlink" Target="https://socimedicos.darumasoftware.com/staff_socimedicos.php" TargetMode="External"/><Relationship Id="rId52" Type="http://schemas.openxmlformats.org/officeDocument/2006/relationships/hyperlink" Target="https://socimedicos.darumasoftware.com/staff_socimedicos.php" TargetMode="External"/><Relationship Id="rId60" Type="http://schemas.openxmlformats.org/officeDocument/2006/relationships/hyperlink" Target="https://socimedicos.darumasoftware.com/staff_socimedicos.php" TargetMode="External"/><Relationship Id="rId65" Type="http://schemas.openxmlformats.org/officeDocument/2006/relationships/hyperlink" Target="https://socimedicos.darumasoftware.com/staff_socimedicos.php" TargetMode="External"/><Relationship Id="rId73" Type="http://schemas.openxmlformats.org/officeDocument/2006/relationships/image" Target="media/image4.png"/><Relationship Id="rId78" Type="http://schemas.openxmlformats.org/officeDocument/2006/relationships/image" Target="media/image8.emf"/><Relationship Id="rId81" Type="http://schemas.openxmlformats.org/officeDocument/2006/relationships/oleObject" Target="embeddings/oleObject3.bin"/><Relationship Id="rId86" Type="http://schemas.openxmlformats.org/officeDocument/2006/relationships/image" Target="media/image13.jpeg"/><Relationship Id="rId94" Type="http://schemas.openxmlformats.org/officeDocument/2006/relationships/image" Target="media/image21.png"/><Relationship Id="rId99" Type="http://schemas.openxmlformats.org/officeDocument/2006/relationships/image" Target="media/image26.png"/><Relationship Id="rId101" Type="http://schemas.openxmlformats.org/officeDocument/2006/relationships/hyperlink" Target="https://socimedicos.darumasoftware.com/staff_socimedicos.php/document/view/id/13" TargetMode="External"/><Relationship Id="rId4" Type="http://schemas.openxmlformats.org/officeDocument/2006/relationships/settings" Target="settings.xml"/><Relationship Id="rId9" Type="http://schemas.openxmlformats.org/officeDocument/2006/relationships/hyperlink" Target="https://socimedicos.darumasoftware.com/staff_socimedicos.php" TargetMode="External"/><Relationship Id="rId13" Type="http://schemas.openxmlformats.org/officeDocument/2006/relationships/hyperlink" Target="https://socimedicos.darumasoftware.com/staff_socimedicos.php" TargetMode="External"/><Relationship Id="rId18" Type="http://schemas.openxmlformats.org/officeDocument/2006/relationships/hyperlink" Target="https://socimedicos.darumasoftware.com/staff_socimedicos.php" TargetMode="External"/><Relationship Id="rId39" Type="http://schemas.openxmlformats.org/officeDocument/2006/relationships/hyperlink" Target="https://socimedicos.darumasoftware.com/staff_socimedicos.php" TargetMode="External"/><Relationship Id="rId109" Type="http://schemas.openxmlformats.org/officeDocument/2006/relationships/diagramLayout" Target="diagrams/layout1.xml"/><Relationship Id="rId34" Type="http://schemas.openxmlformats.org/officeDocument/2006/relationships/hyperlink" Target="https://socimedicos.darumasoftware.com/staff_socimedicos.php" TargetMode="External"/><Relationship Id="rId50" Type="http://schemas.openxmlformats.org/officeDocument/2006/relationships/hyperlink" Target="https://socimedicos.darumasoftware.com/staff_socimedicos.php" TargetMode="External"/><Relationship Id="rId55" Type="http://schemas.openxmlformats.org/officeDocument/2006/relationships/hyperlink" Target="https://socimedicos.darumasoftware.com/staff_socimedicos.php" TargetMode="External"/><Relationship Id="rId76" Type="http://schemas.openxmlformats.org/officeDocument/2006/relationships/image" Target="media/image7.emf"/><Relationship Id="rId97" Type="http://schemas.openxmlformats.org/officeDocument/2006/relationships/image" Target="media/image24.png"/><Relationship Id="rId104" Type="http://schemas.openxmlformats.org/officeDocument/2006/relationships/image" Target="media/image29.emf"/><Relationship Id="rId7" Type="http://schemas.openxmlformats.org/officeDocument/2006/relationships/endnotes" Target="endnotes.xml"/><Relationship Id="rId71" Type="http://schemas.openxmlformats.org/officeDocument/2006/relationships/image" Target="media/image2.png"/><Relationship Id="rId92"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hyperlink" Target="https://socimedicos.darumasoftware.com/staff_socimedicos.ph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38C99D-DFFA-4CDD-A78C-7444BF573D3D}" type="doc">
      <dgm:prSet loTypeId="urn:microsoft.com/office/officeart/2005/8/layout/hProcess9" loCatId="process" qsTypeId="urn:microsoft.com/office/officeart/2005/8/quickstyle/simple1" qsCatId="simple" csTypeId="urn:microsoft.com/office/officeart/2005/8/colors/accent1_2" csCatId="accent1" phldr="1"/>
      <dgm:spPr/>
    </dgm:pt>
    <dgm:pt modelId="{F6875503-AAD5-41EA-8EE4-676CCBCF5712}">
      <dgm:prSet phldrT="[Texto]" custT="1"/>
      <dgm:spPr/>
      <dgm:t>
        <a:bodyPr/>
        <a:lstStyle/>
        <a:p>
          <a:pPr algn="ctr"/>
          <a:r>
            <a:rPr lang="es-CO" sz="1100" b="1">
              <a:solidFill>
                <a:sysClr val="windowText" lastClr="000000"/>
              </a:solidFill>
            </a:rPr>
            <a:t>Entradas - Insumos</a:t>
          </a:r>
          <a:endParaRPr lang="es-CO" sz="1100"/>
        </a:p>
        <a:p>
          <a:pPr algn="l"/>
          <a:r>
            <a:rPr lang="es-CO" sz="800">
              <a:solidFill>
                <a:sysClr val="windowText" lastClr="000000"/>
              </a:solidFill>
            </a:rPr>
            <a:t>*</a:t>
          </a:r>
          <a:r>
            <a:rPr lang="es-CO" sz="900">
              <a:solidFill>
                <a:sysClr val="windowText" lastClr="000000"/>
              </a:solidFill>
            </a:rPr>
            <a:t>Luminarias</a:t>
          </a:r>
        </a:p>
        <a:p>
          <a:pPr algn="l"/>
          <a:r>
            <a:rPr lang="es-CO" sz="900">
              <a:solidFill>
                <a:sysClr val="windowText" lastClr="000000"/>
              </a:solidFill>
            </a:rPr>
            <a:t>*Balastras</a:t>
          </a:r>
        </a:p>
        <a:p>
          <a:pPr algn="l"/>
          <a:r>
            <a:rPr lang="es-CO" sz="900">
              <a:solidFill>
                <a:sysClr val="windowText" lastClr="000000"/>
              </a:solidFill>
            </a:rPr>
            <a:t>*Aceite</a:t>
          </a:r>
        </a:p>
        <a:p>
          <a:pPr algn="l"/>
          <a:r>
            <a:rPr lang="es-CO" sz="900">
              <a:solidFill>
                <a:sysClr val="windowText" lastClr="000000"/>
              </a:solidFill>
            </a:rPr>
            <a:t>*Pilas</a:t>
          </a:r>
        </a:p>
        <a:p>
          <a:pPr algn="l"/>
          <a:r>
            <a:rPr lang="es-CO" sz="900">
              <a:solidFill>
                <a:sysClr val="windowText" lastClr="000000"/>
              </a:solidFill>
            </a:rPr>
            <a:t>*Medicamentos y/o Farmacos</a:t>
          </a:r>
        </a:p>
        <a:p>
          <a:pPr algn="l"/>
          <a:r>
            <a:rPr lang="es-CO" sz="900">
              <a:solidFill>
                <a:sysClr val="windowText" lastClr="000000"/>
              </a:solidFill>
            </a:rPr>
            <a:t>*Aparatos Electronicos o Electricos</a:t>
          </a:r>
        </a:p>
        <a:p>
          <a:pPr algn="l"/>
          <a:r>
            <a:rPr lang="es-CO" sz="900">
              <a:solidFill>
                <a:sysClr val="windowText" lastClr="000000"/>
              </a:solidFill>
            </a:rPr>
            <a:t>*Flitros de aceite</a:t>
          </a:r>
        </a:p>
        <a:p>
          <a:pPr algn="l"/>
          <a:r>
            <a:rPr lang="es-CO" sz="900">
              <a:solidFill>
                <a:sysClr val="windowText" lastClr="000000"/>
              </a:solidFill>
            </a:rPr>
            <a:t>*Toners, Tintas</a:t>
          </a:r>
        </a:p>
        <a:p>
          <a:pPr algn="l"/>
          <a:r>
            <a:rPr lang="es-CO" sz="900">
              <a:solidFill>
                <a:sysClr val="windowText" lastClr="000000"/>
              </a:solidFill>
            </a:rPr>
            <a:t>*Tiner, varsol, pinturas, lacas, pegante, silicona, tintas</a:t>
          </a:r>
        </a:p>
        <a:p>
          <a:pPr algn="l"/>
          <a:r>
            <a:rPr lang="es-CO" sz="900">
              <a:solidFill>
                <a:sysClr val="windowText" lastClr="000000"/>
              </a:solidFill>
            </a:rPr>
            <a:t>*EPP</a:t>
          </a:r>
        </a:p>
        <a:p>
          <a:pPr algn="l"/>
          <a:r>
            <a:rPr lang="es-CO" sz="900">
              <a:solidFill>
                <a:sysClr val="windowText" lastClr="000000"/>
              </a:solidFill>
            </a:rPr>
            <a:t>*Insumos medicos</a:t>
          </a:r>
        </a:p>
        <a:p>
          <a:pPr algn="l"/>
          <a:r>
            <a:rPr lang="es-CO" sz="900">
              <a:solidFill>
                <a:sysClr val="windowText" lastClr="000000"/>
              </a:solidFill>
            </a:rPr>
            <a:t>*Insumos</a:t>
          </a:r>
        </a:p>
        <a:p>
          <a:pPr algn="l"/>
          <a:r>
            <a:rPr lang="es-CO" sz="900">
              <a:solidFill>
                <a:sysClr val="windowText" lastClr="000000"/>
              </a:solidFill>
            </a:rPr>
            <a:t>*Gases anestesicos </a:t>
          </a:r>
        </a:p>
      </dgm:t>
    </dgm:pt>
    <dgm:pt modelId="{565AB214-3F77-43AF-992A-69D41220434E}" type="parTrans" cxnId="{11A40E06-9F86-4BC0-8062-39C155D95AF2}">
      <dgm:prSet/>
      <dgm:spPr/>
      <dgm:t>
        <a:bodyPr/>
        <a:lstStyle/>
        <a:p>
          <a:endParaRPr lang="es-CO"/>
        </a:p>
      </dgm:t>
    </dgm:pt>
    <dgm:pt modelId="{9067C097-5138-42E9-8686-813B139D5D09}" type="sibTrans" cxnId="{11A40E06-9F86-4BC0-8062-39C155D95AF2}">
      <dgm:prSet/>
      <dgm:spPr/>
      <dgm:t>
        <a:bodyPr/>
        <a:lstStyle/>
        <a:p>
          <a:endParaRPr lang="es-CO"/>
        </a:p>
      </dgm:t>
    </dgm:pt>
    <dgm:pt modelId="{138CDD19-DBCC-4905-BFC6-2EAB9306309B}">
      <dgm:prSet phldrT="[Texto]" custT="1"/>
      <dgm:spPr/>
      <dgm:t>
        <a:bodyPr/>
        <a:lstStyle/>
        <a:p>
          <a:pPr algn="ctr"/>
          <a:r>
            <a:rPr lang="es-CO" sz="1050" b="1">
              <a:solidFill>
                <a:sysClr val="windowText" lastClr="000000"/>
              </a:solidFill>
            </a:rPr>
            <a:t>Procesos - Areas y/o Servicios</a:t>
          </a:r>
          <a:endParaRPr lang="es-CO" sz="1050">
            <a:solidFill>
              <a:sysClr val="windowText" lastClr="000000"/>
            </a:solidFill>
          </a:endParaRPr>
        </a:p>
        <a:p>
          <a:pPr algn="l"/>
          <a:r>
            <a:rPr lang="es-CO" sz="900">
              <a:solidFill>
                <a:sysClr val="windowText" lastClr="000000"/>
              </a:solidFill>
            </a:rPr>
            <a:t>*Areas Admisnitrativas</a:t>
          </a:r>
        </a:p>
        <a:p>
          <a:pPr algn="l"/>
          <a:r>
            <a:rPr lang="es-CO" sz="900">
              <a:solidFill>
                <a:sysClr val="windowText" lastClr="000000"/>
              </a:solidFill>
            </a:rPr>
            <a:t>*Areas Asistenciales</a:t>
          </a:r>
        </a:p>
        <a:p>
          <a:pPr algn="l"/>
          <a:r>
            <a:rPr lang="es-CO" sz="900">
              <a:solidFill>
                <a:sysClr val="windowText" lastClr="000000"/>
              </a:solidFill>
            </a:rPr>
            <a:t>*Farmacia</a:t>
          </a:r>
        </a:p>
        <a:p>
          <a:pPr algn="l"/>
          <a:r>
            <a:rPr lang="es-CO" sz="900">
              <a:solidFill>
                <a:sysClr val="windowText" lastClr="000000"/>
              </a:solidFill>
            </a:rPr>
            <a:t>*Planta Electrica</a:t>
          </a:r>
        </a:p>
        <a:p>
          <a:pPr algn="l"/>
          <a:r>
            <a:rPr lang="es-CO" sz="900">
              <a:solidFill>
                <a:sysClr val="windowText" lastClr="000000"/>
              </a:solidFill>
            </a:rPr>
            <a:t>*Planta de alimentos</a:t>
          </a:r>
        </a:p>
        <a:p>
          <a:pPr algn="l"/>
          <a:r>
            <a:rPr lang="es-CO" sz="900">
              <a:solidFill>
                <a:sysClr val="windowText" lastClr="000000"/>
              </a:solidFill>
            </a:rPr>
            <a:t>*Cafeteria</a:t>
          </a:r>
        </a:p>
        <a:p>
          <a:pPr algn="l"/>
          <a:r>
            <a:rPr lang="es-CO" sz="900">
              <a:solidFill>
                <a:sysClr val="windowText" lastClr="000000"/>
              </a:solidFill>
            </a:rPr>
            <a:t>*Mantenimiento</a:t>
          </a:r>
        </a:p>
        <a:p>
          <a:pPr algn="l"/>
          <a:r>
            <a:rPr lang="es-CO" sz="900">
              <a:solidFill>
                <a:sysClr val="windowText" lastClr="000000"/>
              </a:solidFill>
            </a:rPr>
            <a:t>*Consulta externa</a:t>
          </a:r>
        </a:p>
        <a:p>
          <a:pPr algn="l"/>
          <a:r>
            <a:rPr lang="es-CO" sz="900">
              <a:solidFill>
                <a:sysClr val="windowText" lastClr="000000"/>
              </a:solidFill>
            </a:rPr>
            <a:t>*Hospitalizacion</a:t>
          </a:r>
        </a:p>
      </dgm:t>
    </dgm:pt>
    <dgm:pt modelId="{401D6779-5368-45C7-9098-BD532CC37F89}" type="parTrans" cxnId="{A18AA0F8-6D38-43DE-B76A-F247B3AC1F39}">
      <dgm:prSet/>
      <dgm:spPr/>
      <dgm:t>
        <a:bodyPr/>
        <a:lstStyle/>
        <a:p>
          <a:endParaRPr lang="es-CO"/>
        </a:p>
      </dgm:t>
    </dgm:pt>
    <dgm:pt modelId="{9EA7C3F3-3418-4EC1-A051-B200EB155F58}" type="sibTrans" cxnId="{A18AA0F8-6D38-43DE-B76A-F247B3AC1F39}">
      <dgm:prSet/>
      <dgm:spPr/>
      <dgm:t>
        <a:bodyPr/>
        <a:lstStyle/>
        <a:p>
          <a:endParaRPr lang="es-CO"/>
        </a:p>
      </dgm:t>
    </dgm:pt>
    <dgm:pt modelId="{B04DE093-1507-4BA9-94C2-3C66180E9DE1}">
      <dgm:prSet phldrT="[Texto]" custT="1"/>
      <dgm:spPr/>
      <dgm:t>
        <a:bodyPr/>
        <a:lstStyle/>
        <a:p>
          <a:pPr algn="ctr"/>
          <a:r>
            <a:rPr lang="es-CO" sz="1100" b="1">
              <a:solidFill>
                <a:sysClr val="windowText" lastClr="000000"/>
              </a:solidFill>
            </a:rPr>
            <a:t>Salidas - Residuos</a:t>
          </a:r>
          <a:endParaRPr lang="es-CO" sz="1100">
            <a:solidFill>
              <a:sysClr val="windowText" lastClr="000000"/>
            </a:solidFill>
          </a:endParaRPr>
        </a:p>
        <a:p>
          <a:pPr algn="l"/>
          <a:r>
            <a:rPr lang="es-CO" sz="900">
              <a:solidFill>
                <a:sysClr val="windowText" lastClr="000000"/>
              </a:solidFill>
            </a:rPr>
            <a:t>*Luminarias</a:t>
          </a:r>
        </a:p>
        <a:p>
          <a:pPr algn="l"/>
          <a:r>
            <a:rPr lang="es-CO" sz="900">
              <a:solidFill>
                <a:sysClr val="windowText" lastClr="000000"/>
              </a:solidFill>
            </a:rPr>
            <a:t>*Balastras</a:t>
          </a:r>
        </a:p>
        <a:p>
          <a:pPr algn="l"/>
          <a:r>
            <a:rPr lang="es-CO" sz="900">
              <a:solidFill>
                <a:sysClr val="windowText" lastClr="000000"/>
              </a:solidFill>
            </a:rPr>
            <a:t>*Aceite Usado</a:t>
          </a:r>
        </a:p>
        <a:p>
          <a:pPr algn="l"/>
          <a:r>
            <a:rPr lang="es-CO" sz="900">
              <a:solidFill>
                <a:sysClr val="windowText" lastClr="000000"/>
              </a:solidFill>
            </a:rPr>
            <a:t>*Pilas</a:t>
          </a:r>
        </a:p>
        <a:p>
          <a:pPr algn="l"/>
          <a:r>
            <a:rPr lang="es-CO" sz="900">
              <a:solidFill>
                <a:sysClr val="windowText" lastClr="000000"/>
              </a:solidFill>
            </a:rPr>
            <a:t>*Medicamentos y/o Farmacos deteriorados, vencidos, parcialmente consumidos</a:t>
          </a:r>
        </a:p>
        <a:p>
          <a:pPr algn="l"/>
          <a:r>
            <a:rPr lang="es-CO" sz="900">
              <a:solidFill>
                <a:sysClr val="windowText" lastClr="000000"/>
              </a:solidFill>
            </a:rPr>
            <a:t>*Contenedores presurizados</a:t>
          </a:r>
        </a:p>
        <a:p>
          <a:pPr algn="l"/>
          <a:r>
            <a:rPr lang="es-CO" sz="900">
              <a:solidFill>
                <a:sysClr val="windowText" lastClr="000000"/>
              </a:solidFill>
            </a:rPr>
            <a:t>*RAEE</a:t>
          </a:r>
        </a:p>
        <a:p>
          <a:pPr algn="l"/>
          <a:r>
            <a:rPr lang="es-CO" sz="900">
              <a:solidFill>
                <a:sysClr val="windowText" lastClr="000000"/>
              </a:solidFill>
            </a:rPr>
            <a:t>*Flitros de aceite</a:t>
          </a:r>
        </a:p>
        <a:p>
          <a:pPr algn="l"/>
          <a:r>
            <a:rPr lang="es-CO" sz="900">
              <a:solidFill>
                <a:sysClr val="windowText" lastClr="000000"/>
              </a:solidFill>
            </a:rPr>
            <a:t>*Toners, Tintas</a:t>
          </a:r>
        </a:p>
        <a:p>
          <a:pPr algn="l"/>
          <a:r>
            <a:rPr lang="es-CO" sz="900">
              <a:solidFill>
                <a:sysClr val="windowText" lastClr="000000"/>
              </a:solidFill>
            </a:rPr>
            <a:t>*Tiner, varsol, pinturas, lacas, pegante, silicona, tintas</a:t>
          </a:r>
        </a:p>
        <a:p>
          <a:pPr algn="l"/>
          <a:r>
            <a:rPr lang="es-CO" sz="900">
              <a:solidFill>
                <a:sysClr val="windowText" lastClr="000000"/>
              </a:solidFill>
            </a:rPr>
            <a:t>*EPP</a:t>
          </a:r>
        </a:p>
        <a:p>
          <a:pPr algn="l"/>
          <a:r>
            <a:rPr lang="es-CO" sz="900">
              <a:solidFill>
                <a:sysClr val="windowText" lastClr="000000"/>
              </a:solidFill>
            </a:rPr>
            <a:t>*Biosanitarios, Cortopunzantes, Ordinarios, Reciclables                                   *Liquidos revelador y fijador</a:t>
          </a:r>
        </a:p>
      </dgm:t>
    </dgm:pt>
    <dgm:pt modelId="{AB89468C-D454-4F1D-972F-5A8AE6F84FA3}" type="parTrans" cxnId="{E74B1E92-8800-43C0-B413-1AE86892DA39}">
      <dgm:prSet/>
      <dgm:spPr/>
      <dgm:t>
        <a:bodyPr/>
        <a:lstStyle/>
        <a:p>
          <a:endParaRPr lang="es-CO"/>
        </a:p>
      </dgm:t>
    </dgm:pt>
    <dgm:pt modelId="{1BCEACD4-704F-4A43-BB00-F70C416B1774}" type="sibTrans" cxnId="{E74B1E92-8800-43C0-B413-1AE86892DA39}">
      <dgm:prSet/>
      <dgm:spPr/>
      <dgm:t>
        <a:bodyPr/>
        <a:lstStyle/>
        <a:p>
          <a:endParaRPr lang="es-CO"/>
        </a:p>
      </dgm:t>
    </dgm:pt>
    <dgm:pt modelId="{DEDCBBC4-DD67-4178-8045-21F7D98BCE80}" type="pres">
      <dgm:prSet presAssocID="{5438C99D-DFFA-4CDD-A78C-7444BF573D3D}" presName="CompostProcess" presStyleCnt="0">
        <dgm:presLayoutVars>
          <dgm:dir/>
          <dgm:resizeHandles val="exact"/>
        </dgm:presLayoutVars>
      </dgm:prSet>
      <dgm:spPr/>
    </dgm:pt>
    <dgm:pt modelId="{DD1715BE-FB11-4EB3-BB87-A674683D455F}" type="pres">
      <dgm:prSet presAssocID="{5438C99D-DFFA-4CDD-A78C-7444BF573D3D}" presName="arrow" presStyleLbl="bgShp" presStyleIdx="0" presStyleCnt="1"/>
      <dgm:spPr/>
    </dgm:pt>
    <dgm:pt modelId="{2FA4AB9E-13B0-4783-AE26-1292F9EBFEFE}" type="pres">
      <dgm:prSet presAssocID="{5438C99D-DFFA-4CDD-A78C-7444BF573D3D}" presName="linearProcess" presStyleCnt="0"/>
      <dgm:spPr/>
    </dgm:pt>
    <dgm:pt modelId="{C1A06437-C036-49AE-820C-7BA41364AFD0}" type="pres">
      <dgm:prSet presAssocID="{F6875503-AAD5-41EA-8EE4-676CCBCF5712}" presName="textNode" presStyleLbl="node1" presStyleIdx="0" presStyleCnt="3" custScaleY="212751">
        <dgm:presLayoutVars>
          <dgm:bulletEnabled val="1"/>
        </dgm:presLayoutVars>
      </dgm:prSet>
      <dgm:spPr/>
      <dgm:t>
        <a:bodyPr/>
        <a:lstStyle/>
        <a:p>
          <a:endParaRPr lang="es-CO"/>
        </a:p>
      </dgm:t>
    </dgm:pt>
    <dgm:pt modelId="{A7D76259-DD29-41E2-87F3-9ADC7DD5D153}" type="pres">
      <dgm:prSet presAssocID="{9067C097-5138-42E9-8686-813B139D5D09}" presName="sibTrans" presStyleCnt="0"/>
      <dgm:spPr/>
    </dgm:pt>
    <dgm:pt modelId="{5C3816CE-D5B2-486A-8B7E-C143A924F828}" type="pres">
      <dgm:prSet presAssocID="{138CDD19-DBCC-4905-BFC6-2EAB9306309B}" presName="textNode" presStyleLbl="node1" presStyleIdx="1" presStyleCnt="3" custScaleY="218085">
        <dgm:presLayoutVars>
          <dgm:bulletEnabled val="1"/>
        </dgm:presLayoutVars>
      </dgm:prSet>
      <dgm:spPr/>
      <dgm:t>
        <a:bodyPr/>
        <a:lstStyle/>
        <a:p>
          <a:endParaRPr lang="es-CO"/>
        </a:p>
      </dgm:t>
    </dgm:pt>
    <dgm:pt modelId="{4F49A021-D9D5-4E9E-8D44-BA972A7682EC}" type="pres">
      <dgm:prSet presAssocID="{9EA7C3F3-3418-4EC1-A051-B200EB155F58}" presName="sibTrans" presStyleCnt="0"/>
      <dgm:spPr/>
    </dgm:pt>
    <dgm:pt modelId="{3C789D3A-5AE8-412C-ABD7-1BF2F6DAB380}" type="pres">
      <dgm:prSet presAssocID="{B04DE093-1507-4BA9-94C2-3C66180E9DE1}" presName="textNode" presStyleLbl="node1" presStyleIdx="2" presStyleCnt="3" custScaleY="235673">
        <dgm:presLayoutVars>
          <dgm:bulletEnabled val="1"/>
        </dgm:presLayoutVars>
      </dgm:prSet>
      <dgm:spPr/>
      <dgm:t>
        <a:bodyPr/>
        <a:lstStyle/>
        <a:p>
          <a:endParaRPr lang="es-CO"/>
        </a:p>
      </dgm:t>
    </dgm:pt>
  </dgm:ptLst>
  <dgm:cxnLst>
    <dgm:cxn modelId="{8F1764B2-C4E0-474A-A941-795C32D38B6B}" type="presOf" srcId="{138CDD19-DBCC-4905-BFC6-2EAB9306309B}" destId="{5C3816CE-D5B2-486A-8B7E-C143A924F828}" srcOrd="0" destOrd="0" presId="urn:microsoft.com/office/officeart/2005/8/layout/hProcess9"/>
    <dgm:cxn modelId="{04D3DCE3-1FCB-48B2-B6E8-D5068C5CDE9C}" type="presOf" srcId="{B04DE093-1507-4BA9-94C2-3C66180E9DE1}" destId="{3C789D3A-5AE8-412C-ABD7-1BF2F6DAB380}" srcOrd="0" destOrd="0" presId="urn:microsoft.com/office/officeart/2005/8/layout/hProcess9"/>
    <dgm:cxn modelId="{3F87D83B-06F7-4671-B1AF-802714B8128B}" type="presOf" srcId="{F6875503-AAD5-41EA-8EE4-676CCBCF5712}" destId="{C1A06437-C036-49AE-820C-7BA41364AFD0}" srcOrd="0" destOrd="0" presId="urn:microsoft.com/office/officeart/2005/8/layout/hProcess9"/>
    <dgm:cxn modelId="{1E8235B2-13BB-45AC-88E4-9E53BDBA293D}" type="presOf" srcId="{5438C99D-DFFA-4CDD-A78C-7444BF573D3D}" destId="{DEDCBBC4-DD67-4178-8045-21F7D98BCE80}" srcOrd="0" destOrd="0" presId="urn:microsoft.com/office/officeart/2005/8/layout/hProcess9"/>
    <dgm:cxn modelId="{E74B1E92-8800-43C0-B413-1AE86892DA39}" srcId="{5438C99D-DFFA-4CDD-A78C-7444BF573D3D}" destId="{B04DE093-1507-4BA9-94C2-3C66180E9DE1}" srcOrd="2" destOrd="0" parTransId="{AB89468C-D454-4F1D-972F-5A8AE6F84FA3}" sibTransId="{1BCEACD4-704F-4A43-BB00-F70C416B1774}"/>
    <dgm:cxn modelId="{11A40E06-9F86-4BC0-8062-39C155D95AF2}" srcId="{5438C99D-DFFA-4CDD-A78C-7444BF573D3D}" destId="{F6875503-AAD5-41EA-8EE4-676CCBCF5712}" srcOrd="0" destOrd="0" parTransId="{565AB214-3F77-43AF-992A-69D41220434E}" sibTransId="{9067C097-5138-42E9-8686-813B139D5D09}"/>
    <dgm:cxn modelId="{A18AA0F8-6D38-43DE-B76A-F247B3AC1F39}" srcId="{5438C99D-DFFA-4CDD-A78C-7444BF573D3D}" destId="{138CDD19-DBCC-4905-BFC6-2EAB9306309B}" srcOrd="1" destOrd="0" parTransId="{401D6779-5368-45C7-9098-BD532CC37F89}" sibTransId="{9EA7C3F3-3418-4EC1-A051-B200EB155F58}"/>
    <dgm:cxn modelId="{ED96F9AB-EC5B-4C10-B27D-6D1B91D5A552}" type="presParOf" srcId="{DEDCBBC4-DD67-4178-8045-21F7D98BCE80}" destId="{DD1715BE-FB11-4EB3-BB87-A674683D455F}" srcOrd="0" destOrd="0" presId="urn:microsoft.com/office/officeart/2005/8/layout/hProcess9"/>
    <dgm:cxn modelId="{D6266FC9-B883-4468-ACCF-62FF34F82DC3}" type="presParOf" srcId="{DEDCBBC4-DD67-4178-8045-21F7D98BCE80}" destId="{2FA4AB9E-13B0-4783-AE26-1292F9EBFEFE}" srcOrd="1" destOrd="0" presId="urn:microsoft.com/office/officeart/2005/8/layout/hProcess9"/>
    <dgm:cxn modelId="{53538E51-815E-4DAD-BA42-E1428A8507A7}" type="presParOf" srcId="{2FA4AB9E-13B0-4783-AE26-1292F9EBFEFE}" destId="{C1A06437-C036-49AE-820C-7BA41364AFD0}" srcOrd="0" destOrd="0" presId="urn:microsoft.com/office/officeart/2005/8/layout/hProcess9"/>
    <dgm:cxn modelId="{7E9D6597-6CD4-432E-942D-913E465257F7}" type="presParOf" srcId="{2FA4AB9E-13B0-4783-AE26-1292F9EBFEFE}" destId="{A7D76259-DD29-41E2-87F3-9ADC7DD5D153}" srcOrd="1" destOrd="0" presId="urn:microsoft.com/office/officeart/2005/8/layout/hProcess9"/>
    <dgm:cxn modelId="{3911B168-4A1F-4459-8E9E-BCF258514754}" type="presParOf" srcId="{2FA4AB9E-13B0-4783-AE26-1292F9EBFEFE}" destId="{5C3816CE-D5B2-486A-8B7E-C143A924F828}" srcOrd="2" destOrd="0" presId="urn:microsoft.com/office/officeart/2005/8/layout/hProcess9"/>
    <dgm:cxn modelId="{2BFA15CE-9DC0-4316-9A9D-44C946ECC9F3}" type="presParOf" srcId="{2FA4AB9E-13B0-4783-AE26-1292F9EBFEFE}" destId="{4F49A021-D9D5-4E9E-8D44-BA972A7682EC}" srcOrd="3" destOrd="0" presId="urn:microsoft.com/office/officeart/2005/8/layout/hProcess9"/>
    <dgm:cxn modelId="{9CD5E084-0C04-46F7-9236-71AA5A87C91F}" type="presParOf" srcId="{2FA4AB9E-13B0-4783-AE26-1292F9EBFEFE}" destId="{3C789D3A-5AE8-412C-ABD7-1BF2F6DAB380}" srcOrd="4" destOrd="0" presId="urn:microsoft.com/office/officeart/2005/8/layout/hProcess9"/>
  </dgm:cxnLst>
  <dgm:bg/>
  <dgm:whole>
    <a:ln>
      <a:solidFill>
        <a:schemeClr val="tx1"/>
      </a:solidFill>
    </a:ln>
  </dgm:whole>
  <dgm:extLst>
    <a:ext uri="http://schemas.microsoft.com/office/drawing/2008/diagram">
      <dsp:dataModelExt xmlns:dsp="http://schemas.microsoft.com/office/drawing/2008/diagram" relId="rId1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715BE-FB11-4EB3-BB87-A674683D455F}">
      <dsp:nvSpPr>
        <dsp:cNvPr id="0" name=""/>
        <dsp:cNvSpPr/>
      </dsp:nvSpPr>
      <dsp:spPr>
        <a:xfrm>
          <a:off x="411479" y="0"/>
          <a:ext cx="4663440" cy="332422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1A06437-C036-49AE-820C-7BA41364AFD0}">
      <dsp:nvSpPr>
        <dsp:cNvPr id="0" name=""/>
        <dsp:cNvSpPr/>
      </dsp:nvSpPr>
      <dsp:spPr>
        <a:xfrm>
          <a:off x="894" y="247648"/>
          <a:ext cx="1724619" cy="282892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b="1" kern="1200">
              <a:solidFill>
                <a:sysClr val="windowText" lastClr="000000"/>
              </a:solidFill>
            </a:rPr>
            <a:t>Entradas - Insumos</a:t>
          </a:r>
          <a:endParaRPr lang="es-CO" sz="1100" kern="1200"/>
        </a:p>
        <a:p>
          <a:pPr lvl="0" algn="l" defTabSz="488950">
            <a:lnSpc>
              <a:spcPct val="90000"/>
            </a:lnSpc>
            <a:spcBef>
              <a:spcPct val="0"/>
            </a:spcBef>
            <a:spcAft>
              <a:spcPct val="35000"/>
            </a:spcAft>
          </a:pPr>
          <a:r>
            <a:rPr lang="es-CO" sz="800" kern="1200">
              <a:solidFill>
                <a:sysClr val="windowText" lastClr="000000"/>
              </a:solidFill>
            </a:rPr>
            <a:t>*</a:t>
          </a:r>
          <a:r>
            <a:rPr lang="es-CO" sz="900" kern="1200">
              <a:solidFill>
                <a:sysClr val="windowText" lastClr="000000"/>
              </a:solidFill>
            </a:rPr>
            <a:t>Luminarias</a:t>
          </a:r>
        </a:p>
        <a:p>
          <a:pPr lvl="0" algn="l" defTabSz="488950">
            <a:lnSpc>
              <a:spcPct val="90000"/>
            </a:lnSpc>
            <a:spcBef>
              <a:spcPct val="0"/>
            </a:spcBef>
            <a:spcAft>
              <a:spcPct val="35000"/>
            </a:spcAft>
          </a:pPr>
          <a:r>
            <a:rPr lang="es-CO" sz="900" kern="1200">
              <a:solidFill>
                <a:sysClr val="windowText" lastClr="000000"/>
              </a:solidFill>
            </a:rPr>
            <a:t>*Balastras</a:t>
          </a:r>
        </a:p>
        <a:p>
          <a:pPr lvl="0" algn="l" defTabSz="488950">
            <a:lnSpc>
              <a:spcPct val="90000"/>
            </a:lnSpc>
            <a:spcBef>
              <a:spcPct val="0"/>
            </a:spcBef>
            <a:spcAft>
              <a:spcPct val="35000"/>
            </a:spcAft>
          </a:pPr>
          <a:r>
            <a:rPr lang="es-CO" sz="900" kern="1200">
              <a:solidFill>
                <a:sysClr val="windowText" lastClr="000000"/>
              </a:solidFill>
            </a:rPr>
            <a:t>*Aceite</a:t>
          </a:r>
        </a:p>
        <a:p>
          <a:pPr lvl="0" algn="l" defTabSz="488950">
            <a:lnSpc>
              <a:spcPct val="90000"/>
            </a:lnSpc>
            <a:spcBef>
              <a:spcPct val="0"/>
            </a:spcBef>
            <a:spcAft>
              <a:spcPct val="35000"/>
            </a:spcAft>
          </a:pPr>
          <a:r>
            <a:rPr lang="es-CO" sz="900" kern="1200">
              <a:solidFill>
                <a:sysClr val="windowText" lastClr="000000"/>
              </a:solidFill>
            </a:rPr>
            <a:t>*Pilas</a:t>
          </a:r>
        </a:p>
        <a:p>
          <a:pPr lvl="0" algn="l" defTabSz="488950">
            <a:lnSpc>
              <a:spcPct val="90000"/>
            </a:lnSpc>
            <a:spcBef>
              <a:spcPct val="0"/>
            </a:spcBef>
            <a:spcAft>
              <a:spcPct val="35000"/>
            </a:spcAft>
          </a:pPr>
          <a:r>
            <a:rPr lang="es-CO" sz="900" kern="1200">
              <a:solidFill>
                <a:sysClr val="windowText" lastClr="000000"/>
              </a:solidFill>
            </a:rPr>
            <a:t>*Medicamentos y/o Farmacos</a:t>
          </a:r>
        </a:p>
        <a:p>
          <a:pPr lvl="0" algn="l" defTabSz="488950">
            <a:lnSpc>
              <a:spcPct val="90000"/>
            </a:lnSpc>
            <a:spcBef>
              <a:spcPct val="0"/>
            </a:spcBef>
            <a:spcAft>
              <a:spcPct val="35000"/>
            </a:spcAft>
          </a:pPr>
          <a:r>
            <a:rPr lang="es-CO" sz="900" kern="1200">
              <a:solidFill>
                <a:sysClr val="windowText" lastClr="000000"/>
              </a:solidFill>
            </a:rPr>
            <a:t>*Aparatos Electronicos o Electricos</a:t>
          </a:r>
        </a:p>
        <a:p>
          <a:pPr lvl="0" algn="l" defTabSz="488950">
            <a:lnSpc>
              <a:spcPct val="90000"/>
            </a:lnSpc>
            <a:spcBef>
              <a:spcPct val="0"/>
            </a:spcBef>
            <a:spcAft>
              <a:spcPct val="35000"/>
            </a:spcAft>
          </a:pPr>
          <a:r>
            <a:rPr lang="es-CO" sz="900" kern="1200">
              <a:solidFill>
                <a:sysClr val="windowText" lastClr="000000"/>
              </a:solidFill>
            </a:rPr>
            <a:t>*Flitros de aceite</a:t>
          </a:r>
        </a:p>
        <a:p>
          <a:pPr lvl="0" algn="l" defTabSz="488950">
            <a:lnSpc>
              <a:spcPct val="90000"/>
            </a:lnSpc>
            <a:spcBef>
              <a:spcPct val="0"/>
            </a:spcBef>
            <a:spcAft>
              <a:spcPct val="35000"/>
            </a:spcAft>
          </a:pPr>
          <a:r>
            <a:rPr lang="es-CO" sz="900" kern="1200">
              <a:solidFill>
                <a:sysClr val="windowText" lastClr="000000"/>
              </a:solidFill>
            </a:rPr>
            <a:t>*Toners, Tintas</a:t>
          </a:r>
        </a:p>
        <a:p>
          <a:pPr lvl="0" algn="l" defTabSz="488950">
            <a:lnSpc>
              <a:spcPct val="90000"/>
            </a:lnSpc>
            <a:spcBef>
              <a:spcPct val="0"/>
            </a:spcBef>
            <a:spcAft>
              <a:spcPct val="35000"/>
            </a:spcAft>
          </a:pPr>
          <a:r>
            <a:rPr lang="es-CO" sz="900" kern="1200">
              <a:solidFill>
                <a:sysClr val="windowText" lastClr="000000"/>
              </a:solidFill>
            </a:rPr>
            <a:t>*Tiner, varsol, pinturas, lacas, pegante, silicona, tintas</a:t>
          </a:r>
        </a:p>
        <a:p>
          <a:pPr lvl="0" algn="l" defTabSz="488950">
            <a:lnSpc>
              <a:spcPct val="90000"/>
            </a:lnSpc>
            <a:spcBef>
              <a:spcPct val="0"/>
            </a:spcBef>
            <a:spcAft>
              <a:spcPct val="35000"/>
            </a:spcAft>
          </a:pPr>
          <a:r>
            <a:rPr lang="es-CO" sz="900" kern="1200">
              <a:solidFill>
                <a:sysClr val="windowText" lastClr="000000"/>
              </a:solidFill>
            </a:rPr>
            <a:t>*EPP</a:t>
          </a:r>
        </a:p>
        <a:p>
          <a:pPr lvl="0" algn="l" defTabSz="488950">
            <a:lnSpc>
              <a:spcPct val="90000"/>
            </a:lnSpc>
            <a:spcBef>
              <a:spcPct val="0"/>
            </a:spcBef>
            <a:spcAft>
              <a:spcPct val="35000"/>
            </a:spcAft>
          </a:pPr>
          <a:r>
            <a:rPr lang="es-CO" sz="900" kern="1200">
              <a:solidFill>
                <a:sysClr val="windowText" lastClr="000000"/>
              </a:solidFill>
            </a:rPr>
            <a:t>*Insumos medicos</a:t>
          </a:r>
        </a:p>
        <a:p>
          <a:pPr lvl="0" algn="l" defTabSz="488950">
            <a:lnSpc>
              <a:spcPct val="90000"/>
            </a:lnSpc>
            <a:spcBef>
              <a:spcPct val="0"/>
            </a:spcBef>
            <a:spcAft>
              <a:spcPct val="35000"/>
            </a:spcAft>
          </a:pPr>
          <a:r>
            <a:rPr lang="es-CO" sz="900" kern="1200">
              <a:solidFill>
                <a:sysClr val="windowText" lastClr="000000"/>
              </a:solidFill>
            </a:rPr>
            <a:t>*Insumos</a:t>
          </a:r>
        </a:p>
        <a:p>
          <a:pPr lvl="0" algn="l" defTabSz="488950">
            <a:lnSpc>
              <a:spcPct val="90000"/>
            </a:lnSpc>
            <a:spcBef>
              <a:spcPct val="0"/>
            </a:spcBef>
            <a:spcAft>
              <a:spcPct val="35000"/>
            </a:spcAft>
          </a:pPr>
          <a:r>
            <a:rPr lang="es-CO" sz="900" kern="1200">
              <a:solidFill>
                <a:sysClr val="windowText" lastClr="000000"/>
              </a:solidFill>
            </a:rPr>
            <a:t>*Gases anestesicos </a:t>
          </a:r>
        </a:p>
      </dsp:txBody>
      <dsp:txXfrm>
        <a:off x="85083" y="331837"/>
        <a:ext cx="1556241" cy="2660550"/>
      </dsp:txXfrm>
    </dsp:sp>
    <dsp:sp modelId="{5C3816CE-D5B2-486A-8B7E-C143A924F828}">
      <dsp:nvSpPr>
        <dsp:cNvPr id="0" name=""/>
        <dsp:cNvSpPr/>
      </dsp:nvSpPr>
      <dsp:spPr>
        <a:xfrm>
          <a:off x="1880890" y="212185"/>
          <a:ext cx="1724619" cy="28998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CO" sz="1050" b="1" kern="1200">
              <a:solidFill>
                <a:sysClr val="windowText" lastClr="000000"/>
              </a:solidFill>
            </a:rPr>
            <a:t>Procesos - Areas y/o Servicios</a:t>
          </a:r>
          <a:endParaRPr lang="es-CO" sz="1050" kern="1200">
            <a:solidFill>
              <a:sysClr val="windowText" lastClr="000000"/>
            </a:solidFill>
          </a:endParaRPr>
        </a:p>
        <a:p>
          <a:pPr lvl="0" algn="l" defTabSz="466725">
            <a:lnSpc>
              <a:spcPct val="90000"/>
            </a:lnSpc>
            <a:spcBef>
              <a:spcPct val="0"/>
            </a:spcBef>
            <a:spcAft>
              <a:spcPct val="35000"/>
            </a:spcAft>
          </a:pPr>
          <a:r>
            <a:rPr lang="es-CO" sz="900" kern="1200">
              <a:solidFill>
                <a:sysClr val="windowText" lastClr="000000"/>
              </a:solidFill>
            </a:rPr>
            <a:t>*Areas Admisnitrativas</a:t>
          </a:r>
        </a:p>
        <a:p>
          <a:pPr lvl="0" algn="l" defTabSz="466725">
            <a:lnSpc>
              <a:spcPct val="90000"/>
            </a:lnSpc>
            <a:spcBef>
              <a:spcPct val="0"/>
            </a:spcBef>
            <a:spcAft>
              <a:spcPct val="35000"/>
            </a:spcAft>
          </a:pPr>
          <a:r>
            <a:rPr lang="es-CO" sz="900" kern="1200">
              <a:solidFill>
                <a:sysClr val="windowText" lastClr="000000"/>
              </a:solidFill>
            </a:rPr>
            <a:t>*Areas Asistenciales</a:t>
          </a:r>
        </a:p>
        <a:p>
          <a:pPr lvl="0" algn="l" defTabSz="466725">
            <a:lnSpc>
              <a:spcPct val="90000"/>
            </a:lnSpc>
            <a:spcBef>
              <a:spcPct val="0"/>
            </a:spcBef>
            <a:spcAft>
              <a:spcPct val="35000"/>
            </a:spcAft>
          </a:pPr>
          <a:r>
            <a:rPr lang="es-CO" sz="900" kern="1200">
              <a:solidFill>
                <a:sysClr val="windowText" lastClr="000000"/>
              </a:solidFill>
            </a:rPr>
            <a:t>*Farmacia</a:t>
          </a:r>
        </a:p>
        <a:p>
          <a:pPr lvl="0" algn="l" defTabSz="466725">
            <a:lnSpc>
              <a:spcPct val="90000"/>
            </a:lnSpc>
            <a:spcBef>
              <a:spcPct val="0"/>
            </a:spcBef>
            <a:spcAft>
              <a:spcPct val="35000"/>
            </a:spcAft>
          </a:pPr>
          <a:r>
            <a:rPr lang="es-CO" sz="900" kern="1200">
              <a:solidFill>
                <a:sysClr val="windowText" lastClr="000000"/>
              </a:solidFill>
            </a:rPr>
            <a:t>*Planta Electrica</a:t>
          </a:r>
        </a:p>
        <a:p>
          <a:pPr lvl="0" algn="l" defTabSz="466725">
            <a:lnSpc>
              <a:spcPct val="90000"/>
            </a:lnSpc>
            <a:spcBef>
              <a:spcPct val="0"/>
            </a:spcBef>
            <a:spcAft>
              <a:spcPct val="35000"/>
            </a:spcAft>
          </a:pPr>
          <a:r>
            <a:rPr lang="es-CO" sz="900" kern="1200">
              <a:solidFill>
                <a:sysClr val="windowText" lastClr="000000"/>
              </a:solidFill>
            </a:rPr>
            <a:t>*Planta de alimentos</a:t>
          </a:r>
        </a:p>
        <a:p>
          <a:pPr lvl="0" algn="l" defTabSz="466725">
            <a:lnSpc>
              <a:spcPct val="90000"/>
            </a:lnSpc>
            <a:spcBef>
              <a:spcPct val="0"/>
            </a:spcBef>
            <a:spcAft>
              <a:spcPct val="35000"/>
            </a:spcAft>
          </a:pPr>
          <a:r>
            <a:rPr lang="es-CO" sz="900" kern="1200">
              <a:solidFill>
                <a:sysClr val="windowText" lastClr="000000"/>
              </a:solidFill>
            </a:rPr>
            <a:t>*Cafeteria</a:t>
          </a:r>
        </a:p>
        <a:p>
          <a:pPr lvl="0" algn="l" defTabSz="466725">
            <a:lnSpc>
              <a:spcPct val="90000"/>
            </a:lnSpc>
            <a:spcBef>
              <a:spcPct val="0"/>
            </a:spcBef>
            <a:spcAft>
              <a:spcPct val="35000"/>
            </a:spcAft>
          </a:pPr>
          <a:r>
            <a:rPr lang="es-CO" sz="900" kern="1200">
              <a:solidFill>
                <a:sysClr val="windowText" lastClr="000000"/>
              </a:solidFill>
            </a:rPr>
            <a:t>*Mantenimiento</a:t>
          </a:r>
        </a:p>
        <a:p>
          <a:pPr lvl="0" algn="l" defTabSz="466725">
            <a:lnSpc>
              <a:spcPct val="90000"/>
            </a:lnSpc>
            <a:spcBef>
              <a:spcPct val="0"/>
            </a:spcBef>
            <a:spcAft>
              <a:spcPct val="35000"/>
            </a:spcAft>
          </a:pPr>
          <a:r>
            <a:rPr lang="es-CO" sz="900" kern="1200">
              <a:solidFill>
                <a:sysClr val="windowText" lastClr="000000"/>
              </a:solidFill>
            </a:rPr>
            <a:t>*Consulta externa</a:t>
          </a:r>
        </a:p>
        <a:p>
          <a:pPr lvl="0" algn="l" defTabSz="466725">
            <a:lnSpc>
              <a:spcPct val="90000"/>
            </a:lnSpc>
            <a:spcBef>
              <a:spcPct val="0"/>
            </a:spcBef>
            <a:spcAft>
              <a:spcPct val="35000"/>
            </a:spcAft>
          </a:pPr>
          <a:r>
            <a:rPr lang="es-CO" sz="900" kern="1200">
              <a:solidFill>
                <a:sysClr val="windowText" lastClr="000000"/>
              </a:solidFill>
            </a:rPr>
            <a:t>*Hospitalizacion</a:t>
          </a:r>
        </a:p>
      </dsp:txBody>
      <dsp:txXfrm>
        <a:off x="1965079" y="296374"/>
        <a:ext cx="1556241" cy="2731476"/>
      </dsp:txXfrm>
    </dsp:sp>
    <dsp:sp modelId="{3C789D3A-5AE8-412C-ABD7-1BF2F6DAB380}">
      <dsp:nvSpPr>
        <dsp:cNvPr id="0" name=""/>
        <dsp:cNvSpPr/>
      </dsp:nvSpPr>
      <dsp:spPr>
        <a:xfrm>
          <a:off x="3760886" y="95252"/>
          <a:ext cx="1724619" cy="3133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b="1" kern="1200">
              <a:solidFill>
                <a:sysClr val="windowText" lastClr="000000"/>
              </a:solidFill>
            </a:rPr>
            <a:t>Salidas - Residuos</a:t>
          </a:r>
          <a:endParaRPr lang="es-CO" sz="1100" kern="1200">
            <a:solidFill>
              <a:sysClr val="windowText" lastClr="000000"/>
            </a:solidFill>
          </a:endParaRPr>
        </a:p>
        <a:p>
          <a:pPr lvl="0" algn="l" defTabSz="488950">
            <a:lnSpc>
              <a:spcPct val="90000"/>
            </a:lnSpc>
            <a:spcBef>
              <a:spcPct val="0"/>
            </a:spcBef>
            <a:spcAft>
              <a:spcPct val="35000"/>
            </a:spcAft>
          </a:pPr>
          <a:r>
            <a:rPr lang="es-CO" sz="900" kern="1200">
              <a:solidFill>
                <a:sysClr val="windowText" lastClr="000000"/>
              </a:solidFill>
            </a:rPr>
            <a:t>*Luminarias</a:t>
          </a:r>
        </a:p>
        <a:p>
          <a:pPr lvl="0" algn="l" defTabSz="488950">
            <a:lnSpc>
              <a:spcPct val="90000"/>
            </a:lnSpc>
            <a:spcBef>
              <a:spcPct val="0"/>
            </a:spcBef>
            <a:spcAft>
              <a:spcPct val="35000"/>
            </a:spcAft>
          </a:pPr>
          <a:r>
            <a:rPr lang="es-CO" sz="900" kern="1200">
              <a:solidFill>
                <a:sysClr val="windowText" lastClr="000000"/>
              </a:solidFill>
            </a:rPr>
            <a:t>*Balastras</a:t>
          </a:r>
        </a:p>
        <a:p>
          <a:pPr lvl="0" algn="l" defTabSz="488950">
            <a:lnSpc>
              <a:spcPct val="90000"/>
            </a:lnSpc>
            <a:spcBef>
              <a:spcPct val="0"/>
            </a:spcBef>
            <a:spcAft>
              <a:spcPct val="35000"/>
            </a:spcAft>
          </a:pPr>
          <a:r>
            <a:rPr lang="es-CO" sz="900" kern="1200">
              <a:solidFill>
                <a:sysClr val="windowText" lastClr="000000"/>
              </a:solidFill>
            </a:rPr>
            <a:t>*Aceite Usado</a:t>
          </a:r>
        </a:p>
        <a:p>
          <a:pPr lvl="0" algn="l" defTabSz="488950">
            <a:lnSpc>
              <a:spcPct val="90000"/>
            </a:lnSpc>
            <a:spcBef>
              <a:spcPct val="0"/>
            </a:spcBef>
            <a:spcAft>
              <a:spcPct val="35000"/>
            </a:spcAft>
          </a:pPr>
          <a:r>
            <a:rPr lang="es-CO" sz="900" kern="1200">
              <a:solidFill>
                <a:sysClr val="windowText" lastClr="000000"/>
              </a:solidFill>
            </a:rPr>
            <a:t>*Pilas</a:t>
          </a:r>
        </a:p>
        <a:p>
          <a:pPr lvl="0" algn="l" defTabSz="488950">
            <a:lnSpc>
              <a:spcPct val="90000"/>
            </a:lnSpc>
            <a:spcBef>
              <a:spcPct val="0"/>
            </a:spcBef>
            <a:spcAft>
              <a:spcPct val="35000"/>
            </a:spcAft>
          </a:pPr>
          <a:r>
            <a:rPr lang="es-CO" sz="900" kern="1200">
              <a:solidFill>
                <a:sysClr val="windowText" lastClr="000000"/>
              </a:solidFill>
            </a:rPr>
            <a:t>*Medicamentos y/o Farmacos deteriorados, vencidos, parcialmente consumidos</a:t>
          </a:r>
        </a:p>
        <a:p>
          <a:pPr lvl="0" algn="l" defTabSz="488950">
            <a:lnSpc>
              <a:spcPct val="90000"/>
            </a:lnSpc>
            <a:spcBef>
              <a:spcPct val="0"/>
            </a:spcBef>
            <a:spcAft>
              <a:spcPct val="35000"/>
            </a:spcAft>
          </a:pPr>
          <a:r>
            <a:rPr lang="es-CO" sz="900" kern="1200">
              <a:solidFill>
                <a:sysClr val="windowText" lastClr="000000"/>
              </a:solidFill>
            </a:rPr>
            <a:t>*Contenedores presurizados</a:t>
          </a:r>
        </a:p>
        <a:p>
          <a:pPr lvl="0" algn="l" defTabSz="488950">
            <a:lnSpc>
              <a:spcPct val="90000"/>
            </a:lnSpc>
            <a:spcBef>
              <a:spcPct val="0"/>
            </a:spcBef>
            <a:spcAft>
              <a:spcPct val="35000"/>
            </a:spcAft>
          </a:pPr>
          <a:r>
            <a:rPr lang="es-CO" sz="900" kern="1200">
              <a:solidFill>
                <a:sysClr val="windowText" lastClr="000000"/>
              </a:solidFill>
            </a:rPr>
            <a:t>*RAEE</a:t>
          </a:r>
        </a:p>
        <a:p>
          <a:pPr lvl="0" algn="l" defTabSz="488950">
            <a:lnSpc>
              <a:spcPct val="90000"/>
            </a:lnSpc>
            <a:spcBef>
              <a:spcPct val="0"/>
            </a:spcBef>
            <a:spcAft>
              <a:spcPct val="35000"/>
            </a:spcAft>
          </a:pPr>
          <a:r>
            <a:rPr lang="es-CO" sz="900" kern="1200">
              <a:solidFill>
                <a:sysClr val="windowText" lastClr="000000"/>
              </a:solidFill>
            </a:rPr>
            <a:t>*Flitros de aceite</a:t>
          </a:r>
        </a:p>
        <a:p>
          <a:pPr lvl="0" algn="l" defTabSz="488950">
            <a:lnSpc>
              <a:spcPct val="90000"/>
            </a:lnSpc>
            <a:spcBef>
              <a:spcPct val="0"/>
            </a:spcBef>
            <a:spcAft>
              <a:spcPct val="35000"/>
            </a:spcAft>
          </a:pPr>
          <a:r>
            <a:rPr lang="es-CO" sz="900" kern="1200">
              <a:solidFill>
                <a:sysClr val="windowText" lastClr="000000"/>
              </a:solidFill>
            </a:rPr>
            <a:t>*Toners, Tintas</a:t>
          </a:r>
        </a:p>
        <a:p>
          <a:pPr lvl="0" algn="l" defTabSz="488950">
            <a:lnSpc>
              <a:spcPct val="90000"/>
            </a:lnSpc>
            <a:spcBef>
              <a:spcPct val="0"/>
            </a:spcBef>
            <a:spcAft>
              <a:spcPct val="35000"/>
            </a:spcAft>
          </a:pPr>
          <a:r>
            <a:rPr lang="es-CO" sz="900" kern="1200">
              <a:solidFill>
                <a:sysClr val="windowText" lastClr="000000"/>
              </a:solidFill>
            </a:rPr>
            <a:t>*Tiner, varsol, pinturas, lacas, pegante, silicona, tintas</a:t>
          </a:r>
        </a:p>
        <a:p>
          <a:pPr lvl="0" algn="l" defTabSz="488950">
            <a:lnSpc>
              <a:spcPct val="90000"/>
            </a:lnSpc>
            <a:spcBef>
              <a:spcPct val="0"/>
            </a:spcBef>
            <a:spcAft>
              <a:spcPct val="35000"/>
            </a:spcAft>
          </a:pPr>
          <a:r>
            <a:rPr lang="es-CO" sz="900" kern="1200">
              <a:solidFill>
                <a:sysClr val="windowText" lastClr="000000"/>
              </a:solidFill>
            </a:rPr>
            <a:t>*EPP</a:t>
          </a:r>
        </a:p>
        <a:p>
          <a:pPr lvl="0" algn="l" defTabSz="488950">
            <a:lnSpc>
              <a:spcPct val="90000"/>
            </a:lnSpc>
            <a:spcBef>
              <a:spcPct val="0"/>
            </a:spcBef>
            <a:spcAft>
              <a:spcPct val="35000"/>
            </a:spcAft>
          </a:pPr>
          <a:r>
            <a:rPr lang="es-CO" sz="900" kern="1200">
              <a:solidFill>
                <a:sysClr val="windowText" lastClr="000000"/>
              </a:solidFill>
            </a:rPr>
            <a:t>*Biosanitarios, Cortopunzantes, Ordinarios, Reciclables                                   *Liquidos revelador y fijador</a:t>
          </a:r>
        </a:p>
      </dsp:txBody>
      <dsp:txXfrm>
        <a:off x="3845075" y="179441"/>
        <a:ext cx="1556241" cy="296534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97131-1C4F-4774-BE81-C861DFEB5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101</Pages>
  <Words>27303</Words>
  <Characters>150168</Characters>
  <Application>Microsoft Office Word</Application>
  <DocSecurity>0</DocSecurity>
  <Lines>1251</Lines>
  <Paragraphs>354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CALIDAD</dc:creator>
  <cp:keywords/>
  <dc:description/>
  <cp:lastModifiedBy>SALUDOCUPA</cp:lastModifiedBy>
  <cp:revision>9</cp:revision>
  <cp:lastPrinted>2016-10-06T12:35:00Z</cp:lastPrinted>
  <dcterms:created xsi:type="dcterms:W3CDTF">2016-10-10T13:50:00Z</dcterms:created>
  <dcterms:modified xsi:type="dcterms:W3CDTF">2016-10-11T19:54:00Z</dcterms:modified>
</cp:coreProperties>
</file>