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4EE" w:rsidRPr="008D4540" w:rsidRDefault="00915341">
      <w:pPr>
        <w:spacing w:after="196" w:line="259" w:lineRule="auto"/>
        <w:ind w:left="339" w:right="363"/>
        <w:jc w:val="center"/>
        <w:rPr>
          <w:sz w:val="22"/>
        </w:rPr>
      </w:pPr>
      <w:r w:rsidRPr="008D4540">
        <w:rPr>
          <w:b/>
          <w:sz w:val="22"/>
        </w:rPr>
        <w:t xml:space="preserve">TABLA DE CONTENIDO </w:t>
      </w:r>
      <w:bookmarkStart w:id="0" w:name="_GoBack"/>
      <w:bookmarkEnd w:id="0"/>
    </w:p>
    <w:p w:rsidR="004754EE" w:rsidRPr="008D4540" w:rsidRDefault="00915341">
      <w:pPr>
        <w:numPr>
          <w:ilvl w:val="0"/>
          <w:numId w:val="1"/>
        </w:numPr>
        <w:spacing w:after="47"/>
        <w:ind w:right="38" w:hanging="360"/>
        <w:rPr>
          <w:sz w:val="22"/>
        </w:rPr>
      </w:pPr>
      <w:r w:rsidRPr="008D4540">
        <w:rPr>
          <w:b/>
          <w:sz w:val="22"/>
        </w:rPr>
        <w:t xml:space="preserve">OBJETIVO </w:t>
      </w:r>
    </w:p>
    <w:p w:rsidR="004754EE" w:rsidRPr="008D4540" w:rsidRDefault="00915341">
      <w:pPr>
        <w:numPr>
          <w:ilvl w:val="0"/>
          <w:numId w:val="1"/>
        </w:numPr>
        <w:spacing w:after="47"/>
        <w:ind w:right="38" w:hanging="360"/>
        <w:rPr>
          <w:sz w:val="22"/>
        </w:rPr>
      </w:pPr>
      <w:r w:rsidRPr="008D4540">
        <w:rPr>
          <w:b/>
          <w:sz w:val="22"/>
        </w:rPr>
        <w:t xml:space="preserve">ALCANCE  </w:t>
      </w:r>
    </w:p>
    <w:p w:rsidR="004754EE" w:rsidRPr="008D4540" w:rsidRDefault="00915341">
      <w:pPr>
        <w:numPr>
          <w:ilvl w:val="0"/>
          <w:numId w:val="1"/>
        </w:numPr>
        <w:spacing w:after="47"/>
        <w:ind w:right="38" w:hanging="360"/>
        <w:rPr>
          <w:sz w:val="22"/>
        </w:rPr>
      </w:pPr>
      <w:r w:rsidRPr="008D4540">
        <w:rPr>
          <w:b/>
          <w:sz w:val="22"/>
        </w:rPr>
        <w:t xml:space="preserve">INTRODUCCION  </w:t>
      </w:r>
    </w:p>
    <w:p w:rsidR="004754EE" w:rsidRPr="008D4540" w:rsidRDefault="00915341">
      <w:pPr>
        <w:numPr>
          <w:ilvl w:val="0"/>
          <w:numId w:val="1"/>
        </w:numPr>
        <w:spacing w:after="47"/>
        <w:ind w:right="38" w:hanging="360"/>
        <w:rPr>
          <w:sz w:val="22"/>
        </w:rPr>
      </w:pPr>
      <w:r w:rsidRPr="008D4540">
        <w:rPr>
          <w:b/>
          <w:sz w:val="22"/>
        </w:rPr>
        <w:t xml:space="preserve">TERMINOS Y DEFINICIONES </w:t>
      </w:r>
    </w:p>
    <w:p w:rsidR="004754EE" w:rsidRPr="008D4540" w:rsidRDefault="00915341">
      <w:pPr>
        <w:numPr>
          <w:ilvl w:val="0"/>
          <w:numId w:val="1"/>
        </w:numPr>
        <w:spacing w:after="47"/>
        <w:ind w:right="38" w:hanging="360"/>
        <w:rPr>
          <w:sz w:val="22"/>
        </w:rPr>
      </w:pPr>
      <w:r w:rsidRPr="008D4540">
        <w:rPr>
          <w:b/>
          <w:sz w:val="22"/>
        </w:rPr>
        <w:t xml:space="preserve">PROCEDIMIENTOS DE CONSULTA EXTERNA </w:t>
      </w:r>
    </w:p>
    <w:p w:rsidR="004754EE" w:rsidRPr="008D4540" w:rsidRDefault="00915341">
      <w:pPr>
        <w:numPr>
          <w:ilvl w:val="1"/>
          <w:numId w:val="1"/>
        </w:numPr>
        <w:spacing w:after="47"/>
        <w:ind w:right="38" w:hanging="1056"/>
        <w:rPr>
          <w:sz w:val="22"/>
        </w:rPr>
      </w:pPr>
      <w:r w:rsidRPr="008D4540">
        <w:rPr>
          <w:b/>
          <w:sz w:val="22"/>
        </w:rPr>
        <w:t xml:space="preserve">RECECPCION DE PACIENTES EN LA TOMA DE MUESTRAS </w:t>
      </w:r>
    </w:p>
    <w:p w:rsidR="004754EE" w:rsidRPr="008D4540" w:rsidRDefault="00915341">
      <w:pPr>
        <w:numPr>
          <w:ilvl w:val="1"/>
          <w:numId w:val="1"/>
        </w:numPr>
        <w:spacing w:after="47"/>
        <w:ind w:right="38" w:hanging="1056"/>
        <w:rPr>
          <w:sz w:val="22"/>
        </w:rPr>
      </w:pPr>
      <w:r w:rsidRPr="008D4540">
        <w:rPr>
          <w:b/>
          <w:sz w:val="22"/>
        </w:rPr>
        <w:t xml:space="preserve">IDENTIFICACION Y REGISTRO DE USUARIOS </w:t>
      </w:r>
    </w:p>
    <w:p w:rsidR="004754EE" w:rsidRPr="008D4540" w:rsidRDefault="00915341">
      <w:pPr>
        <w:numPr>
          <w:ilvl w:val="1"/>
          <w:numId w:val="1"/>
        </w:numPr>
        <w:spacing w:after="47"/>
        <w:ind w:right="38" w:hanging="1056"/>
        <w:rPr>
          <w:sz w:val="22"/>
        </w:rPr>
      </w:pPr>
      <w:r w:rsidRPr="008D4540">
        <w:rPr>
          <w:b/>
          <w:sz w:val="22"/>
        </w:rPr>
        <w:t xml:space="preserve">PROCESO DE VERIFICACIÓN EN LA TOMA DE LA MUESTRA POR PARTE DE LA AUXILIAR </w:t>
      </w:r>
    </w:p>
    <w:p w:rsidR="004754EE" w:rsidRPr="008D4540" w:rsidRDefault="00915341">
      <w:pPr>
        <w:numPr>
          <w:ilvl w:val="1"/>
          <w:numId w:val="1"/>
        </w:numPr>
        <w:spacing w:after="47"/>
        <w:ind w:right="38" w:hanging="1056"/>
        <w:rPr>
          <w:sz w:val="22"/>
        </w:rPr>
      </w:pPr>
      <w:r w:rsidRPr="008D4540">
        <w:rPr>
          <w:b/>
          <w:sz w:val="22"/>
        </w:rPr>
        <w:t xml:space="preserve">PROCESO DE TOMA DE MUESTRAS  DE </w:t>
      </w:r>
      <w:r w:rsidR="001D6C0C">
        <w:rPr>
          <w:b/>
          <w:sz w:val="22"/>
        </w:rPr>
        <w:t>PACIENTES AMBULATORIOS</w:t>
      </w:r>
    </w:p>
    <w:p w:rsidR="004754EE" w:rsidRPr="001D6C0C" w:rsidRDefault="00915341">
      <w:pPr>
        <w:numPr>
          <w:ilvl w:val="1"/>
          <w:numId w:val="1"/>
        </w:numPr>
        <w:spacing w:after="47"/>
        <w:ind w:right="38" w:hanging="1056"/>
        <w:rPr>
          <w:sz w:val="22"/>
        </w:rPr>
      </w:pPr>
      <w:r w:rsidRPr="008D4540">
        <w:rPr>
          <w:b/>
          <w:sz w:val="22"/>
        </w:rPr>
        <w:t xml:space="preserve">TOMA DE MUESTRAS PERIFERICAS   </w:t>
      </w:r>
    </w:p>
    <w:p w:rsidR="001D6C0C" w:rsidRPr="008D4540" w:rsidRDefault="001D6C0C" w:rsidP="001D6C0C">
      <w:pPr>
        <w:numPr>
          <w:ilvl w:val="1"/>
          <w:numId w:val="1"/>
        </w:numPr>
        <w:spacing w:after="21"/>
        <w:ind w:right="38" w:hanging="1056"/>
        <w:rPr>
          <w:sz w:val="22"/>
        </w:rPr>
      </w:pPr>
      <w:r w:rsidRPr="008D4540">
        <w:rPr>
          <w:b/>
          <w:sz w:val="22"/>
        </w:rPr>
        <w:t xml:space="preserve">PROCEDIMIENTO DE ENTREGA DE MATERIAL AL SERVICIO DE URGENCIAS </w:t>
      </w:r>
    </w:p>
    <w:p w:rsidR="004754EE" w:rsidRPr="001D6C0C" w:rsidRDefault="001D6C0C" w:rsidP="001D6C0C">
      <w:pPr>
        <w:pStyle w:val="Prrafodelista"/>
        <w:spacing w:after="47"/>
        <w:ind w:left="372" w:right="38" w:firstLine="0"/>
        <w:rPr>
          <w:sz w:val="22"/>
        </w:rPr>
      </w:pPr>
      <w:r>
        <w:rPr>
          <w:b/>
          <w:sz w:val="22"/>
        </w:rPr>
        <w:t xml:space="preserve">5.6.1              </w:t>
      </w:r>
      <w:r w:rsidR="00915341" w:rsidRPr="001D6C0C">
        <w:rPr>
          <w:b/>
          <w:sz w:val="22"/>
        </w:rPr>
        <w:t>PROCESO DE TOMA DE MUESTRAS EN</w:t>
      </w:r>
      <w:r w:rsidR="00B94EBA">
        <w:rPr>
          <w:b/>
          <w:sz w:val="22"/>
        </w:rPr>
        <w:t xml:space="preserve"> TODOS LOS SERVICIOS (IPS CLINICA SAN RAFAEL Y MAC SAN RAFAEL)</w:t>
      </w:r>
      <w:r w:rsidR="00915341" w:rsidRPr="001D6C0C">
        <w:rPr>
          <w:b/>
          <w:sz w:val="22"/>
        </w:rPr>
        <w:t xml:space="preserve"> </w:t>
      </w:r>
    </w:p>
    <w:p w:rsidR="00CB44B5" w:rsidRDefault="00CB44B5" w:rsidP="009C70EE">
      <w:pPr>
        <w:pStyle w:val="Prrafodelista"/>
        <w:spacing w:after="10"/>
        <w:ind w:left="372" w:right="38" w:firstLine="0"/>
        <w:rPr>
          <w:b/>
          <w:color w:val="000000" w:themeColor="text1"/>
          <w:sz w:val="22"/>
        </w:rPr>
      </w:pPr>
      <w:r w:rsidRPr="009C70EE">
        <w:rPr>
          <w:b/>
          <w:color w:val="000000" w:themeColor="text1"/>
          <w:sz w:val="22"/>
        </w:rPr>
        <w:t>5</w:t>
      </w:r>
      <w:r w:rsidR="001D6C0C">
        <w:rPr>
          <w:b/>
          <w:color w:val="000000" w:themeColor="text1"/>
          <w:sz w:val="22"/>
        </w:rPr>
        <w:t>.6.2</w:t>
      </w:r>
      <w:r w:rsidRPr="009C70EE">
        <w:rPr>
          <w:b/>
          <w:color w:val="000000" w:themeColor="text1"/>
          <w:sz w:val="22"/>
        </w:rPr>
        <w:t xml:space="preserve">        PROCEDIMIENTO DE TOMA, RECEPCIÓN Y ENVIO DE MUESTRAS DE PACIENTE               </w:t>
      </w:r>
      <w:r w:rsidR="009C70EE">
        <w:rPr>
          <w:b/>
          <w:color w:val="000000" w:themeColor="text1"/>
          <w:sz w:val="22"/>
        </w:rPr>
        <w:t xml:space="preserve">         </w:t>
      </w:r>
      <w:r w:rsidRPr="009C70EE">
        <w:rPr>
          <w:b/>
          <w:color w:val="000000" w:themeColor="text1"/>
          <w:sz w:val="22"/>
        </w:rPr>
        <w:t>MATERNA EN CÓDIGO ROJO  AL LABORATORIO CLÍNICO</w:t>
      </w:r>
    </w:p>
    <w:p w:rsidR="00E36017" w:rsidRDefault="00E36017" w:rsidP="00E36017">
      <w:pPr>
        <w:pStyle w:val="Prrafodelista"/>
        <w:spacing w:after="10"/>
        <w:ind w:left="372" w:right="38" w:firstLine="0"/>
        <w:rPr>
          <w:b/>
          <w:color w:val="000000" w:themeColor="text1"/>
          <w:sz w:val="22"/>
        </w:rPr>
      </w:pPr>
      <w:r>
        <w:rPr>
          <w:b/>
          <w:color w:val="000000" w:themeColor="text1"/>
          <w:sz w:val="22"/>
        </w:rPr>
        <w:t>5.6.3        OBTENCIÓN DE MUESTRAS DE ORINA PARA CULTIVO DE PACIENTES HOSPITALIZADOS</w:t>
      </w:r>
    </w:p>
    <w:p w:rsidR="00E36017" w:rsidRPr="009C70EE" w:rsidRDefault="00E36017" w:rsidP="009C70EE">
      <w:pPr>
        <w:pStyle w:val="Prrafodelista"/>
        <w:spacing w:after="10"/>
        <w:ind w:left="372" w:right="38" w:firstLine="0"/>
        <w:rPr>
          <w:b/>
          <w:color w:val="000000" w:themeColor="text1"/>
          <w:sz w:val="22"/>
        </w:rPr>
      </w:pPr>
      <w:r>
        <w:rPr>
          <w:b/>
          <w:color w:val="000000" w:themeColor="text1"/>
          <w:sz w:val="22"/>
        </w:rPr>
        <w:t>5.6.4 OBTENCIÓN DE MUESTRAS DE ORINA ESPONTÁNEA EN PACIENTE HOSPITALIZADO</w:t>
      </w:r>
    </w:p>
    <w:p w:rsidR="004754EE" w:rsidRPr="008D4540" w:rsidRDefault="00915341">
      <w:pPr>
        <w:numPr>
          <w:ilvl w:val="1"/>
          <w:numId w:val="1"/>
        </w:numPr>
        <w:spacing w:after="47"/>
        <w:ind w:right="38" w:hanging="1056"/>
        <w:rPr>
          <w:sz w:val="22"/>
        </w:rPr>
      </w:pPr>
      <w:r w:rsidRPr="008D4540">
        <w:rPr>
          <w:b/>
          <w:sz w:val="22"/>
        </w:rPr>
        <w:t xml:space="preserve">TRANSPORTE DE MUESTRAS DESDE LOS SERVICIOS AL LABORATORIO (SEDE MAC) </w:t>
      </w:r>
    </w:p>
    <w:p w:rsidR="004754EE" w:rsidRPr="008D4540" w:rsidRDefault="00915341">
      <w:pPr>
        <w:numPr>
          <w:ilvl w:val="1"/>
          <w:numId w:val="1"/>
        </w:numPr>
        <w:spacing w:after="47"/>
        <w:ind w:right="38" w:hanging="1056"/>
        <w:rPr>
          <w:sz w:val="22"/>
        </w:rPr>
      </w:pPr>
      <w:r w:rsidRPr="008D4540">
        <w:rPr>
          <w:b/>
          <w:sz w:val="22"/>
        </w:rPr>
        <w:t xml:space="preserve">TRANSPORTE DE MUESTRAS DESDE LOS SERVICIOS DE LA SEDE MAC AL LABORATORIO A TRAVÉS DEL CORREO NEUMÁTICO </w:t>
      </w:r>
    </w:p>
    <w:p w:rsidR="004754EE" w:rsidRPr="008D4540" w:rsidRDefault="00915341">
      <w:pPr>
        <w:numPr>
          <w:ilvl w:val="1"/>
          <w:numId w:val="1"/>
        </w:numPr>
        <w:spacing w:after="47"/>
        <w:ind w:right="38" w:hanging="1056"/>
        <w:rPr>
          <w:sz w:val="22"/>
        </w:rPr>
      </w:pPr>
      <w:r w:rsidRPr="008D4540">
        <w:rPr>
          <w:b/>
          <w:sz w:val="22"/>
        </w:rPr>
        <w:t xml:space="preserve">PROCESO DE ACONDICIONAMIENTO FINAL DE MUESTRA  </w:t>
      </w:r>
    </w:p>
    <w:p w:rsidR="004754EE" w:rsidRPr="008D4540" w:rsidRDefault="00915341">
      <w:pPr>
        <w:numPr>
          <w:ilvl w:val="0"/>
          <w:numId w:val="1"/>
        </w:numPr>
        <w:spacing w:after="23"/>
        <w:ind w:right="38" w:hanging="360"/>
        <w:rPr>
          <w:sz w:val="22"/>
        </w:rPr>
      </w:pPr>
      <w:r w:rsidRPr="008D4540">
        <w:rPr>
          <w:b/>
          <w:sz w:val="22"/>
        </w:rPr>
        <w:t xml:space="preserve">EXAMENES QUE SON REALIZADOS EN LAS SEDES DE PROCESAMIENTO DE MUESTRAS </w:t>
      </w:r>
    </w:p>
    <w:p w:rsidR="004754EE" w:rsidRPr="008D4540" w:rsidRDefault="00915341">
      <w:pPr>
        <w:numPr>
          <w:ilvl w:val="0"/>
          <w:numId w:val="1"/>
        </w:numPr>
        <w:spacing w:after="21"/>
        <w:ind w:right="38" w:hanging="360"/>
        <w:rPr>
          <w:sz w:val="22"/>
        </w:rPr>
      </w:pPr>
      <w:r w:rsidRPr="008D4540">
        <w:rPr>
          <w:b/>
          <w:sz w:val="22"/>
        </w:rPr>
        <w:t xml:space="preserve">PROCESO DE REMISION DE MUESTRAS </w:t>
      </w:r>
    </w:p>
    <w:p w:rsidR="004754EE" w:rsidRPr="008D4540" w:rsidRDefault="00915341">
      <w:pPr>
        <w:numPr>
          <w:ilvl w:val="1"/>
          <w:numId w:val="1"/>
        </w:numPr>
        <w:spacing w:after="47"/>
        <w:ind w:right="38" w:hanging="1056"/>
        <w:rPr>
          <w:sz w:val="22"/>
        </w:rPr>
      </w:pPr>
      <w:r w:rsidRPr="008D4540">
        <w:rPr>
          <w:b/>
          <w:sz w:val="22"/>
        </w:rPr>
        <w:t xml:space="preserve">REMISIÓN DE MUESTRAS AL LABORATORIO DE REFERENCIA COLCAN </w:t>
      </w:r>
    </w:p>
    <w:p w:rsidR="004754EE" w:rsidRPr="008D4540" w:rsidRDefault="00915341">
      <w:pPr>
        <w:numPr>
          <w:ilvl w:val="1"/>
          <w:numId w:val="1"/>
        </w:numPr>
        <w:spacing w:after="47"/>
        <w:ind w:right="38" w:hanging="1056"/>
        <w:rPr>
          <w:sz w:val="22"/>
        </w:rPr>
      </w:pPr>
      <w:r w:rsidRPr="008D4540">
        <w:rPr>
          <w:b/>
          <w:sz w:val="22"/>
        </w:rPr>
        <w:t xml:space="preserve">REMISIÓN DE MUESTRAS AL LABORATORIO DE REFERENCIA LOPEZ CORREA </w:t>
      </w:r>
    </w:p>
    <w:p w:rsidR="004754EE" w:rsidRPr="008D4540" w:rsidRDefault="00915341">
      <w:pPr>
        <w:numPr>
          <w:ilvl w:val="0"/>
          <w:numId w:val="1"/>
        </w:numPr>
        <w:spacing w:after="21"/>
        <w:ind w:right="38" w:hanging="360"/>
        <w:rPr>
          <w:sz w:val="22"/>
        </w:rPr>
      </w:pPr>
      <w:r w:rsidRPr="008D4540">
        <w:rPr>
          <w:b/>
          <w:sz w:val="22"/>
        </w:rPr>
        <w:t xml:space="preserve">CONSERVACIÓN DE MUESTRAS EN LAS SEDES DE PROCESAMIENTO DE MUESTRAS </w:t>
      </w:r>
    </w:p>
    <w:p w:rsidR="004754EE" w:rsidRPr="008D4540" w:rsidRDefault="00915341">
      <w:pPr>
        <w:numPr>
          <w:ilvl w:val="1"/>
          <w:numId w:val="1"/>
        </w:numPr>
        <w:spacing w:after="47"/>
        <w:ind w:right="38" w:hanging="1056"/>
        <w:rPr>
          <w:sz w:val="22"/>
        </w:rPr>
      </w:pPr>
      <w:r w:rsidRPr="008D4540">
        <w:rPr>
          <w:b/>
          <w:sz w:val="22"/>
        </w:rPr>
        <w:t xml:space="preserve">CONDICIONES DE ALMACENAMIENTO DE SUEROS </w:t>
      </w:r>
    </w:p>
    <w:p w:rsidR="004754EE" w:rsidRPr="008D4540" w:rsidRDefault="00915341">
      <w:pPr>
        <w:numPr>
          <w:ilvl w:val="0"/>
          <w:numId w:val="1"/>
        </w:numPr>
        <w:spacing w:after="47"/>
        <w:ind w:right="38" w:hanging="360"/>
        <w:rPr>
          <w:sz w:val="22"/>
        </w:rPr>
      </w:pPr>
      <w:r w:rsidRPr="008D4540">
        <w:rPr>
          <w:b/>
          <w:sz w:val="22"/>
        </w:rPr>
        <w:t xml:space="preserve">IDENTIFICACION  DE RIESGOS EN EL LABORATORIO CLINICO </w:t>
      </w:r>
    </w:p>
    <w:p w:rsidR="004754EE" w:rsidRPr="008D4540" w:rsidRDefault="00915341">
      <w:pPr>
        <w:numPr>
          <w:ilvl w:val="1"/>
          <w:numId w:val="1"/>
        </w:numPr>
        <w:spacing w:after="47"/>
        <w:ind w:right="38" w:hanging="1056"/>
        <w:rPr>
          <w:sz w:val="22"/>
        </w:rPr>
      </w:pPr>
      <w:r w:rsidRPr="008D4540">
        <w:rPr>
          <w:b/>
          <w:sz w:val="22"/>
        </w:rPr>
        <w:t xml:space="preserve">FASE PRE-ANALITICA </w:t>
      </w:r>
    </w:p>
    <w:p w:rsidR="004754EE" w:rsidRPr="008D4540" w:rsidRDefault="00915341">
      <w:pPr>
        <w:numPr>
          <w:ilvl w:val="1"/>
          <w:numId w:val="1"/>
        </w:numPr>
        <w:spacing w:after="47"/>
        <w:ind w:right="38" w:hanging="1056"/>
        <w:rPr>
          <w:sz w:val="22"/>
        </w:rPr>
      </w:pPr>
      <w:r w:rsidRPr="008D4540">
        <w:rPr>
          <w:b/>
          <w:sz w:val="22"/>
        </w:rPr>
        <w:t xml:space="preserve">FASE ANALITICA </w:t>
      </w:r>
    </w:p>
    <w:p w:rsidR="004754EE" w:rsidRPr="008D4540" w:rsidRDefault="00915341">
      <w:pPr>
        <w:numPr>
          <w:ilvl w:val="1"/>
          <w:numId w:val="1"/>
        </w:numPr>
        <w:spacing w:after="47"/>
        <w:ind w:right="38" w:hanging="1056"/>
        <w:rPr>
          <w:sz w:val="22"/>
        </w:rPr>
      </w:pPr>
      <w:r w:rsidRPr="008D4540">
        <w:rPr>
          <w:b/>
          <w:sz w:val="22"/>
        </w:rPr>
        <w:t xml:space="preserve">FASE POST-ANALITICA </w:t>
      </w:r>
    </w:p>
    <w:p w:rsidR="004754EE" w:rsidRPr="008D4540" w:rsidRDefault="00915341">
      <w:pPr>
        <w:numPr>
          <w:ilvl w:val="0"/>
          <w:numId w:val="1"/>
        </w:numPr>
        <w:spacing w:after="23"/>
        <w:ind w:right="38" w:hanging="360"/>
        <w:rPr>
          <w:sz w:val="22"/>
        </w:rPr>
      </w:pPr>
      <w:r w:rsidRPr="008D4540">
        <w:rPr>
          <w:b/>
          <w:sz w:val="22"/>
        </w:rPr>
        <w:t xml:space="preserve">ACTIVIDADES PARA LA PREVENCION DE RIESGOS EN EL LABORATORIO  </w:t>
      </w:r>
    </w:p>
    <w:p w:rsidR="004754EE" w:rsidRPr="008D4540" w:rsidRDefault="00915341">
      <w:pPr>
        <w:numPr>
          <w:ilvl w:val="1"/>
          <w:numId w:val="1"/>
        </w:numPr>
        <w:spacing w:after="47"/>
        <w:ind w:right="38" w:hanging="1056"/>
        <w:rPr>
          <w:sz w:val="22"/>
        </w:rPr>
      </w:pPr>
      <w:r w:rsidRPr="008D4540">
        <w:rPr>
          <w:b/>
          <w:sz w:val="22"/>
        </w:rPr>
        <w:lastRenderedPageBreak/>
        <w:t xml:space="preserve">FASE PREANALITICA  </w:t>
      </w:r>
    </w:p>
    <w:p w:rsidR="004754EE" w:rsidRPr="008D4540" w:rsidRDefault="00915341">
      <w:pPr>
        <w:numPr>
          <w:ilvl w:val="2"/>
          <w:numId w:val="1"/>
        </w:numPr>
        <w:spacing w:after="47"/>
        <w:ind w:right="38" w:hanging="696"/>
        <w:rPr>
          <w:sz w:val="22"/>
        </w:rPr>
      </w:pPr>
      <w:r w:rsidRPr="008D4540">
        <w:rPr>
          <w:b/>
          <w:sz w:val="22"/>
        </w:rPr>
        <w:t xml:space="preserve">FLEBITIS </w:t>
      </w:r>
    </w:p>
    <w:p w:rsidR="004754EE" w:rsidRPr="008D4540" w:rsidRDefault="00915341">
      <w:pPr>
        <w:numPr>
          <w:ilvl w:val="2"/>
          <w:numId w:val="1"/>
        </w:numPr>
        <w:spacing w:after="47"/>
        <w:ind w:right="38" w:hanging="696"/>
        <w:rPr>
          <w:sz w:val="22"/>
        </w:rPr>
      </w:pPr>
      <w:r w:rsidRPr="008D4540">
        <w:rPr>
          <w:b/>
          <w:sz w:val="22"/>
        </w:rPr>
        <w:t xml:space="preserve">CLASIFICACIÓN DE LA FLEBITIS DE ACUERDO A LA ETIOLOGIA </w:t>
      </w:r>
    </w:p>
    <w:p w:rsidR="004754EE" w:rsidRPr="008D4540" w:rsidRDefault="00915341">
      <w:pPr>
        <w:numPr>
          <w:ilvl w:val="2"/>
          <w:numId w:val="1"/>
        </w:numPr>
        <w:spacing w:after="47"/>
        <w:ind w:right="38" w:hanging="696"/>
        <w:rPr>
          <w:sz w:val="22"/>
        </w:rPr>
      </w:pPr>
      <w:r w:rsidRPr="008D4540">
        <w:rPr>
          <w:b/>
          <w:sz w:val="22"/>
        </w:rPr>
        <w:t xml:space="preserve">CLASIFICACIÓN DE LA FLEBITIS DE ACUERDO A LAS CARACTERÍSTICAS CLÍNICAS </w:t>
      </w:r>
    </w:p>
    <w:p w:rsidR="004754EE" w:rsidRPr="008D4540" w:rsidRDefault="00915341">
      <w:pPr>
        <w:numPr>
          <w:ilvl w:val="2"/>
          <w:numId w:val="1"/>
        </w:numPr>
        <w:spacing w:after="47"/>
        <w:ind w:right="38" w:hanging="696"/>
        <w:rPr>
          <w:sz w:val="22"/>
        </w:rPr>
      </w:pPr>
      <w:r w:rsidRPr="008D4540">
        <w:rPr>
          <w:b/>
          <w:sz w:val="22"/>
        </w:rPr>
        <w:t xml:space="preserve">PREVENCION DE LA FLEBITIS  </w:t>
      </w:r>
    </w:p>
    <w:p w:rsidR="004754EE" w:rsidRPr="008D4540" w:rsidRDefault="00915341">
      <w:pPr>
        <w:numPr>
          <w:ilvl w:val="1"/>
          <w:numId w:val="1"/>
        </w:numPr>
        <w:spacing w:after="47"/>
        <w:ind w:right="38" w:hanging="1056"/>
        <w:rPr>
          <w:sz w:val="22"/>
        </w:rPr>
      </w:pPr>
      <w:r w:rsidRPr="008D4540">
        <w:rPr>
          <w:b/>
          <w:sz w:val="22"/>
        </w:rPr>
        <w:t xml:space="preserve">FASE ANALITICA </w:t>
      </w:r>
    </w:p>
    <w:p w:rsidR="004754EE" w:rsidRPr="008D4540" w:rsidRDefault="00915341">
      <w:pPr>
        <w:numPr>
          <w:ilvl w:val="1"/>
          <w:numId w:val="1"/>
        </w:numPr>
        <w:spacing w:after="47"/>
        <w:ind w:right="38" w:hanging="1056"/>
        <w:rPr>
          <w:sz w:val="22"/>
        </w:rPr>
      </w:pPr>
      <w:r w:rsidRPr="008D4540">
        <w:rPr>
          <w:b/>
          <w:sz w:val="22"/>
        </w:rPr>
        <w:t xml:space="preserve">FASE POST-ANALITICA </w:t>
      </w:r>
    </w:p>
    <w:p w:rsidR="004754EE" w:rsidRPr="008D4540" w:rsidRDefault="00915341">
      <w:pPr>
        <w:numPr>
          <w:ilvl w:val="0"/>
          <w:numId w:val="1"/>
        </w:numPr>
        <w:spacing w:after="47"/>
        <w:ind w:right="38" w:hanging="360"/>
        <w:rPr>
          <w:sz w:val="22"/>
        </w:rPr>
      </w:pPr>
      <w:r w:rsidRPr="008D4540">
        <w:rPr>
          <w:b/>
          <w:sz w:val="22"/>
        </w:rPr>
        <w:t xml:space="preserve">BIBLIOGRAFIA  </w:t>
      </w:r>
    </w:p>
    <w:p w:rsidR="004754EE" w:rsidRPr="008D4540" w:rsidRDefault="00915341">
      <w:pPr>
        <w:numPr>
          <w:ilvl w:val="0"/>
          <w:numId w:val="1"/>
        </w:numPr>
        <w:spacing w:after="172"/>
        <w:ind w:right="38" w:hanging="360"/>
        <w:rPr>
          <w:sz w:val="22"/>
        </w:rPr>
      </w:pPr>
      <w:r w:rsidRPr="008D4540">
        <w:rPr>
          <w:b/>
          <w:sz w:val="22"/>
        </w:rPr>
        <w:t xml:space="preserve">ANEXO 1 Recomendaciones para la toma de muestras </w:t>
      </w:r>
    </w:p>
    <w:p w:rsidR="004754EE" w:rsidRPr="008D4540" w:rsidRDefault="00915341">
      <w:pPr>
        <w:spacing w:after="159" w:line="259" w:lineRule="auto"/>
        <w:ind w:left="12" w:firstLine="0"/>
        <w:jc w:val="left"/>
        <w:rPr>
          <w:sz w:val="22"/>
        </w:rPr>
      </w:pPr>
      <w:r w:rsidRPr="008D4540">
        <w:rPr>
          <w:sz w:val="22"/>
        </w:rPr>
        <w:t xml:space="preserve"> </w:t>
      </w:r>
    </w:p>
    <w:p w:rsidR="004754EE" w:rsidRPr="008D4540" w:rsidRDefault="00915341">
      <w:pPr>
        <w:spacing w:after="161" w:line="259" w:lineRule="auto"/>
        <w:ind w:left="12" w:firstLine="0"/>
        <w:jc w:val="left"/>
        <w:rPr>
          <w:sz w:val="22"/>
        </w:rPr>
      </w:pPr>
      <w:r w:rsidRPr="008D4540">
        <w:rPr>
          <w:sz w:val="22"/>
        </w:rPr>
        <w:t xml:space="preserve"> </w:t>
      </w:r>
    </w:p>
    <w:p w:rsidR="004754EE" w:rsidRPr="008D4540" w:rsidRDefault="00915341">
      <w:pPr>
        <w:spacing w:after="159" w:line="259" w:lineRule="auto"/>
        <w:ind w:left="12" w:firstLine="0"/>
        <w:jc w:val="left"/>
        <w:rPr>
          <w:sz w:val="22"/>
        </w:rPr>
      </w:pPr>
      <w:r w:rsidRPr="008D4540">
        <w:rPr>
          <w:sz w:val="22"/>
        </w:rPr>
        <w:t xml:space="preserve"> </w:t>
      </w:r>
    </w:p>
    <w:p w:rsidR="004754EE" w:rsidRPr="008D4540" w:rsidRDefault="00915341">
      <w:pPr>
        <w:spacing w:after="159" w:line="259" w:lineRule="auto"/>
        <w:ind w:left="12" w:firstLine="0"/>
        <w:jc w:val="left"/>
        <w:rPr>
          <w:sz w:val="22"/>
        </w:rPr>
      </w:pPr>
      <w:r w:rsidRPr="008D4540">
        <w:rPr>
          <w:sz w:val="22"/>
        </w:rPr>
        <w:t xml:space="preserve"> </w:t>
      </w:r>
    </w:p>
    <w:p w:rsidR="004754EE" w:rsidRPr="008D4540" w:rsidRDefault="00915341">
      <w:pPr>
        <w:spacing w:after="161" w:line="259" w:lineRule="auto"/>
        <w:ind w:left="12" w:firstLine="0"/>
        <w:jc w:val="left"/>
        <w:rPr>
          <w:sz w:val="22"/>
        </w:rPr>
      </w:pPr>
      <w:r w:rsidRPr="008D4540">
        <w:rPr>
          <w:sz w:val="22"/>
        </w:rPr>
        <w:t xml:space="preserve"> </w:t>
      </w:r>
    </w:p>
    <w:p w:rsidR="004754EE" w:rsidRPr="008D4540" w:rsidRDefault="00915341">
      <w:pPr>
        <w:spacing w:after="159" w:line="259" w:lineRule="auto"/>
        <w:ind w:left="12" w:firstLine="0"/>
        <w:jc w:val="left"/>
        <w:rPr>
          <w:sz w:val="22"/>
        </w:rPr>
      </w:pPr>
      <w:r w:rsidRPr="008D4540">
        <w:rPr>
          <w:sz w:val="22"/>
        </w:rPr>
        <w:t xml:space="preserve"> </w:t>
      </w:r>
    </w:p>
    <w:p w:rsidR="004754EE" w:rsidRPr="008D4540" w:rsidRDefault="00915341">
      <w:pPr>
        <w:spacing w:after="161" w:line="259" w:lineRule="auto"/>
        <w:ind w:left="12" w:firstLine="0"/>
        <w:jc w:val="left"/>
        <w:rPr>
          <w:sz w:val="22"/>
        </w:rPr>
      </w:pPr>
      <w:r w:rsidRPr="008D4540">
        <w:rPr>
          <w:sz w:val="22"/>
        </w:rPr>
        <w:t xml:space="preserve"> </w:t>
      </w:r>
    </w:p>
    <w:p w:rsidR="00D03DDB" w:rsidRPr="008D4540" w:rsidRDefault="00D03DDB">
      <w:pPr>
        <w:spacing w:after="161" w:line="259" w:lineRule="auto"/>
        <w:ind w:left="12" w:firstLine="0"/>
        <w:jc w:val="left"/>
        <w:rPr>
          <w:sz w:val="22"/>
        </w:rPr>
      </w:pPr>
    </w:p>
    <w:p w:rsidR="00D03DDB" w:rsidRPr="008D4540" w:rsidRDefault="00D03DDB">
      <w:pPr>
        <w:spacing w:after="161" w:line="259" w:lineRule="auto"/>
        <w:ind w:left="12" w:firstLine="0"/>
        <w:jc w:val="left"/>
        <w:rPr>
          <w:sz w:val="22"/>
        </w:rPr>
      </w:pPr>
    </w:p>
    <w:p w:rsidR="00D03DDB" w:rsidRPr="008D4540" w:rsidRDefault="00D03DDB">
      <w:pPr>
        <w:spacing w:after="161" w:line="259" w:lineRule="auto"/>
        <w:ind w:left="12" w:firstLine="0"/>
        <w:jc w:val="left"/>
        <w:rPr>
          <w:sz w:val="22"/>
        </w:rPr>
      </w:pPr>
    </w:p>
    <w:p w:rsidR="00D03DDB" w:rsidRPr="008D4540" w:rsidRDefault="00D03DDB">
      <w:pPr>
        <w:spacing w:after="161" w:line="259" w:lineRule="auto"/>
        <w:ind w:left="12" w:firstLine="0"/>
        <w:jc w:val="left"/>
        <w:rPr>
          <w:sz w:val="22"/>
        </w:rPr>
      </w:pPr>
    </w:p>
    <w:p w:rsidR="00D03DDB" w:rsidRPr="008D4540" w:rsidRDefault="00D03DDB">
      <w:pPr>
        <w:spacing w:after="161" w:line="259" w:lineRule="auto"/>
        <w:ind w:left="12" w:firstLine="0"/>
        <w:jc w:val="left"/>
        <w:rPr>
          <w:sz w:val="22"/>
        </w:rPr>
      </w:pPr>
    </w:p>
    <w:p w:rsidR="00D03DDB" w:rsidRDefault="00D03DDB">
      <w:pPr>
        <w:spacing w:after="161" w:line="259" w:lineRule="auto"/>
        <w:ind w:left="12" w:firstLine="0"/>
        <w:jc w:val="left"/>
        <w:rPr>
          <w:sz w:val="22"/>
        </w:rPr>
      </w:pPr>
    </w:p>
    <w:p w:rsidR="00D70CB3" w:rsidRDefault="00D70CB3">
      <w:pPr>
        <w:spacing w:after="161" w:line="259" w:lineRule="auto"/>
        <w:ind w:left="12" w:firstLine="0"/>
        <w:jc w:val="left"/>
        <w:rPr>
          <w:sz w:val="22"/>
        </w:rPr>
      </w:pPr>
    </w:p>
    <w:p w:rsidR="00D70CB3" w:rsidRPr="008D4540" w:rsidRDefault="00D70CB3">
      <w:pPr>
        <w:spacing w:after="161" w:line="259" w:lineRule="auto"/>
        <w:ind w:left="12" w:firstLine="0"/>
        <w:jc w:val="left"/>
        <w:rPr>
          <w:sz w:val="22"/>
        </w:rPr>
      </w:pPr>
    </w:p>
    <w:p w:rsidR="004754EE" w:rsidRPr="008D4540" w:rsidRDefault="00915341">
      <w:pPr>
        <w:spacing w:after="175" w:line="259" w:lineRule="auto"/>
        <w:ind w:left="12" w:firstLine="0"/>
        <w:jc w:val="left"/>
        <w:rPr>
          <w:sz w:val="22"/>
        </w:rPr>
      </w:pPr>
      <w:r w:rsidRPr="008D4540">
        <w:rPr>
          <w:sz w:val="22"/>
        </w:rPr>
        <w:t xml:space="preserve"> </w:t>
      </w:r>
    </w:p>
    <w:p w:rsidR="004754EE" w:rsidRPr="008D4540" w:rsidRDefault="00915341">
      <w:pPr>
        <w:spacing w:after="0" w:line="259" w:lineRule="auto"/>
        <w:ind w:left="12" w:firstLine="0"/>
        <w:jc w:val="left"/>
        <w:rPr>
          <w:sz w:val="22"/>
        </w:rPr>
      </w:pPr>
      <w:r w:rsidRPr="008D4540">
        <w:rPr>
          <w:sz w:val="22"/>
        </w:rPr>
        <w:t xml:space="preserve"> </w:t>
      </w:r>
      <w:r w:rsidRPr="008D4540">
        <w:rPr>
          <w:sz w:val="22"/>
        </w:rPr>
        <w:tab/>
        <w:t xml:space="preserve"> </w:t>
      </w:r>
    </w:p>
    <w:p w:rsidR="004754EE" w:rsidRPr="008D4540" w:rsidRDefault="00915341">
      <w:pPr>
        <w:pStyle w:val="Ttulo1"/>
        <w:spacing w:after="0"/>
        <w:ind w:left="339" w:right="0"/>
        <w:rPr>
          <w:sz w:val="22"/>
        </w:rPr>
      </w:pPr>
      <w:r w:rsidRPr="008D4540">
        <w:rPr>
          <w:sz w:val="22"/>
        </w:rPr>
        <w:lastRenderedPageBreak/>
        <w:t>1.</w:t>
      </w:r>
      <w:r w:rsidRPr="008D4540">
        <w:rPr>
          <w:rFonts w:ascii="Arial" w:eastAsia="Arial" w:hAnsi="Arial" w:cs="Arial"/>
          <w:sz w:val="22"/>
        </w:rPr>
        <w:t xml:space="preserve"> </w:t>
      </w:r>
      <w:r w:rsidRPr="008D4540">
        <w:rPr>
          <w:sz w:val="22"/>
        </w:rPr>
        <w:t xml:space="preserve">OBJETIVOS </w:t>
      </w:r>
    </w:p>
    <w:p w:rsidR="004754EE" w:rsidRPr="008D4540" w:rsidRDefault="00915341">
      <w:pPr>
        <w:spacing w:after="28" w:line="259" w:lineRule="auto"/>
        <w:ind w:left="732" w:firstLine="0"/>
        <w:jc w:val="left"/>
        <w:rPr>
          <w:sz w:val="22"/>
        </w:rPr>
      </w:pPr>
      <w:r w:rsidRPr="008D4540">
        <w:rPr>
          <w:b/>
          <w:sz w:val="22"/>
        </w:rPr>
        <w:t xml:space="preserve"> </w:t>
      </w:r>
    </w:p>
    <w:p w:rsidR="004754EE" w:rsidRPr="008D4540" w:rsidRDefault="00915341">
      <w:pPr>
        <w:numPr>
          <w:ilvl w:val="0"/>
          <w:numId w:val="2"/>
        </w:numPr>
        <w:spacing w:after="78"/>
        <w:ind w:right="37" w:hanging="360"/>
        <w:rPr>
          <w:sz w:val="22"/>
        </w:rPr>
      </w:pPr>
      <w:r w:rsidRPr="008D4540">
        <w:rPr>
          <w:sz w:val="22"/>
        </w:rPr>
        <w:t xml:space="preserve">Dar las indicaciones necesarias para la recolección de una muestra en forma correcta.  </w:t>
      </w:r>
    </w:p>
    <w:p w:rsidR="004754EE" w:rsidRPr="008D4540" w:rsidRDefault="00915341">
      <w:pPr>
        <w:numPr>
          <w:ilvl w:val="0"/>
          <w:numId w:val="2"/>
        </w:numPr>
        <w:spacing w:after="78"/>
        <w:ind w:right="37" w:hanging="360"/>
        <w:rPr>
          <w:sz w:val="22"/>
        </w:rPr>
      </w:pPr>
      <w:r w:rsidRPr="008D4540">
        <w:rPr>
          <w:sz w:val="22"/>
        </w:rPr>
        <w:t xml:space="preserve">Dar las indicaciones necesarias para transporte de muestras en forma correcta a todo el personal asistencial.  </w:t>
      </w:r>
    </w:p>
    <w:p w:rsidR="004754EE" w:rsidRPr="008D4540" w:rsidRDefault="00915341">
      <w:pPr>
        <w:numPr>
          <w:ilvl w:val="0"/>
          <w:numId w:val="2"/>
        </w:numPr>
        <w:spacing w:after="78"/>
        <w:ind w:right="37" w:hanging="360"/>
        <w:rPr>
          <w:sz w:val="22"/>
        </w:rPr>
      </w:pPr>
      <w:r w:rsidRPr="008D4540">
        <w:rPr>
          <w:sz w:val="22"/>
        </w:rPr>
        <w:t xml:space="preserve">Brindar seguridad a los  pacientes de nuestro laboratorio en la realización de análisis del examen por medio de un adecuado transporte de muestras.  </w:t>
      </w:r>
    </w:p>
    <w:p w:rsidR="004754EE" w:rsidRPr="008D4540" w:rsidRDefault="00915341">
      <w:pPr>
        <w:numPr>
          <w:ilvl w:val="0"/>
          <w:numId w:val="2"/>
        </w:numPr>
        <w:spacing w:after="59"/>
        <w:ind w:right="37" w:hanging="360"/>
        <w:rPr>
          <w:sz w:val="22"/>
        </w:rPr>
      </w:pPr>
      <w:r w:rsidRPr="008D4540">
        <w:rPr>
          <w:sz w:val="22"/>
        </w:rPr>
        <w:t xml:space="preserve">Capacitar y preparar a los auxiliares de laboratorio, de enfermería y Bacteriólogos sobre las técnicas y medidas necesarias para la toma, transporte, conservación y remisión de muestras.  </w:t>
      </w:r>
    </w:p>
    <w:p w:rsidR="004754EE" w:rsidRPr="008D4540" w:rsidRDefault="00915341">
      <w:pPr>
        <w:pStyle w:val="Ttulo1"/>
        <w:ind w:left="339" w:right="1"/>
        <w:rPr>
          <w:sz w:val="22"/>
        </w:rPr>
      </w:pPr>
      <w:r w:rsidRPr="008D4540">
        <w:rPr>
          <w:sz w:val="22"/>
        </w:rPr>
        <w:t>2.</w:t>
      </w:r>
      <w:r w:rsidRPr="008D4540">
        <w:rPr>
          <w:rFonts w:ascii="Arial" w:eastAsia="Arial" w:hAnsi="Arial" w:cs="Arial"/>
          <w:sz w:val="22"/>
        </w:rPr>
        <w:t xml:space="preserve"> </w:t>
      </w:r>
      <w:r w:rsidRPr="008D4540">
        <w:rPr>
          <w:sz w:val="22"/>
        </w:rPr>
        <w:t>ALCANCE</w:t>
      </w:r>
      <w:r w:rsidRPr="008D4540">
        <w:rPr>
          <w:b w:val="0"/>
          <w:sz w:val="22"/>
        </w:rPr>
        <w:t xml:space="preserve"> </w:t>
      </w:r>
    </w:p>
    <w:p w:rsidR="004754EE" w:rsidRPr="008D4540" w:rsidRDefault="00915341">
      <w:pPr>
        <w:spacing w:after="308"/>
        <w:ind w:left="7" w:right="37"/>
        <w:rPr>
          <w:sz w:val="22"/>
        </w:rPr>
      </w:pPr>
      <w:r w:rsidRPr="008D4540">
        <w:rPr>
          <w:sz w:val="22"/>
        </w:rPr>
        <w:t xml:space="preserve">El presente manual y todas sus disposiciones son de alcance, aplicación y cumplimiento a todo el personal que trabaja en el </w:t>
      </w:r>
      <w:r w:rsidRPr="008D4540">
        <w:rPr>
          <w:b/>
          <w:sz w:val="22"/>
        </w:rPr>
        <w:t>Laboratorio Clínico</w:t>
      </w:r>
      <w:r w:rsidRPr="008D4540">
        <w:rPr>
          <w:sz w:val="22"/>
        </w:rPr>
        <w:t xml:space="preserve"> y </w:t>
      </w:r>
      <w:r w:rsidRPr="008D4540">
        <w:rPr>
          <w:b/>
          <w:sz w:val="22"/>
        </w:rPr>
        <w:t>sedes de Toma de muestras</w:t>
      </w:r>
      <w:r w:rsidRPr="008D4540">
        <w:rPr>
          <w:sz w:val="22"/>
        </w:rPr>
        <w:t xml:space="preserve">. Comprende sede </w:t>
      </w:r>
      <w:r w:rsidRPr="008D4540">
        <w:rPr>
          <w:b/>
          <w:sz w:val="22"/>
        </w:rPr>
        <w:t>Megacentro de Alta Complejidad San Rafael, IPS Clínica San Rafael</w:t>
      </w:r>
      <w:r w:rsidRPr="008D4540">
        <w:rPr>
          <w:sz w:val="22"/>
        </w:rPr>
        <w:t xml:space="preserve"> y </w:t>
      </w:r>
      <w:r w:rsidRPr="008D4540">
        <w:rPr>
          <w:b/>
          <w:sz w:val="22"/>
        </w:rPr>
        <w:t>sede</w:t>
      </w:r>
      <w:r w:rsidR="00D03DDB" w:rsidRPr="008D4540">
        <w:rPr>
          <w:b/>
          <w:sz w:val="22"/>
        </w:rPr>
        <w:t>s</w:t>
      </w:r>
      <w:r w:rsidRPr="008D4540">
        <w:rPr>
          <w:b/>
          <w:sz w:val="22"/>
        </w:rPr>
        <w:t xml:space="preserve"> toma de muestras</w:t>
      </w:r>
      <w:r w:rsidRPr="008D4540">
        <w:rPr>
          <w:sz w:val="22"/>
        </w:rPr>
        <w:t xml:space="preserve">. Sin excepción debe ser aplicado todos los procedimientos de toma de muestras biológicas.  </w:t>
      </w:r>
    </w:p>
    <w:p w:rsidR="00D03DDB" w:rsidRPr="008D4540" w:rsidRDefault="00D03DDB">
      <w:pPr>
        <w:pStyle w:val="Ttulo1"/>
        <w:ind w:left="339" w:right="1"/>
        <w:rPr>
          <w:sz w:val="22"/>
        </w:rPr>
      </w:pPr>
    </w:p>
    <w:p w:rsidR="00D03DDB" w:rsidRPr="008D4540" w:rsidRDefault="00D03DDB" w:rsidP="00D03DDB">
      <w:pPr>
        <w:rPr>
          <w:sz w:val="22"/>
        </w:rPr>
      </w:pPr>
    </w:p>
    <w:p w:rsidR="00D03DDB" w:rsidRPr="008D4540" w:rsidRDefault="00D03DDB" w:rsidP="00D03DDB">
      <w:pPr>
        <w:rPr>
          <w:sz w:val="22"/>
        </w:rPr>
      </w:pPr>
    </w:p>
    <w:p w:rsidR="00D03DDB" w:rsidRPr="008D4540" w:rsidRDefault="00D03DDB" w:rsidP="00D03DDB">
      <w:pPr>
        <w:rPr>
          <w:sz w:val="22"/>
        </w:rPr>
      </w:pPr>
    </w:p>
    <w:p w:rsidR="00D03DDB" w:rsidRPr="008D4540" w:rsidRDefault="00D03DDB" w:rsidP="00D03DDB">
      <w:pPr>
        <w:rPr>
          <w:sz w:val="22"/>
        </w:rPr>
      </w:pPr>
    </w:p>
    <w:p w:rsidR="00D03DDB" w:rsidRPr="008D4540" w:rsidRDefault="00D03DDB" w:rsidP="00D03DDB">
      <w:pPr>
        <w:rPr>
          <w:sz w:val="22"/>
        </w:rPr>
      </w:pPr>
    </w:p>
    <w:p w:rsidR="00D03DDB" w:rsidRPr="008D4540" w:rsidRDefault="00D03DDB" w:rsidP="00D03DDB">
      <w:pPr>
        <w:rPr>
          <w:sz w:val="22"/>
        </w:rPr>
      </w:pPr>
    </w:p>
    <w:p w:rsidR="00D03DDB" w:rsidRPr="008D4540" w:rsidRDefault="00D03DDB" w:rsidP="00D03DDB">
      <w:pPr>
        <w:rPr>
          <w:sz w:val="22"/>
        </w:rPr>
      </w:pPr>
    </w:p>
    <w:p w:rsidR="00D03DDB" w:rsidRPr="008D4540" w:rsidRDefault="00D03DDB" w:rsidP="00D03DDB">
      <w:pPr>
        <w:rPr>
          <w:sz w:val="22"/>
        </w:rPr>
      </w:pPr>
    </w:p>
    <w:p w:rsidR="00D03DDB" w:rsidRDefault="00D03DDB" w:rsidP="00D03DDB">
      <w:pPr>
        <w:rPr>
          <w:sz w:val="22"/>
        </w:rPr>
      </w:pPr>
    </w:p>
    <w:p w:rsidR="00D70CB3" w:rsidRDefault="00D70CB3" w:rsidP="00D03DDB">
      <w:pPr>
        <w:rPr>
          <w:sz w:val="22"/>
        </w:rPr>
      </w:pPr>
    </w:p>
    <w:p w:rsidR="00D70CB3" w:rsidRDefault="00D70CB3" w:rsidP="00D03DDB">
      <w:pPr>
        <w:rPr>
          <w:sz w:val="22"/>
        </w:rPr>
      </w:pPr>
    </w:p>
    <w:p w:rsidR="00D70CB3" w:rsidRDefault="00D70CB3" w:rsidP="00D03DDB">
      <w:pPr>
        <w:rPr>
          <w:sz w:val="22"/>
        </w:rPr>
      </w:pPr>
    </w:p>
    <w:p w:rsidR="00D70CB3" w:rsidRDefault="00D70CB3" w:rsidP="00D03DDB">
      <w:pPr>
        <w:rPr>
          <w:sz w:val="22"/>
        </w:rPr>
      </w:pPr>
    </w:p>
    <w:p w:rsidR="00D70CB3" w:rsidRDefault="00D70CB3" w:rsidP="00D03DDB">
      <w:pPr>
        <w:rPr>
          <w:sz w:val="22"/>
        </w:rPr>
      </w:pPr>
    </w:p>
    <w:p w:rsidR="00D70CB3" w:rsidRPr="008D4540" w:rsidRDefault="00D70CB3" w:rsidP="00D03DDB">
      <w:pPr>
        <w:rPr>
          <w:sz w:val="22"/>
        </w:rPr>
      </w:pPr>
    </w:p>
    <w:p w:rsidR="00D03DDB" w:rsidRPr="008D4540" w:rsidRDefault="00D03DDB" w:rsidP="00D03DDB">
      <w:pPr>
        <w:rPr>
          <w:sz w:val="22"/>
        </w:rPr>
      </w:pPr>
    </w:p>
    <w:p w:rsidR="00D03DDB" w:rsidRPr="008D4540" w:rsidRDefault="00D03DDB" w:rsidP="00D03DDB">
      <w:pPr>
        <w:rPr>
          <w:sz w:val="22"/>
        </w:rPr>
      </w:pPr>
    </w:p>
    <w:p w:rsidR="004754EE" w:rsidRPr="008D4540" w:rsidRDefault="00915341">
      <w:pPr>
        <w:pStyle w:val="Ttulo1"/>
        <w:ind w:left="339" w:right="1"/>
        <w:rPr>
          <w:sz w:val="22"/>
        </w:rPr>
      </w:pPr>
      <w:r w:rsidRPr="008D4540">
        <w:rPr>
          <w:sz w:val="22"/>
        </w:rPr>
        <w:lastRenderedPageBreak/>
        <w:t>3.</w:t>
      </w:r>
      <w:r w:rsidRPr="008D4540">
        <w:rPr>
          <w:rFonts w:ascii="Arial" w:eastAsia="Arial" w:hAnsi="Arial" w:cs="Arial"/>
          <w:sz w:val="22"/>
        </w:rPr>
        <w:t xml:space="preserve"> </w:t>
      </w:r>
      <w:r w:rsidRPr="008D4540">
        <w:rPr>
          <w:sz w:val="22"/>
        </w:rPr>
        <w:t xml:space="preserve">INTRODUCCION </w:t>
      </w:r>
    </w:p>
    <w:p w:rsidR="004754EE" w:rsidRPr="008D4540" w:rsidRDefault="00915341">
      <w:pPr>
        <w:spacing w:after="272"/>
        <w:ind w:left="7" w:right="37"/>
        <w:rPr>
          <w:sz w:val="22"/>
        </w:rPr>
      </w:pPr>
      <w:r w:rsidRPr="008D4540">
        <w:rPr>
          <w:sz w:val="22"/>
        </w:rPr>
        <w:t xml:space="preserve">El trabajo en el laboratorio clínico se basa fundamentalmente en el análisis de toma de muestras de pacientes y su objetivo es apoyar eficazmente el diagnóstico y el tratamiento clínico, proporcionando evidencia efectiva de condiciones patológicas, evolución clínica, pronostico etc. Esta labor se concreta mediante la entrega del resultado del examen.  </w:t>
      </w:r>
    </w:p>
    <w:p w:rsidR="004754EE" w:rsidRPr="008D4540" w:rsidRDefault="00915341">
      <w:pPr>
        <w:spacing w:after="273"/>
        <w:ind w:left="7" w:right="37"/>
        <w:rPr>
          <w:sz w:val="22"/>
        </w:rPr>
      </w:pPr>
      <w:r w:rsidRPr="008D4540">
        <w:rPr>
          <w:sz w:val="22"/>
        </w:rPr>
        <w:t xml:space="preserve">Para garantizar el proceso se incluye desde la solicitud del examen hasta la emisión del informe adecuado, que requiere compromiso permanente del equipo de trabajo, para asegurar la calidad y la seguridad en la atención de nuestros pacientes.   </w:t>
      </w:r>
    </w:p>
    <w:p w:rsidR="004754EE" w:rsidRPr="008D4540" w:rsidRDefault="00915341">
      <w:pPr>
        <w:spacing w:after="275"/>
        <w:ind w:left="7" w:right="37"/>
        <w:rPr>
          <w:sz w:val="22"/>
        </w:rPr>
      </w:pPr>
      <w:r w:rsidRPr="008D4540">
        <w:rPr>
          <w:sz w:val="22"/>
        </w:rPr>
        <w:t xml:space="preserve">El presente manual incluye aspectos relevantes de la etapa pre-analítica, que nos permitirá asegurar la trazabilidad en los procesos y estandarizar las técnicas de toma de muestras, así como también desarrollar e implementar mejoras continuas en la calidad de los procesos del Laboratorio Clínico y las Sedes de Tomas de muestras. </w:t>
      </w:r>
    </w:p>
    <w:p w:rsidR="004754EE" w:rsidRPr="008D4540" w:rsidRDefault="00915341">
      <w:pPr>
        <w:ind w:left="7" w:right="37"/>
        <w:rPr>
          <w:sz w:val="22"/>
        </w:rPr>
      </w:pPr>
      <w:r w:rsidRPr="008D4540">
        <w:rPr>
          <w:sz w:val="22"/>
        </w:rPr>
        <w:t>Para el desarrollo de todos los procedimientos descritos en este manual se debe tener en cuenta el</w:t>
      </w:r>
      <w:hyperlink r:id="rId7">
        <w:r w:rsidRPr="008D4540">
          <w:rPr>
            <w:sz w:val="22"/>
          </w:rPr>
          <w:t xml:space="preserve"> </w:t>
        </w:r>
      </w:hyperlink>
      <w:hyperlink r:id="rId8">
        <w:r w:rsidRPr="008D4540">
          <w:rPr>
            <w:color w:val="0000FF"/>
            <w:sz w:val="22"/>
            <w:u w:val="single" w:color="0000FF"/>
          </w:rPr>
          <w:t>PROGRAMA DE SEGURIDAD DEL PACIENTE.</w:t>
        </w:r>
      </w:hyperlink>
      <w:hyperlink r:id="rId9">
        <w:r w:rsidRPr="008D4540">
          <w:rPr>
            <w:sz w:val="22"/>
          </w:rPr>
          <w:t xml:space="preserve"> </w:t>
        </w:r>
      </w:hyperlink>
    </w:p>
    <w:p w:rsidR="00D03DDB" w:rsidRPr="008D4540" w:rsidRDefault="00D03DDB">
      <w:pPr>
        <w:ind w:left="7" w:right="37"/>
        <w:rPr>
          <w:sz w:val="22"/>
        </w:rPr>
      </w:pPr>
    </w:p>
    <w:p w:rsidR="00D03DDB" w:rsidRPr="008D4540" w:rsidRDefault="00D03DDB">
      <w:pPr>
        <w:ind w:left="7" w:right="37"/>
        <w:rPr>
          <w:sz w:val="22"/>
        </w:rPr>
      </w:pPr>
    </w:p>
    <w:p w:rsidR="00D03DDB" w:rsidRPr="008D4540" w:rsidRDefault="00D03DDB">
      <w:pPr>
        <w:ind w:left="7" w:right="37"/>
        <w:rPr>
          <w:sz w:val="22"/>
        </w:rPr>
      </w:pPr>
    </w:p>
    <w:p w:rsidR="00D03DDB" w:rsidRPr="008D4540" w:rsidRDefault="00D03DDB">
      <w:pPr>
        <w:ind w:left="7" w:right="37"/>
        <w:rPr>
          <w:sz w:val="22"/>
        </w:rPr>
      </w:pPr>
    </w:p>
    <w:p w:rsidR="00D03DDB" w:rsidRPr="008D4540" w:rsidRDefault="00D03DDB">
      <w:pPr>
        <w:ind w:left="7" w:right="37"/>
        <w:rPr>
          <w:sz w:val="22"/>
        </w:rPr>
      </w:pPr>
    </w:p>
    <w:p w:rsidR="00D03DDB" w:rsidRPr="008D4540" w:rsidRDefault="00D03DDB">
      <w:pPr>
        <w:ind w:left="7" w:right="37"/>
        <w:rPr>
          <w:sz w:val="22"/>
        </w:rPr>
      </w:pPr>
    </w:p>
    <w:p w:rsidR="00D03DDB" w:rsidRPr="008D4540" w:rsidRDefault="00D03DDB">
      <w:pPr>
        <w:ind w:left="7" w:right="37"/>
        <w:rPr>
          <w:sz w:val="22"/>
        </w:rPr>
      </w:pPr>
    </w:p>
    <w:p w:rsidR="00D03DDB" w:rsidRPr="008D4540" w:rsidRDefault="00D03DDB">
      <w:pPr>
        <w:ind w:left="7" w:right="37"/>
        <w:rPr>
          <w:sz w:val="22"/>
        </w:rPr>
      </w:pPr>
    </w:p>
    <w:p w:rsidR="00D03DDB" w:rsidRPr="008D4540" w:rsidRDefault="00D03DDB">
      <w:pPr>
        <w:ind w:left="7" w:right="37"/>
        <w:rPr>
          <w:sz w:val="22"/>
        </w:rPr>
      </w:pPr>
    </w:p>
    <w:p w:rsidR="00D03DDB" w:rsidRPr="008D4540" w:rsidRDefault="00D03DDB">
      <w:pPr>
        <w:ind w:left="7" w:right="37"/>
        <w:rPr>
          <w:sz w:val="22"/>
        </w:rPr>
      </w:pPr>
    </w:p>
    <w:p w:rsidR="00D03DDB" w:rsidRPr="008D4540" w:rsidRDefault="00D03DDB">
      <w:pPr>
        <w:ind w:left="7" w:right="37"/>
        <w:rPr>
          <w:sz w:val="22"/>
        </w:rPr>
      </w:pPr>
    </w:p>
    <w:p w:rsidR="00D03DDB" w:rsidRPr="008D4540" w:rsidRDefault="00D03DDB">
      <w:pPr>
        <w:ind w:left="7" w:right="37"/>
        <w:rPr>
          <w:sz w:val="22"/>
        </w:rPr>
      </w:pPr>
    </w:p>
    <w:p w:rsidR="00D03DDB" w:rsidRPr="008D4540" w:rsidRDefault="00D03DDB">
      <w:pPr>
        <w:ind w:left="7" w:right="37"/>
        <w:rPr>
          <w:sz w:val="22"/>
        </w:rPr>
      </w:pPr>
    </w:p>
    <w:p w:rsidR="00D03DDB" w:rsidRPr="008D4540" w:rsidRDefault="00D03DDB">
      <w:pPr>
        <w:ind w:left="7" w:right="37"/>
        <w:rPr>
          <w:sz w:val="22"/>
        </w:rPr>
      </w:pPr>
    </w:p>
    <w:p w:rsidR="00D03DDB" w:rsidRPr="008D4540" w:rsidRDefault="00D03DDB">
      <w:pPr>
        <w:ind w:left="7" w:right="37"/>
        <w:rPr>
          <w:sz w:val="22"/>
        </w:rPr>
      </w:pPr>
    </w:p>
    <w:p w:rsidR="00D03DDB" w:rsidRPr="008D4540" w:rsidRDefault="00D03DDB">
      <w:pPr>
        <w:ind w:left="7" w:right="37"/>
        <w:rPr>
          <w:sz w:val="22"/>
        </w:rPr>
      </w:pPr>
    </w:p>
    <w:p w:rsidR="00D03DDB" w:rsidRDefault="00D03DDB">
      <w:pPr>
        <w:ind w:left="7" w:right="37"/>
        <w:rPr>
          <w:sz w:val="22"/>
        </w:rPr>
      </w:pPr>
    </w:p>
    <w:p w:rsidR="00D70CB3" w:rsidRDefault="00D70CB3">
      <w:pPr>
        <w:ind w:left="7" w:right="37"/>
        <w:rPr>
          <w:sz w:val="22"/>
        </w:rPr>
      </w:pPr>
    </w:p>
    <w:p w:rsidR="00D70CB3" w:rsidRDefault="00D70CB3">
      <w:pPr>
        <w:ind w:left="7" w:right="37"/>
        <w:rPr>
          <w:sz w:val="22"/>
        </w:rPr>
      </w:pPr>
    </w:p>
    <w:p w:rsidR="00D70CB3" w:rsidRPr="008D4540" w:rsidRDefault="00D70CB3">
      <w:pPr>
        <w:ind w:left="7" w:right="37"/>
        <w:rPr>
          <w:sz w:val="22"/>
        </w:rPr>
      </w:pPr>
    </w:p>
    <w:p w:rsidR="00D03DDB" w:rsidRPr="008D4540" w:rsidRDefault="00D03DDB">
      <w:pPr>
        <w:ind w:left="7" w:right="37"/>
        <w:rPr>
          <w:sz w:val="22"/>
        </w:rPr>
      </w:pPr>
    </w:p>
    <w:p w:rsidR="004754EE" w:rsidRPr="008D4540" w:rsidRDefault="00915341">
      <w:pPr>
        <w:pStyle w:val="Ttulo1"/>
        <w:ind w:left="339" w:right="4"/>
        <w:rPr>
          <w:sz w:val="22"/>
        </w:rPr>
      </w:pPr>
      <w:r w:rsidRPr="008D4540">
        <w:rPr>
          <w:sz w:val="22"/>
        </w:rPr>
        <w:lastRenderedPageBreak/>
        <w:t>4.</w:t>
      </w:r>
      <w:r w:rsidRPr="008D4540">
        <w:rPr>
          <w:rFonts w:ascii="Arial" w:eastAsia="Arial" w:hAnsi="Arial" w:cs="Arial"/>
          <w:sz w:val="22"/>
        </w:rPr>
        <w:t xml:space="preserve"> </w:t>
      </w:r>
      <w:r w:rsidRPr="008D4540">
        <w:rPr>
          <w:sz w:val="22"/>
        </w:rPr>
        <w:t xml:space="preserve">TERMINOS Y DEFINICIONES </w:t>
      </w:r>
    </w:p>
    <w:p w:rsidR="004754EE" w:rsidRPr="008D4540" w:rsidRDefault="00915341">
      <w:pPr>
        <w:spacing w:after="232"/>
        <w:ind w:left="7" w:right="37"/>
        <w:rPr>
          <w:sz w:val="22"/>
        </w:rPr>
      </w:pPr>
      <w:r w:rsidRPr="008D4540">
        <w:rPr>
          <w:b/>
          <w:sz w:val="22"/>
        </w:rPr>
        <w:t xml:space="preserve">USUARIO: </w:t>
      </w:r>
      <w:r w:rsidRPr="008D4540">
        <w:rPr>
          <w:sz w:val="22"/>
        </w:rPr>
        <w:t>Todas aquellas personas que se les ha solicitado una o varias pruebas analíticas</w:t>
      </w:r>
      <w:r w:rsidRPr="008D4540">
        <w:rPr>
          <w:b/>
          <w:sz w:val="22"/>
        </w:rPr>
        <w:t xml:space="preserve"> </w:t>
      </w:r>
    </w:p>
    <w:p w:rsidR="004754EE" w:rsidRPr="008D4540" w:rsidRDefault="00915341">
      <w:pPr>
        <w:spacing w:after="228"/>
        <w:ind w:left="7" w:right="37"/>
        <w:rPr>
          <w:sz w:val="22"/>
        </w:rPr>
      </w:pPr>
      <w:r w:rsidRPr="008D4540">
        <w:rPr>
          <w:b/>
          <w:sz w:val="22"/>
        </w:rPr>
        <w:t xml:space="preserve">MUESTRA: </w:t>
      </w:r>
      <w:r w:rsidRPr="008D4540">
        <w:rPr>
          <w:sz w:val="22"/>
        </w:rPr>
        <w:t>Parte representativa de distintos especímenes biológicos, destinados  entregar información sobre el sistema biológico: sangre, orina, líquidos corporales, entre otros.</w:t>
      </w:r>
      <w:r w:rsidRPr="008D4540">
        <w:rPr>
          <w:b/>
          <w:sz w:val="22"/>
        </w:rPr>
        <w:t xml:space="preserve"> </w:t>
      </w:r>
    </w:p>
    <w:p w:rsidR="004754EE" w:rsidRPr="008D4540" w:rsidRDefault="00915341">
      <w:pPr>
        <w:spacing w:after="228"/>
        <w:ind w:left="7" w:right="37"/>
        <w:rPr>
          <w:sz w:val="22"/>
        </w:rPr>
      </w:pPr>
      <w:r w:rsidRPr="008D4540">
        <w:rPr>
          <w:b/>
          <w:sz w:val="22"/>
        </w:rPr>
        <w:t xml:space="preserve">SANGRE TOTAL: </w:t>
      </w:r>
      <w:r w:rsidRPr="008D4540">
        <w:rPr>
          <w:sz w:val="22"/>
        </w:rPr>
        <w:t>Muestra de sangre venosa, arterial o capilar, sin cambio de concentraciones celulares, ni extracelulares in vivo.</w:t>
      </w:r>
      <w:r w:rsidRPr="008D4540">
        <w:rPr>
          <w:b/>
          <w:sz w:val="22"/>
        </w:rPr>
        <w:t xml:space="preserve"> </w:t>
      </w:r>
    </w:p>
    <w:p w:rsidR="004754EE" w:rsidRPr="008D4540" w:rsidRDefault="00915341">
      <w:pPr>
        <w:spacing w:after="226"/>
        <w:ind w:left="7" w:right="37"/>
        <w:rPr>
          <w:sz w:val="22"/>
        </w:rPr>
      </w:pPr>
      <w:r w:rsidRPr="008D4540">
        <w:rPr>
          <w:b/>
          <w:sz w:val="22"/>
        </w:rPr>
        <w:t>SUERO:</w:t>
      </w:r>
      <w:r w:rsidRPr="008D4540">
        <w:rPr>
          <w:sz w:val="22"/>
        </w:rPr>
        <w:t xml:space="preserve"> Es el componente de la</w:t>
      </w:r>
      <w:hyperlink r:id="rId10">
        <w:r w:rsidRPr="008D4540">
          <w:rPr>
            <w:sz w:val="22"/>
          </w:rPr>
          <w:t xml:space="preserve"> </w:t>
        </w:r>
      </w:hyperlink>
      <w:hyperlink r:id="rId11">
        <w:r w:rsidRPr="008D4540">
          <w:rPr>
            <w:sz w:val="22"/>
          </w:rPr>
          <w:t>sangre</w:t>
        </w:r>
      </w:hyperlink>
      <w:hyperlink r:id="rId12">
        <w:r w:rsidRPr="008D4540">
          <w:rPr>
            <w:sz w:val="22"/>
          </w:rPr>
          <w:t xml:space="preserve"> </w:t>
        </w:r>
      </w:hyperlink>
      <w:r w:rsidRPr="008D4540">
        <w:rPr>
          <w:sz w:val="22"/>
        </w:rPr>
        <w:t>resultante tras permitir la</w:t>
      </w:r>
      <w:hyperlink r:id="rId13">
        <w:r w:rsidRPr="008D4540">
          <w:rPr>
            <w:sz w:val="22"/>
          </w:rPr>
          <w:t xml:space="preserve"> </w:t>
        </w:r>
      </w:hyperlink>
      <w:hyperlink r:id="rId14">
        <w:r w:rsidRPr="008D4540">
          <w:rPr>
            <w:sz w:val="22"/>
          </w:rPr>
          <w:t>coagulación</w:t>
        </w:r>
      </w:hyperlink>
      <w:hyperlink r:id="rId15">
        <w:r w:rsidRPr="008D4540">
          <w:rPr>
            <w:sz w:val="22"/>
          </w:rPr>
          <w:t xml:space="preserve"> </w:t>
        </w:r>
      </w:hyperlink>
      <w:r w:rsidRPr="008D4540">
        <w:rPr>
          <w:sz w:val="22"/>
        </w:rPr>
        <w:t>de ésta y eliminar el coágulo resultante. Es equivalente al</w:t>
      </w:r>
      <w:hyperlink r:id="rId16">
        <w:r w:rsidRPr="008D4540">
          <w:rPr>
            <w:sz w:val="22"/>
          </w:rPr>
          <w:t xml:space="preserve"> </w:t>
        </w:r>
      </w:hyperlink>
      <w:hyperlink r:id="rId17">
        <w:r w:rsidRPr="008D4540">
          <w:rPr>
            <w:sz w:val="22"/>
          </w:rPr>
          <w:t>plasma</w:t>
        </w:r>
      </w:hyperlink>
      <w:hyperlink r:id="rId18">
        <w:r w:rsidRPr="008D4540">
          <w:rPr>
            <w:sz w:val="22"/>
          </w:rPr>
          <w:t xml:space="preserve"> </w:t>
        </w:r>
      </w:hyperlink>
      <w:hyperlink r:id="rId19">
        <w:r w:rsidRPr="008D4540">
          <w:rPr>
            <w:sz w:val="22"/>
          </w:rPr>
          <w:t>sanguíneo,</w:t>
        </w:r>
      </w:hyperlink>
      <w:r w:rsidRPr="008D4540">
        <w:rPr>
          <w:sz w:val="22"/>
        </w:rPr>
        <w:t xml:space="preserve"> pero sin las proteínas involucradas en la coagulación (</w:t>
      </w:r>
      <w:hyperlink r:id="rId20">
        <w:r w:rsidRPr="008D4540">
          <w:rPr>
            <w:sz w:val="22"/>
          </w:rPr>
          <w:t>fibrinógeno</w:t>
        </w:r>
      </w:hyperlink>
      <w:hyperlink r:id="rId21">
        <w:r w:rsidRPr="008D4540">
          <w:rPr>
            <w:sz w:val="22"/>
          </w:rPr>
          <w:t xml:space="preserve"> </w:t>
        </w:r>
      </w:hyperlink>
      <w:r w:rsidRPr="008D4540">
        <w:rPr>
          <w:sz w:val="22"/>
        </w:rPr>
        <w:t>en su mayor parte). El suero es útil en la identificación de algunos</w:t>
      </w:r>
      <w:hyperlink r:id="rId22">
        <w:r w:rsidRPr="008D4540">
          <w:rPr>
            <w:sz w:val="22"/>
          </w:rPr>
          <w:t xml:space="preserve"> </w:t>
        </w:r>
      </w:hyperlink>
      <w:hyperlink r:id="rId23">
        <w:r w:rsidRPr="008D4540">
          <w:rPr>
            <w:sz w:val="22"/>
          </w:rPr>
          <w:t>analitos</w:t>
        </w:r>
      </w:hyperlink>
      <w:hyperlink r:id="rId24">
        <w:r w:rsidRPr="008D4540">
          <w:rPr>
            <w:sz w:val="22"/>
          </w:rPr>
          <w:t xml:space="preserve"> </w:t>
        </w:r>
      </w:hyperlink>
      <w:r w:rsidRPr="008D4540">
        <w:rPr>
          <w:sz w:val="22"/>
        </w:rPr>
        <w:t xml:space="preserve">en los que </w:t>
      </w:r>
      <w:r w:rsidRPr="008D4540">
        <w:rPr>
          <w:color w:val="252525"/>
          <w:sz w:val="22"/>
        </w:rPr>
        <w:t>no se requiere de la intervención de un anticoagulante, ya que este podría interferir en el resultado alterándolo.</w:t>
      </w:r>
      <w:r w:rsidRPr="008D4540">
        <w:rPr>
          <w:b/>
          <w:sz w:val="22"/>
        </w:rPr>
        <w:t xml:space="preserve"> </w:t>
      </w:r>
    </w:p>
    <w:p w:rsidR="004754EE" w:rsidRPr="008D4540" w:rsidRDefault="00915341">
      <w:pPr>
        <w:spacing w:after="47"/>
        <w:ind w:left="7" w:right="38"/>
        <w:rPr>
          <w:sz w:val="22"/>
        </w:rPr>
      </w:pPr>
      <w:r w:rsidRPr="008D4540">
        <w:rPr>
          <w:b/>
          <w:sz w:val="22"/>
        </w:rPr>
        <w:t xml:space="preserve">PLASMA </w:t>
      </w:r>
      <w:r w:rsidRPr="008D4540">
        <w:rPr>
          <w:sz w:val="22"/>
        </w:rPr>
        <w:t>Es la</w:t>
      </w:r>
      <w:r w:rsidRPr="008D4540">
        <w:rPr>
          <w:b/>
          <w:sz w:val="22"/>
        </w:rPr>
        <w:t xml:space="preserve"> parte líquida de los fluidos sanguíneos o de la linfa en donde es posible hallar componentes en suspensión. </w:t>
      </w:r>
      <w:r w:rsidRPr="008D4540">
        <w:rPr>
          <w:sz w:val="22"/>
        </w:rPr>
        <w:t>También se trata de la linfa o sangre que carece de</w:t>
      </w:r>
      <w:hyperlink r:id="rId25">
        <w:r w:rsidRPr="008D4540">
          <w:rPr>
            <w:sz w:val="22"/>
          </w:rPr>
          <w:t xml:space="preserve"> </w:t>
        </w:r>
      </w:hyperlink>
      <w:hyperlink r:id="rId26">
        <w:r w:rsidRPr="008D4540">
          <w:rPr>
            <w:sz w:val="22"/>
          </w:rPr>
          <w:t>células</w:t>
        </w:r>
      </w:hyperlink>
      <w:hyperlink r:id="rId27">
        <w:r w:rsidRPr="008D4540">
          <w:rPr>
            <w:sz w:val="22"/>
          </w:rPr>
          <w:t xml:space="preserve"> </w:t>
        </w:r>
      </w:hyperlink>
    </w:p>
    <w:p w:rsidR="004754EE" w:rsidRPr="008D4540" w:rsidRDefault="00915341">
      <w:pPr>
        <w:spacing w:after="22" w:line="259" w:lineRule="auto"/>
        <w:ind w:left="12" w:firstLine="0"/>
        <w:jc w:val="left"/>
        <w:rPr>
          <w:sz w:val="22"/>
        </w:rPr>
      </w:pPr>
      <w:r w:rsidRPr="008D4540">
        <w:rPr>
          <w:b/>
          <w:sz w:val="22"/>
        </w:rPr>
        <w:t xml:space="preserve"> </w:t>
      </w:r>
    </w:p>
    <w:p w:rsidR="004754EE" w:rsidRPr="008D4540" w:rsidRDefault="00915341">
      <w:pPr>
        <w:spacing w:after="202" w:line="275" w:lineRule="auto"/>
        <w:ind w:left="12" w:firstLine="0"/>
        <w:jc w:val="left"/>
        <w:rPr>
          <w:sz w:val="22"/>
        </w:rPr>
      </w:pPr>
      <w:r w:rsidRPr="008D4540">
        <w:rPr>
          <w:b/>
          <w:sz w:val="22"/>
        </w:rPr>
        <w:t xml:space="preserve">COAGULO </w:t>
      </w:r>
      <w:r w:rsidRPr="008D4540">
        <w:rPr>
          <w:color w:val="333333"/>
          <w:sz w:val="22"/>
        </w:rPr>
        <w:t>Los coágulos sanguíneos son masas que se presentan cuando la sangre se endurece pasando de líquida a sólida.</w:t>
      </w:r>
      <w:r w:rsidRPr="008D4540">
        <w:rPr>
          <w:b/>
          <w:sz w:val="22"/>
        </w:rPr>
        <w:t xml:space="preserve"> </w:t>
      </w:r>
    </w:p>
    <w:p w:rsidR="004754EE" w:rsidRPr="008D4540" w:rsidRDefault="00915341">
      <w:pPr>
        <w:spacing w:after="149" w:line="240" w:lineRule="auto"/>
        <w:ind w:left="12" w:right="44" w:firstLine="0"/>
        <w:rPr>
          <w:sz w:val="22"/>
        </w:rPr>
      </w:pPr>
      <w:r w:rsidRPr="008D4540">
        <w:rPr>
          <w:b/>
          <w:sz w:val="22"/>
        </w:rPr>
        <w:t xml:space="preserve">HEMOLISIS </w:t>
      </w:r>
      <w:r w:rsidRPr="008D4540">
        <w:rPr>
          <w:color w:val="1B2630"/>
          <w:sz w:val="22"/>
        </w:rPr>
        <w:t xml:space="preserve">Es la liberación de hemoglobina por parte de los eritrocitos e indica daño en las membranas celulares. La mayoría de hemolisis se produce durante y después de la extracción sanguínea. Es un efecto que reduce considerablemente la precisión de muchos análisis de laboratorio. En una muestra sanguínea la hemolisis se evidencia tan pronto como el plasma o el suero se separa por sedimentación o centrifugación. </w:t>
      </w:r>
    </w:p>
    <w:p w:rsidR="004754EE" w:rsidRPr="008D4540" w:rsidRDefault="00915341">
      <w:pPr>
        <w:spacing w:after="140"/>
        <w:ind w:left="7" w:right="37"/>
        <w:rPr>
          <w:sz w:val="22"/>
        </w:rPr>
      </w:pPr>
      <w:r w:rsidRPr="008D4540">
        <w:rPr>
          <w:b/>
          <w:sz w:val="22"/>
        </w:rPr>
        <w:t xml:space="preserve">LIPEMIA: </w:t>
      </w:r>
      <w:r w:rsidRPr="008D4540">
        <w:rPr>
          <w:sz w:val="22"/>
        </w:rPr>
        <w:t>Turbidez producida por concentraciones elevadas de triglicéridos en suero o plasma</w:t>
      </w:r>
      <w:r w:rsidRPr="008D4540">
        <w:rPr>
          <w:b/>
          <w:sz w:val="22"/>
        </w:rPr>
        <w:t xml:space="preserve"> </w:t>
      </w:r>
    </w:p>
    <w:p w:rsidR="004754EE" w:rsidRPr="008D4540" w:rsidRDefault="00915341">
      <w:pPr>
        <w:spacing w:after="140"/>
        <w:ind w:left="7" w:right="37"/>
        <w:rPr>
          <w:sz w:val="22"/>
        </w:rPr>
      </w:pPr>
      <w:r w:rsidRPr="008D4540">
        <w:rPr>
          <w:b/>
          <w:sz w:val="22"/>
        </w:rPr>
        <w:t xml:space="preserve">ICTERICIA EN EL SUERO O PLASMA: </w:t>
      </w:r>
      <w:r w:rsidRPr="008D4540">
        <w:rPr>
          <w:sz w:val="22"/>
        </w:rPr>
        <w:t xml:space="preserve">Coloración amarillenta de dichos componentes sanguíneos cuando se encuentran las bilirrubinas altas, esto se evidencia después de la centrifugación de las muestras.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spacing w:after="28"/>
        <w:ind w:left="7" w:right="37"/>
        <w:rPr>
          <w:sz w:val="22"/>
        </w:rPr>
      </w:pPr>
      <w:r w:rsidRPr="008D4540">
        <w:rPr>
          <w:b/>
          <w:sz w:val="22"/>
        </w:rPr>
        <w:t>HEMATOMAS</w:t>
      </w:r>
      <w:r w:rsidRPr="008D4540">
        <w:rPr>
          <w:sz w:val="22"/>
        </w:rPr>
        <w:t xml:space="preserve">: es la acumulación de sangre en el espacio celular subcutáneo, son generadas por punciones traumáticas, coagulopatias y punción arterial. </w:t>
      </w:r>
    </w:p>
    <w:p w:rsidR="004754EE" w:rsidRPr="008D4540" w:rsidRDefault="00915341">
      <w:pPr>
        <w:spacing w:after="272"/>
        <w:ind w:left="7" w:right="37"/>
        <w:rPr>
          <w:sz w:val="22"/>
        </w:rPr>
      </w:pPr>
      <w:r w:rsidRPr="008D4540">
        <w:rPr>
          <w:b/>
          <w:sz w:val="22"/>
        </w:rPr>
        <w:t xml:space="preserve">CONSENTIMIENTO INFORMADO: </w:t>
      </w:r>
      <w:r w:rsidRPr="008D4540">
        <w:rPr>
          <w:sz w:val="22"/>
        </w:rPr>
        <w:t xml:space="preserve">Es la autorización que hace una persona con plenas facultades físicas y mentales para que los y las profesionales de la salud puedan realizar un tratamiento o procedimiento. El usuario le asiste el derecho de estar informado acerca del procedimiento que le van a realizar, riesgos y probabilidad de efectos adversos, para poder tomar una decisión afirmativa. </w:t>
      </w:r>
    </w:p>
    <w:p w:rsidR="004754EE" w:rsidRPr="008D4540" w:rsidRDefault="00915341">
      <w:pPr>
        <w:spacing w:after="228"/>
        <w:ind w:left="7" w:right="37"/>
        <w:rPr>
          <w:sz w:val="22"/>
        </w:rPr>
      </w:pPr>
      <w:r w:rsidRPr="008D4540">
        <w:rPr>
          <w:b/>
          <w:sz w:val="22"/>
        </w:rPr>
        <w:lastRenderedPageBreak/>
        <w:t>SUSTANCIAS INFECCIOSAS</w:t>
      </w:r>
      <w:r w:rsidRPr="008D4540">
        <w:rPr>
          <w:sz w:val="22"/>
        </w:rPr>
        <w:t xml:space="preserve">: sustancias que contienen un microorganismo viable, tal como una bacteria, un virus, una ricketssia, un parasito o un hongo, que se sabe o se cree en forma razonable que causa enfermedad en humanos o animales.  </w:t>
      </w:r>
    </w:p>
    <w:p w:rsidR="004754EE" w:rsidRPr="008D4540" w:rsidRDefault="00915341">
      <w:pPr>
        <w:spacing w:after="226"/>
        <w:ind w:left="7" w:right="37"/>
        <w:rPr>
          <w:sz w:val="22"/>
        </w:rPr>
      </w:pPr>
      <w:r w:rsidRPr="008D4540">
        <w:rPr>
          <w:b/>
          <w:sz w:val="22"/>
        </w:rPr>
        <w:t>ESPECIMENES DIAGNOSTICO</w:t>
      </w:r>
      <w:r w:rsidRPr="008D4540">
        <w:rPr>
          <w:sz w:val="22"/>
        </w:rPr>
        <w:t xml:space="preserve">: cualquier material humano o animal incluyendo, pero no limitado a excretas, sangre o sus componentes, tejidos y fluidos tisulares, colectados con el propósito de hacer un diagnóstico; se excluyen los animales vivos infectados.  </w:t>
      </w:r>
    </w:p>
    <w:p w:rsidR="004754EE" w:rsidRPr="008D4540" w:rsidRDefault="00915341">
      <w:pPr>
        <w:spacing w:after="225"/>
        <w:ind w:left="7" w:right="37"/>
        <w:rPr>
          <w:sz w:val="22"/>
        </w:rPr>
      </w:pPr>
      <w:r w:rsidRPr="008D4540">
        <w:rPr>
          <w:b/>
          <w:sz w:val="22"/>
        </w:rPr>
        <w:t>BIOSEGURIDAD:</w:t>
      </w:r>
      <w:r w:rsidRPr="008D4540">
        <w:rPr>
          <w:sz w:val="22"/>
        </w:rPr>
        <w:t xml:space="preserve"> normas de comportamiento y manejo preventivo del personal de salud frente a microorganismos potencialmente  patógenos.  </w:t>
      </w:r>
    </w:p>
    <w:p w:rsidR="004754EE" w:rsidRPr="008D4540" w:rsidRDefault="00915341" w:rsidP="00D03DDB">
      <w:pPr>
        <w:spacing w:after="42"/>
        <w:ind w:left="7" w:right="37"/>
        <w:rPr>
          <w:sz w:val="22"/>
        </w:rPr>
      </w:pPr>
      <w:r w:rsidRPr="008D4540">
        <w:rPr>
          <w:b/>
          <w:sz w:val="22"/>
        </w:rPr>
        <w:t>RECIPIENTE PRIMARIO:</w:t>
      </w:r>
      <w:r w:rsidRPr="008D4540">
        <w:rPr>
          <w:sz w:val="22"/>
        </w:rPr>
        <w:t xml:space="preserve"> recipiente a prueba de filtraciones, etiquetado, que contiene la muestra. El  recipiente se envuelve en material absorbente suficiente para absorber el fluido en caso de ruptura.  </w:t>
      </w:r>
    </w:p>
    <w:p w:rsidR="004754EE" w:rsidRPr="008D4540" w:rsidRDefault="00915341">
      <w:pPr>
        <w:spacing w:after="228"/>
        <w:ind w:left="7" w:right="37"/>
        <w:rPr>
          <w:sz w:val="22"/>
        </w:rPr>
      </w:pPr>
      <w:r w:rsidRPr="008D4540">
        <w:rPr>
          <w:b/>
          <w:sz w:val="22"/>
        </w:rPr>
        <w:t>RECIPIENTE SEGUNDARIO:</w:t>
      </w:r>
      <w:r w:rsidRPr="008D4540">
        <w:rPr>
          <w:sz w:val="22"/>
        </w:rPr>
        <w:t xml:space="preserve"> el segundo recipiente, aprueba de filtraciones que encierra y protege el a los recipientes primarios. También debe utiliza material absorbente para proteger los recipientes primarios y evitar los choques entre ellos </w:t>
      </w:r>
    </w:p>
    <w:p w:rsidR="004754EE" w:rsidRPr="008D4540" w:rsidRDefault="00915341">
      <w:pPr>
        <w:spacing w:after="337" w:line="259" w:lineRule="auto"/>
        <w:ind w:left="12" w:firstLine="0"/>
        <w:jc w:val="left"/>
        <w:rPr>
          <w:sz w:val="22"/>
        </w:rPr>
      </w:pPr>
      <w:r w:rsidRPr="008D4540">
        <w:rPr>
          <w:sz w:val="22"/>
        </w:rPr>
        <w:t xml:space="preserve"> </w:t>
      </w:r>
    </w:p>
    <w:p w:rsidR="00D03DDB" w:rsidRPr="008D4540" w:rsidRDefault="00D03DDB">
      <w:pPr>
        <w:spacing w:after="337" w:line="259" w:lineRule="auto"/>
        <w:ind w:left="12" w:firstLine="0"/>
        <w:jc w:val="left"/>
        <w:rPr>
          <w:sz w:val="22"/>
        </w:rPr>
      </w:pPr>
    </w:p>
    <w:p w:rsidR="00D03DDB" w:rsidRPr="008D4540" w:rsidRDefault="00D03DDB">
      <w:pPr>
        <w:spacing w:after="337" w:line="259" w:lineRule="auto"/>
        <w:ind w:left="12" w:firstLine="0"/>
        <w:jc w:val="left"/>
        <w:rPr>
          <w:sz w:val="22"/>
        </w:rPr>
      </w:pPr>
    </w:p>
    <w:p w:rsidR="00D03DDB" w:rsidRPr="008D4540" w:rsidRDefault="00D03DDB">
      <w:pPr>
        <w:spacing w:after="337" w:line="259" w:lineRule="auto"/>
        <w:ind w:left="12" w:firstLine="0"/>
        <w:jc w:val="left"/>
        <w:rPr>
          <w:sz w:val="22"/>
        </w:rPr>
      </w:pPr>
    </w:p>
    <w:p w:rsidR="00D03DDB" w:rsidRPr="008D4540" w:rsidRDefault="00D03DDB">
      <w:pPr>
        <w:spacing w:after="337" w:line="259" w:lineRule="auto"/>
        <w:ind w:left="12" w:firstLine="0"/>
        <w:jc w:val="left"/>
        <w:rPr>
          <w:sz w:val="22"/>
        </w:rPr>
      </w:pPr>
    </w:p>
    <w:p w:rsidR="00D03DDB" w:rsidRDefault="00D03DDB">
      <w:pPr>
        <w:spacing w:after="337" w:line="259" w:lineRule="auto"/>
        <w:ind w:left="12" w:firstLine="0"/>
        <w:jc w:val="left"/>
        <w:rPr>
          <w:sz w:val="22"/>
        </w:rPr>
      </w:pPr>
    </w:p>
    <w:p w:rsidR="00D70CB3" w:rsidRDefault="00D70CB3">
      <w:pPr>
        <w:spacing w:after="337" w:line="259" w:lineRule="auto"/>
        <w:ind w:left="12" w:firstLine="0"/>
        <w:jc w:val="left"/>
        <w:rPr>
          <w:sz w:val="22"/>
        </w:rPr>
      </w:pPr>
    </w:p>
    <w:p w:rsidR="00D70CB3" w:rsidRDefault="00D70CB3">
      <w:pPr>
        <w:spacing w:after="337" w:line="259" w:lineRule="auto"/>
        <w:ind w:left="12" w:firstLine="0"/>
        <w:jc w:val="left"/>
        <w:rPr>
          <w:sz w:val="22"/>
        </w:rPr>
      </w:pPr>
    </w:p>
    <w:p w:rsidR="00D70CB3" w:rsidRDefault="00D70CB3">
      <w:pPr>
        <w:spacing w:after="337" w:line="259" w:lineRule="auto"/>
        <w:ind w:left="12" w:firstLine="0"/>
        <w:jc w:val="left"/>
        <w:rPr>
          <w:sz w:val="22"/>
        </w:rPr>
      </w:pPr>
    </w:p>
    <w:p w:rsidR="00D70CB3" w:rsidRPr="008D4540" w:rsidRDefault="00D70CB3">
      <w:pPr>
        <w:spacing w:after="337" w:line="259" w:lineRule="auto"/>
        <w:ind w:left="12" w:firstLine="0"/>
        <w:jc w:val="left"/>
        <w:rPr>
          <w:sz w:val="22"/>
        </w:rPr>
      </w:pPr>
    </w:p>
    <w:p w:rsidR="004754EE" w:rsidRPr="008D4540" w:rsidRDefault="00915341">
      <w:pPr>
        <w:pStyle w:val="Ttulo1"/>
        <w:spacing w:after="0"/>
        <w:ind w:left="339" w:right="4"/>
        <w:rPr>
          <w:sz w:val="22"/>
        </w:rPr>
      </w:pPr>
      <w:r w:rsidRPr="008D4540">
        <w:rPr>
          <w:sz w:val="22"/>
        </w:rPr>
        <w:lastRenderedPageBreak/>
        <w:t>5.</w:t>
      </w:r>
      <w:r w:rsidRPr="008D4540">
        <w:rPr>
          <w:rFonts w:ascii="Arial" w:eastAsia="Arial" w:hAnsi="Arial" w:cs="Arial"/>
          <w:sz w:val="22"/>
        </w:rPr>
        <w:t xml:space="preserve"> </w:t>
      </w:r>
      <w:r w:rsidRPr="008D4540">
        <w:rPr>
          <w:sz w:val="22"/>
        </w:rPr>
        <w:t>PROCEDIMIENTOS DE CONSULTA EXTERNA</w:t>
      </w:r>
      <w:r w:rsidRPr="008D4540">
        <w:rPr>
          <w:b w:val="0"/>
          <w:sz w:val="22"/>
        </w:rPr>
        <w:t xml:space="preserve"> </w:t>
      </w:r>
    </w:p>
    <w:tbl>
      <w:tblPr>
        <w:tblStyle w:val="TableGrid"/>
        <w:tblW w:w="8765" w:type="dxa"/>
        <w:tblInd w:w="25" w:type="dxa"/>
        <w:tblCellMar>
          <w:top w:w="69" w:type="dxa"/>
          <w:left w:w="19" w:type="dxa"/>
        </w:tblCellMar>
        <w:tblLook w:val="04A0" w:firstRow="1" w:lastRow="0" w:firstColumn="1" w:lastColumn="0" w:noHBand="0" w:noVBand="1"/>
      </w:tblPr>
      <w:tblGrid>
        <w:gridCol w:w="207"/>
        <w:gridCol w:w="8558"/>
      </w:tblGrid>
      <w:tr w:rsidR="004754EE" w:rsidRPr="008D4540">
        <w:trPr>
          <w:trHeight w:val="338"/>
        </w:trPr>
        <w:tc>
          <w:tcPr>
            <w:tcW w:w="207" w:type="dxa"/>
            <w:tcBorders>
              <w:top w:val="single" w:sz="6" w:space="0" w:color="2E74B5"/>
              <w:left w:val="single" w:sz="6" w:space="0" w:color="F0F0F0"/>
              <w:bottom w:val="single" w:sz="6" w:space="0" w:color="A0A0A0"/>
              <w:right w:val="single" w:sz="6" w:space="0" w:color="A0A0A0"/>
            </w:tcBorders>
            <w:shd w:val="clear" w:color="auto" w:fill="2E74B5"/>
          </w:tcPr>
          <w:p w:rsidR="004754EE" w:rsidRPr="008D4540" w:rsidRDefault="00915341">
            <w:pPr>
              <w:spacing w:after="0" w:line="259" w:lineRule="auto"/>
              <w:ind w:left="0" w:firstLine="0"/>
              <w:rPr>
                <w:sz w:val="22"/>
              </w:rPr>
            </w:pPr>
            <w:r w:rsidRPr="008D4540">
              <w:rPr>
                <w:b/>
                <w:color w:val="FFFFFF"/>
                <w:sz w:val="22"/>
              </w:rPr>
              <w:t>N</w:t>
            </w:r>
            <w:r w:rsidRPr="008D4540">
              <w:rPr>
                <w:color w:val="FFFFFF"/>
                <w:sz w:val="22"/>
              </w:rPr>
              <w:t xml:space="preserve"> </w:t>
            </w:r>
          </w:p>
        </w:tc>
        <w:tc>
          <w:tcPr>
            <w:tcW w:w="8558" w:type="dxa"/>
            <w:tcBorders>
              <w:top w:val="single" w:sz="6" w:space="0" w:color="2E74B5"/>
              <w:left w:val="single" w:sz="6" w:space="0" w:color="A0A0A0"/>
              <w:bottom w:val="single" w:sz="6" w:space="0" w:color="A0A0A0"/>
              <w:right w:val="single" w:sz="6" w:space="0" w:color="A0A0A0"/>
            </w:tcBorders>
            <w:shd w:val="clear" w:color="auto" w:fill="2E74B5"/>
          </w:tcPr>
          <w:p w:rsidR="004754EE" w:rsidRPr="008D4540" w:rsidRDefault="00915341">
            <w:pPr>
              <w:spacing w:after="0" w:line="259" w:lineRule="auto"/>
              <w:ind w:left="11" w:firstLine="0"/>
              <w:jc w:val="left"/>
              <w:rPr>
                <w:sz w:val="22"/>
              </w:rPr>
            </w:pPr>
            <w:r w:rsidRPr="008D4540">
              <w:rPr>
                <w:b/>
                <w:color w:val="FFFFFF"/>
                <w:sz w:val="22"/>
              </w:rPr>
              <w:t>Descripción</w:t>
            </w:r>
            <w:r w:rsidRPr="008D4540">
              <w:rPr>
                <w:color w:val="FFFFFF"/>
                <w:sz w:val="22"/>
              </w:rPr>
              <w:t xml:space="preserve"> </w:t>
            </w:r>
          </w:p>
        </w:tc>
      </w:tr>
      <w:tr w:rsidR="004754EE" w:rsidRPr="008D4540">
        <w:trPr>
          <w:trHeight w:val="1080"/>
        </w:trPr>
        <w:tc>
          <w:tcPr>
            <w:tcW w:w="207"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 </w:t>
            </w:r>
          </w:p>
        </w:tc>
        <w:tc>
          <w:tcPr>
            <w:tcW w:w="8558"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right="32" w:firstLine="0"/>
              <w:rPr>
                <w:sz w:val="22"/>
              </w:rPr>
            </w:pPr>
            <w:r w:rsidRPr="008D4540">
              <w:rPr>
                <w:sz w:val="22"/>
              </w:rPr>
              <w:t xml:space="preserve">Una vez el paciente recibe la autorización de la EPS, se comunica directamente al laboratorio para recibir las indicaciones adecuadas de asistir al laboratorio, de acuerdo a los exámenes que le solicitó el médico. </w:t>
            </w:r>
          </w:p>
        </w:tc>
      </w:tr>
      <w:tr w:rsidR="004754EE" w:rsidRPr="008D4540">
        <w:trPr>
          <w:trHeight w:val="937"/>
        </w:trPr>
        <w:tc>
          <w:tcPr>
            <w:tcW w:w="207"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2 </w:t>
            </w:r>
          </w:p>
        </w:tc>
        <w:tc>
          <w:tcPr>
            <w:tcW w:w="8558"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right="22" w:firstLine="0"/>
              <w:rPr>
                <w:sz w:val="22"/>
              </w:rPr>
            </w:pPr>
            <w:r w:rsidRPr="008D4540">
              <w:rPr>
                <w:sz w:val="22"/>
              </w:rPr>
              <w:t xml:space="preserve">El paciente se acerca al laboratorio de Lunes a Viernes de 6:00 a.m. a 8:30 a.m., para los pacientes  con glicemia pre y post o insulinas pre y post, test de O ‘Sullivan, curvas de glicemia, sólo serán atendidos hasta las 8:00 a.m. </w:t>
            </w:r>
          </w:p>
        </w:tc>
      </w:tr>
    </w:tbl>
    <w:p w:rsidR="009C70EE" w:rsidRDefault="009C70EE">
      <w:pPr>
        <w:spacing w:after="10"/>
        <w:ind w:left="7" w:right="38"/>
        <w:rPr>
          <w:b/>
          <w:sz w:val="22"/>
        </w:rPr>
      </w:pPr>
    </w:p>
    <w:p w:rsidR="004754EE" w:rsidRPr="008D4540" w:rsidRDefault="00915341">
      <w:pPr>
        <w:spacing w:after="10"/>
        <w:ind w:left="7" w:right="38"/>
        <w:rPr>
          <w:sz w:val="22"/>
        </w:rPr>
      </w:pPr>
      <w:r w:rsidRPr="008D4540">
        <w:rPr>
          <w:b/>
          <w:sz w:val="22"/>
        </w:rPr>
        <w:t xml:space="preserve">5.1  RECEPCIÓN DE PACIENTES EN LA TOMA DE MUESTRAS </w:t>
      </w:r>
      <w:r w:rsidRPr="008D4540">
        <w:rPr>
          <w:sz w:val="22"/>
        </w:rPr>
        <w:t xml:space="preserve"> </w:t>
      </w:r>
    </w:p>
    <w:tbl>
      <w:tblPr>
        <w:tblStyle w:val="TableGrid"/>
        <w:tblW w:w="8765" w:type="dxa"/>
        <w:tblInd w:w="25" w:type="dxa"/>
        <w:tblCellMar>
          <w:top w:w="71" w:type="dxa"/>
          <w:left w:w="19" w:type="dxa"/>
        </w:tblCellMar>
        <w:tblLook w:val="04A0" w:firstRow="1" w:lastRow="0" w:firstColumn="1" w:lastColumn="0" w:noHBand="0" w:noVBand="1"/>
      </w:tblPr>
      <w:tblGrid>
        <w:gridCol w:w="289"/>
        <w:gridCol w:w="8476"/>
      </w:tblGrid>
      <w:tr w:rsidR="004754EE" w:rsidRPr="008D4540">
        <w:trPr>
          <w:trHeight w:val="337"/>
        </w:trPr>
        <w:tc>
          <w:tcPr>
            <w:tcW w:w="289" w:type="dxa"/>
            <w:tcBorders>
              <w:top w:val="single" w:sz="6" w:space="0" w:color="2E74B5"/>
              <w:left w:val="single" w:sz="6" w:space="0" w:color="F0F0F0"/>
              <w:bottom w:val="single" w:sz="6" w:space="0" w:color="A0A0A0"/>
              <w:right w:val="single" w:sz="6" w:space="0" w:color="A0A0A0"/>
            </w:tcBorders>
            <w:shd w:val="clear" w:color="auto" w:fill="2E74B5"/>
          </w:tcPr>
          <w:p w:rsidR="004754EE" w:rsidRPr="008D4540" w:rsidRDefault="00915341">
            <w:pPr>
              <w:spacing w:after="0" w:line="259" w:lineRule="auto"/>
              <w:ind w:left="0" w:firstLine="0"/>
              <w:rPr>
                <w:sz w:val="22"/>
              </w:rPr>
            </w:pPr>
            <w:r w:rsidRPr="008D4540">
              <w:rPr>
                <w:b/>
                <w:color w:val="FFFFFF"/>
                <w:sz w:val="22"/>
              </w:rPr>
              <w:t>N°</w:t>
            </w:r>
            <w:r w:rsidRPr="008D4540">
              <w:rPr>
                <w:color w:val="FFFFFF"/>
                <w:sz w:val="22"/>
              </w:rPr>
              <w:t xml:space="preserve"> </w:t>
            </w:r>
          </w:p>
        </w:tc>
        <w:tc>
          <w:tcPr>
            <w:tcW w:w="8476" w:type="dxa"/>
            <w:tcBorders>
              <w:top w:val="single" w:sz="6" w:space="0" w:color="2E74B5"/>
              <w:left w:val="single" w:sz="6" w:space="0" w:color="A0A0A0"/>
              <w:bottom w:val="single" w:sz="6" w:space="0" w:color="A0A0A0"/>
              <w:right w:val="single" w:sz="6" w:space="0" w:color="A0A0A0"/>
            </w:tcBorders>
            <w:shd w:val="clear" w:color="auto" w:fill="2E74B5"/>
          </w:tcPr>
          <w:p w:rsidR="004754EE" w:rsidRPr="008D4540" w:rsidRDefault="00915341">
            <w:pPr>
              <w:spacing w:after="0" w:line="259" w:lineRule="auto"/>
              <w:ind w:left="11" w:firstLine="0"/>
              <w:jc w:val="left"/>
              <w:rPr>
                <w:sz w:val="22"/>
              </w:rPr>
            </w:pPr>
            <w:r w:rsidRPr="008D4540">
              <w:rPr>
                <w:b/>
                <w:color w:val="FFFFFF"/>
                <w:sz w:val="22"/>
              </w:rPr>
              <w:t>Descripción</w:t>
            </w:r>
            <w:r w:rsidRPr="008D4540">
              <w:rPr>
                <w:color w:val="FFFFFF"/>
                <w:sz w:val="22"/>
              </w:rPr>
              <w:t xml:space="preserve"> </w:t>
            </w:r>
          </w:p>
        </w:tc>
      </w:tr>
      <w:tr w:rsidR="004754EE" w:rsidRPr="008D4540">
        <w:trPr>
          <w:trHeight w:val="362"/>
        </w:trPr>
        <w:tc>
          <w:tcPr>
            <w:tcW w:w="289"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jc w:val="left"/>
              <w:rPr>
                <w:sz w:val="22"/>
              </w:rPr>
            </w:pPr>
            <w:r w:rsidRPr="008D4540">
              <w:rPr>
                <w:sz w:val="22"/>
              </w:rPr>
              <w:t xml:space="preserve">1 </w:t>
            </w:r>
          </w:p>
        </w:tc>
        <w:tc>
          <w:tcPr>
            <w:tcW w:w="847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firstLine="0"/>
              <w:jc w:val="left"/>
              <w:rPr>
                <w:sz w:val="22"/>
              </w:rPr>
            </w:pPr>
            <w:r w:rsidRPr="008D4540">
              <w:rPr>
                <w:sz w:val="22"/>
              </w:rPr>
              <w:t xml:space="preserve">El orientador reparte las fichas disponibles para el día </w:t>
            </w:r>
          </w:p>
        </w:tc>
      </w:tr>
      <w:tr w:rsidR="004754EE" w:rsidRPr="008D4540">
        <w:trPr>
          <w:trHeight w:val="1817"/>
        </w:trPr>
        <w:tc>
          <w:tcPr>
            <w:tcW w:w="289"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2 </w:t>
            </w:r>
          </w:p>
        </w:tc>
        <w:tc>
          <w:tcPr>
            <w:tcW w:w="847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right="23" w:firstLine="0"/>
              <w:rPr>
                <w:sz w:val="22"/>
              </w:rPr>
            </w:pPr>
            <w:r w:rsidRPr="008D4540">
              <w:rPr>
                <w:sz w:val="22"/>
              </w:rPr>
              <w:t>El paciente es recibido por el orientador, el cual lo saluda de manera cordial y verifica la orden médica, dándole prioridad a los pacientes con glicemia pre y post, test de O ‘Sullivan, curvas de glicemia y prolactinas, adicional se le da prioridad a todos los pacientes que según la</w:t>
            </w:r>
            <w:r w:rsidRPr="008D4540">
              <w:rPr>
                <w:color w:val="666666"/>
                <w:sz w:val="22"/>
              </w:rPr>
              <w:t xml:space="preserve"> </w:t>
            </w:r>
            <w:r w:rsidRPr="008D4540">
              <w:rPr>
                <w:b/>
                <w:sz w:val="22"/>
              </w:rPr>
              <w:t xml:space="preserve">LEY N° 28683 </w:t>
            </w:r>
            <w:r w:rsidRPr="008D4540">
              <w:rPr>
                <w:sz w:val="22"/>
              </w:rPr>
              <w:t xml:space="preserve">establece la atención preferente a las mujeres embarazadas, las niñas, niños, los adultos mayores y pacientes en condiciones de discapacidad. </w:t>
            </w:r>
          </w:p>
        </w:tc>
      </w:tr>
      <w:tr w:rsidR="004754EE" w:rsidRPr="008D4540">
        <w:trPr>
          <w:trHeight w:val="938"/>
        </w:trPr>
        <w:tc>
          <w:tcPr>
            <w:tcW w:w="289"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3 </w:t>
            </w:r>
          </w:p>
        </w:tc>
        <w:tc>
          <w:tcPr>
            <w:tcW w:w="847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right="26" w:firstLine="0"/>
              <w:rPr>
                <w:sz w:val="22"/>
              </w:rPr>
            </w:pPr>
            <w:r w:rsidRPr="008D4540">
              <w:rPr>
                <w:sz w:val="22"/>
              </w:rPr>
              <w:t xml:space="preserve">El orientador le pregunta al paciente de acuerdo a los exámenes solicitados en la orden si cumple con los requerimientos para la toma de la muestra. (Ver indicaciones de exámenes). </w:t>
            </w:r>
          </w:p>
        </w:tc>
      </w:tr>
      <w:tr w:rsidR="004754EE" w:rsidRPr="008D4540">
        <w:trPr>
          <w:trHeight w:val="647"/>
        </w:trPr>
        <w:tc>
          <w:tcPr>
            <w:tcW w:w="289"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4 </w:t>
            </w:r>
          </w:p>
        </w:tc>
        <w:tc>
          <w:tcPr>
            <w:tcW w:w="847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firstLine="0"/>
              <w:rPr>
                <w:sz w:val="22"/>
              </w:rPr>
            </w:pPr>
            <w:r w:rsidRPr="008D4540">
              <w:rPr>
                <w:sz w:val="22"/>
              </w:rPr>
              <w:t xml:space="preserve">Cuando el paciente es llamado por el orientador, pasa a facturación donde entrega la orden, se liquida el copago y se realiza la factura </w:t>
            </w:r>
          </w:p>
        </w:tc>
      </w:tr>
    </w:tbl>
    <w:p w:rsidR="009C70EE" w:rsidRDefault="009C70EE">
      <w:pPr>
        <w:spacing w:after="10"/>
        <w:ind w:left="7" w:right="38"/>
        <w:rPr>
          <w:b/>
          <w:sz w:val="22"/>
        </w:rPr>
      </w:pPr>
    </w:p>
    <w:p w:rsidR="004754EE" w:rsidRPr="008D4540" w:rsidRDefault="00915341">
      <w:pPr>
        <w:spacing w:after="10"/>
        <w:ind w:left="7" w:right="38"/>
        <w:rPr>
          <w:sz w:val="22"/>
        </w:rPr>
      </w:pPr>
      <w:r w:rsidRPr="008D4540">
        <w:rPr>
          <w:b/>
          <w:sz w:val="22"/>
        </w:rPr>
        <w:t>5.2</w:t>
      </w:r>
      <w:r w:rsidRPr="008D4540">
        <w:rPr>
          <w:sz w:val="22"/>
        </w:rPr>
        <w:t xml:space="preserve"> </w:t>
      </w:r>
      <w:r w:rsidRPr="008D4540">
        <w:rPr>
          <w:b/>
          <w:sz w:val="22"/>
        </w:rPr>
        <w:t xml:space="preserve"> IDENTIFICACION Y REGISTRO DE USUARIOS</w:t>
      </w:r>
      <w:r w:rsidRPr="008D4540">
        <w:rPr>
          <w:sz w:val="22"/>
        </w:rPr>
        <w:t xml:space="preserve"> </w:t>
      </w:r>
    </w:p>
    <w:tbl>
      <w:tblPr>
        <w:tblStyle w:val="TableGrid"/>
        <w:tblW w:w="8765" w:type="dxa"/>
        <w:tblInd w:w="25" w:type="dxa"/>
        <w:tblCellMar>
          <w:top w:w="71" w:type="dxa"/>
          <w:left w:w="19" w:type="dxa"/>
        </w:tblCellMar>
        <w:tblLook w:val="04A0" w:firstRow="1" w:lastRow="0" w:firstColumn="1" w:lastColumn="0" w:noHBand="0" w:noVBand="1"/>
      </w:tblPr>
      <w:tblGrid>
        <w:gridCol w:w="207"/>
        <w:gridCol w:w="8558"/>
      </w:tblGrid>
      <w:tr w:rsidR="004754EE" w:rsidRPr="008D4540">
        <w:trPr>
          <w:trHeight w:val="338"/>
        </w:trPr>
        <w:tc>
          <w:tcPr>
            <w:tcW w:w="207" w:type="dxa"/>
            <w:tcBorders>
              <w:top w:val="single" w:sz="6" w:space="0" w:color="2E74B5"/>
              <w:left w:val="single" w:sz="6" w:space="0" w:color="F0F0F0"/>
              <w:bottom w:val="single" w:sz="6" w:space="0" w:color="A0A0A0"/>
              <w:right w:val="single" w:sz="6" w:space="0" w:color="A0A0A0"/>
            </w:tcBorders>
            <w:shd w:val="clear" w:color="auto" w:fill="2E74B5"/>
          </w:tcPr>
          <w:p w:rsidR="004754EE" w:rsidRPr="008D4540" w:rsidRDefault="00915341">
            <w:pPr>
              <w:spacing w:after="0" w:line="259" w:lineRule="auto"/>
              <w:ind w:left="0" w:firstLine="0"/>
              <w:rPr>
                <w:sz w:val="22"/>
              </w:rPr>
            </w:pPr>
            <w:r w:rsidRPr="008D4540">
              <w:rPr>
                <w:b/>
                <w:color w:val="FFFFFF"/>
                <w:sz w:val="22"/>
              </w:rPr>
              <w:t>N</w:t>
            </w:r>
            <w:r w:rsidRPr="008D4540">
              <w:rPr>
                <w:color w:val="FFFFFF"/>
                <w:sz w:val="22"/>
              </w:rPr>
              <w:t xml:space="preserve"> </w:t>
            </w:r>
          </w:p>
        </w:tc>
        <w:tc>
          <w:tcPr>
            <w:tcW w:w="8558" w:type="dxa"/>
            <w:tcBorders>
              <w:top w:val="single" w:sz="6" w:space="0" w:color="2E74B5"/>
              <w:left w:val="single" w:sz="6" w:space="0" w:color="A0A0A0"/>
              <w:bottom w:val="single" w:sz="6" w:space="0" w:color="A0A0A0"/>
              <w:right w:val="single" w:sz="6" w:space="0" w:color="A0A0A0"/>
            </w:tcBorders>
            <w:shd w:val="clear" w:color="auto" w:fill="2E74B5"/>
          </w:tcPr>
          <w:p w:rsidR="004754EE" w:rsidRPr="008D4540" w:rsidRDefault="00915341">
            <w:pPr>
              <w:spacing w:after="0" w:line="259" w:lineRule="auto"/>
              <w:ind w:left="11" w:firstLine="0"/>
              <w:jc w:val="left"/>
              <w:rPr>
                <w:sz w:val="22"/>
              </w:rPr>
            </w:pPr>
            <w:r w:rsidRPr="008D4540">
              <w:rPr>
                <w:b/>
                <w:color w:val="FFFFFF"/>
                <w:sz w:val="22"/>
              </w:rPr>
              <w:t>Descripción</w:t>
            </w:r>
            <w:r w:rsidRPr="008D4540">
              <w:rPr>
                <w:color w:val="FFFFFF"/>
                <w:sz w:val="22"/>
              </w:rPr>
              <w:t xml:space="preserve"> </w:t>
            </w:r>
          </w:p>
        </w:tc>
      </w:tr>
      <w:tr w:rsidR="004754EE" w:rsidRPr="008D4540">
        <w:trPr>
          <w:trHeight w:val="653"/>
        </w:trPr>
        <w:tc>
          <w:tcPr>
            <w:tcW w:w="207"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 </w:t>
            </w:r>
          </w:p>
        </w:tc>
        <w:tc>
          <w:tcPr>
            <w:tcW w:w="8558"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firstLine="0"/>
              <w:jc w:val="left"/>
              <w:rPr>
                <w:sz w:val="22"/>
              </w:rPr>
            </w:pPr>
            <w:r w:rsidRPr="008D4540">
              <w:rPr>
                <w:sz w:val="22"/>
              </w:rPr>
              <w:t xml:space="preserve">Después del proceso de facturación el paciente es ingresado en el software del laboratorio. </w:t>
            </w:r>
          </w:p>
        </w:tc>
      </w:tr>
      <w:tr w:rsidR="004754EE" w:rsidRPr="008D4540">
        <w:trPr>
          <w:trHeight w:val="648"/>
        </w:trPr>
        <w:tc>
          <w:tcPr>
            <w:tcW w:w="207"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2 </w:t>
            </w:r>
          </w:p>
        </w:tc>
        <w:tc>
          <w:tcPr>
            <w:tcW w:w="8558"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firstLine="0"/>
              <w:rPr>
                <w:sz w:val="22"/>
              </w:rPr>
            </w:pPr>
            <w:r w:rsidRPr="008D4540">
              <w:rPr>
                <w:sz w:val="22"/>
              </w:rPr>
              <w:t xml:space="preserve">Nuevamente se realiza verificación de cumplimiento de las condiciones para la toma de la muestra. </w:t>
            </w:r>
            <w:r w:rsidRPr="00F63EEC">
              <w:rPr>
                <w:color w:val="00B0F0"/>
                <w:szCs w:val="24"/>
              </w:rPr>
              <w:t>Ver condiciones al final de este documento</w:t>
            </w:r>
            <w:r w:rsidRPr="008D4540">
              <w:rPr>
                <w:i/>
                <w:sz w:val="22"/>
              </w:rPr>
              <w:t>.</w:t>
            </w:r>
            <w:r w:rsidRPr="008D4540">
              <w:rPr>
                <w:sz w:val="22"/>
              </w:rPr>
              <w:t xml:space="preserve"> </w:t>
            </w:r>
          </w:p>
        </w:tc>
      </w:tr>
      <w:tr w:rsidR="004754EE" w:rsidRPr="008D4540">
        <w:trPr>
          <w:trHeight w:val="646"/>
        </w:trPr>
        <w:tc>
          <w:tcPr>
            <w:tcW w:w="207"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lastRenderedPageBreak/>
              <w:t xml:space="preserve">3 </w:t>
            </w:r>
          </w:p>
        </w:tc>
        <w:tc>
          <w:tcPr>
            <w:tcW w:w="8558"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firstLine="0"/>
              <w:rPr>
                <w:sz w:val="22"/>
              </w:rPr>
            </w:pPr>
            <w:r w:rsidRPr="008D4540">
              <w:rPr>
                <w:sz w:val="22"/>
              </w:rPr>
              <w:t xml:space="preserve">Se realiza la verificación de la identificación del paciente con el documento pertinente (cedula, tarjeta identidad, registro civil, pasaporte). </w:t>
            </w:r>
          </w:p>
        </w:tc>
      </w:tr>
      <w:tr w:rsidR="004754EE" w:rsidRPr="008D4540">
        <w:trPr>
          <w:trHeight w:val="353"/>
        </w:trPr>
        <w:tc>
          <w:tcPr>
            <w:tcW w:w="207"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4 </w:t>
            </w:r>
          </w:p>
        </w:tc>
        <w:tc>
          <w:tcPr>
            <w:tcW w:w="8558"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firstLine="0"/>
              <w:jc w:val="left"/>
              <w:rPr>
                <w:sz w:val="22"/>
              </w:rPr>
            </w:pPr>
            <w:r w:rsidRPr="008D4540">
              <w:rPr>
                <w:sz w:val="22"/>
              </w:rPr>
              <w:t xml:space="preserve">Todos los datos son verificados verbalmente con el paciente o acudiente. </w:t>
            </w:r>
          </w:p>
        </w:tc>
      </w:tr>
      <w:tr w:rsidR="004754EE" w:rsidRPr="008D4540">
        <w:trPr>
          <w:trHeight w:val="646"/>
        </w:trPr>
        <w:tc>
          <w:tcPr>
            <w:tcW w:w="207"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5 </w:t>
            </w:r>
          </w:p>
        </w:tc>
        <w:tc>
          <w:tcPr>
            <w:tcW w:w="8558"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firstLine="0"/>
              <w:rPr>
                <w:sz w:val="22"/>
              </w:rPr>
            </w:pPr>
            <w:r w:rsidRPr="008D4540">
              <w:rPr>
                <w:sz w:val="22"/>
              </w:rPr>
              <w:t xml:space="preserve">Una vez verificados e ingresados los datos demográficos en el software, se ingresan los exámenes descritos en la orden. </w:t>
            </w:r>
          </w:p>
        </w:tc>
      </w:tr>
      <w:tr w:rsidR="004754EE" w:rsidRPr="008D4540">
        <w:trPr>
          <w:trHeight w:val="939"/>
        </w:trPr>
        <w:tc>
          <w:tcPr>
            <w:tcW w:w="207"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6 </w:t>
            </w:r>
          </w:p>
        </w:tc>
        <w:tc>
          <w:tcPr>
            <w:tcW w:w="8558"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right="28" w:firstLine="0"/>
              <w:rPr>
                <w:sz w:val="22"/>
              </w:rPr>
            </w:pPr>
            <w:r w:rsidRPr="008D4540">
              <w:rPr>
                <w:sz w:val="22"/>
              </w:rPr>
              <w:t xml:space="preserve">Se procede a imprimir los stikers; sale uno específico para pegar en la orden y los otros son para identificar los tubos correspondientes a las muestras, estos últimos se adjuntan a la orden. </w:t>
            </w:r>
          </w:p>
        </w:tc>
      </w:tr>
      <w:tr w:rsidR="004754EE" w:rsidRPr="008D4540">
        <w:trPr>
          <w:trHeight w:val="647"/>
        </w:trPr>
        <w:tc>
          <w:tcPr>
            <w:tcW w:w="207"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7 </w:t>
            </w:r>
          </w:p>
        </w:tc>
        <w:tc>
          <w:tcPr>
            <w:tcW w:w="8558"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firstLine="0"/>
              <w:jc w:val="left"/>
              <w:rPr>
                <w:sz w:val="22"/>
              </w:rPr>
            </w:pPr>
            <w:r w:rsidRPr="008D4540">
              <w:rPr>
                <w:sz w:val="22"/>
              </w:rPr>
              <w:t xml:space="preserve">La auxiliar que realiza el ingreso le entrega la orden con los stiker al paciente y le indica donde debe ubicarse para esperar la toma de la muestra. </w:t>
            </w:r>
          </w:p>
        </w:tc>
      </w:tr>
    </w:tbl>
    <w:p w:rsidR="009C70EE" w:rsidRDefault="009C70EE">
      <w:pPr>
        <w:spacing w:after="47"/>
        <w:ind w:left="7" w:right="38"/>
        <w:rPr>
          <w:sz w:val="22"/>
        </w:rPr>
      </w:pPr>
    </w:p>
    <w:p w:rsidR="004754EE" w:rsidRPr="008D4540" w:rsidRDefault="00915341">
      <w:pPr>
        <w:spacing w:after="47"/>
        <w:ind w:left="7" w:right="38"/>
        <w:rPr>
          <w:sz w:val="22"/>
        </w:rPr>
      </w:pPr>
      <w:r w:rsidRPr="008D4540">
        <w:rPr>
          <w:sz w:val="22"/>
        </w:rPr>
        <w:t xml:space="preserve"> </w:t>
      </w:r>
      <w:r w:rsidRPr="008D4540">
        <w:rPr>
          <w:b/>
          <w:sz w:val="22"/>
        </w:rPr>
        <w:t>5.3  PROCESO DE VERIFICACIÓN EN LA TOMA DE LA MUESTRA POR PARTE DE LA AUXILIAR</w:t>
      </w:r>
      <w:r w:rsidRPr="008D4540">
        <w:rPr>
          <w:sz w:val="22"/>
        </w:rPr>
        <w:t xml:space="preserve">  </w:t>
      </w:r>
    </w:p>
    <w:p w:rsidR="004754EE" w:rsidRPr="008D4540" w:rsidRDefault="004754EE">
      <w:pPr>
        <w:spacing w:after="0" w:line="259" w:lineRule="auto"/>
        <w:ind w:left="-1690" w:right="65" w:firstLine="0"/>
        <w:rPr>
          <w:sz w:val="22"/>
        </w:rPr>
      </w:pPr>
    </w:p>
    <w:tbl>
      <w:tblPr>
        <w:tblStyle w:val="TableGrid"/>
        <w:tblW w:w="8806" w:type="dxa"/>
        <w:tblInd w:w="25" w:type="dxa"/>
        <w:tblCellMar>
          <w:top w:w="71" w:type="dxa"/>
          <w:left w:w="15" w:type="dxa"/>
        </w:tblCellMar>
        <w:tblLook w:val="04A0" w:firstRow="1" w:lastRow="0" w:firstColumn="1" w:lastColumn="0" w:noHBand="0" w:noVBand="1"/>
      </w:tblPr>
      <w:tblGrid>
        <w:gridCol w:w="306"/>
        <w:gridCol w:w="3019"/>
        <w:gridCol w:w="1126"/>
        <w:gridCol w:w="4355"/>
      </w:tblGrid>
      <w:tr w:rsidR="004754EE" w:rsidRPr="008D4540">
        <w:trPr>
          <w:trHeight w:val="340"/>
        </w:trPr>
        <w:tc>
          <w:tcPr>
            <w:tcW w:w="306" w:type="dxa"/>
            <w:tcBorders>
              <w:top w:val="single" w:sz="6" w:space="0" w:color="2E74B5"/>
              <w:left w:val="single" w:sz="6" w:space="0" w:color="F0F0F0"/>
              <w:bottom w:val="single" w:sz="6" w:space="0" w:color="A0A0A0"/>
              <w:right w:val="single" w:sz="6" w:space="0" w:color="A0A0A0"/>
            </w:tcBorders>
            <w:shd w:val="clear" w:color="auto" w:fill="2E74B5"/>
          </w:tcPr>
          <w:p w:rsidR="004754EE" w:rsidRPr="008D4540" w:rsidRDefault="00915341">
            <w:pPr>
              <w:spacing w:after="0" w:line="259" w:lineRule="auto"/>
              <w:ind w:left="4" w:firstLine="0"/>
              <w:rPr>
                <w:sz w:val="22"/>
              </w:rPr>
            </w:pPr>
            <w:r w:rsidRPr="008D4540">
              <w:rPr>
                <w:b/>
                <w:color w:val="FFFFFF"/>
                <w:sz w:val="22"/>
              </w:rPr>
              <w:t>N</w:t>
            </w:r>
            <w:r w:rsidRPr="008D4540">
              <w:rPr>
                <w:color w:val="FFFFFF"/>
                <w:sz w:val="22"/>
              </w:rPr>
              <w:t xml:space="preserve"> </w:t>
            </w:r>
          </w:p>
        </w:tc>
        <w:tc>
          <w:tcPr>
            <w:tcW w:w="8500" w:type="dxa"/>
            <w:gridSpan w:val="3"/>
            <w:tcBorders>
              <w:top w:val="single" w:sz="6" w:space="0" w:color="2E74B5"/>
              <w:left w:val="single" w:sz="6" w:space="0" w:color="A0A0A0"/>
              <w:bottom w:val="single" w:sz="6" w:space="0" w:color="A0A0A0"/>
              <w:right w:val="single" w:sz="6" w:space="0" w:color="A0A0A0"/>
            </w:tcBorders>
            <w:shd w:val="clear" w:color="auto" w:fill="2E74B5"/>
          </w:tcPr>
          <w:p w:rsidR="004754EE" w:rsidRPr="008D4540" w:rsidRDefault="00915341">
            <w:pPr>
              <w:spacing w:after="0" w:line="259" w:lineRule="auto"/>
              <w:ind w:left="0" w:firstLine="0"/>
              <w:jc w:val="left"/>
              <w:rPr>
                <w:sz w:val="22"/>
              </w:rPr>
            </w:pPr>
            <w:r w:rsidRPr="008D4540">
              <w:rPr>
                <w:b/>
                <w:color w:val="FFFFFF"/>
                <w:sz w:val="22"/>
              </w:rPr>
              <w:t>Descripción</w:t>
            </w:r>
            <w:r w:rsidRPr="008D4540">
              <w:rPr>
                <w:color w:val="FFFFFF"/>
                <w:sz w:val="22"/>
              </w:rPr>
              <w:t xml:space="preserve"> </w:t>
            </w:r>
          </w:p>
        </w:tc>
      </w:tr>
      <w:tr w:rsidR="004754EE" w:rsidRPr="008D4540">
        <w:trPr>
          <w:trHeight w:val="627"/>
        </w:trPr>
        <w:tc>
          <w:tcPr>
            <w:tcW w:w="30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4" w:firstLine="0"/>
              <w:jc w:val="left"/>
              <w:rPr>
                <w:sz w:val="22"/>
              </w:rPr>
            </w:pPr>
            <w:r w:rsidRPr="008D4540">
              <w:rPr>
                <w:sz w:val="22"/>
              </w:rPr>
              <w:t xml:space="preserve">1 </w:t>
            </w:r>
          </w:p>
        </w:tc>
        <w:tc>
          <w:tcPr>
            <w:tcW w:w="8500"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El personal debe comportarse en forma segura y responsable en todo momento </w:t>
            </w:r>
            <w:r w:rsidRPr="008D4540">
              <w:rPr>
                <w:color w:val="00B0F0"/>
                <w:sz w:val="22"/>
                <w:u w:val="single" w:color="00B0F0"/>
              </w:rPr>
              <w:t xml:space="preserve">Ver </w:t>
            </w:r>
            <w:r w:rsidRPr="008D4540">
              <w:rPr>
                <w:color w:val="00B0F0"/>
                <w:sz w:val="22"/>
              </w:rPr>
              <w:t>derechos y deberes de los pacientes</w:t>
            </w:r>
            <w:r w:rsidRPr="008D4540">
              <w:rPr>
                <w:sz w:val="22"/>
              </w:rPr>
              <w:t xml:space="preserve"> </w:t>
            </w:r>
          </w:p>
        </w:tc>
      </w:tr>
      <w:tr w:rsidR="004754EE" w:rsidRPr="008D4540">
        <w:trPr>
          <w:trHeight w:val="940"/>
        </w:trPr>
        <w:tc>
          <w:tcPr>
            <w:tcW w:w="30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4" w:firstLine="0"/>
              <w:jc w:val="left"/>
              <w:rPr>
                <w:sz w:val="22"/>
              </w:rPr>
            </w:pPr>
            <w:r w:rsidRPr="008D4540">
              <w:rPr>
                <w:sz w:val="22"/>
              </w:rPr>
              <w:t xml:space="preserve">2 </w:t>
            </w:r>
          </w:p>
        </w:tc>
        <w:tc>
          <w:tcPr>
            <w:tcW w:w="8500"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0" w:right="30" w:firstLine="0"/>
              <w:rPr>
                <w:sz w:val="22"/>
              </w:rPr>
            </w:pPr>
            <w:r w:rsidRPr="008D4540">
              <w:rPr>
                <w:sz w:val="22"/>
              </w:rPr>
              <w:t xml:space="preserve">Es obligatorio utilizar todas las medidas de protección como son: uniformes con tela antifluidos, batas de bioseguridad, guantes desechables, gorro, tapabocas y monogafas. </w:t>
            </w:r>
            <w:r w:rsidRPr="008D4540">
              <w:rPr>
                <w:color w:val="00B0F0"/>
                <w:sz w:val="22"/>
              </w:rPr>
              <w:t>Ver manual de bioseguridad</w:t>
            </w:r>
            <w:r w:rsidRPr="008D4540">
              <w:rPr>
                <w:sz w:val="22"/>
              </w:rPr>
              <w:t xml:space="preserve"> </w:t>
            </w:r>
          </w:p>
        </w:tc>
      </w:tr>
      <w:tr w:rsidR="004754EE" w:rsidRPr="008D4540">
        <w:trPr>
          <w:trHeight w:val="1229"/>
        </w:trPr>
        <w:tc>
          <w:tcPr>
            <w:tcW w:w="306" w:type="dxa"/>
            <w:vMerge w:val="restart"/>
            <w:tcBorders>
              <w:top w:val="single" w:sz="6" w:space="0" w:color="A0A0A0"/>
              <w:left w:val="single" w:sz="6" w:space="0" w:color="F0F0F0"/>
              <w:bottom w:val="single" w:sz="6" w:space="0" w:color="A0A0A0"/>
              <w:right w:val="double" w:sz="6" w:space="0" w:color="A0A0A0"/>
            </w:tcBorders>
            <w:vAlign w:val="center"/>
          </w:tcPr>
          <w:p w:rsidR="004754EE" w:rsidRPr="008D4540" w:rsidRDefault="00915341">
            <w:pPr>
              <w:spacing w:after="0" w:line="259" w:lineRule="auto"/>
              <w:ind w:left="4" w:firstLine="0"/>
              <w:jc w:val="left"/>
              <w:rPr>
                <w:sz w:val="22"/>
              </w:rPr>
            </w:pPr>
            <w:r w:rsidRPr="008D4540">
              <w:rPr>
                <w:sz w:val="22"/>
              </w:rPr>
              <w:t xml:space="preserve">3 </w:t>
            </w:r>
          </w:p>
        </w:tc>
        <w:tc>
          <w:tcPr>
            <w:tcW w:w="8500" w:type="dxa"/>
            <w:gridSpan w:val="3"/>
            <w:tcBorders>
              <w:top w:val="single" w:sz="6" w:space="0" w:color="A0A0A0"/>
              <w:left w:val="single" w:sz="6" w:space="0" w:color="A0A0A0"/>
              <w:bottom w:val="nil"/>
              <w:right w:val="single" w:sz="6" w:space="0" w:color="A0A0A0"/>
            </w:tcBorders>
          </w:tcPr>
          <w:p w:rsidR="004754EE" w:rsidRPr="008D4540" w:rsidRDefault="00915341">
            <w:pPr>
              <w:spacing w:after="0" w:line="259" w:lineRule="auto"/>
              <w:ind w:left="0" w:right="27" w:firstLine="0"/>
              <w:rPr>
                <w:sz w:val="22"/>
              </w:rPr>
            </w:pPr>
            <w:r w:rsidRPr="008D4540">
              <w:rPr>
                <w:sz w:val="22"/>
              </w:rPr>
              <w:t xml:space="preserve">El cubículo de toma de muestras debe permanecer limpio y ordenado, además solo debe contener los elementos necesarios para la realización de los procedimientos de acuerdo al siguiente cuadro: </w:t>
            </w:r>
          </w:p>
        </w:tc>
      </w:tr>
      <w:tr w:rsidR="004754EE" w:rsidRPr="008D4540">
        <w:trPr>
          <w:trHeight w:val="354"/>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b/>
                <w:sz w:val="22"/>
              </w:rPr>
              <w:t>ELEMENTO</w:t>
            </w:r>
            <w:r w:rsidRPr="008D4540">
              <w:rPr>
                <w:sz w:val="22"/>
              </w:rPr>
              <w:t xml:space="preserve">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rPr>
                <w:sz w:val="22"/>
              </w:rPr>
            </w:pPr>
            <w:r w:rsidRPr="008D4540">
              <w:rPr>
                <w:b/>
                <w:sz w:val="22"/>
              </w:rPr>
              <w:t>CANTIDAD</w:t>
            </w:r>
            <w:r w:rsidRPr="008D4540">
              <w:rPr>
                <w:sz w:val="22"/>
              </w:rPr>
              <w:t xml:space="preserve"> </w:t>
            </w:r>
          </w:p>
        </w:tc>
        <w:tc>
          <w:tcPr>
            <w:tcW w:w="4355" w:type="dxa"/>
            <w:vMerge w:val="restart"/>
            <w:tcBorders>
              <w:top w:val="nil"/>
              <w:left w:val="single" w:sz="6" w:space="0" w:color="A0A0A0"/>
              <w:bottom w:val="single" w:sz="6" w:space="0" w:color="A0A0A0"/>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Agujas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1 caja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Tubo con gel (Amarillo)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60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Tubo con EDTA (Lila)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30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Tubo con citrato (azul)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10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Tubo de polipropileno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5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Isopañil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100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Curas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100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Guantes de látex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1 caja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Jeringa de 3cc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4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5"/>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Jeringa de 5cc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4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Jeringa de 10cc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4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Recipiente para orina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7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rPr>
                <w:sz w:val="22"/>
              </w:rPr>
            </w:pPr>
            <w:r w:rsidRPr="008D4540">
              <w:rPr>
                <w:sz w:val="22"/>
              </w:rPr>
              <w:t xml:space="preserve">Recipiente para materia fecal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5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Placas portaobjetos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10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Torniquete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1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Portatubo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1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Gradilla para muestras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1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Guardián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1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Caneca verde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1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Caneca roja </w:t>
            </w:r>
          </w:p>
        </w:tc>
        <w:tc>
          <w:tcPr>
            <w:tcW w:w="1126"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1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76"/>
        </w:trPr>
        <w:tc>
          <w:tcPr>
            <w:tcW w:w="0" w:type="auto"/>
            <w:vMerge/>
            <w:tcBorders>
              <w:top w:val="nil"/>
              <w:left w:val="single" w:sz="6" w:space="0" w:color="F0F0F0"/>
              <w:bottom w:val="single" w:sz="6" w:space="0" w:color="A0A0A0"/>
              <w:right w:val="double" w:sz="6" w:space="0" w:color="A0A0A0"/>
            </w:tcBorders>
          </w:tcPr>
          <w:p w:rsidR="004754EE" w:rsidRPr="008D4540" w:rsidRDefault="004754EE">
            <w:pPr>
              <w:spacing w:after="160" w:line="259" w:lineRule="auto"/>
              <w:ind w:left="0" w:firstLine="0"/>
              <w:jc w:val="left"/>
              <w:rPr>
                <w:sz w:val="22"/>
              </w:rPr>
            </w:pPr>
          </w:p>
        </w:tc>
        <w:tc>
          <w:tcPr>
            <w:tcW w:w="3019" w:type="dxa"/>
            <w:tcBorders>
              <w:top w:val="single" w:sz="6" w:space="0" w:color="A0A0A0"/>
              <w:left w:val="double" w:sz="6" w:space="0" w:color="A0A0A0"/>
              <w:bottom w:val="doub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sz w:val="22"/>
              </w:rPr>
              <w:t xml:space="preserve">Resaltador </w:t>
            </w:r>
          </w:p>
          <w:p w:rsidR="004754EE" w:rsidRPr="008D4540" w:rsidRDefault="00915341">
            <w:pPr>
              <w:spacing w:after="0" w:line="259" w:lineRule="auto"/>
              <w:ind w:left="0" w:firstLine="0"/>
              <w:jc w:val="left"/>
              <w:rPr>
                <w:sz w:val="22"/>
              </w:rPr>
            </w:pPr>
            <w:r w:rsidRPr="008D4540">
              <w:rPr>
                <w:sz w:val="22"/>
              </w:rPr>
              <w:t xml:space="preserve"> </w:t>
            </w:r>
          </w:p>
        </w:tc>
        <w:tc>
          <w:tcPr>
            <w:tcW w:w="1126" w:type="dxa"/>
            <w:tcBorders>
              <w:top w:val="single" w:sz="6" w:space="0" w:color="A0A0A0"/>
              <w:left w:val="single" w:sz="6" w:space="0" w:color="A0A0A0"/>
              <w:bottom w:val="doub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1 </w:t>
            </w:r>
          </w:p>
        </w:tc>
        <w:tc>
          <w:tcPr>
            <w:tcW w:w="0" w:type="auto"/>
            <w:vMerge/>
            <w:tcBorders>
              <w:top w:val="nil"/>
              <w:left w:val="single" w:sz="6" w:space="0" w:color="A0A0A0"/>
              <w:bottom w:val="single" w:sz="6" w:space="0" w:color="A0A0A0"/>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647"/>
        </w:trPr>
        <w:tc>
          <w:tcPr>
            <w:tcW w:w="30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4 </w:t>
            </w:r>
          </w:p>
        </w:tc>
        <w:tc>
          <w:tcPr>
            <w:tcW w:w="8500"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rPr>
                <w:sz w:val="22"/>
              </w:rPr>
            </w:pPr>
            <w:r w:rsidRPr="008D4540">
              <w:rPr>
                <w:sz w:val="22"/>
              </w:rPr>
              <w:t xml:space="preserve">La auxiliar se ubica en su puesto de trabajo y saluda muy amablemente al usuario, inspirando confianza y seguridad frente al usuario </w:t>
            </w:r>
          </w:p>
        </w:tc>
      </w:tr>
      <w:tr w:rsidR="004754EE" w:rsidRPr="008D4540">
        <w:trPr>
          <w:trHeight w:val="353"/>
        </w:trPr>
        <w:tc>
          <w:tcPr>
            <w:tcW w:w="306"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jc w:val="left"/>
              <w:rPr>
                <w:sz w:val="22"/>
              </w:rPr>
            </w:pPr>
            <w:r w:rsidRPr="008D4540">
              <w:rPr>
                <w:sz w:val="22"/>
              </w:rPr>
              <w:t xml:space="preserve">5 </w:t>
            </w:r>
          </w:p>
        </w:tc>
        <w:tc>
          <w:tcPr>
            <w:tcW w:w="8500"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Verifica la identidad del paciente contra la orden. </w:t>
            </w:r>
          </w:p>
        </w:tc>
      </w:tr>
      <w:tr w:rsidR="004754EE" w:rsidRPr="008D4540">
        <w:trPr>
          <w:trHeight w:val="646"/>
        </w:trPr>
        <w:tc>
          <w:tcPr>
            <w:tcW w:w="30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6 </w:t>
            </w:r>
          </w:p>
        </w:tc>
        <w:tc>
          <w:tcPr>
            <w:tcW w:w="8500"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Verifica los exámenes solicitados en la orden y a través de preguntas se cerciora que el paciente cumpla con los requisitos para la toma de la muestra. </w:t>
            </w:r>
          </w:p>
        </w:tc>
      </w:tr>
      <w:tr w:rsidR="004754EE" w:rsidRPr="008D4540">
        <w:trPr>
          <w:trHeight w:val="939"/>
        </w:trPr>
        <w:tc>
          <w:tcPr>
            <w:tcW w:w="30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7 </w:t>
            </w:r>
          </w:p>
        </w:tc>
        <w:tc>
          <w:tcPr>
            <w:tcW w:w="8500"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right="39" w:firstLine="0"/>
              <w:rPr>
                <w:sz w:val="22"/>
              </w:rPr>
            </w:pPr>
            <w:r w:rsidRPr="008D4540">
              <w:rPr>
                <w:sz w:val="22"/>
              </w:rPr>
              <w:t xml:space="preserve">Las preguntas que puede emplear para hacer la certificación pueden ser: a qué hora fue su última comida anoche? Ha realizado algún ejercicio físico entre ayer y hoy? Ha consumido algo desde que se levantó? Fuma? Como recogió la muestra? </w:t>
            </w:r>
          </w:p>
        </w:tc>
      </w:tr>
      <w:tr w:rsidR="004754EE" w:rsidRPr="008D4540">
        <w:trPr>
          <w:trHeight w:val="1526"/>
        </w:trPr>
        <w:tc>
          <w:tcPr>
            <w:tcW w:w="30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lastRenderedPageBreak/>
              <w:t xml:space="preserve">8 </w:t>
            </w:r>
          </w:p>
        </w:tc>
        <w:tc>
          <w:tcPr>
            <w:tcW w:w="8500"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right="34" w:firstLine="0"/>
              <w:rPr>
                <w:sz w:val="22"/>
              </w:rPr>
            </w:pPr>
            <w:r w:rsidRPr="008D4540">
              <w:rPr>
                <w:sz w:val="22"/>
              </w:rPr>
              <w:t xml:space="preserve">La auxiliar le pregunta al paciente si toma algún medicamento, si tiene alguna patología (enfermedad), y porque le están solicitando los exámenes;  esta información se escribe en la orden así como la firma de la auxiliar, la hora de la atención en la toma de la muestra y el número telefónico del usuario. Cuando se termine la toma de muestras la información que suministran los pacientes son ingresados al software del laboratorio. </w:t>
            </w:r>
          </w:p>
        </w:tc>
      </w:tr>
      <w:tr w:rsidR="004754EE" w:rsidRPr="008D4540">
        <w:trPr>
          <w:trHeight w:val="646"/>
        </w:trPr>
        <w:tc>
          <w:tcPr>
            <w:tcW w:w="30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9 </w:t>
            </w:r>
          </w:p>
        </w:tc>
        <w:tc>
          <w:tcPr>
            <w:tcW w:w="8500"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rPr>
                <w:sz w:val="22"/>
              </w:rPr>
            </w:pPr>
            <w:r w:rsidRPr="008D4540">
              <w:rPr>
                <w:sz w:val="22"/>
              </w:rPr>
              <w:t xml:space="preserve">En caso de no tener claridad en algún examen, comuníquese directamente con la Bacterióloga encargada de la toma de la muestra para su respectiva aclaración. </w:t>
            </w:r>
          </w:p>
        </w:tc>
      </w:tr>
      <w:tr w:rsidR="004754EE" w:rsidRPr="008D4540">
        <w:trPr>
          <w:trHeight w:val="938"/>
        </w:trPr>
        <w:tc>
          <w:tcPr>
            <w:tcW w:w="30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10 </w:t>
            </w:r>
          </w:p>
        </w:tc>
        <w:tc>
          <w:tcPr>
            <w:tcW w:w="8500"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right="38" w:firstLine="0"/>
              <w:rPr>
                <w:sz w:val="22"/>
              </w:rPr>
            </w:pPr>
            <w:r w:rsidRPr="008D4540">
              <w:rPr>
                <w:sz w:val="22"/>
              </w:rPr>
              <w:t xml:space="preserve">La auxiliar le explica el procedimiento  que se le va a realizar al usuario y las posibles consecuencias de este como podría ser un hematoma, equimosis, o enrojecimiento alrededor del área de venopunción.   </w:t>
            </w:r>
            <w:r w:rsidRPr="008D4540">
              <w:rPr>
                <w:color w:val="2E74B5"/>
                <w:sz w:val="22"/>
                <w:u w:val="single" w:color="2E74B5"/>
              </w:rPr>
              <w:t>Ver programa de seguridad del paciente</w:t>
            </w:r>
            <w:r w:rsidRPr="008D4540">
              <w:rPr>
                <w:sz w:val="22"/>
              </w:rPr>
              <w:t xml:space="preserve"> </w:t>
            </w:r>
          </w:p>
        </w:tc>
      </w:tr>
      <w:tr w:rsidR="004754EE" w:rsidRPr="008D4540">
        <w:trPr>
          <w:trHeight w:val="1169"/>
        </w:trPr>
        <w:tc>
          <w:tcPr>
            <w:tcW w:w="306"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11 </w:t>
            </w:r>
          </w:p>
        </w:tc>
        <w:tc>
          <w:tcPr>
            <w:tcW w:w="8500"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right="39" w:firstLine="0"/>
              <w:rPr>
                <w:sz w:val="22"/>
              </w:rPr>
            </w:pPr>
            <w:r w:rsidRPr="008D4540">
              <w:rPr>
                <w:color w:val="262626"/>
                <w:sz w:val="22"/>
              </w:rPr>
              <w:t>Rotule los tubos con los stiker correspondientes de acuerdo a la muestra, este stiker contiene todos los datos del paciente</w:t>
            </w:r>
            <w:r w:rsidR="00D03DDB" w:rsidRPr="008D4540">
              <w:rPr>
                <w:color w:val="262626"/>
                <w:sz w:val="22"/>
              </w:rPr>
              <w:t xml:space="preserve"> como nombre, numero de cedula,</w:t>
            </w:r>
            <w:r w:rsidRPr="008D4540">
              <w:rPr>
                <w:color w:val="262626"/>
                <w:sz w:val="22"/>
              </w:rPr>
              <w:t xml:space="preserve"> fecha de toma de la muestra y numero consecutivo interno del laboratorio.</w:t>
            </w:r>
            <w:r w:rsidRPr="008D4540">
              <w:rPr>
                <w:sz w:val="22"/>
              </w:rPr>
              <w:t xml:space="preserve"> </w:t>
            </w:r>
          </w:p>
        </w:tc>
      </w:tr>
      <w:tr w:rsidR="004754EE" w:rsidRPr="008D4540">
        <w:trPr>
          <w:trHeight w:val="937"/>
        </w:trPr>
        <w:tc>
          <w:tcPr>
            <w:tcW w:w="30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12 </w:t>
            </w:r>
          </w:p>
        </w:tc>
        <w:tc>
          <w:tcPr>
            <w:tcW w:w="8500"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right="35" w:firstLine="0"/>
              <w:rPr>
                <w:sz w:val="22"/>
              </w:rPr>
            </w:pPr>
            <w:r w:rsidRPr="008D4540">
              <w:rPr>
                <w:sz w:val="22"/>
              </w:rPr>
              <w:t xml:space="preserve">La auxiliar debe realizar la higienización de sus manos de acuerdo al </w:t>
            </w:r>
            <w:r w:rsidRPr="008D4540">
              <w:rPr>
                <w:color w:val="2E74B5"/>
                <w:sz w:val="22"/>
                <w:u w:val="single" w:color="2E74B5"/>
              </w:rPr>
              <w:t xml:space="preserve">protocolo de lavado </w:t>
            </w:r>
            <w:r w:rsidRPr="008D4540">
              <w:rPr>
                <w:color w:val="2E74B5"/>
                <w:sz w:val="22"/>
                <w:u w:val="single"/>
              </w:rPr>
              <w:t>de manos</w:t>
            </w:r>
            <w:r w:rsidRPr="008D4540">
              <w:rPr>
                <w:sz w:val="22"/>
              </w:rPr>
              <w:t xml:space="preserve"> si ya ha atendido 4 pacientes y debe de cambiarse los guantes por cada paciente atendido </w:t>
            </w:r>
          </w:p>
        </w:tc>
      </w:tr>
    </w:tbl>
    <w:p w:rsidR="009C70EE" w:rsidRDefault="009C70EE">
      <w:pPr>
        <w:spacing w:after="10"/>
        <w:ind w:left="7" w:right="38"/>
        <w:rPr>
          <w:b/>
          <w:sz w:val="22"/>
        </w:rPr>
      </w:pPr>
    </w:p>
    <w:p w:rsidR="004754EE" w:rsidRPr="008D4540" w:rsidRDefault="00915341">
      <w:pPr>
        <w:spacing w:after="10"/>
        <w:ind w:left="7" w:right="38"/>
        <w:rPr>
          <w:sz w:val="22"/>
        </w:rPr>
      </w:pPr>
      <w:r w:rsidRPr="008D4540">
        <w:rPr>
          <w:b/>
          <w:sz w:val="22"/>
        </w:rPr>
        <w:t xml:space="preserve">5.4 PROCESO DE TOMA DE MUESTRAS  </w:t>
      </w:r>
      <w:r w:rsidR="00F63EEC">
        <w:rPr>
          <w:b/>
          <w:sz w:val="22"/>
        </w:rPr>
        <w:t>EN PACIENTES AMBULATORIOS</w:t>
      </w:r>
    </w:p>
    <w:tbl>
      <w:tblPr>
        <w:tblStyle w:val="TableGrid"/>
        <w:tblW w:w="8806" w:type="dxa"/>
        <w:tblInd w:w="25" w:type="dxa"/>
        <w:tblCellMar>
          <w:top w:w="71" w:type="dxa"/>
          <w:left w:w="19" w:type="dxa"/>
        </w:tblCellMar>
        <w:tblLook w:val="04A0" w:firstRow="1" w:lastRow="0" w:firstColumn="1" w:lastColumn="0" w:noHBand="0" w:noVBand="1"/>
      </w:tblPr>
      <w:tblGrid>
        <w:gridCol w:w="292"/>
        <w:gridCol w:w="8514"/>
      </w:tblGrid>
      <w:tr w:rsidR="004754EE" w:rsidRPr="008D4540">
        <w:trPr>
          <w:trHeight w:val="340"/>
        </w:trPr>
        <w:tc>
          <w:tcPr>
            <w:tcW w:w="292" w:type="dxa"/>
            <w:tcBorders>
              <w:top w:val="single" w:sz="6" w:space="0" w:color="2E74B5"/>
              <w:left w:val="single" w:sz="6" w:space="0" w:color="F0F0F0"/>
              <w:bottom w:val="single" w:sz="6" w:space="0" w:color="A0A0A0"/>
              <w:right w:val="single" w:sz="6" w:space="0" w:color="A0A0A0"/>
            </w:tcBorders>
            <w:shd w:val="clear" w:color="auto" w:fill="2E74B5"/>
          </w:tcPr>
          <w:p w:rsidR="004754EE" w:rsidRPr="008D4540" w:rsidRDefault="00915341">
            <w:pPr>
              <w:spacing w:after="0" w:line="259" w:lineRule="auto"/>
              <w:ind w:left="0" w:firstLine="0"/>
              <w:rPr>
                <w:sz w:val="22"/>
              </w:rPr>
            </w:pPr>
            <w:r w:rsidRPr="008D4540">
              <w:rPr>
                <w:b/>
                <w:color w:val="FFFFFF"/>
                <w:sz w:val="22"/>
              </w:rPr>
              <w:t>N°</w:t>
            </w:r>
            <w:r w:rsidRPr="008D4540">
              <w:rPr>
                <w:color w:val="FFFFFF"/>
                <w:sz w:val="22"/>
              </w:rPr>
              <w:t xml:space="preserve"> </w:t>
            </w:r>
          </w:p>
        </w:tc>
        <w:tc>
          <w:tcPr>
            <w:tcW w:w="8514" w:type="dxa"/>
            <w:tcBorders>
              <w:top w:val="single" w:sz="6" w:space="0" w:color="2E74B5"/>
              <w:left w:val="single" w:sz="6" w:space="0" w:color="A0A0A0"/>
              <w:bottom w:val="single" w:sz="6" w:space="0" w:color="A0A0A0"/>
              <w:right w:val="single" w:sz="6" w:space="0" w:color="A0A0A0"/>
            </w:tcBorders>
            <w:shd w:val="clear" w:color="auto" w:fill="2E74B5"/>
          </w:tcPr>
          <w:p w:rsidR="004754EE" w:rsidRPr="008D4540" w:rsidRDefault="00915341">
            <w:pPr>
              <w:spacing w:after="0" w:line="259" w:lineRule="auto"/>
              <w:ind w:left="10" w:firstLine="0"/>
              <w:jc w:val="left"/>
              <w:rPr>
                <w:sz w:val="22"/>
              </w:rPr>
            </w:pPr>
            <w:r w:rsidRPr="008D4540">
              <w:rPr>
                <w:b/>
                <w:color w:val="FFFFFF"/>
                <w:sz w:val="22"/>
              </w:rPr>
              <w:t>Descripción</w:t>
            </w:r>
            <w:r w:rsidRPr="008D4540">
              <w:rPr>
                <w:color w:val="FFFFFF"/>
                <w:sz w:val="22"/>
              </w:rPr>
              <w:t xml:space="preserve"> </w:t>
            </w:r>
          </w:p>
        </w:tc>
      </w:tr>
      <w:tr w:rsidR="004754EE" w:rsidRPr="008D4540">
        <w:trPr>
          <w:trHeight w:val="653"/>
        </w:trPr>
        <w:tc>
          <w:tcPr>
            <w:tcW w:w="292"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1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rPr>
                <w:sz w:val="22"/>
              </w:rPr>
            </w:pPr>
            <w:r w:rsidRPr="008D4540">
              <w:rPr>
                <w:sz w:val="22"/>
              </w:rPr>
              <w:t>Seleccione los materiales para la extracción: (Vacutainer o jeringa dependiendo de la facilidad de acceso venoso del paciente)</w:t>
            </w:r>
            <w:r w:rsidR="0026508B" w:rsidRPr="008D4540">
              <w:rPr>
                <w:sz w:val="22"/>
              </w:rPr>
              <w:t>.</w:t>
            </w:r>
            <w:r w:rsidRPr="008D4540">
              <w:rPr>
                <w:sz w:val="22"/>
              </w:rPr>
              <w:t xml:space="preserve"> </w:t>
            </w:r>
          </w:p>
        </w:tc>
      </w:tr>
      <w:tr w:rsidR="004754EE" w:rsidRPr="008D4540">
        <w:trPr>
          <w:trHeight w:val="353"/>
        </w:trPr>
        <w:tc>
          <w:tcPr>
            <w:tcW w:w="292"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jc w:val="left"/>
              <w:rPr>
                <w:sz w:val="22"/>
              </w:rPr>
            </w:pPr>
            <w:r w:rsidRPr="008D4540">
              <w:rPr>
                <w:sz w:val="22"/>
              </w:rPr>
              <w:t xml:space="preserve">2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Colóquese los guantes. </w:t>
            </w:r>
          </w:p>
        </w:tc>
      </w:tr>
      <w:tr w:rsidR="004754EE" w:rsidRPr="008D4540">
        <w:trPr>
          <w:trHeight w:val="646"/>
        </w:trPr>
        <w:tc>
          <w:tcPr>
            <w:tcW w:w="292"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3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rPr>
                <w:sz w:val="22"/>
              </w:rPr>
            </w:pPr>
            <w:r w:rsidRPr="008D4540">
              <w:rPr>
                <w:sz w:val="22"/>
              </w:rPr>
              <w:t xml:space="preserve">Coloque el torniquete a 10 cm por encima del lugar de punción con suficiente tensión (máximo 1 minuto). </w:t>
            </w:r>
          </w:p>
        </w:tc>
      </w:tr>
      <w:tr w:rsidR="004754EE" w:rsidRPr="008D4540">
        <w:trPr>
          <w:trHeight w:val="1231"/>
        </w:trPr>
        <w:tc>
          <w:tcPr>
            <w:tcW w:w="292"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4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right="31" w:firstLine="0"/>
              <w:rPr>
                <w:sz w:val="22"/>
              </w:rPr>
            </w:pPr>
            <w:r w:rsidRPr="008D4540">
              <w:rPr>
                <w:sz w:val="22"/>
              </w:rPr>
              <w:t xml:space="preserve">El uso prolongado del torniquete (más de un minuto) y su mala ubicación puede producir un aumento o disminución de algunos componentes sanguíneos y arrojarnos datos falsos en sus análisis, además de aumentar la posibilidad de ocurrencia de hemolisis, colapso venoso o dolor localizado. En lo posible no utilice el torniquete. </w:t>
            </w:r>
          </w:p>
        </w:tc>
      </w:tr>
      <w:tr w:rsidR="004754EE" w:rsidRPr="008D4540">
        <w:trPr>
          <w:trHeight w:val="1234"/>
        </w:trPr>
        <w:tc>
          <w:tcPr>
            <w:tcW w:w="292"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lastRenderedPageBreak/>
              <w:t xml:space="preserve">5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right="29" w:firstLine="0"/>
              <w:rPr>
                <w:sz w:val="22"/>
              </w:rPr>
            </w:pPr>
            <w:r w:rsidRPr="008D4540">
              <w:rPr>
                <w:sz w:val="22"/>
              </w:rPr>
              <w:t xml:space="preserve">Ubique el brazo del paciente en posición horizontal, se ha demostrado que existen incrementos significativos en varias determinaciones con respecto a la postura vertical, debido al aumento de la presión de filtración efectiva la cual aumenta cuando se cambia a la posición vertical. </w:t>
            </w:r>
          </w:p>
        </w:tc>
      </w:tr>
      <w:tr w:rsidR="004754EE" w:rsidRPr="008D4540">
        <w:trPr>
          <w:trHeight w:val="1218"/>
        </w:trPr>
        <w:tc>
          <w:tcPr>
            <w:tcW w:w="292"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6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right="24" w:firstLine="0"/>
              <w:rPr>
                <w:sz w:val="22"/>
              </w:rPr>
            </w:pPr>
            <w:r w:rsidRPr="008D4540">
              <w:rPr>
                <w:sz w:val="22"/>
              </w:rPr>
              <w:t xml:space="preserve">Para tomar la muestra seleccione la vena más indicada, la que mejor se palpe, preferiblemente del antebrazo; evite las venas superficiales. Las venas más recomendadas son las venas Basílica, Cefálica o Cubital media. </w:t>
            </w:r>
          </w:p>
        </w:tc>
      </w:tr>
    </w:tbl>
    <w:p w:rsidR="004754EE" w:rsidRPr="008D4540" w:rsidRDefault="004754EE">
      <w:pPr>
        <w:spacing w:after="0" w:line="259" w:lineRule="auto"/>
        <w:ind w:left="-1690" w:right="55" w:firstLine="0"/>
        <w:rPr>
          <w:sz w:val="22"/>
        </w:rPr>
      </w:pPr>
    </w:p>
    <w:tbl>
      <w:tblPr>
        <w:tblStyle w:val="TableGrid"/>
        <w:tblW w:w="8816" w:type="dxa"/>
        <w:tblInd w:w="24" w:type="dxa"/>
        <w:tblCellMar>
          <w:top w:w="30" w:type="dxa"/>
          <w:left w:w="19" w:type="dxa"/>
        </w:tblCellMar>
        <w:tblLook w:val="04A0" w:firstRow="1" w:lastRow="0" w:firstColumn="1" w:lastColumn="0" w:noHBand="0" w:noVBand="1"/>
      </w:tblPr>
      <w:tblGrid>
        <w:gridCol w:w="301"/>
        <w:gridCol w:w="8515"/>
      </w:tblGrid>
      <w:tr w:rsidR="004754EE" w:rsidRPr="008D4540">
        <w:trPr>
          <w:trHeight w:val="2762"/>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4754EE">
            <w:pPr>
              <w:spacing w:after="160" w:line="259" w:lineRule="auto"/>
              <w:ind w:left="0" w:firstLine="0"/>
              <w:jc w:val="left"/>
              <w:rPr>
                <w:sz w:val="22"/>
              </w:rPr>
            </w:pPr>
          </w:p>
        </w:tc>
        <w:tc>
          <w:tcPr>
            <w:tcW w:w="8514" w:type="dxa"/>
            <w:tcBorders>
              <w:top w:val="single" w:sz="6" w:space="0" w:color="A0A0A0"/>
              <w:left w:val="single" w:sz="6" w:space="0" w:color="A0A0A0"/>
              <w:bottom w:val="single" w:sz="6" w:space="0" w:color="A0A0A0"/>
              <w:right w:val="single" w:sz="6" w:space="0" w:color="A0A0A0"/>
            </w:tcBorders>
            <w:vAlign w:val="bottom"/>
          </w:tcPr>
          <w:p w:rsidR="004754EE" w:rsidRPr="008D4540" w:rsidRDefault="00915341" w:rsidP="001A605E">
            <w:pPr>
              <w:spacing w:after="0" w:line="259" w:lineRule="auto"/>
              <w:ind w:left="0" w:right="3668" w:firstLine="0"/>
              <w:jc w:val="center"/>
              <w:rPr>
                <w:sz w:val="22"/>
              </w:rPr>
            </w:pPr>
            <w:r w:rsidRPr="008D4540">
              <w:rPr>
                <w:noProof/>
                <w:sz w:val="22"/>
              </w:rPr>
              <w:drawing>
                <wp:inline distT="0" distB="0" distL="0" distR="0">
                  <wp:extent cx="3019425" cy="1714500"/>
                  <wp:effectExtent l="0" t="0" r="0" b="0"/>
                  <wp:docPr id="4235" name="Picture 4235"/>
                  <wp:cNvGraphicFramePr/>
                  <a:graphic xmlns:a="http://schemas.openxmlformats.org/drawingml/2006/main">
                    <a:graphicData uri="http://schemas.openxmlformats.org/drawingml/2006/picture">
                      <pic:pic xmlns:pic="http://schemas.openxmlformats.org/drawingml/2006/picture">
                        <pic:nvPicPr>
                          <pic:cNvPr id="4235" name="Picture 4235"/>
                          <pic:cNvPicPr/>
                        </pic:nvPicPr>
                        <pic:blipFill>
                          <a:blip r:embed="rId28"/>
                          <a:stretch>
                            <a:fillRect/>
                          </a:stretch>
                        </pic:blipFill>
                        <pic:spPr>
                          <a:xfrm>
                            <a:off x="0" y="0"/>
                            <a:ext cx="3019425" cy="1714500"/>
                          </a:xfrm>
                          <a:prstGeom prst="rect">
                            <a:avLst/>
                          </a:prstGeom>
                        </pic:spPr>
                      </pic:pic>
                    </a:graphicData>
                  </a:graphic>
                </wp:inline>
              </w:drawing>
            </w:r>
          </w:p>
        </w:tc>
      </w:tr>
      <w:tr w:rsidR="004754EE" w:rsidRPr="008D4540">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7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rPr>
                <w:sz w:val="22"/>
              </w:rPr>
            </w:pPr>
            <w:r w:rsidRPr="008D4540">
              <w:rPr>
                <w:sz w:val="22"/>
              </w:rPr>
              <w:t xml:space="preserve">Nunca tomar muestras del brazo que esté recibiendo  líquidos parenterales o le hayan realizado vaciamiento ganglionar </w:t>
            </w:r>
          </w:p>
        </w:tc>
      </w:tr>
      <w:tr w:rsidR="004754EE" w:rsidRPr="008D4540">
        <w:trPr>
          <w:trHeight w:val="353"/>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jc w:val="left"/>
              <w:rPr>
                <w:sz w:val="22"/>
              </w:rPr>
            </w:pPr>
            <w:r w:rsidRPr="008D4540">
              <w:rPr>
                <w:sz w:val="22"/>
              </w:rPr>
              <w:t xml:space="preserve">8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Localizar la vena con el dedo Índice y/o medio, evitando utilizar el pulgar. </w:t>
            </w:r>
          </w:p>
        </w:tc>
      </w:tr>
      <w:tr w:rsidR="004754EE" w:rsidRPr="008D4540">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9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rPr>
                <w:sz w:val="22"/>
              </w:rPr>
            </w:pPr>
            <w:r w:rsidRPr="008D4540">
              <w:rPr>
                <w:sz w:val="22"/>
              </w:rPr>
              <w:t xml:space="preserve">En caso de no palpar venas en el antebrazo, inspeccione las venas de la mano, en este caso el torniquete debe ser colocado sobre el área de la muñeca </w:t>
            </w:r>
          </w:p>
        </w:tc>
      </w:tr>
      <w:tr w:rsidR="004754EE" w:rsidRPr="008D4540">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10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rPr>
                <w:sz w:val="22"/>
              </w:rPr>
            </w:pPr>
            <w:r w:rsidRPr="008D4540">
              <w:rPr>
                <w:sz w:val="22"/>
              </w:rPr>
              <w:t xml:space="preserve">El área de venopunción se desinfecta con isopañil realizando movimientos circulares de adentro hacia afuera. </w:t>
            </w:r>
          </w:p>
        </w:tc>
      </w:tr>
      <w:tr w:rsidR="004754EE" w:rsidRPr="008D4540">
        <w:trPr>
          <w:trHeight w:val="939"/>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11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right="36" w:firstLine="0"/>
              <w:rPr>
                <w:sz w:val="22"/>
              </w:rPr>
            </w:pPr>
            <w:r w:rsidRPr="008D4540">
              <w:rPr>
                <w:sz w:val="22"/>
              </w:rPr>
              <w:t xml:space="preserve">Si después de realizar la desinfección del área el isopañil queda sucio, repita este procedimiento hasta que quede el área totalmente libre de suciedad y el isopañil salga limpio </w:t>
            </w:r>
          </w:p>
        </w:tc>
      </w:tr>
      <w:tr w:rsidR="004754EE" w:rsidRPr="008D4540">
        <w:trPr>
          <w:trHeight w:val="353"/>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12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Dejar secar al aire. </w:t>
            </w:r>
          </w:p>
        </w:tc>
      </w:tr>
      <w:tr w:rsidR="004754EE" w:rsidRPr="008D4540">
        <w:trPr>
          <w:trHeight w:val="355"/>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13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Una vez desinfectada el área se debe evitar volver a palpar.   </w:t>
            </w:r>
          </w:p>
        </w:tc>
      </w:tr>
      <w:tr w:rsidR="004754EE" w:rsidRPr="008D4540">
        <w:trPr>
          <w:trHeight w:val="353"/>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14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Para realizar la punción el paciente debe tener el puño cerrado. </w:t>
            </w:r>
          </w:p>
        </w:tc>
      </w:tr>
      <w:tr w:rsidR="004754EE" w:rsidRPr="008D4540">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15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rPr>
                <w:sz w:val="22"/>
              </w:rPr>
            </w:pPr>
            <w:r w:rsidRPr="008D4540">
              <w:rPr>
                <w:sz w:val="22"/>
              </w:rPr>
              <w:t xml:space="preserve">Realice la punción en ángulo de 45° insertando la aguja con el bisel hacia arriba y con un movimiento firme y seguro hasta el lumen de la vena </w:t>
            </w:r>
          </w:p>
        </w:tc>
      </w:tr>
      <w:tr w:rsidR="004754EE" w:rsidRPr="008D4540">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lastRenderedPageBreak/>
              <w:t xml:space="preserve">16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En caso que no logre canalizar la vena del paciente, pídale a una compañera con mayor experiencia que realice nuevamente el procedimiento. </w:t>
            </w:r>
          </w:p>
        </w:tc>
      </w:tr>
      <w:tr w:rsidR="004754EE" w:rsidRPr="008D4540">
        <w:trPr>
          <w:trHeight w:val="939"/>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17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right="40" w:firstLine="0"/>
              <w:rPr>
                <w:sz w:val="22"/>
              </w:rPr>
            </w:pPr>
            <w:r w:rsidRPr="008D4540">
              <w:rPr>
                <w:sz w:val="22"/>
              </w:rPr>
              <w:t xml:space="preserve">En caso que en una segunda punción no se logre canalizar la vena el paciente será nuevamente agendado para el día hábil siguiente en el Laboratorio clínico de la Clínica San Rafael (sólo aplica para consulta externa sede de Dosquebradas) </w:t>
            </w:r>
          </w:p>
        </w:tc>
      </w:tr>
      <w:tr w:rsidR="004754EE" w:rsidRPr="008D4540">
        <w:trPr>
          <w:trHeight w:val="1231"/>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18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right="38" w:firstLine="0"/>
              <w:rPr>
                <w:sz w:val="22"/>
              </w:rPr>
            </w:pPr>
            <w:r w:rsidRPr="008D4540">
              <w:rPr>
                <w:sz w:val="22"/>
              </w:rPr>
              <w:t xml:space="preserve">Una vez canalizada la vena cambie la posición de las manos tan pronto como la aguja esté en la vena. Los dedos medio e índice se sitúan en las aletas del portatubos, mientras se presiona para introducir el tubo dentro del portatubos con el pulgar de la mano derecha.  </w:t>
            </w:r>
          </w:p>
        </w:tc>
      </w:tr>
      <w:tr w:rsidR="004754EE" w:rsidRPr="008D4540">
        <w:trPr>
          <w:trHeight w:val="940"/>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19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right="33" w:firstLine="0"/>
              <w:rPr>
                <w:sz w:val="22"/>
              </w:rPr>
            </w:pPr>
            <w:r w:rsidRPr="008D4540">
              <w:rPr>
                <w:sz w:val="22"/>
              </w:rPr>
              <w:t xml:space="preserve">Inserte el tubo de acuerdo a las recomendaciones, para reducir las probables fuentes de error, tomando en cuenta las últimas actualizaciones de la NCCLS/ CLSI H3-A5, este orden ha sido modificado debido al aumento en la utilización de los tubos de plástico, </w:t>
            </w:r>
          </w:p>
        </w:tc>
      </w:tr>
    </w:tbl>
    <w:p w:rsidR="004754EE" w:rsidRPr="008D4540" w:rsidRDefault="004754EE">
      <w:pPr>
        <w:spacing w:after="0" w:line="259" w:lineRule="auto"/>
        <w:ind w:left="-1690" w:right="55" w:firstLine="0"/>
        <w:jc w:val="left"/>
        <w:rPr>
          <w:sz w:val="22"/>
        </w:rPr>
      </w:pPr>
    </w:p>
    <w:tbl>
      <w:tblPr>
        <w:tblStyle w:val="TableGrid"/>
        <w:tblW w:w="8816" w:type="dxa"/>
        <w:tblInd w:w="24" w:type="dxa"/>
        <w:tblCellMar>
          <w:top w:w="77" w:type="dxa"/>
          <w:left w:w="19" w:type="dxa"/>
        </w:tblCellMar>
        <w:tblLook w:val="04A0" w:firstRow="1" w:lastRow="0" w:firstColumn="1" w:lastColumn="0" w:noHBand="0" w:noVBand="1"/>
      </w:tblPr>
      <w:tblGrid>
        <w:gridCol w:w="301"/>
        <w:gridCol w:w="8515"/>
      </w:tblGrid>
      <w:tr w:rsidR="004754EE" w:rsidRPr="008D4540">
        <w:trPr>
          <w:trHeight w:val="6446"/>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4754EE">
            <w:pPr>
              <w:spacing w:after="160" w:line="259" w:lineRule="auto"/>
              <w:ind w:left="0" w:firstLine="0"/>
              <w:jc w:val="left"/>
              <w:rPr>
                <w:sz w:val="22"/>
              </w:rPr>
            </w:pPr>
          </w:p>
        </w:tc>
        <w:tc>
          <w:tcPr>
            <w:tcW w:w="8514" w:type="dxa"/>
            <w:tcBorders>
              <w:top w:val="single" w:sz="6" w:space="0" w:color="A0A0A0"/>
              <w:left w:val="single" w:sz="6" w:space="0" w:color="A0A0A0"/>
              <w:bottom w:val="single" w:sz="6" w:space="0" w:color="A0A0A0"/>
              <w:right w:val="single" w:sz="6" w:space="0" w:color="A0A0A0"/>
            </w:tcBorders>
            <w:vAlign w:val="bottom"/>
          </w:tcPr>
          <w:p w:rsidR="004754EE" w:rsidRPr="008D4540" w:rsidRDefault="00915341">
            <w:pPr>
              <w:spacing w:after="237" w:line="238" w:lineRule="auto"/>
              <w:ind w:left="1" w:firstLine="0"/>
              <w:rPr>
                <w:sz w:val="22"/>
              </w:rPr>
            </w:pPr>
            <w:r w:rsidRPr="008D4540">
              <w:rPr>
                <w:sz w:val="22"/>
              </w:rPr>
              <w:t xml:space="preserve">en los cuales el tubo de tapón rojo o amarillo contienen un activador de coagulación, que garantiza la formación del coágulo en el tiempo convencional.      </w:t>
            </w:r>
          </w:p>
          <w:p w:rsidR="004754EE" w:rsidRPr="008D4540" w:rsidRDefault="00915341" w:rsidP="001A605E">
            <w:pPr>
              <w:spacing w:after="0" w:line="259" w:lineRule="auto"/>
              <w:ind w:left="0" w:right="2257" w:firstLine="0"/>
              <w:jc w:val="center"/>
              <w:rPr>
                <w:sz w:val="22"/>
              </w:rPr>
            </w:pPr>
            <w:r w:rsidRPr="008D4540">
              <w:rPr>
                <w:noProof/>
                <w:sz w:val="22"/>
              </w:rPr>
              <w:drawing>
                <wp:inline distT="0" distB="0" distL="0" distR="0">
                  <wp:extent cx="3914775" cy="3505200"/>
                  <wp:effectExtent l="0" t="0" r="0" b="0"/>
                  <wp:docPr id="4519" name="Picture 4519"/>
                  <wp:cNvGraphicFramePr/>
                  <a:graphic xmlns:a="http://schemas.openxmlformats.org/drawingml/2006/main">
                    <a:graphicData uri="http://schemas.openxmlformats.org/drawingml/2006/picture">
                      <pic:pic xmlns:pic="http://schemas.openxmlformats.org/drawingml/2006/picture">
                        <pic:nvPicPr>
                          <pic:cNvPr id="4519" name="Picture 4519"/>
                          <pic:cNvPicPr/>
                        </pic:nvPicPr>
                        <pic:blipFill>
                          <a:blip r:embed="rId29"/>
                          <a:stretch>
                            <a:fillRect/>
                          </a:stretch>
                        </pic:blipFill>
                        <pic:spPr>
                          <a:xfrm>
                            <a:off x="0" y="0"/>
                            <a:ext cx="3914775" cy="3505200"/>
                          </a:xfrm>
                          <a:prstGeom prst="rect">
                            <a:avLst/>
                          </a:prstGeom>
                        </pic:spPr>
                      </pic:pic>
                    </a:graphicData>
                  </a:graphic>
                </wp:inline>
              </w:drawing>
            </w:r>
          </w:p>
        </w:tc>
      </w:tr>
      <w:tr w:rsidR="004754EE" w:rsidRPr="008D4540">
        <w:trPr>
          <w:trHeight w:val="3399"/>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lastRenderedPageBreak/>
              <w:t xml:space="preserve">20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40" w:lineRule="auto"/>
              <w:ind w:left="1" w:firstLine="0"/>
              <w:rPr>
                <w:sz w:val="22"/>
              </w:rPr>
            </w:pPr>
            <w:r w:rsidRPr="008D4540">
              <w:rPr>
                <w:sz w:val="22"/>
              </w:rPr>
              <w:t>Durante la punción, sostener la unidad completa (portatubos y aguja) entre el dedo índic</w:t>
            </w:r>
            <w:r w:rsidR="00DC40E2" w:rsidRPr="008D4540">
              <w:rPr>
                <w:sz w:val="22"/>
              </w:rPr>
              <w:t>e y el pulgar de la mano</w:t>
            </w:r>
            <w:r w:rsidRPr="008D4540">
              <w:rPr>
                <w:sz w:val="22"/>
              </w:rPr>
              <w:t xml:space="preserve">. </w:t>
            </w:r>
          </w:p>
          <w:p w:rsidR="004754EE" w:rsidRPr="008D4540" w:rsidRDefault="00915341" w:rsidP="001A605E">
            <w:pPr>
              <w:spacing w:after="50" w:line="259" w:lineRule="auto"/>
              <w:ind w:left="2" w:firstLine="0"/>
              <w:jc w:val="center"/>
              <w:rPr>
                <w:sz w:val="22"/>
              </w:rPr>
            </w:pPr>
            <w:r w:rsidRPr="008D4540">
              <w:rPr>
                <w:noProof/>
                <w:sz w:val="22"/>
              </w:rPr>
              <w:drawing>
                <wp:inline distT="0" distB="0" distL="0" distR="0">
                  <wp:extent cx="1828292" cy="1188720"/>
                  <wp:effectExtent l="0" t="0" r="0" b="0"/>
                  <wp:docPr id="4521" name="Picture 4521"/>
                  <wp:cNvGraphicFramePr/>
                  <a:graphic xmlns:a="http://schemas.openxmlformats.org/drawingml/2006/main">
                    <a:graphicData uri="http://schemas.openxmlformats.org/drawingml/2006/picture">
                      <pic:pic xmlns:pic="http://schemas.openxmlformats.org/drawingml/2006/picture">
                        <pic:nvPicPr>
                          <pic:cNvPr id="4521" name="Picture 4521"/>
                          <pic:cNvPicPr/>
                        </pic:nvPicPr>
                        <pic:blipFill>
                          <a:blip r:embed="rId30"/>
                          <a:stretch>
                            <a:fillRect/>
                          </a:stretch>
                        </pic:blipFill>
                        <pic:spPr>
                          <a:xfrm>
                            <a:off x="0" y="0"/>
                            <a:ext cx="1828292" cy="1188720"/>
                          </a:xfrm>
                          <a:prstGeom prst="rect">
                            <a:avLst/>
                          </a:prstGeom>
                        </pic:spPr>
                      </pic:pic>
                    </a:graphicData>
                  </a:graphic>
                </wp:inline>
              </w:drawing>
            </w:r>
          </w:p>
          <w:p w:rsidR="004754EE" w:rsidRPr="008D4540" w:rsidRDefault="00915341">
            <w:pPr>
              <w:spacing w:after="0" w:line="259" w:lineRule="auto"/>
              <w:ind w:left="1" w:firstLine="0"/>
              <w:jc w:val="left"/>
              <w:rPr>
                <w:sz w:val="22"/>
              </w:rPr>
            </w:pPr>
            <w:r w:rsidRPr="008D4540">
              <w:rPr>
                <w:sz w:val="22"/>
              </w:rPr>
              <w:t xml:space="preserve"> </w:t>
            </w:r>
          </w:p>
          <w:p w:rsidR="004754EE" w:rsidRPr="008D4540" w:rsidRDefault="004754EE" w:rsidP="0026508B">
            <w:pPr>
              <w:spacing w:after="0" w:line="259" w:lineRule="auto"/>
              <w:jc w:val="left"/>
              <w:rPr>
                <w:sz w:val="22"/>
              </w:rPr>
            </w:pPr>
          </w:p>
        </w:tc>
      </w:tr>
      <w:tr w:rsidR="004754EE" w:rsidRPr="008D4540">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21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DC40E2">
            <w:pPr>
              <w:spacing w:after="0" w:line="259" w:lineRule="auto"/>
              <w:ind w:left="1" w:firstLine="0"/>
              <w:rPr>
                <w:sz w:val="22"/>
              </w:rPr>
            </w:pPr>
            <w:r w:rsidRPr="008D4540">
              <w:rPr>
                <w:sz w:val="22"/>
              </w:rPr>
              <w:t>En cuanto la sangre comience a fluir, retire el torniquete suavemente con la mano que tenga libre</w:t>
            </w:r>
            <w:r w:rsidR="00915341" w:rsidRPr="008D4540">
              <w:rPr>
                <w:sz w:val="22"/>
              </w:rPr>
              <w:t xml:space="preserve"> </w:t>
            </w:r>
          </w:p>
        </w:tc>
      </w:tr>
      <w:tr w:rsidR="004754EE" w:rsidRPr="008D4540">
        <w:trPr>
          <w:trHeight w:val="353"/>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22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Solicite al paciente que abra el puño. </w:t>
            </w:r>
          </w:p>
        </w:tc>
      </w:tr>
      <w:tr w:rsidR="004754EE" w:rsidRPr="008D4540">
        <w:trPr>
          <w:trHeight w:val="352"/>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23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La sangre es aspirada por vacío y fluye dentro del tubo  por sí sola. </w:t>
            </w:r>
          </w:p>
        </w:tc>
      </w:tr>
    </w:tbl>
    <w:p w:rsidR="004754EE" w:rsidRPr="008D4540" w:rsidRDefault="004754EE">
      <w:pPr>
        <w:spacing w:after="0" w:line="259" w:lineRule="auto"/>
        <w:ind w:left="-1690" w:right="55" w:firstLine="0"/>
        <w:rPr>
          <w:sz w:val="22"/>
        </w:rPr>
      </w:pPr>
    </w:p>
    <w:tbl>
      <w:tblPr>
        <w:tblStyle w:val="TableGrid"/>
        <w:tblW w:w="8816" w:type="dxa"/>
        <w:tblInd w:w="24" w:type="dxa"/>
        <w:tblCellMar>
          <w:top w:w="77" w:type="dxa"/>
          <w:left w:w="19" w:type="dxa"/>
        </w:tblCellMar>
        <w:tblLook w:val="04A0" w:firstRow="1" w:lastRow="0" w:firstColumn="1" w:lastColumn="0" w:noHBand="0" w:noVBand="1"/>
      </w:tblPr>
      <w:tblGrid>
        <w:gridCol w:w="301"/>
        <w:gridCol w:w="8515"/>
      </w:tblGrid>
      <w:tr w:rsidR="004754EE" w:rsidRPr="008D4540" w:rsidTr="00B61EA7">
        <w:trPr>
          <w:trHeight w:val="354"/>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24 </w:t>
            </w:r>
          </w:p>
        </w:tc>
        <w:tc>
          <w:tcPr>
            <w:tcW w:w="8515"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Permitir el llenado completo de los tubos al vacío. </w:t>
            </w:r>
          </w:p>
        </w:tc>
      </w:tr>
      <w:tr w:rsidR="00DC40E2" w:rsidRPr="008D4540" w:rsidTr="00B61EA7">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DC40E2" w:rsidRPr="008D4540" w:rsidRDefault="00DC40E2">
            <w:pPr>
              <w:spacing w:after="0" w:line="259" w:lineRule="auto"/>
              <w:ind w:left="0" w:firstLine="0"/>
              <w:rPr>
                <w:sz w:val="22"/>
              </w:rPr>
            </w:pPr>
            <w:r w:rsidRPr="008D4540">
              <w:rPr>
                <w:sz w:val="22"/>
              </w:rPr>
              <w:t>25</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pPr>
              <w:spacing w:after="0" w:line="259" w:lineRule="auto"/>
              <w:ind w:left="1" w:firstLine="0"/>
              <w:rPr>
                <w:sz w:val="22"/>
              </w:rPr>
            </w:pPr>
            <w:r w:rsidRPr="008D4540">
              <w:rPr>
                <w:sz w:val="22"/>
              </w:rPr>
              <w:t>Retire el tubo con la mano, apoyando el pulgar sobre una de las aletas del portatubos.</w:t>
            </w:r>
          </w:p>
        </w:tc>
      </w:tr>
      <w:tr w:rsidR="00DC40E2" w:rsidRPr="008D4540" w:rsidTr="00B61EA7">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DC40E2" w:rsidRPr="008D4540" w:rsidRDefault="00DC40E2" w:rsidP="00DC40E2">
            <w:pPr>
              <w:spacing w:after="0" w:line="259" w:lineRule="auto"/>
              <w:ind w:left="0" w:firstLine="0"/>
              <w:rPr>
                <w:sz w:val="22"/>
              </w:rPr>
            </w:pPr>
            <w:r w:rsidRPr="008D4540">
              <w:rPr>
                <w:sz w:val="22"/>
              </w:rPr>
              <w:t>26</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firstLine="0"/>
              <w:jc w:val="left"/>
              <w:rPr>
                <w:sz w:val="22"/>
              </w:rPr>
            </w:pPr>
            <w:r w:rsidRPr="008D4540">
              <w:rPr>
                <w:sz w:val="22"/>
              </w:rPr>
              <w:t xml:space="preserve">Insertar el siguiente tubo en el caso de toma múltiple </w:t>
            </w:r>
          </w:p>
        </w:tc>
      </w:tr>
      <w:tr w:rsidR="00DC40E2" w:rsidRPr="008D4540" w:rsidTr="00B61EA7">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DC40E2" w:rsidRPr="008D4540" w:rsidRDefault="00DC40E2" w:rsidP="00DC40E2">
            <w:pPr>
              <w:spacing w:after="0" w:line="259" w:lineRule="auto"/>
              <w:ind w:left="0" w:firstLine="0"/>
              <w:rPr>
                <w:sz w:val="22"/>
              </w:rPr>
            </w:pPr>
            <w:r w:rsidRPr="008D4540">
              <w:rPr>
                <w:sz w:val="22"/>
              </w:rPr>
              <w:t>27</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firstLine="0"/>
              <w:jc w:val="left"/>
              <w:rPr>
                <w:sz w:val="22"/>
              </w:rPr>
            </w:pPr>
            <w:r w:rsidRPr="008D4540">
              <w:rPr>
                <w:sz w:val="22"/>
              </w:rPr>
              <w:t xml:space="preserve">Cuando se finaliza la toma, primero se debe retirar el tubo y posteriormente la aguja. </w:t>
            </w:r>
          </w:p>
        </w:tc>
      </w:tr>
      <w:tr w:rsidR="00DC40E2" w:rsidRPr="008D4540" w:rsidTr="00B61EA7">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DC40E2" w:rsidRPr="008D4540" w:rsidRDefault="00C808CB" w:rsidP="00DC40E2">
            <w:pPr>
              <w:spacing w:after="0" w:line="259" w:lineRule="auto"/>
              <w:ind w:left="0" w:firstLine="0"/>
              <w:rPr>
                <w:sz w:val="22"/>
              </w:rPr>
            </w:pPr>
            <w:r w:rsidRPr="008D4540">
              <w:rPr>
                <w:sz w:val="22"/>
              </w:rPr>
              <w:t>28</w:t>
            </w:r>
            <w:r w:rsidR="00DC40E2"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firstLine="0"/>
              <w:rPr>
                <w:sz w:val="22"/>
              </w:rPr>
            </w:pPr>
            <w:r w:rsidRPr="008D4540">
              <w:rPr>
                <w:sz w:val="22"/>
              </w:rPr>
              <w:t>Si el procedimiento se realiza con jeringa, se debe evitar el succionar rápida o bruscamente ya que se puede provocar el colapso de la vena o hemólisis de la muestra.</w:t>
            </w:r>
          </w:p>
        </w:tc>
      </w:tr>
      <w:tr w:rsidR="00DC40E2" w:rsidRPr="008D4540" w:rsidTr="00B61EA7">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DC40E2" w:rsidRPr="008D4540" w:rsidRDefault="00C808CB" w:rsidP="00DC40E2">
            <w:pPr>
              <w:spacing w:after="0" w:line="259" w:lineRule="auto"/>
              <w:ind w:left="0" w:firstLine="0"/>
              <w:rPr>
                <w:sz w:val="22"/>
              </w:rPr>
            </w:pPr>
            <w:r w:rsidRPr="008D4540">
              <w:rPr>
                <w:sz w:val="22"/>
              </w:rPr>
              <w:t>29</w:t>
            </w:r>
            <w:r w:rsidR="00DC40E2"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firstLine="0"/>
              <w:rPr>
                <w:sz w:val="22"/>
              </w:rPr>
            </w:pPr>
            <w:r w:rsidRPr="008D4540">
              <w:rPr>
                <w:sz w:val="22"/>
              </w:rPr>
              <w:t xml:space="preserve">Destapar los tubos, los cuales deben ser llenados con precisión y agilidad, evitando procedimientos bruscos que puedan producir rompimientos de células sanguíneas (hemólisis) </w:t>
            </w:r>
          </w:p>
        </w:tc>
      </w:tr>
      <w:tr w:rsidR="00DC40E2" w:rsidRPr="008D4540" w:rsidTr="00B61EA7">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DC40E2" w:rsidRPr="008D4540" w:rsidRDefault="00C808CB" w:rsidP="00DC40E2">
            <w:pPr>
              <w:spacing w:after="0" w:line="259" w:lineRule="auto"/>
              <w:ind w:left="0" w:firstLine="0"/>
              <w:rPr>
                <w:sz w:val="22"/>
              </w:rPr>
            </w:pPr>
            <w:r w:rsidRPr="008D4540">
              <w:rPr>
                <w:sz w:val="22"/>
              </w:rPr>
              <w:t>30</w:t>
            </w:r>
            <w:r w:rsidR="00DC40E2"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firstLine="0"/>
              <w:jc w:val="left"/>
              <w:rPr>
                <w:sz w:val="22"/>
              </w:rPr>
            </w:pPr>
            <w:r w:rsidRPr="008D4540">
              <w:rPr>
                <w:sz w:val="22"/>
              </w:rPr>
              <w:t xml:space="preserve">Dejar llenar el tubo hasta el volumen preestablecido (frecuente error pre analítico, que afecta la relación sangre anticoagulante y por lo tanto la calidad de la muestra). </w:t>
            </w:r>
          </w:p>
        </w:tc>
      </w:tr>
      <w:tr w:rsidR="00DC40E2" w:rsidRPr="008D4540" w:rsidTr="00B61EA7">
        <w:trPr>
          <w:trHeight w:val="941"/>
        </w:trPr>
        <w:tc>
          <w:tcPr>
            <w:tcW w:w="301" w:type="dxa"/>
            <w:tcBorders>
              <w:top w:val="single" w:sz="6" w:space="0" w:color="A0A0A0"/>
              <w:left w:val="single" w:sz="6" w:space="0" w:color="F0F0F0"/>
              <w:bottom w:val="single" w:sz="6" w:space="0" w:color="A0A0A0"/>
              <w:right w:val="single" w:sz="6" w:space="0" w:color="A0A0A0"/>
            </w:tcBorders>
            <w:vAlign w:val="center"/>
          </w:tcPr>
          <w:p w:rsidR="00DC40E2" w:rsidRPr="008D4540" w:rsidRDefault="00C808CB" w:rsidP="00DC40E2">
            <w:pPr>
              <w:spacing w:after="0" w:line="259" w:lineRule="auto"/>
              <w:ind w:left="0" w:firstLine="0"/>
              <w:rPr>
                <w:sz w:val="22"/>
              </w:rPr>
            </w:pPr>
            <w:r w:rsidRPr="008D4540">
              <w:rPr>
                <w:sz w:val="22"/>
              </w:rPr>
              <w:lastRenderedPageBreak/>
              <w:t>31</w:t>
            </w:r>
            <w:r w:rsidR="00DC40E2"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right="41" w:firstLine="0"/>
              <w:rPr>
                <w:sz w:val="22"/>
              </w:rPr>
            </w:pPr>
            <w:r w:rsidRPr="008D4540">
              <w:rPr>
                <w:sz w:val="22"/>
              </w:rPr>
              <w:t xml:space="preserve">Es muy importante la mezcla por inversión de los tubos, para que la totalidad de la sangre dentro del tubo entre en contacto con los anticoagulantes o aditivos y evitar la formación de pequeños coágulos que impiden procesar la muestra. </w:t>
            </w:r>
          </w:p>
        </w:tc>
      </w:tr>
      <w:tr w:rsidR="00DC40E2" w:rsidRPr="008D4540" w:rsidTr="00B61EA7">
        <w:trPr>
          <w:trHeight w:val="353"/>
        </w:trPr>
        <w:tc>
          <w:tcPr>
            <w:tcW w:w="301" w:type="dxa"/>
            <w:tcBorders>
              <w:top w:val="single" w:sz="6" w:space="0" w:color="A0A0A0"/>
              <w:left w:val="single" w:sz="6" w:space="0" w:color="F0F0F0"/>
              <w:bottom w:val="single" w:sz="6" w:space="0" w:color="A0A0A0"/>
              <w:right w:val="single" w:sz="6" w:space="0" w:color="A0A0A0"/>
            </w:tcBorders>
          </w:tcPr>
          <w:p w:rsidR="00DC40E2" w:rsidRPr="008D4540" w:rsidRDefault="00DC40E2" w:rsidP="00DC40E2">
            <w:pPr>
              <w:spacing w:after="0" w:line="259" w:lineRule="auto"/>
              <w:ind w:left="0" w:firstLine="0"/>
              <w:rPr>
                <w:sz w:val="22"/>
              </w:rPr>
            </w:pPr>
            <w:r w:rsidRPr="008D4540">
              <w:rPr>
                <w:sz w:val="22"/>
              </w:rPr>
              <w:t xml:space="preserve">32 </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firstLine="0"/>
              <w:jc w:val="left"/>
              <w:rPr>
                <w:sz w:val="22"/>
              </w:rPr>
            </w:pPr>
            <w:r w:rsidRPr="008D4540">
              <w:rPr>
                <w:sz w:val="22"/>
              </w:rPr>
              <w:t xml:space="preserve">Coloque un isopañil ejerciendo presión para facilitar el proceso de coagulación. </w:t>
            </w:r>
          </w:p>
        </w:tc>
      </w:tr>
      <w:tr w:rsidR="00DC40E2" w:rsidRPr="008D4540" w:rsidTr="00B61EA7">
        <w:trPr>
          <w:trHeight w:val="353"/>
        </w:trPr>
        <w:tc>
          <w:tcPr>
            <w:tcW w:w="301" w:type="dxa"/>
            <w:tcBorders>
              <w:top w:val="single" w:sz="6" w:space="0" w:color="A0A0A0"/>
              <w:left w:val="single" w:sz="6" w:space="0" w:color="F0F0F0"/>
              <w:bottom w:val="single" w:sz="6" w:space="0" w:color="A0A0A0"/>
              <w:right w:val="single" w:sz="6" w:space="0" w:color="A0A0A0"/>
            </w:tcBorders>
          </w:tcPr>
          <w:p w:rsidR="00DC40E2" w:rsidRPr="008D4540" w:rsidRDefault="00DC40E2" w:rsidP="00DC40E2">
            <w:pPr>
              <w:spacing w:after="0" w:line="259" w:lineRule="auto"/>
              <w:ind w:left="0" w:firstLine="0"/>
              <w:rPr>
                <w:sz w:val="22"/>
              </w:rPr>
            </w:pPr>
            <w:r w:rsidRPr="008D4540">
              <w:rPr>
                <w:sz w:val="22"/>
              </w:rPr>
              <w:t xml:space="preserve">33 </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firstLine="0"/>
              <w:jc w:val="left"/>
              <w:rPr>
                <w:sz w:val="22"/>
              </w:rPr>
            </w:pPr>
            <w:r w:rsidRPr="008D4540">
              <w:rPr>
                <w:sz w:val="22"/>
              </w:rPr>
              <w:t xml:space="preserve">Cuando la sangre deje de fluir coloque una cura. </w:t>
            </w:r>
          </w:p>
        </w:tc>
      </w:tr>
      <w:tr w:rsidR="00DC40E2" w:rsidRPr="008D4540" w:rsidTr="00B61EA7">
        <w:trPr>
          <w:trHeight w:val="353"/>
        </w:trPr>
        <w:tc>
          <w:tcPr>
            <w:tcW w:w="301" w:type="dxa"/>
            <w:tcBorders>
              <w:top w:val="single" w:sz="6" w:space="0" w:color="A0A0A0"/>
              <w:left w:val="single" w:sz="6" w:space="0" w:color="F0F0F0"/>
              <w:bottom w:val="single" w:sz="6" w:space="0" w:color="A0A0A0"/>
              <w:right w:val="single" w:sz="6" w:space="0" w:color="A0A0A0"/>
            </w:tcBorders>
          </w:tcPr>
          <w:p w:rsidR="00DC40E2" w:rsidRPr="008D4540" w:rsidRDefault="00DC40E2" w:rsidP="00DC40E2">
            <w:pPr>
              <w:spacing w:after="0" w:line="259" w:lineRule="auto"/>
              <w:ind w:left="0" w:firstLine="0"/>
              <w:rPr>
                <w:sz w:val="22"/>
              </w:rPr>
            </w:pPr>
            <w:r w:rsidRPr="008D4540">
              <w:rPr>
                <w:sz w:val="22"/>
              </w:rPr>
              <w:t xml:space="preserve">34 </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firstLine="0"/>
              <w:jc w:val="left"/>
              <w:rPr>
                <w:sz w:val="22"/>
              </w:rPr>
            </w:pPr>
            <w:r w:rsidRPr="008D4540">
              <w:rPr>
                <w:sz w:val="22"/>
              </w:rPr>
              <w:t xml:space="preserve">Aconseje al paciente NO flexionar el brazo y hacer una pequeña presión con su dedo. </w:t>
            </w:r>
          </w:p>
        </w:tc>
      </w:tr>
      <w:tr w:rsidR="00DC40E2" w:rsidRPr="008D4540" w:rsidTr="00B61EA7">
        <w:trPr>
          <w:trHeight w:val="938"/>
        </w:trPr>
        <w:tc>
          <w:tcPr>
            <w:tcW w:w="301" w:type="dxa"/>
            <w:tcBorders>
              <w:top w:val="single" w:sz="6" w:space="0" w:color="A0A0A0"/>
              <w:left w:val="single" w:sz="6" w:space="0" w:color="F0F0F0"/>
              <w:bottom w:val="single" w:sz="6" w:space="0" w:color="A0A0A0"/>
              <w:right w:val="single" w:sz="6" w:space="0" w:color="A0A0A0"/>
            </w:tcBorders>
            <w:vAlign w:val="center"/>
          </w:tcPr>
          <w:p w:rsidR="00DC40E2" w:rsidRPr="008D4540" w:rsidRDefault="00DC40E2" w:rsidP="00DC40E2">
            <w:pPr>
              <w:spacing w:after="0" w:line="259" w:lineRule="auto"/>
              <w:ind w:left="0" w:firstLine="0"/>
              <w:rPr>
                <w:sz w:val="22"/>
              </w:rPr>
            </w:pPr>
            <w:r w:rsidRPr="008D4540">
              <w:rPr>
                <w:sz w:val="22"/>
              </w:rPr>
              <w:t xml:space="preserve">35 </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right="35" w:firstLine="0"/>
              <w:rPr>
                <w:sz w:val="22"/>
              </w:rPr>
            </w:pPr>
            <w:r w:rsidRPr="008D4540">
              <w:rPr>
                <w:sz w:val="22"/>
              </w:rPr>
              <w:t xml:space="preserve">Deposite y destruya todo el material desechable en los recipientes diseñados para este propósito como guardianes y canecas utilizando la acción de pedal, nunca utilice sus manos para levantar la tapa de los recipientes. </w:t>
            </w:r>
          </w:p>
        </w:tc>
      </w:tr>
      <w:tr w:rsidR="00DC40E2" w:rsidRPr="008D4540" w:rsidTr="00B61EA7">
        <w:trPr>
          <w:trHeight w:val="3099"/>
        </w:trPr>
        <w:tc>
          <w:tcPr>
            <w:tcW w:w="301" w:type="dxa"/>
            <w:tcBorders>
              <w:top w:val="single" w:sz="6" w:space="0" w:color="A0A0A0"/>
              <w:left w:val="single" w:sz="6" w:space="0" w:color="F0F0F0"/>
              <w:bottom w:val="single" w:sz="6" w:space="0" w:color="A0A0A0"/>
              <w:right w:val="single" w:sz="6" w:space="0" w:color="A0A0A0"/>
            </w:tcBorders>
            <w:vAlign w:val="center"/>
          </w:tcPr>
          <w:p w:rsidR="00DC40E2" w:rsidRPr="008D4540" w:rsidRDefault="00DC40E2" w:rsidP="00DC40E2">
            <w:pPr>
              <w:spacing w:after="0" w:line="259" w:lineRule="auto"/>
              <w:ind w:left="0" w:firstLine="0"/>
              <w:rPr>
                <w:sz w:val="22"/>
              </w:rPr>
            </w:pPr>
            <w:r w:rsidRPr="008D4540">
              <w:rPr>
                <w:sz w:val="22"/>
              </w:rPr>
              <w:t xml:space="preserve">36 </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firstLine="0"/>
              <w:jc w:val="left"/>
              <w:rPr>
                <w:sz w:val="22"/>
              </w:rPr>
            </w:pPr>
            <w:r w:rsidRPr="008D4540">
              <w:rPr>
                <w:sz w:val="22"/>
              </w:rPr>
              <w:t xml:space="preserve">NUNCA trate de reinsertar la aguja en el protector. </w:t>
            </w:r>
          </w:p>
          <w:p w:rsidR="00DC40E2" w:rsidRPr="008D4540" w:rsidRDefault="00DC40E2" w:rsidP="00DC40E2">
            <w:pPr>
              <w:spacing w:after="0" w:line="259" w:lineRule="auto"/>
              <w:ind w:left="1" w:firstLine="0"/>
              <w:jc w:val="left"/>
              <w:rPr>
                <w:sz w:val="22"/>
              </w:rPr>
            </w:pPr>
            <w:r w:rsidRPr="008D4540">
              <w:rPr>
                <w:noProof/>
                <w:sz w:val="22"/>
              </w:rPr>
              <mc:AlternateContent>
                <mc:Choice Requires="wpg">
                  <w:drawing>
                    <wp:inline distT="0" distB="0" distL="0" distR="0" wp14:anchorId="620778E4" wp14:editId="53B5B40B">
                      <wp:extent cx="3133725" cy="1805510"/>
                      <wp:effectExtent l="0" t="0" r="28575" b="0"/>
                      <wp:docPr id="111008" name="Group 111008"/>
                      <wp:cNvGraphicFramePr/>
                      <a:graphic xmlns:a="http://schemas.openxmlformats.org/drawingml/2006/main">
                        <a:graphicData uri="http://schemas.microsoft.com/office/word/2010/wordprocessingGroup">
                          <wpg:wgp>
                            <wpg:cNvGrpSpPr/>
                            <wpg:grpSpPr>
                              <a:xfrm>
                                <a:off x="0" y="0"/>
                                <a:ext cx="3133725" cy="1805510"/>
                                <a:chOff x="0" y="0"/>
                                <a:chExt cx="3715004" cy="1805510"/>
                              </a:xfrm>
                            </wpg:grpSpPr>
                            <wps:wsp>
                              <wps:cNvPr id="5061" name="Rectangle 5061"/>
                              <wps:cNvSpPr/>
                              <wps:spPr>
                                <a:xfrm>
                                  <a:off x="0" y="0"/>
                                  <a:ext cx="45808" cy="206453"/>
                                </a:xfrm>
                                <a:prstGeom prst="rect">
                                  <a:avLst/>
                                </a:prstGeom>
                                <a:ln>
                                  <a:noFill/>
                                </a:ln>
                              </wps:spPr>
                              <wps:txbx>
                                <w:txbxContent>
                                  <w:p w:rsidR="001D6C0C" w:rsidRDefault="001D6C0C">
                                    <w:pPr>
                                      <w:spacing w:after="160" w:line="259" w:lineRule="auto"/>
                                      <w:ind w:left="0" w:firstLine="0"/>
                                      <w:jc w:val="left"/>
                                    </w:pPr>
                                    <w:r>
                                      <w:t xml:space="preserve"> </w:t>
                                    </w:r>
                                  </w:p>
                                </w:txbxContent>
                              </wps:txbx>
                              <wps:bodyPr horzOverflow="overflow" vert="horz" lIns="0" tIns="0" rIns="0" bIns="0" rtlCol="0">
                                <a:noAutofit/>
                              </wps:bodyPr>
                            </wps:wsp>
                            <wps:wsp>
                              <wps:cNvPr id="5062" name="Rectangle 5062"/>
                              <wps:cNvSpPr/>
                              <wps:spPr>
                                <a:xfrm>
                                  <a:off x="0" y="185927"/>
                                  <a:ext cx="45808" cy="206453"/>
                                </a:xfrm>
                                <a:prstGeom prst="rect">
                                  <a:avLst/>
                                </a:prstGeom>
                                <a:ln>
                                  <a:noFill/>
                                </a:ln>
                              </wps:spPr>
                              <wps:txbx>
                                <w:txbxContent>
                                  <w:p w:rsidR="001D6C0C" w:rsidRDefault="001D6C0C">
                                    <w:pPr>
                                      <w:spacing w:after="160" w:line="259" w:lineRule="auto"/>
                                      <w:ind w:left="0" w:firstLine="0"/>
                                      <w:jc w:val="left"/>
                                    </w:pPr>
                                    <w:r>
                                      <w:t xml:space="preserve"> </w:t>
                                    </w:r>
                                  </w:p>
                                </w:txbxContent>
                              </wps:txbx>
                              <wps:bodyPr horzOverflow="overflow" vert="horz" lIns="0" tIns="0" rIns="0" bIns="0" rtlCol="0">
                                <a:noAutofit/>
                              </wps:bodyPr>
                            </wps:wsp>
                            <wps:wsp>
                              <wps:cNvPr id="5063" name="Rectangle 5063"/>
                              <wps:cNvSpPr/>
                              <wps:spPr>
                                <a:xfrm>
                                  <a:off x="1618869" y="1599057"/>
                                  <a:ext cx="45808" cy="206453"/>
                                </a:xfrm>
                                <a:prstGeom prst="rect">
                                  <a:avLst/>
                                </a:prstGeom>
                                <a:ln>
                                  <a:noFill/>
                                </a:ln>
                              </wps:spPr>
                              <wps:txbx>
                                <w:txbxContent>
                                  <w:p w:rsidR="001D6C0C" w:rsidRDefault="001D6C0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134" name="Picture 5134"/>
                                <pic:cNvPicPr/>
                              </pic:nvPicPr>
                              <pic:blipFill>
                                <a:blip r:embed="rId31"/>
                                <a:stretch>
                                  <a:fillRect/>
                                </a:stretch>
                              </pic:blipFill>
                              <pic:spPr>
                                <a:xfrm>
                                  <a:off x="2057654" y="168910"/>
                                  <a:ext cx="1609725" cy="1371600"/>
                                </a:xfrm>
                                <a:prstGeom prst="rect">
                                  <a:avLst/>
                                </a:prstGeom>
                              </pic:spPr>
                            </pic:pic>
                            <wps:wsp>
                              <wps:cNvPr id="5135" name="Shape 5135"/>
                              <wps:cNvSpPr/>
                              <wps:spPr>
                                <a:xfrm>
                                  <a:off x="1886204" y="316777"/>
                                  <a:ext cx="774573" cy="1250494"/>
                                </a:xfrm>
                                <a:custGeom>
                                  <a:avLst/>
                                  <a:gdLst/>
                                  <a:ahLst/>
                                  <a:cxnLst/>
                                  <a:rect l="0" t="0" r="0" b="0"/>
                                  <a:pathLst>
                                    <a:path w="774573" h="1250494">
                                      <a:moveTo>
                                        <a:pt x="774573" y="0"/>
                                      </a:moveTo>
                                      <a:lnTo>
                                        <a:pt x="774573" y="105211"/>
                                      </a:lnTo>
                                      <a:lnTo>
                                        <a:pt x="656860" y="126707"/>
                                      </a:lnTo>
                                      <a:cubicBezTo>
                                        <a:pt x="574834" y="147027"/>
                                        <a:pt x="497840" y="177062"/>
                                        <a:pt x="429514" y="215860"/>
                                      </a:cubicBezTo>
                                      <a:lnTo>
                                        <a:pt x="774573" y="454889"/>
                                      </a:lnTo>
                                      <a:lnTo>
                                        <a:pt x="774573" y="601918"/>
                                      </a:lnTo>
                                      <a:lnTo>
                                        <a:pt x="323469" y="289394"/>
                                      </a:lnTo>
                                      <a:cubicBezTo>
                                        <a:pt x="211328" y="384009"/>
                                        <a:pt x="149987" y="502754"/>
                                        <a:pt x="149987" y="625182"/>
                                      </a:cubicBezTo>
                                      <a:cubicBezTo>
                                        <a:pt x="149987" y="881103"/>
                                        <a:pt x="411936" y="1094629"/>
                                        <a:pt x="760315" y="1144012"/>
                                      </a:cubicBezTo>
                                      <a:lnTo>
                                        <a:pt x="774573" y="1145520"/>
                                      </a:lnTo>
                                      <a:lnTo>
                                        <a:pt x="774573" y="1250494"/>
                                      </a:lnTo>
                                      <a:lnTo>
                                        <a:pt x="730096" y="1245795"/>
                                      </a:lnTo>
                                      <a:cubicBezTo>
                                        <a:pt x="313387" y="1186754"/>
                                        <a:pt x="0" y="931459"/>
                                        <a:pt x="0" y="625309"/>
                                      </a:cubicBezTo>
                                      <a:cubicBezTo>
                                        <a:pt x="0" y="319160"/>
                                        <a:pt x="313387" y="63767"/>
                                        <a:pt x="730096" y="4702"/>
                                      </a:cubicBezTo>
                                      <a:lnTo>
                                        <a:pt x="774573" y="0"/>
                                      </a:lnTo>
                                      <a:close/>
                                    </a:path>
                                  </a:pathLst>
                                </a:custGeom>
                                <a:ln w="0" cap="flat">
                                  <a:miter lim="127000"/>
                                </a:ln>
                              </wps:spPr>
                              <wps:style>
                                <a:lnRef idx="0">
                                  <a:srgbClr val="000000">
                                    <a:alpha val="0"/>
                                  </a:srgbClr>
                                </a:lnRef>
                                <a:fillRef idx="1">
                                  <a:srgbClr val="FF3300"/>
                                </a:fillRef>
                                <a:effectRef idx="0">
                                  <a:scrgbClr r="0" g="0" b="0"/>
                                </a:effectRef>
                                <a:fontRef idx="none"/>
                              </wps:style>
                              <wps:bodyPr/>
                            </wps:wsp>
                            <wps:wsp>
                              <wps:cNvPr id="5136" name="Shape 5136"/>
                              <wps:cNvSpPr/>
                              <wps:spPr>
                                <a:xfrm>
                                  <a:off x="2660777" y="308610"/>
                                  <a:ext cx="1054227" cy="1266825"/>
                                </a:xfrm>
                                <a:custGeom>
                                  <a:avLst/>
                                  <a:gdLst/>
                                  <a:ahLst/>
                                  <a:cxnLst/>
                                  <a:rect l="0" t="0" r="0" b="0"/>
                                  <a:pathLst>
                                    <a:path w="1054227" h="1266825">
                                      <a:moveTo>
                                        <a:pt x="139827" y="0"/>
                                      </a:moveTo>
                                      <a:cubicBezTo>
                                        <a:pt x="644906" y="0"/>
                                        <a:pt x="1054227" y="283591"/>
                                        <a:pt x="1054227" y="633476"/>
                                      </a:cubicBezTo>
                                      <a:cubicBezTo>
                                        <a:pt x="1054227" y="983361"/>
                                        <a:pt x="644906" y="1266825"/>
                                        <a:pt x="139827" y="1266825"/>
                                      </a:cubicBezTo>
                                      <a:cubicBezTo>
                                        <a:pt x="108260" y="1266825"/>
                                        <a:pt x="77066" y="1265718"/>
                                        <a:pt x="46324" y="1263556"/>
                                      </a:cubicBezTo>
                                      <a:lnTo>
                                        <a:pt x="0" y="1258661"/>
                                      </a:lnTo>
                                      <a:lnTo>
                                        <a:pt x="0" y="1153687"/>
                                      </a:lnTo>
                                      <a:lnTo>
                                        <a:pt x="61654" y="1160205"/>
                                      </a:lnTo>
                                      <a:cubicBezTo>
                                        <a:pt x="87356" y="1162013"/>
                                        <a:pt x="113435" y="1162939"/>
                                        <a:pt x="139827" y="1162939"/>
                                      </a:cubicBezTo>
                                      <a:cubicBezTo>
                                        <a:pt x="316611" y="1162939"/>
                                        <a:pt x="487934" y="1120394"/>
                                        <a:pt x="624586" y="1042797"/>
                                      </a:cubicBezTo>
                                      <a:lnTo>
                                        <a:pt x="0" y="610084"/>
                                      </a:lnTo>
                                      <a:lnTo>
                                        <a:pt x="0" y="463055"/>
                                      </a:lnTo>
                                      <a:lnTo>
                                        <a:pt x="730758" y="969264"/>
                                      </a:lnTo>
                                      <a:cubicBezTo>
                                        <a:pt x="842772" y="874649"/>
                                        <a:pt x="904240" y="755904"/>
                                        <a:pt x="904240" y="633476"/>
                                      </a:cubicBezTo>
                                      <a:cubicBezTo>
                                        <a:pt x="904240" y="340995"/>
                                        <a:pt x="561975" y="104013"/>
                                        <a:pt x="139827" y="104013"/>
                                      </a:cubicBezTo>
                                      <a:cubicBezTo>
                                        <a:pt x="95600" y="103981"/>
                                        <a:pt x="51721" y="106617"/>
                                        <a:pt x="8646" y="111799"/>
                                      </a:cubicBezTo>
                                      <a:lnTo>
                                        <a:pt x="0" y="113378"/>
                                      </a:lnTo>
                                      <a:lnTo>
                                        <a:pt x="0" y="8167"/>
                                      </a:lnTo>
                                      <a:lnTo>
                                        <a:pt x="46324" y="3270"/>
                                      </a:lnTo>
                                      <a:cubicBezTo>
                                        <a:pt x="77066" y="1108"/>
                                        <a:pt x="108260" y="0"/>
                                        <a:pt x="139827" y="0"/>
                                      </a:cubicBezTo>
                                      <a:close/>
                                    </a:path>
                                  </a:pathLst>
                                </a:custGeom>
                                <a:ln w="0" cap="flat">
                                  <a:miter lim="127000"/>
                                </a:ln>
                              </wps:spPr>
                              <wps:style>
                                <a:lnRef idx="0">
                                  <a:srgbClr val="000000">
                                    <a:alpha val="0"/>
                                  </a:srgbClr>
                                </a:lnRef>
                                <a:fillRef idx="1">
                                  <a:srgbClr val="FF3300"/>
                                </a:fillRef>
                                <a:effectRef idx="0">
                                  <a:scrgbClr r="0" g="0" b="0"/>
                                </a:effectRef>
                                <a:fontRef idx="none"/>
                              </wps:style>
                              <wps:bodyPr/>
                            </wps:wsp>
                            <wps:wsp>
                              <wps:cNvPr id="5137" name="Shape 5137"/>
                              <wps:cNvSpPr/>
                              <wps:spPr>
                                <a:xfrm>
                                  <a:off x="1886204" y="308610"/>
                                  <a:ext cx="1828800" cy="1266825"/>
                                </a:xfrm>
                                <a:custGeom>
                                  <a:avLst/>
                                  <a:gdLst/>
                                  <a:ahLst/>
                                  <a:cxnLst/>
                                  <a:rect l="0" t="0" r="0" b="0"/>
                                  <a:pathLst>
                                    <a:path w="1828800" h="1266825">
                                      <a:moveTo>
                                        <a:pt x="0" y="633476"/>
                                      </a:moveTo>
                                      <a:cubicBezTo>
                                        <a:pt x="0" y="283591"/>
                                        <a:pt x="409321" y="0"/>
                                        <a:pt x="914400" y="0"/>
                                      </a:cubicBezTo>
                                      <a:cubicBezTo>
                                        <a:pt x="1419479" y="0"/>
                                        <a:pt x="1828800" y="283591"/>
                                        <a:pt x="1828800" y="633476"/>
                                      </a:cubicBezTo>
                                      <a:cubicBezTo>
                                        <a:pt x="1828800" y="983361"/>
                                        <a:pt x="1419479" y="1266825"/>
                                        <a:pt x="914400" y="1266825"/>
                                      </a:cubicBezTo>
                                      <a:cubicBezTo>
                                        <a:pt x="409321" y="1266825"/>
                                        <a:pt x="0" y="983361"/>
                                        <a:pt x="0" y="633476"/>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138" name="Shape 5138"/>
                              <wps:cNvSpPr/>
                              <wps:spPr>
                                <a:xfrm>
                                  <a:off x="2315718" y="412496"/>
                                  <a:ext cx="1249299" cy="865378"/>
                                </a:xfrm>
                                <a:custGeom>
                                  <a:avLst/>
                                  <a:gdLst/>
                                  <a:ahLst/>
                                  <a:cxnLst/>
                                  <a:rect l="0" t="0" r="0" b="0"/>
                                  <a:pathLst>
                                    <a:path w="1249299" h="865378">
                                      <a:moveTo>
                                        <a:pt x="1075817" y="865378"/>
                                      </a:moveTo>
                                      <a:cubicBezTo>
                                        <a:pt x="1187831" y="770763"/>
                                        <a:pt x="1249299" y="652018"/>
                                        <a:pt x="1249299" y="529590"/>
                                      </a:cubicBezTo>
                                      <a:cubicBezTo>
                                        <a:pt x="1249299" y="237109"/>
                                        <a:pt x="907034" y="127"/>
                                        <a:pt x="484886" y="127"/>
                                      </a:cubicBezTo>
                                      <a:cubicBezTo>
                                        <a:pt x="307975" y="0"/>
                                        <a:pt x="136652" y="42545"/>
                                        <a:pt x="0" y="120142"/>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139" name="Shape 5139"/>
                              <wps:cNvSpPr/>
                              <wps:spPr>
                                <a:xfrm>
                                  <a:off x="2036191" y="606171"/>
                                  <a:ext cx="1249172" cy="865378"/>
                                </a:xfrm>
                                <a:custGeom>
                                  <a:avLst/>
                                  <a:gdLst/>
                                  <a:ahLst/>
                                  <a:cxnLst/>
                                  <a:rect l="0" t="0" r="0" b="0"/>
                                  <a:pathLst>
                                    <a:path w="1249172" h="865378">
                                      <a:moveTo>
                                        <a:pt x="173482" y="0"/>
                                      </a:moveTo>
                                      <a:cubicBezTo>
                                        <a:pt x="61341" y="94615"/>
                                        <a:pt x="0" y="213360"/>
                                        <a:pt x="0" y="335788"/>
                                      </a:cubicBezTo>
                                      <a:cubicBezTo>
                                        <a:pt x="0" y="628269"/>
                                        <a:pt x="342138" y="865378"/>
                                        <a:pt x="764413" y="865378"/>
                                      </a:cubicBezTo>
                                      <a:cubicBezTo>
                                        <a:pt x="941197" y="865378"/>
                                        <a:pt x="1112520" y="822833"/>
                                        <a:pt x="1249172" y="745236"/>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0778E4" id="Group 111008" o:spid="_x0000_s1026" style="width:246.75pt;height:142.15pt;mso-position-horizontal-relative:char;mso-position-vertical-relative:line" coordsize="37150,180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B/l28wgAAG4nAAAOAAAAZHJzL2Uyb0RvYy54bWzsWumO3DYS/r9A3qHR&#10;/+MRSfFQw+MgG6+NAIvESLIPoNGop4VVS4KkOZyn3694qEV1e6bHa0yCxAY8OkgW62BVfVWt1989&#10;7OvVXdkPVdtcrtmrZL0qm6K9rpqby/V/fnv3rVmvhjFvrvO6bcrL9cdyWH/35pt/vL7vNiVvd219&#10;XfYrEGmGzX13ud6NY7e5uBiKXbnPh1dtVzYY3Lb9Ph/x2N9cXPf5Pajv6wueJOrivu2vu74tymHA&#10;27ducP3G0t9uy2L8ebsdynFVX67B22j/9vbvFf29ePM639z0eberCs9G/hlc7POqwaYTqbf5mK9u&#10;++qI1L4q+nZot+Orot1ftNttVZRWBkjDkoU07/v2trOy3Gzub7pJTVDtQk+fTbb46e5Dv6quYTvG&#10;kgTWavI97GS3Xvl3UNJ9d7PB3Pd992v3ofcvbtwTyf2w7fd0hUSrB6vej5N6y4dxVeClYEJoLter&#10;AmPMJFIyb4BiBysdrSt2/worNZNJkh6tvAgbXxB/Ezv3HQ7TcNDX8P/p69dd3pXWDAPpwOtLJooF&#10;bf2Cc5Y3N3W5sm+teuzcSVnDZoDeztVUKg2ZgvTEE5VKQed0EjbfdP0wvi/b/YpuLtc9trenL7/7&#10;9zC6qWEKbVk39Ldp31V17UbpDXQWuKK78eHqwTN+1V5/hJS7tv/9Z/j2tm7vL9etv1uTu2NTGl2v&#10;6h8baJc8K9z04eYq3PRj/UNr/c+x8f3t2G4ryydt7Hbz/MBsdNhexn78pP04KZtYgK3PtR8zMuPa&#10;RZNw3P8oIzpvDkL8XWwpTtrSOs7ZtmSKGaOy9Yrik8yyRP6ZTDqdyz/apF1VbPDfpyPcHYXXp9M2&#10;Vo23fbn2RPZn0djn/X9vu2+RObt8rK6quho/WhSA4EdMNXcfqoKiLD3MIjUTSB0ur2EC7buS9A5+&#10;HmbSOgqN9ByRuaqrjuImhS669wwDQixS8AmZXXp/2xa3+7IZHV7pyxq8t82wq7phveo35f6qRPrt&#10;f7xmLn4MY1+OxY423GJjyi3EWb6ZBiyXB8aI509kF44jrCSkpxOtTBYSbohRTCXZISULjWebkj83&#10;11jOHC/2Fqy9VDhnAsjCGdkmbDKxDFHwrFBOzs8JZUBZgimtF96vdSo14oyFL1wmaWaP0ExXxa3L&#10;y2S7kIuBCa9dVsa7XbgrHppwS9n7UXiKw07riCjdrpCMAys7mNVzQsN7JOnfWjtxJDgVpkGgYNbD&#10;lLr5xFSWSM7sYYRoYVa4dpawksooZH06VlzpxGpqNru4vaqKf5a/z3eQOjXkiLQm1UlIl45gmmmT&#10;eoJaJ8oGO8hrd0t5JplbyZmkjZ1DxLvEHM5ET2VqTObXhFnh6naYzVYJy5h5dLbgIvVpgptMTMcg&#10;0Iz5cjtAo4ID09HZgqSJ5ScIyNIsM9oOSigGDgsBTwwqLpmxqoGu413iJ7fnjKwxgPc2GwayKWOZ&#10;UM4cSZYqHnGkVSIYHIqMxdI0Yad3DRIfaRGLpOTBUGFauB5Pj9wpTAtXP11Aa55hDk/MrHc/ceio&#10;5vCaZcyohWrdgcsEmI2kd++hbeHsdJa23SKB0+MOaFD0jAUltPJB5Ugmconnneuldou6HUrnGRQn&#10;bM6YYocV4RCd6obCCFguclTdW+QkW0DsqxHleF3tya91MiWDE/XCMH6sSzqldfNLuQXotGUfvRj6&#10;m6sf6n51lxPot/9cdVJ3u9y/9ZL6qZZVS4fWu6znSTK7NCL57p3AUfAU/GRaV9p6f8lM4blxRT9K&#10;ZwgdSn8oZVpkd26bcVrfoGFhNyH86KWlWwe/SM/09IIFCyN3XWQ4RRyeDXC5UgmlNRuFEqOO4EAi&#10;U47A7FOcUgblujtRocB/sRSHLOR4sTnOsUI2OiQw50JMZIZYRqQKZ+Iw5VRUVGmaJS6O2AXBT6cN&#10;QYkbITOPx/w2gR2MKiFSbTV/VmCYE86MEOgbQKdh2xk7SKVB42F0Jt1s9MxtDT/k6CVhSrIhmCqp&#10;XcYLu6ZKcJ+puRJSnpY1Ds8u/AGNGOUEBJNhRrg6VfqZTAqF0OyOV5gRrm6mYhN4RVAFmF3MPmVe&#10;owX4dYkLcI5FSQ9JOCWcaNMaUp6Iwv5c2WwaPUvZwIsKmOkThFOjswB9GE88YgjaVshmxrOcpFxn&#10;QSmxeLFqnBLhwYkJKDRMCNe5tmFR9NsW6osnapFo6RBKpjKulmRjbhxxA3Y12ijQp9GpSiN1ZhDG&#10;YzotJZ7mx342+Ex3mq0UaZI5GBB0KRXLtDdwAtgSW/8QKtg0eJZ5M0mFkbUurGciB5ZMc295uBSL&#10;8rtRaTiLTGdWO0f7xVYIzoFW6eMg1E00qFMeterBlQUS+mLqKZPOAgNDE3IWqfAYAkocOA9qDRvE&#10;hL8CE/ohYgIWiYM0fyVggvy7ACb2VJ4NTKLS+xQwMdwY8kBXe09pEs708sAk8PIEMHEOGgW3x4GJ&#10;W3AMPRDkhI8wkd9lVJi5RZ/wuxNVOEtZlmrX44yoobB0Kj4Nf2ajkUgLTz+142zpMfyZ8zNDOCGe&#10;z2ScjR7F0JgLl5tmapstDYSd3o75OWG1mPjzg1km7Y9eX7LQOlEV+UIrwClEG1vR2A7ilyjP/laF&#10;1vQ76NRKtJnw7HjG0TwhTE2IIWU8Rd/CJtKp74pXHHjAxjOj5CHZv3w4C6wgnHlOTpZZBA6Zq7Mi&#10;hh+PaWi6aCMcPAKy0CoGZGFvqEmhXRRXIaQ3qySMSrQAs2dEudlSjrZ23G7LEp0EOL5oQxq0CkNZ&#10;FIDVwv9PhDgg54A645gqFMRyp4DL1OLvOAChGmDp6b7P10BzaM5E7aW/EnBCCFgAJ1sknB9oErQT&#10;0KmgQKPwRYL2pck80KA++bMEGsvKE4FGixQ9bhIo+PvjIUahpncKQBcbPetZxeIRFXrAcUvWvRdC&#10;ahOKrKed3CMDjiIoKnNFyplwof4QGIOXa7R3UISSNIfBs+BLRg36ZbwNZPFhDqf2uqXLARmPwqrV&#10;NHbFb1YcfUMHCxZCPrtf/BXJ0O+wX6RlbL9YwkddtvXtP0Cjr8bmz7bFfPhM7s3/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Iaz4U7eAAAABQEAAA8AAABkcnMvZG93bnJldi54bWxM&#10;j0FrwkAQhe+F/odlCr3VTYwWTbMRkbYnKaiF4m3MjkkwOxuyaxL/fbe9tJeBx3u89022Gk0jeupc&#10;bVlBPIlAEBdW11wq+Dy8PS1AOI+ssbFMCm7kYJXf32WYajvwjvq9L0UoYZeigsr7NpXSFRUZdBPb&#10;EgfvbDuDPsiulLrDIZSbRk6j6FkarDksVNjSpqLisr8aBe8DDuskfu23l/PmdjzMP762MSn1+DCu&#10;X0B4Gv1fGH7wAzrkgelkr6ydaBSER/zvDd5smcxBnBRMF7MEZJ7J//T5NwAAAP//AwBQSwMECgAA&#10;AAAAAAAhAMMYOPcoCgAAKAoAABQAAABkcnMvbWVkaWEvaW1hZ2UxLmpwZ//Y/+AAEEpGSUYAAQEB&#10;AAAAAAAA/9sAQwAEAgMDAwIEAwMDBAQEBAUJBgUFBQULCAgGCQ0LDQ0NCwwMDhAUEQ4PEw8MDBIY&#10;EhMVFhcXFw4RGRsZFhoUFhcW/9sAQwEEBAQFBQUKBgYKFg8MDxYWFhYWFhYWFhYWFhYWFhYWFhYW&#10;FhYWFhYWFhYWFhYWFhYWFhYWFhYWFhYWFhYWFhYW/8AAEQgARQE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iiigAooooAKKKKAC&#10;iiigAooooAKKKKACiiigAooooAKKKKACiiigAooooAKKKKACiiigAooooAKKKKACiiigAooooAKK&#10;KKACiiigAooooAKKKKACiiigAooqvq1/Y6XpVzqep3lvZWNlC891dXMqxxQRIpZ3d2ICqqgkknAA&#10;JNAFiiiigAooooAKKKKACiiigAooooAKK+fP+Cl2u31l+zpbeEtPuLizm+IPiSw8MNfwTsjWUU7t&#10;JI5UYMqtHA8TR7lDLKcnGQcb/gnPrV/Y6n8SfhRdX2oajZ+C9VsrjSLm9vpZ/stld2o8mwjWQsUj&#10;gFuQMMQ28nauOZ51zcvU4pZhQWNjgr/vHFzt/dTS39ZI+nKKKKo7QooooAKKKKACiiigArP8Wa3p&#10;fhnwrqfiTW7r7Lpmj2U19fT+Wz+TBEheR9qgs2FUnCgk44BrQooA+J73Q4fHi2/ij4oeH9L1jxNf&#10;W8b3v2+0iuUsGK5Npb7twjgjJZVVSc/M7F5HeR4P+FZ/Dj/on/hb/wAEtv8A/EV2l78K/H3gFbfw&#10;p4d8Fap4t0XTbeODS9TsL2whc2yrtjjuEubiEidQuGZAY3+VxsLmKOD/AIRz4rf9EY8U/wDg00X/&#10;AOT68OpRxPM9Gfy9mnDnG08dWk4VJXk9VJ2eu697Rdl0WhyX/Cs/hx/0T/wt/wCCW3/+Io/4Vn8O&#10;P+if+Fv/AAS2/wD8RXW/8I58Vv8AojHin/waaL/8n0f8I58Vv+iMeKf/AAaaL/8AJ9T7HE9mcH+r&#10;PGn/AD6q/wDgT/zOS/4Vn8OP+if+Fv8AwS2//wARR/wrP4cf9E/8Lf8Aglt//iK63/hHPit/0Rjx&#10;T/4NNF/+T6P+Ec+K3/RGPFP/AINNF/8Ak+j2OJ7MP9WeNP8An1V/8Cf+ZyX/AArP4cf9E/8AC3/g&#10;lt//AIij/hWfw4/6J/4W/wDBLb//ABFdb/wjnxW/6Ix4p/8ABpov/wAn0f8ACOfFb/ojHin/AMGm&#10;i/8AyfR7HE9mH+rPGn/Pqr/4E/8AM5L/AIVn8OP+if8Ahb/wS2//AMRR/wAKz+HH/RP/AAt/4Jbf&#10;/wCIrrf+Ec+K3/RGPFP/AINNF/8Ak+j/AIRz4rf9EY8U/wDg00X/AOT6PY4nsw/1Z40/59Vf/An/&#10;AJnJf8Kz+HH/AET/AMLf+CW3/wDiK5v4yfD3wDZfCHxVeWfgfw3b3NvoV7LDNDpECPE6wOVZWC5B&#10;BAII6Yr1H/hHPit/0RjxT/4NNF/+T6xviP4F+L/iD4ea9oNn8G/Ekdzqml3NpC82q6MEV5ImRSxF&#10;8SBlhnAP0qo0cRzK6Z2YDhzjGGMpSqUqvKpRvq9rq/U938QfHD4MfD3XJ/Ad54m0PQ7jw6kNo2mN&#10;PBZJZoYI5Io445GQbBFJHgoCgztzlWAqf8NP/BD/AKKD4f8A/B1Zf/Hq9X0m4mvNKtru4sLiwmnh&#10;SSSzuWjaW2ZlBMbmNnQspODsZlyDgkc1Yr3D+pDyD/hp/wCCH/RQfD//AIOrL/49R/w0/wDBD/oo&#10;Ph//AMHVl/8AHq9fooA8g/4af+CH/RQfD/8A4OrL/wCPUf8ADT/wQ/6KD4f/APB1Zf8Ax6vX6KAP&#10;IP8Ahp/4If8ARQfD/wD4OrL/AOPUf8NP/BD/AKKD4f8A/B1Zf/Hq9fooA8g/4af+CH/RQfD/AP4O&#10;rL/49XnX7Un7XHhnR/g9qA+EfifRtW8Zag8djo8NtPFfyrNLIq7kgiZ9zKhkZd/ybwgIfdsb6krz&#10;f9rr4a33xf8A2dfE3w80zU7fTr7WIYTa3FyjNEJYZ450V9vIVmiClgCVDFgrY2kE7203PgP4uad4&#10;90D4j/DDwvq/xV8S+LtN1bxDaahcQeJNS84RXdmwBlgeZiYwyXUgESnLEKCZG2BeO+Hv7WnxJ+F3&#10;xU8ceINE8LeH4bzxXcWsd/Y6xbXEjWX2NZIo4xtljIcByH3DlhwF6V3/AMePB3xuXxZ8MfF3xS8D&#10;ab4TsdM8WabpcMcWrRXct/d3D+ZJIgidwkSraD5XO4FxgyZOz6J/YD/5OY+O3/cuf+klxXHR51NK&#10;p8Vv1Pz7ht5jSzGhRzaPNiXQm3K6ukq23u+6+ZOHpy+bPm3/AIeO/G//AKFb4f8A/guvf/kuj/h4&#10;78b/APoVvh//AOC69/8Akuv0/orsP0I/MD/h478b/wDoVvh//wCC69/+S67j9mv9u34w+P8A49eF&#10;fBWp+BvC97Y67qcdndJo9ndx3UMT8POrNNKAsS5lfKY2Rtkp99f0HooAKKKKACiiigAooooAKKKK&#10;ACiiigAooooAKKKKACiiigAooooAKKKKACiiigAooooAKKKKACiiigDzX9rj4YXPxd+Beq+ENKvr&#10;TTdc8yC90PU7iIt9hvIJVkR0dfniLAPGZEyyrKxAblTnfsi/CDUvhT4Z1248Taxp+teKPFmq/wBq&#10;arfWlm0aw5hjRbOOR2aSWCFhL5ZbbhZD8i5OfW6KVle5m6NN1VV5feSav1s7Nr8EFFFFM0CiiigA&#10;ooooAKKKKACiiigAooooAKKKKACiiigAooooAKKKKACiiigAooooAKKKKACiiigAooooAKKKKACi&#10;iigAooooAKKKKACiiigAooooA//ZUEsBAi0AFAAGAAgAAAAhACsQ28AKAQAAFAIAABMAAAAAAAAA&#10;AAAAAAAAAAAAAFtDb250ZW50X1R5cGVzXS54bWxQSwECLQAUAAYACAAAACEAOP0h/9YAAACUAQAA&#10;CwAAAAAAAAAAAAAAAAA7AQAAX3JlbHMvLnJlbHNQSwECLQAUAAYACAAAACEAHQf5dvMIAABuJwAA&#10;DgAAAAAAAAAAAAAAAAA6AgAAZHJzL2Uyb0RvYy54bWxQSwECLQAUAAYACAAAACEAN53BGLoAAAAh&#10;AQAAGQAAAAAAAAAAAAAAAABZCwAAZHJzL19yZWxzL2Uyb0RvYy54bWwucmVsc1BLAQItABQABgAI&#10;AAAAIQCGs+FO3gAAAAUBAAAPAAAAAAAAAAAAAAAAAEoMAABkcnMvZG93bnJldi54bWxQSwECLQAK&#10;AAAAAAAAACEAwxg49ygKAAAoCgAAFAAAAAAAAAAAAAAAAABVDQAAZHJzL21lZGlhL2ltYWdlMS5q&#10;cGdQSwUGAAAAAAYABgB8AQAArxcAAAAA&#10;">
                      <v:rect id="Rectangle 5061" o:spid="_x0000_s1027" style="position:absolute;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ZY4xAAAAN0AAAAPAAAAZHJzL2Rvd25yZXYueG1sRI9Bi8Iw&#10;FITvgv8hPMGbpi4oWo0iuqJHVwX19miebbF5KU201V9vFhb2OMzMN8xs0ZhCPKlyuWUFg34Egjix&#10;OudUwem46Y1BOI+ssbBMCl7kYDFvt2YYa1vzDz0PPhUBwi5GBZn3ZSylSzIy6Pq2JA7ezVYGfZBV&#10;KnWFdYCbQn5F0UgazDksZFjSKqPkfngYBdtxubzs7LtOi+/r9rw/T9bHiVeq22mWUxCeGv8f/mvv&#10;tIJhNBrA75vwBOT8AwAA//8DAFBLAQItABQABgAIAAAAIQDb4fbL7gAAAIUBAAATAAAAAAAAAAAA&#10;AAAAAAAAAABbQ29udGVudF9UeXBlc10ueG1sUEsBAi0AFAAGAAgAAAAhAFr0LFu/AAAAFQEAAAsA&#10;AAAAAAAAAAAAAAAAHwEAAF9yZWxzLy5yZWxzUEsBAi0AFAAGAAgAAAAhAHhdljjEAAAA3QAAAA8A&#10;AAAAAAAAAAAAAAAABwIAAGRycy9kb3ducmV2LnhtbFBLBQYAAAAAAwADALcAAAD4AgAAAAA=&#10;" filled="f" stroked="f">
                        <v:textbox inset="0,0,0,0">
                          <w:txbxContent>
                            <w:p w:rsidR="001D6C0C" w:rsidRDefault="001D6C0C">
                              <w:pPr>
                                <w:spacing w:after="160" w:line="259" w:lineRule="auto"/>
                                <w:ind w:left="0" w:firstLine="0"/>
                                <w:jc w:val="left"/>
                              </w:pPr>
                              <w:r>
                                <w:t xml:space="preserve"> </w:t>
                              </w:r>
                            </w:p>
                          </w:txbxContent>
                        </v:textbox>
                      </v:rect>
                      <v:rect id="Rectangle 5062" o:spid="_x0000_s1028" style="position:absolute;top:18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hPxgAAAN0AAAAPAAAAZHJzL2Rvd25yZXYueG1sRI9Ba8JA&#10;FITvgv9heUJvulFo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iI8IT8YAAADdAAAA&#10;DwAAAAAAAAAAAAAAAAAHAgAAZHJzL2Rvd25yZXYueG1sUEsFBgAAAAADAAMAtwAAAPoCAAAAAA==&#10;" filled="f" stroked="f">
                        <v:textbox inset="0,0,0,0">
                          <w:txbxContent>
                            <w:p w:rsidR="001D6C0C" w:rsidRDefault="001D6C0C">
                              <w:pPr>
                                <w:spacing w:after="160" w:line="259" w:lineRule="auto"/>
                                <w:ind w:left="0" w:firstLine="0"/>
                                <w:jc w:val="left"/>
                              </w:pPr>
                              <w:r>
                                <w:t xml:space="preserve"> </w:t>
                              </w:r>
                            </w:p>
                          </w:txbxContent>
                        </v:textbox>
                      </v:rect>
                      <v:rect id="Rectangle 5063" o:spid="_x0000_s1029" style="position:absolute;left:16188;top:1599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63UxwAAAN0AAAAPAAAAZHJzL2Rvd25yZXYueG1sRI9Ba8JA&#10;FITvBf/D8oTe6kZLg6auItqSHNsoaG+P7DMJZt+G7NZEf323UOhxmJlvmOV6MI24UudqywqmkwgE&#10;cWF1zaWCw/79aQ7CeWSNjWVScCMH69XoYYmJtj1/0jX3pQgQdgkqqLxvEyldUZFBN7EtcfDOtjPo&#10;g+xKqTvsA9w0chZFsTRYc1iosKVtRcUl/zYK0nm7OWX23pfN21d6/DgudvuFV+pxPGxeQXga/H/4&#10;r51pBS9R/Ay/b8ITkKsfAAAA//8DAFBLAQItABQABgAIAAAAIQDb4fbL7gAAAIUBAAATAAAAAAAA&#10;AAAAAAAAAAAAAABbQ29udGVudF9UeXBlc10ueG1sUEsBAi0AFAAGAAgAAAAhAFr0LFu/AAAAFQEA&#10;AAsAAAAAAAAAAAAAAAAAHwEAAF9yZWxzLy5yZWxzUEsBAi0AFAAGAAgAAAAhAOfDrdTHAAAA3QAA&#10;AA8AAAAAAAAAAAAAAAAABwIAAGRycy9kb3ducmV2LnhtbFBLBQYAAAAAAwADALcAAAD7AgAAAAA=&#10;" filled="f" stroked="f">
                        <v:textbox inset="0,0,0,0">
                          <w:txbxContent>
                            <w:p w:rsidR="001D6C0C" w:rsidRDefault="001D6C0C">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34" o:spid="_x0000_s1030" type="#_x0000_t75" style="position:absolute;left:20576;top:1689;width:16097;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9tAxgAAAN0AAAAPAAAAZHJzL2Rvd25yZXYueG1sRI9Ba8JA&#10;FITvBf/D8oTe6iaplhLdiNiE5uAl2oPHR/Y1Sc2+Ddmtpv/eLRR6HGa+GWaznUwvrjS6zrKCeBGB&#10;IK6t7rhR8HEqnl5BOI+ssbdMCn7IwTabPWww1fbGFV2PvhGhhF2KClrvh1RKV7dk0C3sQBy8Tzsa&#10;9EGOjdQj3kK56WUSRS/SYMdhocWB9i3Vl+O3UbCa3r7qvHjPCc8HOiVVYcpLodTjfNqtQXia/H/4&#10;jy514OLnJfy+CU9AZncAAAD//wMAUEsBAi0AFAAGAAgAAAAhANvh9svuAAAAhQEAABMAAAAAAAAA&#10;AAAAAAAAAAAAAFtDb250ZW50X1R5cGVzXS54bWxQSwECLQAUAAYACAAAACEAWvQsW78AAAAVAQAA&#10;CwAAAAAAAAAAAAAAAAAfAQAAX3JlbHMvLnJlbHNQSwECLQAUAAYACAAAACEA7BfbQMYAAADdAAAA&#10;DwAAAAAAAAAAAAAAAAAHAgAAZHJzL2Rvd25yZXYueG1sUEsFBgAAAAADAAMAtwAAAPoCAAAAAA==&#10;">
                        <v:imagedata r:id="rId32" o:title=""/>
                      </v:shape>
                      <v:shape id="Shape 5135" o:spid="_x0000_s1031" style="position:absolute;left:18862;top:3167;width:7745;height:12505;visibility:visible;mso-wrap-style:square;v-text-anchor:top" coordsize="774573,125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S4IxgAAAN0AAAAPAAAAZHJzL2Rvd25yZXYueG1sRI9Ba8JA&#10;FITvhf6H5RV6q5u0RCRmE0qp1IsHY+n5sftMotm3aXbV+O/dQsHjMDPfMEU12V6cafSdYwXpLAFB&#10;rJ3puFHwvVu9LED4gGywd0wKruShKh8fCsyNu/CWznVoRISwz1FBG8KQS+l1Sxb9zA3E0du70WKI&#10;cmykGfES4baXr0kylxY7jgstDvTRkj7WJ6vg86f7+l0PWi42zSlL5OG62upaqeen6X0JItAU7uH/&#10;9tooyNK3DP7exCcgyxsAAAD//wMAUEsBAi0AFAAGAAgAAAAhANvh9svuAAAAhQEAABMAAAAAAAAA&#10;AAAAAAAAAAAAAFtDb250ZW50X1R5cGVzXS54bWxQSwECLQAUAAYACAAAACEAWvQsW78AAAAVAQAA&#10;CwAAAAAAAAAAAAAAAAAfAQAAX3JlbHMvLnJlbHNQSwECLQAUAAYACAAAACEARokuCMYAAADdAAAA&#10;DwAAAAAAAAAAAAAAAAAHAgAAZHJzL2Rvd25yZXYueG1sUEsFBgAAAAADAAMAtwAAAPoCAAAAAA==&#10;" path="m774573,r,105211l656860,126707v-82026,20320,-159020,50355,-227346,89153l774573,454889r,147029l323469,289394c211328,384009,149987,502754,149987,625182v,255921,261949,469447,610328,518830l774573,1145520r,104974l730096,1245795c313387,1186754,,931459,,625309,,319160,313387,63767,730096,4702l774573,xe" fillcolor="#f30" stroked="f" strokeweight="0">
                        <v:stroke miterlimit="83231f" joinstyle="miter"/>
                        <v:path arrowok="t" textboxrect="0,0,774573,1250494"/>
                      </v:shape>
                      <v:shape id="Shape 5136" o:spid="_x0000_s1032" style="position:absolute;left:26607;top:3086;width:10543;height:12668;visibility:visible;mso-wrap-style:square;v-text-anchor:top" coordsize="1054227,126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CwxgAAAN0AAAAPAAAAZHJzL2Rvd25yZXYueG1sRI9Pi8Iw&#10;FMTvgt8hPMGbpq6oS9coriDKHhb/LMjeHs2zLTYvJYm1fnuzsOBxmJnfMPNlayrRkPOlZQWjYQKC&#10;OLO65FzBz2kzeAfhA7LGyjIpeJCH5aLbmWOq7Z0P1BxDLiKEfYoKihDqVEqfFWTQD21NHL2LdQZD&#10;lC6X2uE9wk0l35JkKg2WHBcKrGldUHY93oyC84Um8mv2bV2zN6ae7befj9+zUv1eu/oAEagNr/B/&#10;e6cVTEbjKfy9iU9ALp4AAAD//wMAUEsBAi0AFAAGAAgAAAAhANvh9svuAAAAhQEAABMAAAAAAAAA&#10;AAAAAAAAAAAAAFtDb250ZW50X1R5cGVzXS54bWxQSwECLQAUAAYACAAAACEAWvQsW78AAAAVAQAA&#10;CwAAAAAAAAAAAAAAAAAfAQAAX3JlbHMvLnJlbHNQSwECLQAUAAYACAAAACEAx26AsMYAAADdAAAA&#10;DwAAAAAAAAAAAAAAAAAHAgAAZHJzL2Rvd25yZXYueG1sUEsFBgAAAAADAAMAtwAAAPoCAAAAAA==&#10;" path="m139827,v505079,,914400,283591,914400,633476c1054227,983361,644906,1266825,139827,1266825v-31567,,-62761,-1107,-93503,-3269l,1258661,,1153687r61654,6518c87356,1162013,113435,1162939,139827,1162939v176784,,348107,-42545,484759,-120142l,610084,,463055,730758,969264c842772,874649,904240,755904,904240,633476v,-292481,-342265,-529463,-764413,-529463c95600,103981,51721,106617,8646,111799l,113378,,8167,46324,3270c77066,1108,108260,,139827,xe" fillcolor="#f30" stroked="f" strokeweight="0">
                        <v:stroke miterlimit="83231f" joinstyle="miter"/>
                        <v:path arrowok="t" textboxrect="0,0,1054227,1266825"/>
                      </v:shape>
                      <v:shape id="Shape 5137" o:spid="_x0000_s1033" style="position:absolute;left:18862;top:3086;width:18288;height:12668;visibility:visible;mso-wrap-style:square;v-text-anchor:top" coordsize="1828800,126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cmkxgAAAN0AAAAPAAAAZHJzL2Rvd25yZXYueG1sRI9BawIx&#10;FITvQv9DeEJvmrWlrW6NUqSFXjxUPejtmbzuLm5etknUXX+9EYQeh5n5hpnOW1uLE/lQOVYwGmYg&#10;iLUzFRcKNuuvwRhEiMgGa8ekoKMA89lDb4q5cWf+odMqFiJBOOSooIyxyaUMuiSLYega4uT9Om8x&#10;JukLaTyeE9zW8inLXqXFitNCiQ0tStKH1dEq+PvUUXt028vS79eTnV4cO98p9dhvP95BRGrjf/je&#10;/jYKXkbPb3B7k56AnF0BAAD//wMAUEsBAi0AFAAGAAgAAAAhANvh9svuAAAAhQEAABMAAAAAAAAA&#10;AAAAAAAAAAAAAFtDb250ZW50X1R5cGVzXS54bWxQSwECLQAUAAYACAAAACEAWvQsW78AAAAVAQAA&#10;CwAAAAAAAAAAAAAAAAAfAQAAX3JlbHMvLnJlbHNQSwECLQAUAAYACAAAACEA7K3JpMYAAADdAAAA&#10;DwAAAAAAAAAAAAAAAAAHAgAAZHJzL2Rvd25yZXYueG1sUEsFBgAAAAADAAMAtwAAAPoCAAAAAA==&#10;" path="m,633476c,283591,409321,,914400,v505079,,914400,283591,914400,633476c1828800,983361,1419479,1266825,914400,1266825,409321,1266825,,983361,,633476xe" filled="f">
                        <v:stroke miterlimit="83231f" joinstyle="miter"/>
                        <v:path arrowok="t" textboxrect="0,0,1828800,1266825"/>
                      </v:shape>
                      <v:shape id="Shape 5138" o:spid="_x0000_s1034" style="position:absolute;left:23157;top:4124;width:12493;height:8654;visibility:visible;mso-wrap-style:square;v-text-anchor:top" coordsize="1249299,86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IG3wAAAAN0AAAAPAAAAZHJzL2Rvd25yZXYueG1sRE/LisIw&#10;FN0L8w/hCu409TEiHaMMguBK0Cm4vTR30trmpiSx1r83i4FZHs57ux9sK3ryoXasYD7LQBCXTtds&#10;FBQ/x+kGRIjIGlvHpOBFAfa7j9EWc+2efKH+Go1IIRxyVFDF2OVShrIii2HmOuLE/TpvMSbojdQe&#10;nynctnKRZWtpsebUUGFHh4rK5vqwCrxZeXd7+eZQuOOmNufmvugLpSbj4fsLRKQh/ov/3Cet4HO+&#10;THPTm/QE5O4NAAD//wMAUEsBAi0AFAAGAAgAAAAhANvh9svuAAAAhQEAABMAAAAAAAAAAAAAAAAA&#10;AAAAAFtDb250ZW50X1R5cGVzXS54bWxQSwECLQAUAAYACAAAACEAWvQsW78AAAAVAQAACwAAAAAA&#10;AAAAAAAAAAAfAQAAX3JlbHMvLnJlbHNQSwECLQAUAAYACAAAACEAHoiBt8AAAADdAAAADwAAAAAA&#10;AAAAAAAAAAAHAgAAZHJzL2Rvd25yZXYueG1sUEsFBgAAAAADAAMAtwAAAPQCAAAAAA==&#10;" path="m1075817,865378v112014,-94615,173482,-213360,173482,-335788c1249299,237109,907034,127,484886,127,307975,,136652,42545,,120142l1075817,865378xe" filled="f">
                        <v:stroke miterlimit="83231f" joinstyle="miter"/>
                        <v:path arrowok="t" textboxrect="0,0,1249299,865378"/>
                      </v:shape>
                      <v:shape id="Shape 5139" o:spid="_x0000_s1035" style="position:absolute;left:20361;top:6061;width:12492;height:8654;visibility:visible;mso-wrap-style:square;v-text-anchor:top" coordsize="1249172,86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oYxQAAAN0AAAAPAAAAZHJzL2Rvd25yZXYueG1sRI9Ba8JA&#10;FITvQv/D8grezCbWiqbZSJEqhR7UqPdH9jUJzb4N2VXT/vpuoeBxmJlvmGw1mFZcqXeNZQVJFIMg&#10;Lq1uuFJwOm4mCxDOI2tsLZOCb3Kwyh9GGaba3vhA18JXIkDYpaig9r5LpXRlTQZdZDvi4H3a3qAP&#10;sq+k7vEW4KaV0zieS4MNh4UaO1rXVH4VF6Pgg5Kim/Fb643b0f68mZvtDyo1fhxeX0B4Gvw9/N9+&#10;1wqek6cl/L0JT0DmvwAAAP//AwBQSwECLQAUAAYACAAAACEA2+H2y+4AAACFAQAAEwAAAAAAAAAA&#10;AAAAAAAAAAAAW0NvbnRlbnRfVHlwZXNdLnhtbFBLAQItABQABgAIAAAAIQBa9CxbvwAAABUBAAAL&#10;AAAAAAAAAAAAAAAAAB8BAABfcmVscy8ucmVsc1BLAQItABQABgAIAAAAIQB36soYxQAAAN0AAAAP&#10;AAAAAAAAAAAAAAAAAAcCAABkcnMvZG93bnJldi54bWxQSwUGAAAAAAMAAwC3AAAA+QIAAAAA&#10;" path="m173482,c61341,94615,,213360,,335788,,628269,342138,865378,764413,865378v176784,,348107,-42545,484759,-120142l173482,xe" filled="f">
                        <v:stroke miterlimit="83231f" joinstyle="miter"/>
                        <v:path arrowok="t" textboxrect="0,0,1249172,865378"/>
                      </v:shape>
                      <w10:anchorlock/>
                    </v:group>
                  </w:pict>
                </mc:Fallback>
              </mc:AlternateContent>
            </w:r>
          </w:p>
        </w:tc>
      </w:tr>
      <w:tr w:rsidR="00DC40E2" w:rsidRPr="008D4540" w:rsidTr="00B61EA7">
        <w:trPr>
          <w:trHeight w:val="647"/>
        </w:trPr>
        <w:tc>
          <w:tcPr>
            <w:tcW w:w="301" w:type="dxa"/>
            <w:tcBorders>
              <w:top w:val="single" w:sz="6" w:space="0" w:color="A0A0A0"/>
              <w:left w:val="single" w:sz="6" w:space="0" w:color="F0F0F0"/>
              <w:bottom w:val="single" w:sz="6" w:space="0" w:color="A0A0A0"/>
              <w:right w:val="single" w:sz="6" w:space="0" w:color="A0A0A0"/>
            </w:tcBorders>
            <w:vAlign w:val="center"/>
          </w:tcPr>
          <w:p w:rsidR="00DC40E2" w:rsidRPr="008D4540" w:rsidRDefault="00DC40E2" w:rsidP="00DC40E2">
            <w:pPr>
              <w:spacing w:after="0" w:line="259" w:lineRule="auto"/>
              <w:ind w:left="0" w:firstLine="0"/>
              <w:rPr>
                <w:sz w:val="22"/>
              </w:rPr>
            </w:pPr>
            <w:r w:rsidRPr="008D4540">
              <w:rPr>
                <w:sz w:val="22"/>
              </w:rPr>
              <w:t xml:space="preserve">37 </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firstLine="0"/>
              <w:rPr>
                <w:sz w:val="22"/>
              </w:rPr>
            </w:pPr>
            <w:r w:rsidRPr="008D4540">
              <w:rPr>
                <w:sz w:val="22"/>
              </w:rPr>
              <w:t xml:space="preserve">Verifíquele al paciente que su muestra está debidamente marcada con su nombre, identificación y exámenes a realizar. </w:t>
            </w:r>
          </w:p>
        </w:tc>
      </w:tr>
      <w:tr w:rsidR="00DC40E2" w:rsidRPr="008D4540" w:rsidTr="00B61EA7">
        <w:trPr>
          <w:trHeight w:val="940"/>
        </w:trPr>
        <w:tc>
          <w:tcPr>
            <w:tcW w:w="301" w:type="dxa"/>
            <w:tcBorders>
              <w:top w:val="single" w:sz="6" w:space="0" w:color="A0A0A0"/>
              <w:left w:val="single" w:sz="6" w:space="0" w:color="F0F0F0"/>
              <w:bottom w:val="single" w:sz="6" w:space="0" w:color="A0A0A0"/>
              <w:right w:val="single" w:sz="6" w:space="0" w:color="A0A0A0"/>
            </w:tcBorders>
            <w:vAlign w:val="center"/>
          </w:tcPr>
          <w:p w:rsidR="00DC40E2" w:rsidRPr="008D4540" w:rsidRDefault="00DC40E2" w:rsidP="00DC40E2">
            <w:pPr>
              <w:spacing w:after="0" w:line="259" w:lineRule="auto"/>
              <w:ind w:left="0" w:firstLine="0"/>
              <w:rPr>
                <w:sz w:val="22"/>
              </w:rPr>
            </w:pPr>
            <w:r w:rsidRPr="008D4540">
              <w:rPr>
                <w:sz w:val="22"/>
              </w:rPr>
              <w:t xml:space="preserve">38 </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right="39" w:firstLine="0"/>
              <w:rPr>
                <w:sz w:val="22"/>
              </w:rPr>
            </w:pPr>
            <w:r w:rsidRPr="008D4540">
              <w:rPr>
                <w:sz w:val="22"/>
              </w:rPr>
              <w:t xml:space="preserve">Llegue a acuerdos con el paciente sobre la fecha y hora de entrega de sus resultados teniendo en cuenta los días de montaje de las pruebas o el grado de especialidad de las mismas </w:t>
            </w:r>
          </w:p>
        </w:tc>
      </w:tr>
      <w:tr w:rsidR="00DC40E2" w:rsidRPr="008D4540" w:rsidTr="00B61EA7">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DC40E2" w:rsidRPr="008D4540" w:rsidRDefault="00DC40E2" w:rsidP="00DC40E2">
            <w:pPr>
              <w:spacing w:after="0" w:line="259" w:lineRule="auto"/>
              <w:ind w:left="0" w:firstLine="0"/>
              <w:rPr>
                <w:sz w:val="22"/>
              </w:rPr>
            </w:pPr>
            <w:r w:rsidRPr="008D4540">
              <w:rPr>
                <w:sz w:val="22"/>
              </w:rPr>
              <w:t xml:space="preserve">39 </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firstLine="0"/>
              <w:rPr>
                <w:sz w:val="22"/>
              </w:rPr>
            </w:pPr>
            <w:r w:rsidRPr="008D4540">
              <w:rPr>
                <w:sz w:val="22"/>
              </w:rPr>
              <w:t xml:space="preserve">Infórmele al paciente que  puede existir la posibilidad de repetir alguna muestra para lo cual se le comunicara telefónicamente. </w:t>
            </w:r>
          </w:p>
        </w:tc>
      </w:tr>
      <w:tr w:rsidR="00DC40E2" w:rsidRPr="008D4540" w:rsidTr="00B61EA7">
        <w:trPr>
          <w:trHeight w:val="939"/>
        </w:trPr>
        <w:tc>
          <w:tcPr>
            <w:tcW w:w="301" w:type="dxa"/>
            <w:tcBorders>
              <w:top w:val="single" w:sz="6" w:space="0" w:color="A0A0A0"/>
              <w:left w:val="single" w:sz="6" w:space="0" w:color="F0F0F0"/>
              <w:bottom w:val="single" w:sz="6" w:space="0" w:color="A0A0A0"/>
              <w:right w:val="single" w:sz="6" w:space="0" w:color="A0A0A0"/>
            </w:tcBorders>
            <w:vAlign w:val="center"/>
          </w:tcPr>
          <w:p w:rsidR="00DC40E2" w:rsidRPr="008D4540" w:rsidRDefault="00DC40E2" w:rsidP="00DC40E2">
            <w:pPr>
              <w:spacing w:after="0" w:line="259" w:lineRule="auto"/>
              <w:ind w:left="0" w:firstLine="0"/>
              <w:rPr>
                <w:sz w:val="22"/>
              </w:rPr>
            </w:pPr>
            <w:r w:rsidRPr="008D4540">
              <w:rPr>
                <w:sz w:val="22"/>
              </w:rPr>
              <w:t xml:space="preserve">40 </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right="39" w:firstLine="0"/>
              <w:rPr>
                <w:sz w:val="22"/>
              </w:rPr>
            </w:pPr>
            <w:r w:rsidRPr="008D4540">
              <w:rPr>
                <w:sz w:val="22"/>
              </w:rPr>
              <w:t xml:space="preserve">Una vez termine el horario de toma de muestras y se haya atendido el ultimo paciente descontamine las superficie del mesón de la toma de la muestra o después de cualquier accidente o derrame. </w:t>
            </w:r>
          </w:p>
        </w:tc>
      </w:tr>
      <w:tr w:rsidR="00DC40E2" w:rsidRPr="008D4540" w:rsidTr="00B61EA7">
        <w:trPr>
          <w:trHeight w:val="647"/>
        </w:trPr>
        <w:tc>
          <w:tcPr>
            <w:tcW w:w="301" w:type="dxa"/>
            <w:tcBorders>
              <w:top w:val="single" w:sz="6" w:space="0" w:color="A0A0A0"/>
              <w:left w:val="single" w:sz="6" w:space="0" w:color="F0F0F0"/>
              <w:bottom w:val="single" w:sz="6" w:space="0" w:color="A0A0A0"/>
              <w:right w:val="single" w:sz="6" w:space="0" w:color="A0A0A0"/>
            </w:tcBorders>
            <w:vAlign w:val="center"/>
          </w:tcPr>
          <w:p w:rsidR="00DC40E2" w:rsidRPr="008D4540" w:rsidRDefault="00DC40E2" w:rsidP="00DC40E2">
            <w:pPr>
              <w:spacing w:after="0" w:line="259" w:lineRule="auto"/>
              <w:ind w:left="0" w:firstLine="0"/>
              <w:jc w:val="left"/>
              <w:rPr>
                <w:sz w:val="22"/>
              </w:rPr>
            </w:pPr>
            <w:r w:rsidRPr="008D4540">
              <w:rPr>
                <w:sz w:val="22"/>
              </w:rPr>
              <w:t>41</w:t>
            </w:r>
          </w:p>
        </w:tc>
        <w:tc>
          <w:tcPr>
            <w:tcW w:w="8515" w:type="dxa"/>
            <w:tcBorders>
              <w:top w:val="single" w:sz="6" w:space="0" w:color="A0A0A0"/>
              <w:left w:val="single" w:sz="6" w:space="0" w:color="A0A0A0"/>
              <w:bottom w:val="single" w:sz="6" w:space="0" w:color="A0A0A0"/>
              <w:right w:val="single" w:sz="6" w:space="0" w:color="A0A0A0"/>
            </w:tcBorders>
          </w:tcPr>
          <w:p w:rsidR="00DC40E2" w:rsidRPr="008D4540" w:rsidRDefault="00DC40E2" w:rsidP="00DC40E2">
            <w:pPr>
              <w:spacing w:after="0" w:line="259" w:lineRule="auto"/>
              <w:ind w:left="1" w:firstLine="0"/>
              <w:jc w:val="left"/>
              <w:rPr>
                <w:sz w:val="22"/>
              </w:rPr>
            </w:pPr>
            <w:r w:rsidRPr="008D4540">
              <w:rPr>
                <w:sz w:val="22"/>
              </w:rPr>
              <w:t xml:space="preserve">Todas las muestras de especímenes biológicos deben ser consideradas  potencialmente infecciosas                                       </w:t>
            </w:r>
          </w:p>
        </w:tc>
      </w:tr>
    </w:tbl>
    <w:p w:rsidR="004754EE" w:rsidRPr="008D4540" w:rsidRDefault="00915341">
      <w:pPr>
        <w:spacing w:after="268"/>
        <w:ind w:left="7" w:right="38"/>
        <w:rPr>
          <w:sz w:val="22"/>
        </w:rPr>
      </w:pPr>
      <w:r w:rsidRPr="008D4540">
        <w:rPr>
          <w:b/>
          <w:sz w:val="22"/>
        </w:rPr>
        <w:lastRenderedPageBreak/>
        <w:t>Recomendaciones adicionales para toma de muestras en niños</w:t>
      </w:r>
      <w:r w:rsidRPr="008D4540">
        <w:rPr>
          <w:sz w:val="22"/>
        </w:rPr>
        <w:t xml:space="preserve"> </w:t>
      </w:r>
    </w:p>
    <w:p w:rsidR="004754EE" w:rsidRPr="008D4540" w:rsidRDefault="00915341">
      <w:pPr>
        <w:numPr>
          <w:ilvl w:val="0"/>
          <w:numId w:val="5"/>
        </w:numPr>
        <w:ind w:right="37" w:hanging="360"/>
        <w:rPr>
          <w:sz w:val="22"/>
        </w:rPr>
      </w:pPr>
      <w:r w:rsidRPr="008D4540">
        <w:rPr>
          <w:sz w:val="22"/>
        </w:rPr>
        <w:t xml:space="preserve">Busque siempre ayuda de un (a) compañero (a) para que le ayude a sujetar el brazo del niño si así lo requiere. </w:t>
      </w:r>
    </w:p>
    <w:p w:rsidR="004754EE" w:rsidRPr="008D4540" w:rsidRDefault="00915341">
      <w:pPr>
        <w:numPr>
          <w:ilvl w:val="0"/>
          <w:numId w:val="5"/>
        </w:numPr>
        <w:spacing w:after="272"/>
        <w:ind w:right="37" w:hanging="360"/>
        <w:rPr>
          <w:sz w:val="22"/>
        </w:rPr>
      </w:pPr>
      <w:r w:rsidRPr="008D4540">
        <w:rPr>
          <w:sz w:val="22"/>
        </w:rPr>
        <w:t xml:space="preserve">Indíquele al acompañante del niño la forma ideal para sujetarlo cuando lo esté cargando, esto con el fin de evitar que el niño se mueva. </w:t>
      </w:r>
    </w:p>
    <w:p w:rsidR="004754EE" w:rsidRPr="008D4540" w:rsidRDefault="00915341">
      <w:pPr>
        <w:numPr>
          <w:ilvl w:val="1"/>
          <w:numId w:val="6"/>
        </w:numPr>
        <w:spacing w:after="10"/>
        <w:ind w:right="38" w:hanging="362"/>
        <w:rPr>
          <w:sz w:val="22"/>
        </w:rPr>
      </w:pPr>
      <w:r w:rsidRPr="008D4540">
        <w:rPr>
          <w:b/>
          <w:sz w:val="22"/>
        </w:rPr>
        <w:t>TOMA DE MUESTRAS PERIFERICAS</w:t>
      </w:r>
      <w:r w:rsidRPr="008D4540">
        <w:rPr>
          <w:sz w:val="22"/>
        </w:rPr>
        <w:t xml:space="preserve">   </w:t>
      </w:r>
    </w:p>
    <w:tbl>
      <w:tblPr>
        <w:tblStyle w:val="TableGrid"/>
        <w:tblW w:w="8806" w:type="dxa"/>
        <w:tblInd w:w="25" w:type="dxa"/>
        <w:tblCellMar>
          <w:top w:w="68" w:type="dxa"/>
          <w:left w:w="16" w:type="dxa"/>
        </w:tblCellMar>
        <w:tblLook w:val="04A0" w:firstRow="1" w:lastRow="0" w:firstColumn="1" w:lastColumn="0" w:noHBand="0" w:noVBand="1"/>
      </w:tblPr>
      <w:tblGrid>
        <w:gridCol w:w="302"/>
        <w:gridCol w:w="2929"/>
        <w:gridCol w:w="3782"/>
        <w:gridCol w:w="1793"/>
      </w:tblGrid>
      <w:tr w:rsidR="004754EE" w:rsidRPr="008D4540">
        <w:trPr>
          <w:trHeight w:val="337"/>
        </w:trPr>
        <w:tc>
          <w:tcPr>
            <w:tcW w:w="302" w:type="dxa"/>
            <w:tcBorders>
              <w:top w:val="single" w:sz="6" w:space="0" w:color="2E74B5"/>
              <w:left w:val="single" w:sz="6" w:space="0" w:color="F0F0F0"/>
              <w:bottom w:val="single" w:sz="6" w:space="0" w:color="A0A0A0"/>
              <w:right w:val="single" w:sz="6" w:space="0" w:color="A0A0A0"/>
            </w:tcBorders>
            <w:shd w:val="clear" w:color="auto" w:fill="2E74B5"/>
          </w:tcPr>
          <w:p w:rsidR="004754EE" w:rsidRPr="008D4540" w:rsidRDefault="00915341">
            <w:pPr>
              <w:spacing w:after="0" w:line="259" w:lineRule="auto"/>
              <w:ind w:left="2" w:firstLine="0"/>
              <w:rPr>
                <w:sz w:val="22"/>
              </w:rPr>
            </w:pPr>
            <w:r w:rsidRPr="008D4540">
              <w:rPr>
                <w:b/>
                <w:color w:val="FFFFFF"/>
                <w:sz w:val="22"/>
              </w:rPr>
              <w:t>N°</w:t>
            </w:r>
            <w:r w:rsidRPr="008D4540">
              <w:rPr>
                <w:color w:val="FFFFFF"/>
                <w:sz w:val="22"/>
              </w:rPr>
              <w:t xml:space="preserve"> </w:t>
            </w:r>
          </w:p>
        </w:tc>
        <w:tc>
          <w:tcPr>
            <w:tcW w:w="8503" w:type="dxa"/>
            <w:gridSpan w:val="3"/>
            <w:tcBorders>
              <w:top w:val="single" w:sz="6" w:space="0" w:color="2E74B5"/>
              <w:left w:val="single" w:sz="6" w:space="0" w:color="A0A0A0"/>
              <w:bottom w:val="single" w:sz="6" w:space="0" w:color="A0A0A0"/>
              <w:right w:val="single" w:sz="6" w:space="0" w:color="A0A0A0"/>
            </w:tcBorders>
            <w:shd w:val="clear" w:color="auto" w:fill="2E74B5"/>
          </w:tcPr>
          <w:p w:rsidR="004754EE" w:rsidRPr="008D4540" w:rsidRDefault="00915341">
            <w:pPr>
              <w:spacing w:after="0" w:line="259" w:lineRule="auto"/>
              <w:ind w:left="0" w:firstLine="0"/>
              <w:jc w:val="left"/>
              <w:rPr>
                <w:sz w:val="22"/>
              </w:rPr>
            </w:pPr>
            <w:r w:rsidRPr="008D4540">
              <w:rPr>
                <w:b/>
                <w:color w:val="FFFFFF"/>
                <w:sz w:val="22"/>
              </w:rPr>
              <w:t>Descripción</w:t>
            </w:r>
            <w:r w:rsidRPr="008D4540">
              <w:rPr>
                <w:color w:val="FFFFFF"/>
                <w:sz w:val="22"/>
              </w:rPr>
              <w:t xml:space="preserve"> </w:t>
            </w:r>
          </w:p>
        </w:tc>
      </w:tr>
      <w:tr w:rsidR="004754EE" w:rsidRPr="008D4540">
        <w:trPr>
          <w:trHeight w:val="383"/>
        </w:trPr>
        <w:tc>
          <w:tcPr>
            <w:tcW w:w="302"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2" w:firstLine="0"/>
              <w:jc w:val="left"/>
              <w:rPr>
                <w:sz w:val="22"/>
              </w:rPr>
            </w:pPr>
            <w:r w:rsidRPr="008D4540">
              <w:rPr>
                <w:sz w:val="22"/>
              </w:rPr>
              <w:t xml:space="preserve">1 </w:t>
            </w:r>
          </w:p>
        </w:tc>
        <w:tc>
          <w:tcPr>
            <w:tcW w:w="8503" w:type="dxa"/>
            <w:gridSpan w:val="3"/>
            <w:tcBorders>
              <w:top w:val="single" w:sz="6" w:space="0" w:color="A0A0A0"/>
              <w:left w:val="single" w:sz="6" w:space="0" w:color="A0A0A0"/>
              <w:bottom w:val="double" w:sz="6" w:space="0" w:color="A0A0A0"/>
              <w:right w:val="single" w:sz="6" w:space="0" w:color="A0A0A0"/>
            </w:tcBorders>
          </w:tcPr>
          <w:p w:rsidR="004754EE" w:rsidRPr="008D4540" w:rsidRDefault="00915341">
            <w:pPr>
              <w:spacing w:after="0" w:line="259" w:lineRule="auto"/>
              <w:ind w:left="0" w:firstLine="0"/>
              <w:jc w:val="left"/>
              <w:rPr>
                <w:sz w:val="22"/>
              </w:rPr>
            </w:pPr>
            <w:r w:rsidRPr="008D4540">
              <w:rPr>
                <w:sz w:val="22"/>
              </w:rPr>
              <w:t xml:space="preserve">El tipo de punción se deberá elegir de acuerdo al paciente si es niño o adulto. </w:t>
            </w:r>
          </w:p>
        </w:tc>
      </w:tr>
      <w:tr w:rsidR="004754EE" w:rsidRPr="008D4540">
        <w:trPr>
          <w:trHeight w:val="376"/>
        </w:trPr>
        <w:tc>
          <w:tcPr>
            <w:tcW w:w="302" w:type="dxa"/>
            <w:vMerge w:val="restart"/>
            <w:tcBorders>
              <w:top w:val="single" w:sz="6" w:space="0" w:color="A0A0A0"/>
              <w:left w:val="single" w:sz="6" w:space="0" w:color="F0F0F0"/>
              <w:bottom w:val="single" w:sz="6" w:space="0" w:color="A0A0A0"/>
              <w:right w:val="double" w:sz="6" w:space="0" w:color="A0A0A0"/>
            </w:tcBorders>
            <w:vAlign w:val="center"/>
          </w:tcPr>
          <w:p w:rsidR="004754EE" w:rsidRPr="008D4540" w:rsidRDefault="00915341">
            <w:pPr>
              <w:spacing w:after="0" w:line="259" w:lineRule="auto"/>
              <w:ind w:left="2" w:firstLine="0"/>
              <w:jc w:val="left"/>
              <w:rPr>
                <w:sz w:val="22"/>
              </w:rPr>
            </w:pPr>
            <w:r w:rsidRPr="008D4540">
              <w:rPr>
                <w:sz w:val="22"/>
              </w:rPr>
              <w:t xml:space="preserve">  </w:t>
            </w:r>
          </w:p>
        </w:tc>
        <w:tc>
          <w:tcPr>
            <w:tcW w:w="6711" w:type="dxa"/>
            <w:gridSpan w:val="2"/>
            <w:tcBorders>
              <w:top w:val="doub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b/>
                <w:sz w:val="22"/>
              </w:rPr>
              <w:t>PARA MUESTRAS DE HEMOPARASITOS, Y GLUCOMETRIAS</w:t>
            </w:r>
            <w:r w:rsidRPr="008D4540">
              <w:rPr>
                <w:sz w:val="22"/>
              </w:rPr>
              <w:t xml:space="preserve"> </w:t>
            </w:r>
          </w:p>
        </w:tc>
        <w:tc>
          <w:tcPr>
            <w:tcW w:w="1793" w:type="dxa"/>
            <w:vMerge w:val="restart"/>
            <w:tcBorders>
              <w:top w:val="single" w:sz="6" w:space="0" w:color="A0A0A0"/>
              <w:left w:val="single" w:sz="6" w:space="0" w:color="A0A0A0"/>
              <w:bottom w:val="single" w:sz="6" w:space="0" w:color="A0A0A0"/>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292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b/>
                <w:sz w:val="22"/>
              </w:rPr>
              <w:t>SITIO DE PUNCION</w:t>
            </w:r>
            <w:r w:rsidRPr="008D4540">
              <w:rPr>
                <w:sz w:val="22"/>
              </w:rPr>
              <w:t xml:space="preserve"> </w:t>
            </w:r>
          </w:p>
        </w:tc>
        <w:tc>
          <w:tcPr>
            <w:tcW w:w="3782"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7" w:firstLine="0"/>
              <w:jc w:val="left"/>
              <w:rPr>
                <w:sz w:val="22"/>
              </w:rPr>
            </w:pPr>
            <w:r w:rsidRPr="008D4540">
              <w:rPr>
                <w:b/>
                <w:sz w:val="22"/>
              </w:rPr>
              <w:t>EDAD</w:t>
            </w:r>
            <w:r w:rsidRPr="008D4540">
              <w:rPr>
                <w:sz w:val="22"/>
              </w:rPr>
              <w:t xml:space="preserve">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double" w:sz="6" w:space="0" w:color="A0A0A0"/>
            </w:tcBorders>
          </w:tcPr>
          <w:p w:rsidR="004754EE" w:rsidRPr="008D4540" w:rsidRDefault="004754EE">
            <w:pPr>
              <w:spacing w:after="160" w:line="259" w:lineRule="auto"/>
              <w:ind w:left="0" w:firstLine="0"/>
              <w:jc w:val="left"/>
              <w:rPr>
                <w:sz w:val="22"/>
              </w:rPr>
            </w:pPr>
          </w:p>
        </w:tc>
        <w:tc>
          <w:tcPr>
            <w:tcW w:w="2929"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1" w:firstLine="0"/>
              <w:jc w:val="left"/>
              <w:rPr>
                <w:sz w:val="22"/>
              </w:rPr>
            </w:pPr>
            <w:r w:rsidRPr="008D4540">
              <w:rPr>
                <w:b/>
                <w:sz w:val="22"/>
              </w:rPr>
              <w:t>TALON</w:t>
            </w:r>
            <w:r w:rsidRPr="008D4540">
              <w:rPr>
                <w:sz w:val="22"/>
              </w:rPr>
              <w:t xml:space="preserve"> </w:t>
            </w:r>
          </w:p>
        </w:tc>
        <w:tc>
          <w:tcPr>
            <w:tcW w:w="3782"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7" w:firstLine="0"/>
              <w:jc w:val="left"/>
              <w:rPr>
                <w:sz w:val="22"/>
              </w:rPr>
            </w:pPr>
            <w:r w:rsidRPr="008D4540">
              <w:rPr>
                <w:sz w:val="22"/>
              </w:rPr>
              <w:t xml:space="preserve">Niños menores de dos años </w:t>
            </w:r>
          </w:p>
        </w:tc>
        <w:tc>
          <w:tcPr>
            <w:tcW w:w="0" w:type="auto"/>
            <w:vMerge/>
            <w:tcBorders>
              <w:top w:val="nil"/>
              <w:left w:val="single" w:sz="6" w:space="0" w:color="A0A0A0"/>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949"/>
        </w:trPr>
        <w:tc>
          <w:tcPr>
            <w:tcW w:w="0" w:type="auto"/>
            <w:vMerge/>
            <w:tcBorders>
              <w:top w:val="nil"/>
              <w:left w:val="single" w:sz="6" w:space="0" w:color="F0F0F0"/>
              <w:bottom w:val="single" w:sz="6" w:space="0" w:color="A0A0A0"/>
              <w:right w:val="double" w:sz="6" w:space="0" w:color="A0A0A0"/>
            </w:tcBorders>
          </w:tcPr>
          <w:p w:rsidR="004754EE" w:rsidRPr="008D4540" w:rsidRDefault="004754EE">
            <w:pPr>
              <w:spacing w:after="160" w:line="259" w:lineRule="auto"/>
              <w:ind w:left="0" w:firstLine="0"/>
              <w:jc w:val="left"/>
              <w:rPr>
                <w:sz w:val="22"/>
              </w:rPr>
            </w:pPr>
          </w:p>
        </w:tc>
        <w:tc>
          <w:tcPr>
            <w:tcW w:w="2929" w:type="dxa"/>
            <w:tcBorders>
              <w:top w:val="single" w:sz="6" w:space="0" w:color="A0A0A0"/>
              <w:left w:val="double" w:sz="6" w:space="0" w:color="A0A0A0"/>
              <w:bottom w:val="double" w:sz="6" w:space="0" w:color="A0A0A0"/>
              <w:right w:val="single" w:sz="6" w:space="0" w:color="A0A0A0"/>
            </w:tcBorders>
            <w:vAlign w:val="bottom"/>
          </w:tcPr>
          <w:p w:rsidR="004754EE" w:rsidRPr="008D4540" w:rsidRDefault="00915341">
            <w:pPr>
              <w:spacing w:after="80" w:line="259" w:lineRule="auto"/>
              <w:ind w:left="31" w:firstLine="0"/>
              <w:jc w:val="left"/>
              <w:rPr>
                <w:sz w:val="22"/>
              </w:rPr>
            </w:pPr>
            <w:r w:rsidRPr="008D4540">
              <w:rPr>
                <w:b/>
                <w:sz w:val="22"/>
              </w:rPr>
              <w:t>DEDOS</w:t>
            </w:r>
            <w:r w:rsidRPr="008D4540">
              <w:rPr>
                <w:sz w:val="22"/>
              </w:rPr>
              <w:t xml:space="preserve"> </w:t>
            </w:r>
          </w:p>
          <w:p w:rsidR="004754EE" w:rsidRPr="008D4540" w:rsidRDefault="00915341">
            <w:pPr>
              <w:spacing w:after="0" w:line="259" w:lineRule="auto"/>
              <w:ind w:left="0" w:firstLine="0"/>
              <w:jc w:val="left"/>
              <w:rPr>
                <w:sz w:val="22"/>
              </w:rPr>
            </w:pPr>
            <w:r w:rsidRPr="008D4540">
              <w:rPr>
                <w:sz w:val="22"/>
              </w:rPr>
              <w:t xml:space="preserve"> </w:t>
            </w:r>
          </w:p>
        </w:tc>
        <w:tc>
          <w:tcPr>
            <w:tcW w:w="3782" w:type="dxa"/>
            <w:tcBorders>
              <w:top w:val="single" w:sz="6" w:space="0" w:color="A0A0A0"/>
              <w:left w:val="single" w:sz="6" w:space="0" w:color="A0A0A0"/>
              <w:bottom w:val="double" w:sz="6" w:space="0" w:color="A0A0A0"/>
              <w:right w:val="single" w:sz="6" w:space="0" w:color="A0A0A0"/>
            </w:tcBorders>
          </w:tcPr>
          <w:p w:rsidR="004754EE" w:rsidRPr="008D4540" w:rsidRDefault="00915341">
            <w:pPr>
              <w:spacing w:after="257" w:line="259" w:lineRule="auto"/>
              <w:ind w:left="7" w:firstLine="0"/>
              <w:jc w:val="left"/>
              <w:rPr>
                <w:sz w:val="22"/>
              </w:rPr>
            </w:pPr>
            <w:r w:rsidRPr="008D4540">
              <w:rPr>
                <w:sz w:val="22"/>
              </w:rPr>
              <w:t xml:space="preserve">Niños mayores de dos años </w:t>
            </w:r>
          </w:p>
          <w:p w:rsidR="004754EE" w:rsidRPr="008D4540" w:rsidRDefault="00915341">
            <w:pPr>
              <w:spacing w:after="0" w:line="259" w:lineRule="auto"/>
              <w:ind w:left="7" w:firstLine="0"/>
              <w:jc w:val="left"/>
              <w:rPr>
                <w:sz w:val="22"/>
              </w:rPr>
            </w:pPr>
            <w:r w:rsidRPr="008D4540">
              <w:rPr>
                <w:sz w:val="22"/>
              </w:rPr>
              <w:t xml:space="preserve">Adultos </w:t>
            </w:r>
          </w:p>
        </w:tc>
        <w:tc>
          <w:tcPr>
            <w:tcW w:w="0" w:type="auto"/>
            <w:vMerge/>
            <w:tcBorders>
              <w:top w:val="nil"/>
              <w:left w:val="single" w:sz="6" w:space="0" w:color="A0A0A0"/>
              <w:bottom w:val="single" w:sz="6" w:space="0" w:color="A0A0A0"/>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669"/>
        </w:trPr>
        <w:tc>
          <w:tcPr>
            <w:tcW w:w="302"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2" w:firstLine="0"/>
              <w:jc w:val="left"/>
              <w:rPr>
                <w:sz w:val="22"/>
              </w:rPr>
            </w:pPr>
            <w:r w:rsidRPr="008D4540">
              <w:rPr>
                <w:sz w:val="22"/>
              </w:rPr>
              <w:t xml:space="preserve">2 </w:t>
            </w:r>
          </w:p>
        </w:tc>
        <w:tc>
          <w:tcPr>
            <w:tcW w:w="8503" w:type="dxa"/>
            <w:gridSpan w:val="3"/>
            <w:tcBorders>
              <w:top w:val="doub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0" w:firstLine="0"/>
              <w:jc w:val="left"/>
              <w:rPr>
                <w:sz w:val="22"/>
              </w:rPr>
            </w:pPr>
            <w:r w:rsidRPr="008D4540">
              <w:rPr>
                <w:sz w:val="22"/>
              </w:rPr>
              <w:t xml:space="preserve">Antes de realizar la punción periférica seleccione el material adecuado para los exámenes. </w:t>
            </w:r>
          </w:p>
        </w:tc>
      </w:tr>
      <w:tr w:rsidR="004754EE" w:rsidRPr="008D4540">
        <w:trPr>
          <w:trHeight w:val="353"/>
        </w:trPr>
        <w:tc>
          <w:tcPr>
            <w:tcW w:w="302"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2" w:firstLine="0"/>
              <w:jc w:val="left"/>
              <w:rPr>
                <w:sz w:val="22"/>
              </w:rPr>
            </w:pPr>
            <w:r w:rsidRPr="008D4540">
              <w:rPr>
                <w:sz w:val="22"/>
              </w:rPr>
              <w:t xml:space="preserve">3 </w:t>
            </w:r>
          </w:p>
        </w:tc>
        <w:tc>
          <w:tcPr>
            <w:tcW w:w="8503"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0" w:firstLine="0"/>
              <w:jc w:val="left"/>
              <w:rPr>
                <w:sz w:val="22"/>
              </w:rPr>
            </w:pPr>
            <w:r w:rsidRPr="008D4540">
              <w:rPr>
                <w:sz w:val="22"/>
              </w:rPr>
              <w:t xml:space="preserve">Precaliente el área escogida friccionando el área. </w:t>
            </w:r>
          </w:p>
        </w:tc>
      </w:tr>
      <w:tr w:rsidR="004754EE" w:rsidRPr="008D4540">
        <w:trPr>
          <w:trHeight w:val="353"/>
        </w:trPr>
        <w:tc>
          <w:tcPr>
            <w:tcW w:w="302"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2" w:firstLine="0"/>
              <w:jc w:val="left"/>
              <w:rPr>
                <w:sz w:val="22"/>
              </w:rPr>
            </w:pPr>
            <w:r w:rsidRPr="008D4540">
              <w:rPr>
                <w:sz w:val="22"/>
              </w:rPr>
              <w:t xml:space="preserve">4 </w:t>
            </w:r>
          </w:p>
        </w:tc>
        <w:tc>
          <w:tcPr>
            <w:tcW w:w="8503"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0" w:firstLine="0"/>
              <w:jc w:val="left"/>
              <w:rPr>
                <w:sz w:val="22"/>
              </w:rPr>
            </w:pPr>
            <w:r w:rsidRPr="008D4540">
              <w:rPr>
                <w:sz w:val="22"/>
              </w:rPr>
              <w:t xml:space="preserve">Desinfecte el área con isopañin y deje secar. </w:t>
            </w:r>
          </w:p>
        </w:tc>
      </w:tr>
      <w:tr w:rsidR="004754EE" w:rsidRPr="008D4540">
        <w:trPr>
          <w:trHeight w:val="644"/>
        </w:trPr>
        <w:tc>
          <w:tcPr>
            <w:tcW w:w="302"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2" w:firstLine="0"/>
              <w:jc w:val="left"/>
              <w:rPr>
                <w:sz w:val="22"/>
              </w:rPr>
            </w:pPr>
            <w:r w:rsidRPr="008D4540">
              <w:rPr>
                <w:sz w:val="22"/>
              </w:rPr>
              <w:t xml:space="preserve">5 </w:t>
            </w:r>
          </w:p>
        </w:tc>
        <w:tc>
          <w:tcPr>
            <w:tcW w:w="8503"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0" w:firstLine="0"/>
              <w:jc w:val="left"/>
              <w:rPr>
                <w:sz w:val="22"/>
              </w:rPr>
            </w:pPr>
            <w:r w:rsidRPr="008D4540">
              <w:rPr>
                <w:sz w:val="22"/>
              </w:rPr>
              <w:t xml:space="preserve">Puncione el sitio y limpie la primera gota, permita que la segunda gota de sangre fluya libremente. </w:t>
            </w:r>
          </w:p>
        </w:tc>
      </w:tr>
      <w:tr w:rsidR="004754EE" w:rsidRPr="008D4540">
        <w:trPr>
          <w:trHeight w:val="646"/>
        </w:trPr>
        <w:tc>
          <w:tcPr>
            <w:tcW w:w="302"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6 </w:t>
            </w:r>
          </w:p>
        </w:tc>
        <w:tc>
          <w:tcPr>
            <w:tcW w:w="8503" w:type="dxa"/>
            <w:gridSpan w:val="3"/>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4" w:firstLine="0"/>
              <w:rPr>
                <w:sz w:val="22"/>
              </w:rPr>
            </w:pPr>
            <w:r w:rsidRPr="008D4540">
              <w:rPr>
                <w:sz w:val="22"/>
              </w:rPr>
              <w:t xml:space="preserve">Una vez recolectada la muestra limpie con isopañin y ejerza presión para facilitar el proceso de coagulación </w:t>
            </w:r>
          </w:p>
        </w:tc>
      </w:tr>
    </w:tbl>
    <w:p w:rsidR="004754EE" w:rsidRPr="008D4540" w:rsidRDefault="00915341">
      <w:pPr>
        <w:spacing w:after="275"/>
        <w:ind w:left="7" w:right="37"/>
        <w:rPr>
          <w:sz w:val="22"/>
        </w:rPr>
      </w:pPr>
      <w:r w:rsidRPr="008D4540">
        <w:rPr>
          <w:sz w:val="22"/>
        </w:rPr>
        <w:t xml:space="preserve">NOTA: Para los extendidos de sangre periférica, se realizarán directamente del tubo tapa lila, que contiene anticoagulante EDTA K2,  el cual no interfiere en la agregación plaquetaria y conserva la morfología de todas las líneas celulares. </w:t>
      </w:r>
    </w:p>
    <w:p w:rsidR="00CD277C" w:rsidRPr="008D4540" w:rsidRDefault="00CD277C">
      <w:pPr>
        <w:spacing w:after="275"/>
        <w:ind w:left="7" w:right="37"/>
        <w:rPr>
          <w:sz w:val="22"/>
        </w:rPr>
      </w:pPr>
    </w:p>
    <w:p w:rsidR="00CD277C" w:rsidRPr="008D4540" w:rsidRDefault="00CD277C">
      <w:pPr>
        <w:spacing w:after="275"/>
        <w:ind w:left="7" w:right="37"/>
        <w:rPr>
          <w:sz w:val="22"/>
        </w:rPr>
      </w:pPr>
    </w:p>
    <w:p w:rsidR="00CD277C" w:rsidRPr="008D4540" w:rsidRDefault="00CD277C">
      <w:pPr>
        <w:spacing w:after="275"/>
        <w:ind w:left="7" w:right="37"/>
        <w:rPr>
          <w:sz w:val="22"/>
        </w:rPr>
      </w:pPr>
    </w:p>
    <w:p w:rsidR="009F0F3B" w:rsidRPr="008D4540" w:rsidRDefault="009F0F3B" w:rsidP="009F0F3B">
      <w:pPr>
        <w:numPr>
          <w:ilvl w:val="1"/>
          <w:numId w:val="6"/>
        </w:numPr>
        <w:spacing w:after="10"/>
        <w:ind w:right="38" w:hanging="362"/>
        <w:rPr>
          <w:sz w:val="22"/>
        </w:rPr>
      </w:pPr>
      <w:r w:rsidRPr="008D4540">
        <w:rPr>
          <w:b/>
          <w:sz w:val="22"/>
        </w:rPr>
        <w:lastRenderedPageBreak/>
        <w:t xml:space="preserve">PROCEDIMIENTO DE ENTREGA DE MATERIAL AL SERVICIO DE URGENCIAS </w:t>
      </w:r>
    </w:p>
    <w:tbl>
      <w:tblPr>
        <w:tblStyle w:val="TableGrid"/>
        <w:tblW w:w="8789" w:type="dxa"/>
        <w:tblInd w:w="37" w:type="dxa"/>
        <w:tblCellMar>
          <w:top w:w="64" w:type="dxa"/>
        </w:tblCellMar>
        <w:tblLook w:val="04A0" w:firstRow="1" w:lastRow="0" w:firstColumn="1" w:lastColumn="0" w:noHBand="0" w:noVBand="1"/>
      </w:tblPr>
      <w:tblGrid>
        <w:gridCol w:w="16"/>
        <w:gridCol w:w="573"/>
        <w:gridCol w:w="16"/>
        <w:gridCol w:w="143"/>
        <w:gridCol w:w="2987"/>
        <w:gridCol w:w="1126"/>
        <w:gridCol w:w="3912"/>
        <w:gridCol w:w="16"/>
      </w:tblGrid>
      <w:tr w:rsidR="009F0F3B" w:rsidRPr="008D4540" w:rsidTr="00EF4AF6">
        <w:trPr>
          <w:gridBefore w:val="1"/>
          <w:wBefore w:w="16" w:type="dxa"/>
          <w:trHeight w:val="341"/>
        </w:trPr>
        <w:tc>
          <w:tcPr>
            <w:tcW w:w="590" w:type="dxa"/>
            <w:gridSpan w:val="2"/>
            <w:tcBorders>
              <w:top w:val="single" w:sz="2" w:space="0" w:color="A0A0A0"/>
              <w:left w:val="single" w:sz="2" w:space="0" w:color="F0F0F0"/>
              <w:bottom w:val="single" w:sz="2" w:space="0" w:color="A0A0A0"/>
              <w:right w:val="single" w:sz="2" w:space="0" w:color="A0A0A0"/>
            </w:tcBorders>
            <w:shd w:val="clear" w:color="auto" w:fill="2E74B5"/>
          </w:tcPr>
          <w:p w:rsidR="009F0F3B" w:rsidRPr="008D4540" w:rsidRDefault="009F0F3B" w:rsidP="00EF4AF6">
            <w:pPr>
              <w:spacing w:after="0" w:line="259" w:lineRule="auto"/>
              <w:ind w:left="112" w:firstLine="0"/>
              <w:jc w:val="left"/>
              <w:rPr>
                <w:sz w:val="22"/>
              </w:rPr>
            </w:pPr>
            <w:r w:rsidRPr="008D4540">
              <w:rPr>
                <w:b/>
                <w:color w:val="FFFFFF"/>
                <w:sz w:val="22"/>
              </w:rPr>
              <w:t xml:space="preserve">Nº </w:t>
            </w:r>
          </w:p>
        </w:tc>
        <w:tc>
          <w:tcPr>
            <w:tcW w:w="8199" w:type="dxa"/>
            <w:gridSpan w:val="5"/>
            <w:tcBorders>
              <w:top w:val="single" w:sz="2" w:space="0" w:color="A0A0A0"/>
              <w:left w:val="single" w:sz="2" w:space="0" w:color="A0A0A0"/>
              <w:bottom w:val="single" w:sz="2" w:space="0" w:color="A0A0A0"/>
              <w:right w:val="single" w:sz="2" w:space="0" w:color="A0A0A0"/>
            </w:tcBorders>
            <w:shd w:val="clear" w:color="auto" w:fill="2E74B5"/>
          </w:tcPr>
          <w:p w:rsidR="009F0F3B" w:rsidRPr="008D4540" w:rsidRDefault="009F0F3B" w:rsidP="00EF4AF6">
            <w:pPr>
              <w:spacing w:after="0" w:line="259" w:lineRule="auto"/>
              <w:ind w:left="112" w:firstLine="0"/>
              <w:jc w:val="left"/>
              <w:rPr>
                <w:sz w:val="22"/>
              </w:rPr>
            </w:pPr>
            <w:r w:rsidRPr="008D4540">
              <w:rPr>
                <w:b/>
                <w:color w:val="FFFFFF"/>
                <w:sz w:val="22"/>
              </w:rPr>
              <w:t xml:space="preserve">Actividad </w:t>
            </w:r>
          </w:p>
        </w:tc>
      </w:tr>
      <w:tr w:rsidR="009F0F3B" w:rsidRPr="008D4540" w:rsidTr="00EF4AF6">
        <w:trPr>
          <w:gridBefore w:val="1"/>
          <w:wBefore w:w="16" w:type="dxa"/>
          <w:trHeight w:val="1199"/>
        </w:trPr>
        <w:tc>
          <w:tcPr>
            <w:tcW w:w="590" w:type="dxa"/>
            <w:gridSpan w:val="2"/>
            <w:vMerge w:val="restart"/>
            <w:tcBorders>
              <w:top w:val="single" w:sz="2" w:space="0" w:color="A0A0A0"/>
              <w:left w:val="single" w:sz="2" w:space="0" w:color="F0F0F0"/>
              <w:bottom w:val="single" w:sz="2" w:space="0" w:color="A0A0A0"/>
              <w:right w:val="single" w:sz="2" w:space="0" w:color="A0A0A0"/>
            </w:tcBorders>
          </w:tcPr>
          <w:p w:rsidR="009F0F3B" w:rsidRPr="008D4540" w:rsidRDefault="009F0F3B" w:rsidP="00EF4AF6">
            <w:pPr>
              <w:spacing w:after="0" w:line="259" w:lineRule="auto"/>
              <w:ind w:left="112" w:firstLine="0"/>
              <w:jc w:val="left"/>
              <w:rPr>
                <w:sz w:val="22"/>
              </w:rPr>
            </w:pPr>
            <w:r w:rsidRPr="008D4540">
              <w:rPr>
                <w:sz w:val="22"/>
              </w:rPr>
              <w:t xml:space="preserve">1 </w:t>
            </w:r>
          </w:p>
        </w:tc>
        <w:tc>
          <w:tcPr>
            <w:tcW w:w="8199" w:type="dxa"/>
            <w:gridSpan w:val="5"/>
            <w:tcBorders>
              <w:top w:val="single" w:sz="2" w:space="0" w:color="A0A0A0"/>
              <w:left w:val="single" w:sz="2" w:space="0" w:color="A0A0A0"/>
              <w:bottom w:val="nil"/>
              <w:right w:val="single" w:sz="2" w:space="0" w:color="A0A0A0"/>
            </w:tcBorders>
          </w:tcPr>
          <w:p w:rsidR="009F0F3B" w:rsidRPr="008D4540" w:rsidRDefault="009F0F3B" w:rsidP="00EF4AF6">
            <w:pPr>
              <w:spacing w:after="0" w:line="259" w:lineRule="auto"/>
              <w:ind w:left="112" w:right="134" w:firstLine="0"/>
              <w:rPr>
                <w:sz w:val="22"/>
              </w:rPr>
            </w:pPr>
            <w:r w:rsidRPr="008D4540">
              <w:rPr>
                <w:sz w:val="22"/>
              </w:rPr>
              <w:t xml:space="preserve">La auxiliar del laboratorio diariamente transporta en un recipiente de paredes rígidas completamente limpio, el material necesario para toma de muestras en urgencias. En el servicio de urgencias debe permanecer el siguiente stock: </w:t>
            </w:r>
          </w:p>
        </w:tc>
      </w:tr>
      <w:tr w:rsidR="009F0F3B" w:rsidRPr="008D4540" w:rsidTr="00EF4AF6">
        <w:trPr>
          <w:gridBefore w:val="1"/>
          <w:wBefore w:w="16" w:type="dxa"/>
          <w:trHeight w:val="354"/>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143" w:type="dxa"/>
            <w:vMerge w:val="restart"/>
            <w:tcBorders>
              <w:top w:val="nil"/>
              <w:left w:val="single" w:sz="2" w:space="0" w:color="A0A0A0"/>
              <w:bottom w:val="single" w:sz="2" w:space="0" w:color="A0A0A0"/>
              <w:right w:val="single" w:sz="6" w:space="0" w:color="F0F0F0"/>
            </w:tcBorders>
            <w:vAlign w:val="bottom"/>
          </w:tcPr>
          <w:p w:rsidR="009F0F3B" w:rsidRPr="008D4540" w:rsidRDefault="009F0F3B" w:rsidP="00EF4AF6">
            <w:pPr>
              <w:spacing w:after="0" w:line="259" w:lineRule="auto"/>
              <w:ind w:left="0" w:right="10" w:firstLine="0"/>
              <w:jc w:val="right"/>
              <w:rPr>
                <w:sz w:val="22"/>
              </w:rPr>
            </w:pPr>
            <w:r w:rsidRPr="008D4540">
              <w:rPr>
                <w:b/>
                <w:sz w:val="22"/>
              </w:rPr>
              <w:t xml:space="preserve"> </w:t>
            </w: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b/>
                <w:sz w:val="22"/>
              </w:rPr>
              <w:t>ELEMENTO</w:t>
            </w:r>
            <w:r w:rsidRPr="008D4540">
              <w:rPr>
                <w:sz w:val="22"/>
              </w:rPr>
              <w:t xml:space="preserve">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rPr>
                <w:sz w:val="22"/>
              </w:rPr>
            </w:pPr>
            <w:r w:rsidRPr="008D4540">
              <w:rPr>
                <w:b/>
                <w:sz w:val="22"/>
              </w:rPr>
              <w:t>CANTIDAD</w:t>
            </w:r>
            <w:r w:rsidRPr="008D4540">
              <w:rPr>
                <w:sz w:val="22"/>
              </w:rPr>
              <w:t xml:space="preserve"> </w:t>
            </w:r>
          </w:p>
        </w:tc>
        <w:tc>
          <w:tcPr>
            <w:tcW w:w="3938" w:type="dxa"/>
            <w:gridSpan w:val="2"/>
            <w:vMerge w:val="restart"/>
            <w:tcBorders>
              <w:top w:val="nil"/>
              <w:left w:val="single" w:sz="6" w:space="0" w:color="A0A0A0"/>
              <w:bottom w:val="single" w:sz="2" w:space="0" w:color="A0A0A0"/>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53"/>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nil"/>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sz w:val="22"/>
              </w:rPr>
              <w:t xml:space="preserve">Agujas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1 caja </w:t>
            </w:r>
          </w:p>
        </w:tc>
        <w:tc>
          <w:tcPr>
            <w:tcW w:w="0" w:type="auto"/>
            <w:gridSpan w:val="2"/>
            <w:vMerge/>
            <w:tcBorders>
              <w:top w:val="nil"/>
              <w:left w:val="single" w:sz="6" w:space="0" w:color="A0A0A0"/>
              <w:bottom w:val="nil"/>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53"/>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nil"/>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sz w:val="22"/>
              </w:rPr>
              <w:t xml:space="preserve">Tubo con gel (Amarillo)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60 </w:t>
            </w:r>
          </w:p>
        </w:tc>
        <w:tc>
          <w:tcPr>
            <w:tcW w:w="0" w:type="auto"/>
            <w:gridSpan w:val="2"/>
            <w:vMerge/>
            <w:tcBorders>
              <w:top w:val="nil"/>
              <w:left w:val="single" w:sz="6" w:space="0" w:color="A0A0A0"/>
              <w:bottom w:val="nil"/>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53"/>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nil"/>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sz w:val="22"/>
              </w:rPr>
              <w:t xml:space="preserve">Tubo con EDTA (Lila)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30 </w:t>
            </w:r>
          </w:p>
        </w:tc>
        <w:tc>
          <w:tcPr>
            <w:tcW w:w="0" w:type="auto"/>
            <w:gridSpan w:val="2"/>
            <w:vMerge/>
            <w:tcBorders>
              <w:top w:val="nil"/>
              <w:left w:val="single" w:sz="6" w:space="0" w:color="A0A0A0"/>
              <w:bottom w:val="nil"/>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53"/>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nil"/>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sz w:val="22"/>
              </w:rPr>
              <w:t xml:space="preserve">Tubo con citrato (azul)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10 </w:t>
            </w:r>
          </w:p>
        </w:tc>
        <w:tc>
          <w:tcPr>
            <w:tcW w:w="0" w:type="auto"/>
            <w:gridSpan w:val="2"/>
            <w:vMerge/>
            <w:tcBorders>
              <w:top w:val="nil"/>
              <w:left w:val="single" w:sz="6" w:space="0" w:color="A0A0A0"/>
              <w:bottom w:val="nil"/>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53"/>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nil"/>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sz w:val="22"/>
              </w:rPr>
              <w:t xml:space="preserve">Tubo pediátrico tapa lila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10 </w:t>
            </w:r>
          </w:p>
        </w:tc>
        <w:tc>
          <w:tcPr>
            <w:tcW w:w="0" w:type="auto"/>
            <w:gridSpan w:val="2"/>
            <w:vMerge/>
            <w:tcBorders>
              <w:top w:val="nil"/>
              <w:left w:val="single" w:sz="6" w:space="0" w:color="A0A0A0"/>
              <w:bottom w:val="nil"/>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53"/>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nil"/>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sz w:val="22"/>
              </w:rPr>
              <w:t xml:space="preserve">Jeringa de 3cc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4 </w:t>
            </w:r>
          </w:p>
        </w:tc>
        <w:tc>
          <w:tcPr>
            <w:tcW w:w="0" w:type="auto"/>
            <w:gridSpan w:val="2"/>
            <w:vMerge/>
            <w:tcBorders>
              <w:top w:val="nil"/>
              <w:left w:val="single" w:sz="6" w:space="0" w:color="A0A0A0"/>
              <w:bottom w:val="nil"/>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53"/>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nil"/>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sz w:val="22"/>
              </w:rPr>
              <w:t xml:space="preserve">Jeringa de 5cc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4 </w:t>
            </w:r>
          </w:p>
        </w:tc>
        <w:tc>
          <w:tcPr>
            <w:tcW w:w="0" w:type="auto"/>
            <w:gridSpan w:val="2"/>
            <w:vMerge/>
            <w:tcBorders>
              <w:top w:val="nil"/>
              <w:left w:val="single" w:sz="6" w:space="0" w:color="A0A0A0"/>
              <w:bottom w:val="nil"/>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53"/>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nil"/>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sz w:val="22"/>
              </w:rPr>
              <w:t xml:space="preserve">Jeringa de 10cc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4 </w:t>
            </w:r>
          </w:p>
        </w:tc>
        <w:tc>
          <w:tcPr>
            <w:tcW w:w="0" w:type="auto"/>
            <w:gridSpan w:val="2"/>
            <w:vMerge/>
            <w:tcBorders>
              <w:top w:val="nil"/>
              <w:left w:val="single" w:sz="6" w:space="0" w:color="A0A0A0"/>
              <w:bottom w:val="nil"/>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53"/>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nil"/>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sz w:val="22"/>
              </w:rPr>
              <w:t xml:space="preserve">Recipiente para orina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20 </w:t>
            </w:r>
          </w:p>
        </w:tc>
        <w:tc>
          <w:tcPr>
            <w:tcW w:w="0" w:type="auto"/>
            <w:gridSpan w:val="2"/>
            <w:vMerge/>
            <w:tcBorders>
              <w:top w:val="nil"/>
              <w:left w:val="single" w:sz="6" w:space="0" w:color="A0A0A0"/>
              <w:bottom w:val="nil"/>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53"/>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nil"/>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rPr>
                <w:sz w:val="22"/>
              </w:rPr>
            </w:pPr>
            <w:r w:rsidRPr="008D4540">
              <w:rPr>
                <w:sz w:val="22"/>
              </w:rPr>
              <w:t xml:space="preserve">Recipiente para materia fecal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10 </w:t>
            </w:r>
          </w:p>
        </w:tc>
        <w:tc>
          <w:tcPr>
            <w:tcW w:w="0" w:type="auto"/>
            <w:gridSpan w:val="2"/>
            <w:vMerge/>
            <w:tcBorders>
              <w:top w:val="nil"/>
              <w:left w:val="single" w:sz="6" w:space="0" w:color="A0A0A0"/>
              <w:bottom w:val="nil"/>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53"/>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nil"/>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sz w:val="22"/>
              </w:rPr>
              <w:t xml:space="preserve">Torniquete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2 </w:t>
            </w:r>
          </w:p>
        </w:tc>
        <w:tc>
          <w:tcPr>
            <w:tcW w:w="0" w:type="auto"/>
            <w:gridSpan w:val="2"/>
            <w:vMerge/>
            <w:tcBorders>
              <w:top w:val="nil"/>
              <w:left w:val="single" w:sz="6" w:space="0" w:color="A0A0A0"/>
              <w:bottom w:val="nil"/>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53"/>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nil"/>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sz w:val="22"/>
              </w:rPr>
              <w:t xml:space="preserve">Portatubo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2 </w:t>
            </w:r>
          </w:p>
        </w:tc>
        <w:tc>
          <w:tcPr>
            <w:tcW w:w="0" w:type="auto"/>
            <w:gridSpan w:val="2"/>
            <w:vMerge/>
            <w:tcBorders>
              <w:top w:val="nil"/>
              <w:left w:val="single" w:sz="6" w:space="0" w:color="A0A0A0"/>
              <w:bottom w:val="nil"/>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55"/>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nil"/>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sz w:val="22"/>
              </w:rPr>
              <w:t xml:space="preserve">Gradilla para muestras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1 </w:t>
            </w:r>
          </w:p>
        </w:tc>
        <w:tc>
          <w:tcPr>
            <w:tcW w:w="0" w:type="auto"/>
            <w:gridSpan w:val="2"/>
            <w:vMerge/>
            <w:tcBorders>
              <w:top w:val="nil"/>
              <w:left w:val="single" w:sz="6" w:space="0" w:color="A0A0A0"/>
              <w:bottom w:val="nil"/>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53"/>
        </w:trPr>
        <w:tc>
          <w:tcPr>
            <w:tcW w:w="0" w:type="auto"/>
            <w:gridSpan w:val="2"/>
            <w:vMerge/>
            <w:tcBorders>
              <w:top w:val="nil"/>
              <w:left w:val="single" w:sz="2" w:space="0" w:color="F0F0F0"/>
              <w:bottom w:val="nil"/>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nil"/>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single" w:sz="6"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sz w:val="22"/>
              </w:rPr>
              <w:t xml:space="preserve">Resaltador </w:t>
            </w:r>
          </w:p>
        </w:tc>
        <w:tc>
          <w:tcPr>
            <w:tcW w:w="1126" w:type="dxa"/>
            <w:tcBorders>
              <w:top w:val="single" w:sz="6" w:space="0" w:color="A0A0A0"/>
              <w:left w:val="single" w:sz="6" w:space="0" w:color="A0A0A0"/>
              <w:bottom w:val="single" w:sz="6"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1 </w:t>
            </w:r>
          </w:p>
        </w:tc>
        <w:tc>
          <w:tcPr>
            <w:tcW w:w="0" w:type="auto"/>
            <w:gridSpan w:val="2"/>
            <w:vMerge/>
            <w:tcBorders>
              <w:top w:val="nil"/>
              <w:left w:val="single" w:sz="6" w:space="0" w:color="A0A0A0"/>
              <w:bottom w:val="nil"/>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377"/>
        </w:trPr>
        <w:tc>
          <w:tcPr>
            <w:tcW w:w="0" w:type="auto"/>
            <w:gridSpan w:val="2"/>
            <w:vMerge/>
            <w:tcBorders>
              <w:top w:val="nil"/>
              <w:left w:val="single" w:sz="2" w:space="0" w:color="F0F0F0"/>
              <w:bottom w:val="single" w:sz="2" w:space="0" w:color="A0A0A0"/>
              <w:right w:val="single" w:sz="2" w:space="0" w:color="A0A0A0"/>
            </w:tcBorders>
          </w:tcPr>
          <w:p w:rsidR="009F0F3B" w:rsidRPr="008D4540" w:rsidRDefault="009F0F3B" w:rsidP="00EF4AF6">
            <w:pPr>
              <w:spacing w:after="160" w:line="259" w:lineRule="auto"/>
              <w:ind w:left="0" w:firstLine="0"/>
              <w:jc w:val="left"/>
              <w:rPr>
                <w:sz w:val="22"/>
              </w:rPr>
            </w:pPr>
          </w:p>
        </w:tc>
        <w:tc>
          <w:tcPr>
            <w:tcW w:w="0" w:type="auto"/>
            <w:vMerge/>
            <w:tcBorders>
              <w:top w:val="nil"/>
              <w:left w:val="single" w:sz="2" w:space="0" w:color="A0A0A0"/>
              <w:bottom w:val="single" w:sz="2" w:space="0" w:color="A0A0A0"/>
              <w:right w:val="single" w:sz="6" w:space="0" w:color="F0F0F0"/>
            </w:tcBorders>
          </w:tcPr>
          <w:p w:rsidR="009F0F3B" w:rsidRPr="008D4540" w:rsidRDefault="009F0F3B" w:rsidP="00EF4AF6">
            <w:pPr>
              <w:spacing w:after="160" w:line="259" w:lineRule="auto"/>
              <w:ind w:left="0" w:firstLine="0"/>
              <w:jc w:val="left"/>
              <w:rPr>
                <w:sz w:val="22"/>
              </w:rPr>
            </w:pPr>
          </w:p>
        </w:tc>
        <w:tc>
          <w:tcPr>
            <w:tcW w:w="2992" w:type="dxa"/>
            <w:tcBorders>
              <w:top w:val="single" w:sz="6" w:space="0" w:color="A0A0A0"/>
              <w:left w:val="single" w:sz="6" w:space="0" w:color="F0F0F0"/>
              <w:bottom w:val="double" w:sz="4" w:space="0" w:color="A0A0A0"/>
              <w:right w:val="single" w:sz="6" w:space="0" w:color="A0A0A0"/>
            </w:tcBorders>
          </w:tcPr>
          <w:p w:rsidR="009F0F3B" w:rsidRPr="008D4540" w:rsidRDefault="009F0F3B" w:rsidP="00EF4AF6">
            <w:pPr>
              <w:spacing w:after="0" w:line="259" w:lineRule="auto"/>
              <w:ind w:left="0" w:firstLine="0"/>
              <w:jc w:val="left"/>
              <w:rPr>
                <w:sz w:val="22"/>
              </w:rPr>
            </w:pPr>
            <w:r w:rsidRPr="008D4540">
              <w:rPr>
                <w:sz w:val="22"/>
              </w:rPr>
              <w:t xml:space="preserve">Equipo alado </w:t>
            </w:r>
          </w:p>
        </w:tc>
        <w:tc>
          <w:tcPr>
            <w:tcW w:w="1126" w:type="dxa"/>
            <w:tcBorders>
              <w:top w:val="single" w:sz="6" w:space="0" w:color="A0A0A0"/>
              <w:left w:val="single" w:sz="6" w:space="0" w:color="A0A0A0"/>
              <w:bottom w:val="double" w:sz="4" w:space="0" w:color="A0A0A0"/>
              <w:right w:val="single" w:sz="6" w:space="0" w:color="A0A0A0"/>
            </w:tcBorders>
          </w:tcPr>
          <w:p w:rsidR="009F0F3B" w:rsidRPr="008D4540" w:rsidRDefault="009F0F3B" w:rsidP="00EF4AF6">
            <w:pPr>
              <w:spacing w:after="0" w:line="259" w:lineRule="auto"/>
              <w:ind w:left="6" w:firstLine="0"/>
              <w:jc w:val="left"/>
              <w:rPr>
                <w:sz w:val="22"/>
              </w:rPr>
            </w:pPr>
            <w:r w:rsidRPr="008D4540">
              <w:rPr>
                <w:sz w:val="22"/>
              </w:rPr>
              <w:t xml:space="preserve">5 </w:t>
            </w:r>
          </w:p>
        </w:tc>
        <w:tc>
          <w:tcPr>
            <w:tcW w:w="0" w:type="auto"/>
            <w:gridSpan w:val="2"/>
            <w:vMerge/>
            <w:tcBorders>
              <w:top w:val="nil"/>
              <w:left w:val="single" w:sz="6" w:space="0" w:color="A0A0A0"/>
              <w:bottom w:val="single" w:sz="2" w:space="0" w:color="A0A0A0"/>
              <w:right w:val="single" w:sz="2" w:space="0" w:color="A0A0A0"/>
            </w:tcBorders>
          </w:tcPr>
          <w:p w:rsidR="009F0F3B" w:rsidRPr="008D4540" w:rsidRDefault="009F0F3B" w:rsidP="00EF4AF6">
            <w:pPr>
              <w:spacing w:after="160" w:line="259" w:lineRule="auto"/>
              <w:ind w:left="0" w:firstLine="0"/>
              <w:jc w:val="left"/>
              <w:rPr>
                <w:sz w:val="22"/>
              </w:rPr>
            </w:pPr>
          </w:p>
        </w:tc>
      </w:tr>
      <w:tr w:rsidR="009F0F3B" w:rsidRPr="008D4540" w:rsidTr="00EF4AF6">
        <w:trPr>
          <w:gridBefore w:val="1"/>
          <w:wBefore w:w="16" w:type="dxa"/>
          <w:trHeight w:val="943"/>
        </w:trPr>
        <w:tc>
          <w:tcPr>
            <w:tcW w:w="590" w:type="dxa"/>
            <w:gridSpan w:val="2"/>
            <w:tcBorders>
              <w:top w:val="single" w:sz="2" w:space="0" w:color="A0A0A0"/>
              <w:left w:val="single" w:sz="2" w:space="0" w:color="F0F0F0"/>
              <w:bottom w:val="single" w:sz="2" w:space="0" w:color="A0A0A0"/>
              <w:right w:val="single" w:sz="2" w:space="0" w:color="A0A0A0"/>
            </w:tcBorders>
          </w:tcPr>
          <w:p w:rsidR="009F0F3B" w:rsidRPr="008D4540" w:rsidRDefault="009F0F3B" w:rsidP="00EF4AF6">
            <w:pPr>
              <w:spacing w:after="0" w:line="259" w:lineRule="auto"/>
              <w:ind w:left="112" w:firstLine="0"/>
              <w:jc w:val="left"/>
              <w:rPr>
                <w:sz w:val="22"/>
              </w:rPr>
            </w:pPr>
            <w:r w:rsidRPr="008D4540">
              <w:rPr>
                <w:sz w:val="22"/>
              </w:rPr>
              <w:t xml:space="preserve">2 </w:t>
            </w:r>
          </w:p>
        </w:tc>
        <w:tc>
          <w:tcPr>
            <w:tcW w:w="8199" w:type="dxa"/>
            <w:gridSpan w:val="5"/>
            <w:tcBorders>
              <w:top w:val="double" w:sz="4" w:space="0" w:color="A0A0A0"/>
              <w:left w:val="single" w:sz="2" w:space="0" w:color="A0A0A0"/>
              <w:bottom w:val="single" w:sz="2" w:space="0" w:color="A0A0A0"/>
              <w:right w:val="single" w:sz="2" w:space="0" w:color="A0A0A0"/>
            </w:tcBorders>
          </w:tcPr>
          <w:p w:rsidR="009F0F3B" w:rsidRPr="008D4540" w:rsidRDefault="009F0F3B" w:rsidP="00EF4AF6">
            <w:pPr>
              <w:spacing w:after="0" w:line="259" w:lineRule="auto"/>
              <w:ind w:left="112" w:right="131" w:firstLine="0"/>
              <w:rPr>
                <w:sz w:val="22"/>
              </w:rPr>
            </w:pPr>
            <w:r w:rsidRPr="008D4540">
              <w:rPr>
                <w:sz w:val="22"/>
              </w:rPr>
              <w:t xml:space="preserve">La auxiliar del laboratorio realiza la revisión del material del servicio de urgencias dos veces al día, la primera revisión se realiza a las </w:t>
            </w:r>
            <w:r w:rsidRPr="008D4540">
              <w:rPr>
                <w:color w:val="000000" w:themeColor="text1"/>
                <w:sz w:val="22"/>
              </w:rPr>
              <w:t xml:space="preserve">10:00 a.m. y la segunda a las 4:00 p.m. </w:t>
            </w:r>
          </w:p>
        </w:tc>
      </w:tr>
      <w:tr w:rsidR="009F0F3B" w:rsidRPr="008D4540" w:rsidTr="00EF4AF6">
        <w:trPr>
          <w:gridBefore w:val="1"/>
          <w:wBefore w:w="16" w:type="dxa"/>
          <w:trHeight w:val="625"/>
        </w:trPr>
        <w:tc>
          <w:tcPr>
            <w:tcW w:w="590" w:type="dxa"/>
            <w:gridSpan w:val="2"/>
            <w:tcBorders>
              <w:top w:val="single" w:sz="2" w:space="0" w:color="A0A0A0"/>
              <w:left w:val="single" w:sz="2" w:space="0" w:color="F0F0F0"/>
              <w:bottom w:val="single" w:sz="2" w:space="0" w:color="A0A0A0"/>
              <w:right w:val="single" w:sz="2" w:space="0" w:color="A0A0A0"/>
            </w:tcBorders>
          </w:tcPr>
          <w:p w:rsidR="009F0F3B" w:rsidRPr="008D4540" w:rsidRDefault="009F0F3B" w:rsidP="00EF4AF6">
            <w:pPr>
              <w:spacing w:after="0" w:line="259" w:lineRule="auto"/>
              <w:ind w:left="112" w:firstLine="0"/>
              <w:jc w:val="left"/>
              <w:rPr>
                <w:sz w:val="22"/>
              </w:rPr>
            </w:pPr>
            <w:r w:rsidRPr="008D4540">
              <w:rPr>
                <w:sz w:val="22"/>
              </w:rPr>
              <w:t xml:space="preserve">3 </w:t>
            </w:r>
          </w:p>
        </w:tc>
        <w:tc>
          <w:tcPr>
            <w:tcW w:w="8199" w:type="dxa"/>
            <w:gridSpan w:val="5"/>
            <w:tcBorders>
              <w:top w:val="single" w:sz="2" w:space="0" w:color="A0A0A0"/>
              <w:left w:val="single" w:sz="2" w:space="0" w:color="A0A0A0"/>
              <w:bottom w:val="single" w:sz="2" w:space="0" w:color="A0A0A0"/>
              <w:right w:val="single" w:sz="2" w:space="0" w:color="A0A0A0"/>
            </w:tcBorders>
          </w:tcPr>
          <w:p w:rsidR="009F0F3B" w:rsidRPr="008D4540" w:rsidRDefault="009F0F3B" w:rsidP="00EF4AF6">
            <w:pPr>
              <w:spacing w:after="0" w:line="259" w:lineRule="auto"/>
              <w:ind w:left="112" w:firstLine="0"/>
              <w:rPr>
                <w:sz w:val="22"/>
              </w:rPr>
            </w:pPr>
            <w:r w:rsidRPr="008D4540">
              <w:rPr>
                <w:sz w:val="22"/>
              </w:rPr>
              <w:t xml:space="preserve">La auxiliar del laboratorio supervisa las condiciones de almacenamiento de los diferentes insumos para la toma de muestras </w:t>
            </w:r>
          </w:p>
        </w:tc>
      </w:tr>
      <w:tr w:rsidR="009F0F3B" w:rsidRPr="008D4540" w:rsidTr="00EF4AF6">
        <w:trPr>
          <w:gridAfter w:val="1"/>
          <w:wAfter w:w="16" w:type="dxa"/>
          <w:trHeight w:val="920"/>
        </w:trPr>
        <w:tc>
          <w:tcPr>
            <w:tcW w:w="590" w:type="dxa"/>
            <w:gridSpan w:val="2"/>
            <w:tcBorders>
              <w:top w:val="single" w:sz="2" w:space="0" w:color="A0A0A0"/>
              <w:left w:val="single" w:sz="2" w:space="0" w:color="F0F0F0"/>
              <w:bottom w:val="single" w:sz="2" w:space="0" w:color="A0A0A0"/>
              <w:right w:val="single" w:sz="2" w:space="0" w:color="A0A0A0"/>
            </w:tcBorders>
          </w:tcPr>
          <w:p w:rsidR="009F0F3B" w:rsidRPr="008D4540" w:rsidRDefault="009F0F3B" w:rsidP="00EF4AF6">
            <w:pPr>
              <w:spacing w:after="0" w:line="259" w:lineRule="auto"/>
              <w:ind w:left="147" w:firstLine="0"/>
              <w:jc w:val="left"/>
              <w:rPr>
                <w:sz w:val="22"/>
              </w:rPr>
            </w:pPr>
            <w:r w:rsidRPr="008D4540">
              <w:rPr>
                <w:sz w:val="22"/>
              </w:rPr>
              <w:lastRenderedPageBreak/>
              <w:t xml:space="preserve">4 </w:t>
            </w:r>
          </w:p>
        </w:tc>
        <w:tc>
          <w:tcPr>
            <w:tcW w:w="8199" w:type="dxa"/>
            <w:gridSpan w:val="5"/>
            <w:tcBorders>
              <w:top w:val="single" w:sz="2" w:space="0" w:color="A0A0A0"/>
              <w:left w:val="single" w:sz="2" w:space="0" w:color="A0A0A0"/>
              <w:bottom w:val="single" w:sz="2" w:space="0" w:color="A0A0A0"/>
              <w:right w:val="single" w:sz="2" w:space="0" w:color="A0A0A0"/>
            </w:tcBorders>
          </w:tcPr>
          <w:p w:rsidR="009F0F3B" w:rsidRPr="008D4540" w:rsidRDefault="009F0F3B" w:rsidP="00EF4AF6">
            <w:pPr>
              <w:spacing w:after="0" w:line="259" w:lineRule="auto"/>
              <w:ind w:left="131" w:right="55" w:firstLine="0"/>
              <w:rPr>
                <w:sz w:val="22"/>
              </w:rPr>
            </w:pPr>
            <w:r w:rsidRPr="008D4540">
              <w:rPr>
                <w:sz w:val="22"/>
              </w:rPr>
              <w:t xml:space="preserve">La auxiliar del laboratorio registra en el formato de vigencias de insumos, la temperatura y humedad en las que se encuentran almacenados, las fechas de vencimiento </w:t>
            </w:r>
          </w:p>
        </w:tc>
      </w:tr>
      <w:tr w:rsidR="009F0F3B" w:rsidRPr="008D4540" w:rsidTr="00EF4AF6">
        <w:trPr>
          <w:gridAfter w:val="1"/>
          <w:wAfter w:w="16" w:type="dxa"/>
          <w:trHeight w:val="929"/>
        </w:trPr>
        <w:tc>
          <w:tcPr>
            <w:tcW w:w="590" w:type="dxa"/>
            <w:gridSpan w:val="2"/>
            <w:tcBorders>
              <w:top w:val="single" w:sz="2" w:space="0" w:color="A0A0A0"/>
              <w:left w:val="single" w:sz="2" w:space="0" w:color="F0F0F0"/>
              <w:bottom w:val="single" w:sz="2" w:space="0" w:color="A0A0A0"/>
              <w:right w:val="single" w:sz="2" w:space="0" w:color="A0A0A0"/>
            </w:tcBorders>
          </w:tcPr>
          <w:p w:rsidR="009F0F3B" w:rsidRPr="008D4540" w:rsidRDefault="009F0F3B" w:rsidP="00EF4AF6">
            <w:pPr>
              <w:spacing w:after="0" w:line="259" w:lineRule="auto"/>
              <w:ind w:left="147" w:firstLine="0"/>
              <w:jc w:val="left"/>
              <w:rPr>
                <w:sz w:val="22"/>
              </w:rPr>
            </w:pPr>
            <w:r w:rsidRPr="008D4540">
              <w:rPr>
                <w:sz w:val="22"/>
              </w:rPr>
              <w:t xml:space="preserve">5 </w:t>
            </w:r>
          </w:p>
        </w:tc>
        <w:tc>
          <w:tcPr>
            <w:tcW w:w="8199" w:type="dxa"/>
            <w:gridSpan w:val="5"/>
            <w:tcBorders>
              <w:top w:val="single" w:sz="2" w:space="0" w:color="A0A0A0"/>
              <w:left w:val="single" w:sz="2" w:space="0" w:color="A0A0A0"/>
              <w:bottom w:val="single" w:sz="2" w:space="0" w:color="A0A0A0"/>
              <w:right w:val="single" w:sz="2" w:space="0" w:color="A0A0A0"/>
            </w:tcBorders>
          </w:tcPr>
          <w:p w:rsidR="009F0F3B" w:rsidRPr="008D4540" w:rsidRDefault="009F0F3B" w:rsidP="00EF4AF6">
            <w:pPr>
              <w:spacing w:after="0" w:line="259" w:lineRule="auto"/>
              <w:ind w:left="131" w:right="52" w:firstLine="0"/>
              <w:rPr>
                <w:sz w:val="22"/>
              </w:rPr>
            </w:pPr>
            <w:r w:rsidRPr="008D4540">
              <w:rPr>
                <w:sz w:val="22"/>
              </w:rPr>
              <w:t xml:space="preserve">La auxiliar del laboratorio hace entrega de los insumos para la toma de las muestras y diligencia el forma de entrega de insumos a los servicios, garantizando el stock anteriormente mencionado </w:t>
            </w:r>
          </w:p>
        </w:tc>
      </w:tr>
      <w:tr w:rsidR="009F0F3B" w:rsidRPr="008D4540" w:rsidTr="00EF4AF6">
        <w:trPr>
          <w:gridAfter w:val="1"/>
          <w:wAfter w:w="16" w:type="dxa"/>
          <w:trHeight w:val="929"/>
        </w:trPr>
        <w:tc>
          <w:tcPr>
            <w:tcW w:w="590" w:type="dxa"/>
            <w:gridSpan w:val="2"/>
            <w:tcBorders>
              <w:top w:val="single" w:sz="2" w:space="0" w:color="A0A0A0"/>
              <w:left w:val="single" w:sz="2" w:space="0" w:color="F0F0F0"/>
              <w:bottom w:val="single" w:sz="2" w:space="0" w:color="A0A0A0"/>
              <w:right w:val="single" w:sz="2" w:space="0" w:color="A0A0A0"/>
            </w:tcBorders>
          </w:tcPr>
          <w:p w:rsidR="009F0F3B" w:rsidRPr="008D4540" w:rsidRDefault="009F0F3B" w:rsidP="00EF4AF6">
            <w:pPr>
              <w:spacing w:after="0" w:line="259" w:lineRule="auto"/>
              <w:ind w:left="147" w:firstLine="0"/>
              <w:jc w:val="left"/>
              <w:rPr>
                <w:sz w:val="22"/>
              </w:rPr>
            </w:pPr>
            <w:r w:rsidRPr="008D4540">
              <w:rPr>
                <w:sz w:val="22"/>
              </w:rPr>
              <w:t xml:space="preserve">6 </w:t>
            </w:r>
          </w:p>
        </w:tc>
        <w:tc>
          <w:tcPr>
            <w:tcW w:w="8199" w:type="dxa"/>
            <w:gridSpan w:val="5"/>
            <w:tcBorders>
              <w:top w:val="single" w:sz="2" w:space="0" w:color="A0A0A0"/>
              <w:left w:val="single" w:sz="2" w:space="0" w:color="A0A0A0"/>
              <w:bottom w:val="single" w:sz="2" w:space="0" w:color="A0A0A0"/>
              <w:right w:val="single" w:sz="2" w:space="0" w:color="A0A0A0"/>
            </w:tcBorders>
          </w:tcPr>
          <w:p w:rsidR="009F0F3B" w:rsidRPr="008D4540" w:rsidRDefault="009F0F3B" w:rsidP="00EF4AF6">
            <w:pPr>
              <w:spacing w:after="0" w:line="259" w:lineRule="auto"/>
              <w:ind w:left="131" w:right="54" w:firstLine="0"/>
              <w:rPr>
                <w:sz w:val="22"/>
              </w:rPr>
            </w:pPr>
            <w:r w:rsidRPr="008D4540">
              <w:rPr>
                <w:sz w:val="22"/>
              </w:rPr>
              <w:t xml:space="preserve">La auxiliar del laboratorio verifica que los diferentes insumos no tengan fechas de vencimiento inferiores a un mes, de ser así los insumos serán devueltos al laboratorio para darle uso rápidamente  </w:t>
            </w:r>
          </w:p>
        </w:tc>
      </w:tr>
    </w:tbl>
    <w:p w:rsidR="00CD277C" w:rsidRDefault="00CD277C">
      <w:pPr>
        <w:spacing w:after="275"/>
        <w:ind w:left="7" w:right="37"/>
        <w:rPr>
          <w:sz w:val="22"/>
        </w:rPr>
      </w:pPr>
    </w:p>
    <w:p w:rsidR="004754EE" w:rsidRPr="008D4540" w:rsidRDefault="001D6C0C" w:rsidP="001D6C0C">
      <w:pPr>
        <w:spacing w:after="272"/>
        <w:ind w:right="38"/>
        <w:jc w:val="left"/>
        <w:rPr>
          <w:sz w:val="22"/>
        </w:rPr>
      </w:pPr>
      <w:r>
        <w:rPr>
          <w:b/>
          <w:sz w:val="22"/>
        </w:rPr>
        <w:t xml:space="preserve">5.6.1 </w:t>
      </w:r>
      <w:r w:rsidR="00915341" w:rsidRPr="008D4540">
        <w:rPr>
          <w:b/>
          <w:sz w:val="22"/>
        </w:rPr>
        <w:t xml:space="preserve">PROCESO DE TOMA DE MUESTRAS EN  </w:t>
      </w:r>
      <w:r w:rsidR="008022B4">
        <w:rPr>
          <w:b/>
          <w:sz w:val="22"/>
        </w:rPr>
        <w:t xml:space="preserve">TODOS LOS SERVICIOS </w:t>
      </w:r>
      <w:r w:rsidR="00915341" w:rsidRPr="008D4540">
        <w:rPr>
          <w:b/>
          <w:sz w:val="22"/>
        </w:rPr>
        <w:t xml:space="preserve"> </w:t>
      </w:r>
      <w:r w:rsidR="00B94EBA">
        <w:rPr>
          <w:b/>
          <w:sz w:val="22"/>
        </w:rPr>
        <w:t>(</w:t>
      </w:r>
      <w:r w:rsidR="00915341" w:rsidRPr="008D4540">
        <w:rPr>
          <w:b/>
          <w:sz w:val="22"/>
        </w:rPr>
        <w:t xml:space="preserve">IPS CLINICA SAN RAFAEL Y MAC </w:t>
      </w:r>
      <w:r w:rsidR="00B94EBA">
        <w:rPr>
          <w:b/>
          <w:sz w:val="22"/>
        </w:rPr>
        <w:t>SAN RAFAEL)</w:t>
      </w:r>
    </w:p>
    <w:p w:rsidR="004754EE" w:rsidRPr="008D4540" w:rsidRDefault="00915341">
      <w:pPr>
        <w:spacing w:after="275"/>
        <w:ind w:left="7" w:right="37"/>
        <w:rPr>
          <w:sz w:val="22"/>
        </w:rPr>
      </w:pPr>
      <w:r w:rsidRPr="008D4540">
        <w:rPr>
          <w:sz w:val="22"/>
        </w:rPr>
        <w:t xml:space="preserve">La toma de muestras en los servicios se realizará en lo posible con el sistema Vacutainer, permitiendo garantizar la calidad de la muestra </w:t>
      </w:r>
    </w:p>
    <w:p w:rsidR="004754EE" w:rsidRPr="008D4540" w:rsidRDefault="00915341">
      <w:pPr>
        <w:ind w:left="7" w:right="37"/>
        <w:rPr>
          <w:sz w:val="22"/>
        </w:rPr>
      </w:pPr>
      <w:r w:rsidRPr="008D4540">
        <w:rPr>
          <w:sz w:val="22"/>
        </w:rPr>
        <w:t xml:space="preserve">En caso de tener exámenes especializados o tener duda el material que debe ser utilizado en la toma de muestra, debe de comunicarse con el laboratorio, que permita garantizar la recepción de las muestras  </w:t>
      </w:r>
    </w:p>
    <w:tbl>
      <w:tblPr>
        <w:tblStyle w:val="TableGrid"/>
        <w:tblW w:w="8806" w:type="dxa"/>
        <w:tblInd w:w="25" w:type="dxa"/>
        <w:tblCellMar>
          <w:top w:w="71" w:type="dxa"/>
          <w:left w:w="19" w:type="dxa"/>
        </w:tblCellMar>
        <w:tblLook w:val="04A0" w:firstRow="1" w:lastRow="0" w:firstColumn="1" w:lastColumn="0" w:noHBand="0" w:noVBand="1"/>
      </w:tblPr>
      <w:tblGrid>
        <w:gridCol w:w="292"/>
        <w:gridCol w:w="8514"/>
      </w:tblGrid>
      <w:tr w:rsidR="004754EE" w:rsidRPr="008D4540">
        <w:trPr>
          <w:trHeight w:val="337"/>
        </w:trPr>
        <w:tc>
          <w:tcPr>
            <w:tcW w:w="292" w:type="dxa"/>
            <w:tcBorders>
              <w:top w:val="single" w:sz="6" w:space="0" w:color="2E74B5"/>
              <w:left w:val="single" w:sz="6" w:space="0" w:color="F0F0F0"/>
              <w:bottom w:val="single" w:sz="6" w:space="0" w:color="A0A0A0"/>
              <w:right w:val="single" w:sz="6" w:space="0" w:color="A0A0A0"/>
            </w:tcBorders>
            <w:shd w:val="clear" w:color="auto" w:fill="2E74B5"/>
          </w:tcPr>
          <w:p w:rsidR="004754EE" w:rsidRPr="008D4540" w:rsidRDefault="00915341">
            <w:pPr>
              <w:spacing w:after="0" w:line="259" w:lineRule="auto"/>
              <w:ind w:left="0" w:firstLine="0"/>
              <w:rPr>
                <w:sz w:val="22"/>
              </w:rPr>
            </w:pPr>
            <w:r w:rsidRPr="008D4540">
              <w:rPr>
                <w:b/>
                <w:color w:val="FFFFFF"/>
                <w:sz w:val="22"/>
              </w:rPr>
              <w:t>N°</w:t>
            </w:r>
            <w:r w:rsidRPr="008D4540">
              <w:rPr>
                <w:color w:val="FFFFFF"/>
                <w:sz w:val="22"/>
              </w:rPr>
              <w:t xml:space="preserve"> </w:t>
            </w:r>
          </w:p>
        </w:tc>
        <w:tc>
          <w:tcPr>
            <w:tcW w:w="8514" w:type="dxa"/>
            <w:tcBorders>
              <w:top w:val="single" w:sz="6" w:space="0" w:color="2E74B5"/>
              <w:left w:val="single" w:sz="6" w:space="0" w:color="A0A0A0"/>
              <w:bottom w:val="single" w:sz="6" w:space="0" w:color="A0A0A0"/>
              <w:right w:val="single" w:sz="6" w:space="0" w:color="A0A0A0"/>
            </w:tcBorders>
            <w:shd w:val="clear" w:color="auto" w:fill="2E74B5"/>
          </w:tcPr>
          <w:p w:rsidR="004754EE" w:rsidRPr="008D4540" w:rsidRDefault="00915341">
            <w:pPr>
              <w:spacing w:after="0" w:line="259" w:lineRule="auto"/>
              <w:ind w:left="10" w:firstLine="0"/>
              <w:jc w:val="left"/>
              <w:rPr>
                <w:sz w:val="22"/>
              </w:rPr>
            </w:pPr>
            <w:r w:rsidRPr="008D4540">
              <w:rPr>
                <w:b/>
                <w:color w:val="FFFFFF"/>
                <w:sz w:val="22"/>
              </w:rPr>
              <w:t>Descripción</w:t>
            </w:r>
            <w:r w:rsidRPr="008D4540">
              <w:rPr>
                <w:color w:val="FFFFFF"/>
                <w:sz w:val="22"/>
              </w:rPr>
              <w:t xml:space="preserve"> </w:t>
            </w:r>
          </w:p>
        </w:tc>
      </w:tr>
      <w:tr w:rsidR="004754EE" w:rsidRPr="008D4540">
        <w:trPr>
          <w:trHeight w:val="862"/>
        </w:trPr>
        <w:tc>
          <w:tcPr>
            <w:tcW w:w="292"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1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26508B">
            <w:pPr>
              <w:spacing w:after="0" w:line="259" w:lineRule="auto"/>
              <w:ind w:left="10" w:firstLine="0"/>
              <w:jc w:val="left"/>
              <w:rPr>
                <w:sz w:val="22"/>
              </w:rPr>
            </w:pPr>
            <w:r w:rsidRPr="008D4540">
              <w:rPr>
                <w:sz w:val="22"/>
              </w:rPr>
              <w:t xml:space="preserve">La enfermera jefe o la auxiliar de enfermería </w:t>
            </w:r>
            <w:r w:rsidR="00915341" w:rsidRPr="008D4540">
              <w:rPr>
                <w:sz w:val="22"/>
              </w:rPr>
              <w:t>ver</w:t>
            </w:r>
            <w:r w:rsidRPr="008D4540">
              <w:rPr>
                <w:sz w:val="22"/>
              </w:rPr>
              <w:t xml:space="preserve">ifica el material que necesita </w:t>
            </w:r>
            <w:r w:rsidR="00915341" w:rsidRPr="008D4540">
              <w:rPr>
                <w:sz w:val="22"/>
              </w:rPr>
              <w:t xml:space="preserve">para la toma de las muestras con la orden de los exámenes solicitados por el médico </w:t>
            </w:r>
          </w:p>
        </w:tc>
      </w:tr>
      <w:tr w:rsidR="004754EE" w:rsidRPr="008D4540">
        <w:trPr>
          <w:trHeight w:val="1483"/>
        </w:trPr>
        <w:tc>
          <w:tcPr>
            <w:tcW w:w="292"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2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rsidP="0011108B">
            <w:pPr>
              <w:spacing w:after="0" w:line="259" w:lineRule="auto"/>
              <w:ind w:left="10" w:right="30" w:firstLine="0"/>
              <w:rPr>
                <w:sz w:val="22"/>
              </w:rPr>
            </w:pPr>
            <w:r w:rsidRPr="008D4540">
              <w:rPr>
                <w:sz w:val="22"/>
              </w:rPr>
              <w:t>La enfermera jefe o la auxiliar de enfermería llevan el recipiente de paredes duras con tapa de transporte de muestras al laboratorio, para solicitar el material necesario para la toma de muestras</w:t>
            </w:r>
            <w:r w:rsidR="000F1A1D" w:rsidRPr="008D4540">
              <w:rPr>
                <w:sz w:val="22"/>
              </w:rPr>
              <w:t xml:space="preserve"> o en lo posible solicita el material a través del correo neumático</w:t>
            </w:r>
            <w:r w:rsidRPr="008D4540">
              <w:rPr>
                <w:sz w:val="22"/>
              </w:rPr>
              <w:t xml:space="preserve">. Para el material de urgencias ver procedimiento de entrega de material al servicio de urgencias presente en este manual </w:t>
            </w:r>
          </w:p>
        </w:tc>
      </w:tr>
      <w:tr w:rsidR="004754EE" w:rsidRPr="008D4540">
        <w:trPr>
          <w:trHeight w:val="1169"/>
        </w:trPr>
        <w:tc>
          <w:tcPr>
            <w:tcW w:w="292"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3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right="29" w:firstLine="0"/>
              <w:rPr>
                <w:sz w:val="22"/>
              </w:rPr>
            </w:pPr>
            <w:r w:rsidRPr="008D4540">
              <w:rPr>
                <w:sz w:val="22"/>
              </w:rPr>
              <w:t>La bacterióloga o la auxiliar del laboratorio entrega el material, verificando la fecha de vencimiento, la entrega debe de quedar registrada en el</w:t>
            </w:r>
            <w:r w:rsidR="0026508B" w:rsidRPr="008D4540">
              <w:rPr>
                <w:sz w:val="22"/>
              </w:rPr>
              <w:t xml:space="preserve"> FORMATO DE ENTREGA DE INSUMOS.</w:t>
            </w:r>
            <w:r w:rsidRPr="008D4540">
              <w:rPr>
                <w:sz w:val="22"/>
              </w:rPr>
              <w:t xml:space="preserve"> </w:t>
            </w:r>
          </w:p>
        </w:tc>
      </w:tr>
      <w:tr w:rsidR="004754EE" w:rsidRPr="008D4540">
        <w:trPr>
          <w:trHeight w:val="353"/>
        </w:trPr>
        <w:tc>
          <w:tcPr>
            <w:tcW w:w="292"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jc w:val="left"/>
              <w:rPr>
                <w:sz w:val="22"/>
              </w:rPr>
            </w:pPr>
            <w:r w:rsidRPr="008D4540">
              <w:rPr>
                <w:sz w:val="22"/>
              </w:rPr>
              <w:t xml:space="preserve">4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26508B">
            <w:pPr>
              <w:spacing w:after="0" w:line="259" w:lineRule="auto"/>
              <w:ind w:left="10" w:firstLine="0"/>
              <w:jc w:val="left"/>
              <w:rPr>
                <w:sz w:val="22"/>
              </w:rPr>
            </w:pPr>
            <w:r w:rsidRPr="008D4540">
              <w:rPr>
                <w:sz w:val="22"/>
              </w:rPr>
              <w:t xml:space="preserve">La enfermera jefe o la auxiliar de enfermería </w:t>
            </w:r>
            <w:r w:rsidR="005671F1" w:rsidRPr="008D4540">
              <w:rPr>
                <w:sz w:val="22"/>
              </w:rPr>
              <w:t>proceden</w:t>
            </w:r>
            <w:r w:rsidR="00915341" w:rsidRPr="008D4540">
              <w:rPr>
                <w:sz w:val="22"/>
              </w:rPr>
              <w:t xml:space="preserve"> a realizar la toma de las diferentes muestras. </w:t>
            </w:r>
            <w:r w:rsidRPr="008D4540">
              <w:rPr>
                <w:sz w:val="22"/>
              </w:rPr>
              <w:t xml:space="preserve"> </w:t>
            </w:r>
          </w:p>
        </w:tc>
      </w:tr>
      <w:tr w:rsidR="004754EE" w:rsidRPr="008D4540">
        <w:trPr>
          <w:trHeight w:val="353"/>
        </w:trPr>
        <w:tc>
          <w:tcPr>
            <w:tcW w:w="292"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jc w:val="left"/>
              <w:rPr>
                <w:sz w:val="22"/>
              </w:rPr>
            </w:pPr>
            <w:r w:rsidRPr="008D4540">
              <w:rPr>
                <w:sz w:val="22"/>
              </w:rPr>
              <w:lastRenderedPageBreak/>
              <w:t xml:space="preserve">5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11108B">
            <w:pPr>
              <w:spacing w:after="0" w:line="259" w:lineRule="auto"/>
              <w:ind w:left="10" w:firstLine="0"/>
              <w:jc w:val="left"/>
              <w:rPr>
                <w:sz w:val="22"/>
              </w:rPr>
            </w:pPr>
            <w:r w:rsidRPr="008D4540">
              <w:rPr>
                <w:sz w:val="22"/>
              </w:rPr>
              <w:t>Colóquese un par de</w:t>
            </w:r>
            <w:r w:rsidR="00915341" w:rsidRPr="008D4540">
              <w:rPr>
                <w:sz w:val="22"/>
              </w:rPr>
              <w:t xml:space="preserve"> guantes </w:t>
            </w:r>
            <w:r w:rsidRPr="008D4540">
              <w:rPr>
                <w:sz w:val="22"/>
              </w:rPr>
              <w:t>nuevos por cada paciente</w:t>
            </w:r>
            <w:r w:rsidR="0026508B" w:rsidRPr="008D4540">
              <w:rPr>
                <w:sz w:val="22"/>
              </w:rPr>
              <w:t>.</w:t>
            </w:r>
          </w:p>
        </w:tc>
      </w:tr>
      <w:tr w:rsidR="004754EE" w:rsidRPr="008D4540">
        <w:trPr>
          <w:trHeight w:val="646"/>
        </w:trPr>
        <w:tc>
          <w:tcPr>
            <w:tcW w:w="292"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6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rPr>
                <w:sz w:val="22"/>
              </w:rPr>
            </w:pPr>
            <w:r w:rsidRPr="008D4540">
              <w:rPr>
                <w:sz w:val="22"/>
              </w:rPr>
              <w:t xml:space="preserve">Coloque el torniquete a 10 cm por encima del lugar de punción con suficiente tensión (máximo 1 minuto). </w:t>
            </w:r>
          </w:p>
        </w:tc>
      </w:tr>
      <w:tr w:rsidR="004754EE" w:rsidRPr="008D4540">
        <w:trPr>
          <w:trHeight w:val="1232"/>
        </w:trPr>
        <w:tc>
          <w:tcPr>
            <w:tcW w:w="292"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7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right="25" w:firstLine="0"/>
              <w:rPr>
                <w:sz w:val="22"/>
              </w:rPr>
            </w:pPr>
            <w:r w:rsidRPr="008D4540">
              <w:rPr>
                <w:sz w:val="22"/>
              </w:rPr>
              <w:t xml:space="preserve">El uso prolongado del torniquete (más de un minuto) y su mala ubicación puede producir un aumento o disminución de algunos componentes sanguíneos y arrojarnos datos falsos en sus análisis, además de aumentar la posibilidad de ocurrencia de hemolisis, colapso venoso o dolor localizado. En lo posible no utilice el torniquete. </w:t>
            </w:r>
          </w:p>
        </w:tc>
      </w:tr>
    </w:tbl>
    <w:p w:rsidR="004754EE" w:rsidRPr="008D4540" w:rsidRDefault="004754EE">
      <w:pPr>
        <w:spacing w:after="0" w:line="259" w:lineRule="auto"/>
        <w:ind w:left="-1690" w:right="55" w:firstLine="0"/>
        <w:rPr>
          <w:sz w:val="22"/>
        </w:rPr>
      </w:pPr>
    </w:p>
    <w:tbl>
      <w:tblPr>
        <w:tblStyle w:val="TableGrid"/>
        <w:tblW w:w="8816" w:type="dxa"/>
        <w:tblInd w:w="24" w:type="dxa"/>
        <w:tblCellMar>
          <w:top w:w="77" w:type="dxa"/>
          <w:left w:w="19" w:type="dxa"/>
        </w:tblCellMar>
        <w:tblLook w:val="04A0" w:firstRow="1" w:lastRow="0" w:firstColumn="1" w:lastColumn="0" w:noHBand="0" w:noVBand="1"/>
      </w:tblPr>
      <w:tblGrid>
        <w:gridCol w:w="301"/>
        <w:gridCol w:w="8515"/>
      </w:tblGrid>
      <w:tr w:rsidR="004754EE" w:rsidRPr="008D4540">
        <w:trPr>
          <w:trHeight w:val="1232"/>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8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right="34" w:firstLine="0"/>
              <w:rPr>
                <w:sz w:val="22"/>
              </w:rPr>
            </w:pPr>
            <w:r w:rsidRPr="008D4540">
              <w:rPr>
                <w:sz w:val="22"/>
              </w:rPr>
              <w:t xml:space="preserve">Ubique el brazo del paciente en posición horizontal, se ha demostrado que existen incrementos significativos en varias determinaciones con respecto a la postura vertical, debido al aumento de la presión de filtración efectiva la cual aumenta cuando se cambia a la posición vertical. </w:t>
            </w:r>
          </w:p>
        </w:tc>
      </w:tr>
      <w:tr w:rsidR="004754EE" w:rsidRPr="008D4540">
        <w:trPr>
          <w:trHeight w:val="3920"/>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9 </w:t>
            </w:r>
          </w:p>
        </w:tc>
        <w:tc>
          <w:tcPr>
            <w:tcW w:w="8514" w:type="dxa"/>
            <w:tcBorders>
              <w:top w:val="single" w:sz="6" w:space="0" w:color="A0A0A0"/>
              <w:left w:val="single" w:sz="6" w:space="0" w:color="A0A0A0"/>
              <w:bottom w:val="single" w:sz="6" w:space="0" w:color="A0A0A0"/>
              <w:right w:val="single" w:sz="6" w:space="0" w:color="A0A0A0"/>
            </w:tcBorders>
            <w:vAlign w:val="bottom"/>
          </w:tcPr>
          <w:p w:rsidR="004754EE" w:rsidRPr="008D4540" w:rsidRDefault="00915341">
            <w:pPr>
              <w:spacing w:after="233" w:line="240" w:lineRule="auto"/>
              <w:ind w:left="1" w:right="40" w:firstLine="0"/>
              <w:rPr>
                <w:sz w:val="22"/>
              </w:rPr>
            </w:pPr>
            <w:r w:rsidRPr="008D4540">
              <w:rPr>
                <w:sz w:val="22"/>
              </w:rPr>
              <w:t xml:space="preserve">Para tomar la muestra seleccione la vena más indicada, la que mejor se palpe, preferiblemente del antebrazo; evite las venas superficiales. Las venas más recomendadas son las venas Basílica, Cefálica o Cubital media. </w:t>
            </w:r>
          </w:p>
          <w:p w:rsidR="004754EE" w:rsidRPr="008D4540" w:rsidRDefault="00915341">
            <w:pPr>
              <w:spacing w:after="0" w:line="259" w:lineRule="auto"/>
              <w:ind w:left="0" w:right="3668" w:firstLine="0"/>
              <w:jc w:val="center"/>
              <w:rPr>
                <w:sz w:val="22"/>
              </w:rPr>
            </w:pPr>
            <w:r w:rsidRPr="008D4540">
              <w:rPr>
                <w:noProof/>
                <w:sz w:val="22"/>
              </w:rPr>
              <w:drawing>
                <wp:inline distT="0" distB="0" distL="0" distR="0">
                  <wp:extent cx="3019425" cy="1714500"/>
                  <wp:effectExtent l="0" t="0" r="0" b="0"/>
                  <wp:docPr id="6827" name="Picture 6827"/>
                  <wp:cNvGraphicFramePr/>
                  <a:graphic xmlns:a="http://schemas.openxmlformats.org/drawingml/2006/main">
                    <a:graphicData uri="http://schemas.openxmlformats.org/drawingml/2006/picture">
                      <pic:pic xmlns:pic="http://schemas.openxmlformats.org/drawingml/2006/picture">
                        <pic:nvPicPr>
                          <pic:cNvPr id="6827" name="Picture 6827"/>
                          <pic:cNvPicPr/>
                        </pic:nvPicPr>
                        <pic:blipFill>
                          <a:blip r:embed="rId28"/>
                          <a:stretch>
                            <a:fillRect/>
                          </a:stretch>
                        </pic:blipFill>
                        <pic:spPr>
                          <a:xfrm>
                            <a:off x="0" y="0"/>
                            <a:ext cx="3019425" cy="1714500"/>
                          </a:xfrm>
                          <a:prstGeom prst="rect">
                            <a:avLst/>
                          </a:prstGeom>
                        </pic:spPr>
                      </pic:pic>
                    </a:graphicData>
                  </a:graphic>
                </wp:inline>
              </w:drawing>
            </w:r>
            <w:r w:rsidRPr="008D4540">
              <w:rPr>
                <w:sz w:val="22"/>
              </w:rPr>
              <w:t xml:space="preserve"> </w:t>
            </w:r>
          </w:p>
        </w:tc>
      </w:tr>
      <w:tr w:rsidR="004754EE" w:rsidRPr="008D4540">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10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rPr>
                <w:sz w:val="22"/>
              </w:rPr>
            </w:pPr>
            <w:r w:rsidRPr="008D4540">
              <w:rPr>
                <w:sz w:val="22"/>
              </w:rPr>
              <w:t xml:space="preserve">Nunca tomar muestras del brazo que esté recibiendo  líquidos parenterales o le hayan realizado vaciamiento ganglionar </w:t>
            </w:r>
          </w:p>
        </w:tc>
      </w:tr>
      <w:tr w:rsidR="004754EE" w:rsidRPr="008D4540">
        <w:trPr>
          <w:trHeight w:val="353"/>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11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Localizar la vena con el dedo Índice y/o medio, evitando utilizar el pulgar. </w:t>
            </w:r>
          </w:p>
        </w:tc>
      </w:tr>
      <w:tr w:rsidR="004754EE" w:rsidRPr="008D4540">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12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rPr>
                <w:sz w:val="22"/>
              </w:rPr>
            </w:pPr>
            <w:r w:rsidRPr="008D4540">
              <w:rPr>
                <w:sz w:val="22"/>
              </w:rPr>
              <w:t xml:space="preserve">En caso de no palpar venas en el antebrazo, inspeccione las venas de la mano, en este caso el torniquete debe ser colocado sobre el área de la muñeca </w:t>
            </w:r>
          </w:p>
        </w:tc>
      </w:tr>
      <w:tr w:rsidR="004754EE" w:rsidRPr="008D4540">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13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rPr>
                <w:sz w:val="22"/>
              </w:rPr>
            </w:pPr>
            <w:r w:rsidRPr="008D4540">
              <w:rPr>
                <w:sz w:val="22"/>
              </w:rPr>
              <w:t xml:space="preserve">El área de venopunción se desinfecta con isopañil realizando movimientos circulares de adentro hacia afuera. </w:t>
            </w:r>
          </w:p>
        </w:tc>
      </w:tr>
      <w:tr w:rsidR="004754EE" w:rsidRPr="008D4540">
        <w:trPr>
          <w:trHeight w:val="941"/>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lastRenderedPageBreak/>
              <w:t xml:space="preserve">14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right="38" w:firstLine="0"/>
              <w:rPr>
                <w:sz w:val="22"/>
              </w:rPr>
            </w:pPr>
            <w:r w:rsidRPr="008D4540">
              <w:rPr>
                <w:sz w:val="22"/>
              </w:rPr>
              <w:t xml:space="preserve">Si después de realizar la desinfección del área el isopañil queda sucio, repita este procedimiento hasta que quede el área totalmente libre de suciedad y el isopañil salga limpio </w:t>
            </w:r>
          </w:p>
        </w:tc>
      </w:tr>
      <w:tr w:rsidR="004754EE" w:rsidRPr="008D4540">
        <w:trPr>
          <w:trHeight w:val="353"/>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15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Dejar secar al aire. </w:t>
            </w:r>
          </w:p>
        </w:tc>
      </w:tr>
      <w:tr w:rsidR="004754EE" w:rsidRPr="008D4540">
        <w:trPr>
          <w:trHeight w:val="353"/>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16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Una vez desinfectada el área se debe evitar volver a palpar.   </w:t>
            </w:r>
          </w:p>
        </w:tc>
      </w:tr>
      <w:tr w:rsidR="004754EE" w:rsidRPr="008D4540">
        <w:trPr>
          <w:trHeight w:val="353"/>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17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Para realizar la punción el paciente debe tener el puño cerrado. </w:t>
            </w:r>
          </w:p>
        </w:tc>
      </w:tr>
      <w:tr w:rsidR="004754EE" w:rsidRPr="008D4540">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18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rPr>
                <w:sz w:val="22"/>
              </w:rPr>
            </w:pPr>
            <w:r w:rsidRPr="008D4540">
              <w:rPr>
                <w:sz w:val="22"/>
              </w:rPr>
              <w:t>Realice la punción en ángulo de 45° insertando la aguja con el bisel hacia arriba y con un movimiento firme y seguro hasta el lumen de la vena</w:t>
            </w:r>
            <w:r w:rsidR="0026508B" w:rsidRPr="008D4540">
              <w:rPr>
                <w:sz w:val="22"/>
              </w:rPr>
              <w:t>.</w:t>
            </w:r>
            <w:r w:rsidRPr="008D4540">
              <w:rPr>
                <w:sz w:val="22"/>
              </w:rPr>
              <w:t xml:space="preserve"> </w:t>
            </w:r>
          </w:p>
        </w:tc>
      </w:tr>
      <w:tr w:rsidR="004754EE" w:rsidRPr="008D4540">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19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En caso que no logre canalizar la vena del paciente, pídale a una compañera con mayor experiencia que realice nuevamente el procedimiento. </w:t>
            </w:r>
          </w:p>
        </w:tc>
      </w:tr>
      <w:tr w:rsidR="004754EE" w:rsidRPr="008D4540">
        <w:trPr>
          <w:trHeight w:val="644"/>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20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rPr>
                <w:sz w:val="22"/>
              </w:rPr>
            </w:pPr>
            <w:r w:rsidRPr="008D4540">
              <w:rPr>
                <w:sz w:val="22"/>
              </w:rPr>
              <w:t>Una vez canalizada la vena cambie la posición de las manos tan pronto como la aguja esté en la vena. Los dedos medio e índice se sitúan en las aletas del portatubos, mientras</w:t>
            </w:r>
          </w:p>
        </w:tc>
      </w:tr>
    </w:tbl>
    <w:p w:rsidR="004754EE" w:rsidRPr="008D4540" w:rsidRDefault="004754EE">
      <w:pPr>
        <w:spacing w:after="0" w:line="259" w:lineRule="auto"/>
        <w:ind w:left="-1690" w:right="55" w:firstLine="0"/>
        <w:rPr>
          <w:sz w:val="22"/>
        </w:rPr>
      </w:pPr>
    </w:p>
    <w:tbl>
      <w:tblPr>
        <w:tblStyle w:val="TableGrid"/>
        <w:tblW w:w="8816" w:type="dxa"/>
        <w:tblInd w:w="24" w:type="dxa"/>
        <w:tblCellMar>
          <w:top w:w="77" w:type="dxa"/>
          <w:left w:w="19" w:type="dxa"/>
        </w:tblCellMar>
        <w:tblLook w:val="04A0" w:firstRow="1" w:lastRow="0" w:firstColumn="1" w:lastColumn="0" w:noHBand="0" w:noVBand="1"/>
      </w:tblPr>
      <w:tblGrid>
        <w:gridCol w:w="301"/>
        <w:gridCol w:w="8515"/>
      </w:tblGrid>
      <w:tr w:rsidR="004754EE" w:rsidRPr="008D4540">
        <w:trPr>
          <w:trHeight w:val="647"/>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26508B">
            <w:pPr>
              <w:spacing w:after="160" w:line="259" w:lineRule="auto"/>
              <w:ind w:left="0" w:firstLine="0"/>
              <w:jc w:val="left"/>
              <w:rPr>
                <w:sz w:val="22"/>
              </w:rPr>
            </w:pPr>
            <w:r w:rsidRPr="008D4540">
              <w:rPr>
                <w:sz w:val="22"/>
              </w:rPr>
              <w:t>21</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C4706A">
            <w:pPr>
              <w:spacing w:after="0" w:line="259" w:lineRule="auto"/>
              <w:ind w:left="1" w:firstLine="0"/>
              <w:jc w:val="left"/>
              <w:rPr>
                <w:sz w:val="22"/>
              </w:rPr>
            </w:pPr>
            <w:r>
              <w:rPr>
                <w:sz w:val="22"/>
              </w:rPr>
              <w:t>S</w:t>
            </w:r>
            <w:r w:rsidR="00915341" w:rsidRPr="008D4540">
              <w:rPr>
                <w:sz w:val="22"/>
              </w:rPr>
              <w:t xml:space="preserve">e presiona para introducir el tubo dentro del portatubos con el pulgar de la mano derecha.  </w:t>
            </w:r>
          </w:p>
        </w:tc>
      </w:tr>
      <w:tr w:rsidR="004754EE" w:rsidRPr="008D4540">
        <w:trPr>
          <w:trHeight w:val="7326"/>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8022B4">
            <w:pPr>
              <w:spacing w:after="0" w:line="259" w:lineRule="auto"/>
              <w:ind w:left="0" w:firstLine="0"/>
              <w:rPr>
                <w:sz w:val="22"/>
              </w:rPr>
            </w:pPr>
            <w:r>
              <w:rPr>
                <w:sz w:val="22"/>
              </w:rPr>
              <w:lastRenderedPageBreak/>
              <w:t>2</w:t>
            </w:r>
            <w:r w:rsidR="00915341" w:rsidRPr="008D4540">
              <w:rPr>
                <w:sz w:val="22"/>
              </w:rPr>
              <w:t xml:space="preserve"> </w:t>
            </w:r>
          </w:p>
        </w:tc>
        <w:tc>
          <w:tcPr>
            <w:tcW w:w="8514" w:type="dxa"/>
            <w:tcBorders>
              <w:top w:val="single" w:sz="6" w:space="0" w:color="A0A0A0"/>
              <w:left w:val="single" w:sz="6" w:space="0" w:color="A0A0A0"/>
              <w:bottom w:val="single" w:sz="6" w:space="0" w:color="A0A0A0"/>
              <w:right w:val="single" w:sz="6" w:space="0" w:color="A0A0A0"/>
            </w:tcBorders>
            <w:vAlign w:val="bottom"/>
          </w:tcPr>
          <w:p w:rsidR="004754EE" w:rsidRPr="008D4540" w:rsidRDefault="00915341">
            <w:pPr>
              <w:spacing w:after="233" w:line="240" w:lineRule="auto"/>
              <w:ind w:left="1" w:right="33" w:firstLine="0"/>
              <w:rPr>
                <w:sz w:val="22"/>
              </w:rPr>
            </w:pPr>
            <w:r w:rsidRPr="008D4540">
              <w:rPr>
                <w:sz w:val="22"/>
              </w:rPr>
              <w:t xml:space="preserve">Inserte el tubo de acuerdo a las recomendaciones, para reducir las probables fuentes de error, tomando en cuenta las últimas actualizaciones de la NCCLS/ CLSI H3-A5, este orden ha sido modificado debido al aumento en la utilización de los tubos de plástico, en los cuales el tubo de tapón rojo o amarillo contienen un activador de coagulación, que garantiza la formación del coágulo en el tiempo convencional.      </w:t>
            </w:r>
          </w:p>
          <w:p w:rsidR="004754EE" w:rsidRPr="008D4540" w:rsidRDefault="00915341">
            <w:pPr>
              <w:spacing w:after="0" w:line="259" w:lineRule="auto"/>
              <w:ind w:left="0" w:right="2257" w:firstLine="0"/>
              <w:jc w:val="center"/>
              <w:rPr>
                <w:sz w:val="22"/>
              </w:rPr>
            </w:pPr>
            <w:r w:rsidRPr="008D4540">
              <w:rPr>
                <w:noProof/>
                <w:sz w:val="22"/>
              </w:rPr>
              <w:drawing>
                <wp:inline distT="0" distB="0" distL="0" distR="0">
                  <wp:extent cx="3914775" cy="3505200"/>
                  <wp:effectExtent l="0" t="0" r="0" b="0"/>
                  <wp:docPr id="7048" name="Picture 7048"/>
                  <wp:cNvGraphicFramePr/>
                  <a:graphic xmlns:a="http://schemas.openxmlformats.org/drawingml/2006/main">
                    <a:graphicData uri="http://schemas.openxmlformats.org/drawingml/2006/picture">
                      <pic:pic xmlns:pic="http://schemas.openxmlformats.org/drawingml/2006/picture">
                        <pic:nvPicPr>
                          <pic:cNvPr id="7048" name="Picture 7048"/>
                          <pic:cNvPicPr/>
                        </pic:nvPicPr>
                        <pic:blipFill>
                          <a:blip r:embed="rId29"/>
                          <a:stretch>
                            <a:fillRect/>
                          </a:stretch>
                        </pic:blipFill>
                        <pic:spPr>
                          <a:xfrm>
                            <a:off x="0" y="0"/>
                            <a:ext cx="3914775" cy="3505200"/>
                          </a:xfrm>
                          <a:prstGeom prst="rect">
                            <a:avLst/>
                          </a:prstGeom>
                        </pic:spPr>
                      </pic:pic>
                    </a:graphicData>
                  </a:graphic>
                </wp:inline>
              </w:drawing>
            </w:r>
            <w:r w:rsidRPr="008D4540">
              <w:rPr>
                <w:sz w:val="22"/>
              </w:rPr>
              <w:t xml:space="preserve"> </w:t>
            </w:r>
          </w:p>
        </w:tc>
      </w:tr>
      <w:tr w:rsidR="004754EE" w:rsidRPr="008D4540">
        <w:trPr>
          <w:trHeight w:val="3395"/>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2</w:t>
            </w:r>
            <w:r w:rsidR="0026508B" w:rsidRPr="008D4540">
              <w:rPr>
                <w:sz w:val="22"/>
              </w:rPr>
              <w:t>3</w:t>
            </w:r>
            <w:r w:rsidRPr="008D4540">
              <w:rPr>
                <w:sz w:val="22"/>
              </w:rPr>
              <w:t xml:space="preserve"> </w:t>
            </w:r>
          </w:p>
        </w:tc>
        <w:tc>
          <w:tcPr>
            <w:tcW w:w="8514"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40" w:lineRule="auto"/>
              <w:ind w:left="1" w:firstLine="0"/>
              <w:rPr>
                <w:sz w:val="22"/>
              </w:rPr>
            </w:pPr>
            <w:r w:rsidRPr="008D4540">
              <w:rPr>
                <w:sz w:val="22"/>
              </w:rPr>
              <w:t>Durante la punción, sostener la unidad completa (portatubos y aguja) entre el dedo índic</w:t>
            </w:r>
            <w:r w:rsidR="0011108B" w:rsidRPr="008D4540">
              <w:rPr>
                <w:sz w:val="22"/>
              </w:rPr>
              <w:t>e y el pulgar de la mano</w:t>
            </w:r>
            <w:r w:rsidRPr="008D4540">
              <w:rPr>
                <w:sz w:val="22"/>
              </w:rPr>
              <w:t xml:space="preserve">. </w:t>
            </w:r>
          </w:p>
          <w:p w:rsidR="004754EE" w:rsidRPr="008D4540" w:rsidRDefault="00915341">
            <w:pPr>
              <w:spacing w:after="0" w:line="259" w:lineRule="auto"/>
              <w:ind w:left="1" w:firstLine="0"/>
              <w:jc w:val="left"/>
              <w:rPr>
                <w:sz w:val="22"/>
              </w:rPr>
            </w:pPr>
            <w:r w:rsidRPr="008D4540">
              <w:rPr>
                <w:sz w:val="22"/>
              </w:rPr>
              <w:t xml:space="preserve"> </w:t>
            </w:r>
          </w:p>
          <w:p w:rsidR="004754EE" w:rsidRPr="008D4540" w:rsidRDefault="00915341" w:rsidP="000A0C0F">
            <w:pPr>
              <w:spacing w:after="0" w:line="259" w:lineRule="auto"/>
              <w:ind w:left="2" w:firstLine="0"/>
              <w:jc w:val="center"/>
              <w:rPr>
                <w:sz w:val="22"/>
              </w:rPr>
            </w:pPr>
            <w:r w:rsidRPr="008D4540">
              <w:rPr>
                <w:noProof/>
                <w:sz w:val="22"/>
              </w:rPr>
              <w:drawing>
                <wp:inline distT="0" distB="0" distL="0" distR="0">
                  <wp:extent cx="2333625" cy="1343025"/>
                  <wp:effectExtent l="0" t="0" r="9525" b="9525"/>
                  <wp:docPr id="7050" name="Picture 7050"/>
                  <wp:cNvGraphicFramePr/>
                  <a:graphic xmlns:a="http://schemas.openxmlformats.org/drawingml/2006/main">
                    <a:graphicData uri="http://schemas.openxmlformats.org/drawingml/2006/picture">
                      <pic:pic xmlns:pic="http://schemas.openxmlformats.org/drawingml/2006/picture">
                        <pic:nvPicPr>
                          <pic:cNvPr id="7050" name="Picture 7050"/>
                          <pic:cNvPicPr/>
                        </pic:nvPicPr>
                        <pic:blipFill>
                          <a:blip r:embed="rId30"/>
                          <a:stretch>
                            <a:fillRect/>
                          </a:stretch>
                        </pic:blipFill>
                        <pic:spPr>
                          <a:xfrm>
                            <a:off x="0" y="0"/>
                            <a:ext cx="2333797" cy="1343124"/>
                          </a:xfrm>
                          <a:prstGeom prst="rect">
                            <a:avLst/>
                          </a:prstGeom>
                        </pic:spPr>
                      </pic:pic>
                    </a:graphicData>
                  </a:graphic>
                </wp:inline>
              </w:drawing>
            </w:r>
          </w:p>
          <w:p w:rsidR="004754EE" w:rsidRPr="008D4540" w:rsidRDefault="00915341">
            <w:pPr>
              <w:spacing w:after="0" w:line="259" w:lineRule="auto"/>
              <w:ind w:left="1" w:firstLine="0"/>
              <w:jc w:val="left"/>
              <w:rPr>
                <w:sz w:val="22"/>
              </w:rPr>
            </w:pPr>
            <w:r w:rsidRPr="008D4540">
              <w:rPr>
                <w:sz w:val="22"/>
              </w:rPr>
              <w:t xml:space="preserve"> </w:t>
            </w:r>
          </w:p>
          <w:p w:rsidR="004754EE" w:rsidRPr="008D4540" w:rsidRDefault="00915341">
            <w:pPr>
              <w:spacing w:after="0" w:line="259" w:lineRule="auto"/>
              <w:ind w:left="1" w:firstLine="0"/>
              <w:jc w:val="left"/>
              <w:rPr>
                <w:sz w:val="22"/>
              </w:rPr>
            </w:pPr>
            <w:r w:rsidRPr="008D4540">
              <w:rPr>
                <w:sz w:val="22"/>
              </w:rPr>
              <w:t xml:space="preserve"> </w:t>
            </w:r>
          </w:p>
        </w:tc>
      </w:tr>
    </w:tbl>
    <w:p w:rsidR="004754EE" w:rsidRPr="008D4540" w:rsidRDefault="004754EE">
      <w:pPr>
        <w:spacing w:after="0" w:line="259" w:lineRule="auto"/>
        <w:ind w:left="-1690" w:right="55" w:firstLine="0"/>
        <w:rPr>
          <w:sz w:val="22"/>
        </w:rPr>
      </w:pPr>
    </w:p>
    <w:tbl>
      <w:tblPr>
        <w:tblStyle w:val="TableGrid"/>
        <w:tblW w:w="8816" w:type="dxa"/>
        <w:tblInd w:w="24" w:type="dxa"/>
        <w:tblCellMar>
          <w:top w:w="77" w:type="dxa"/>
          <w:left w:w="19" w:type="dxa"/>
        </w:tblCellMar>
        <w:tblLook w:val="04A0" w:firstRow="1" w:lastRow="0" w:firstColumn="1" w:lastColumn="0" w:noHBand="0" w:noVBand="1"/>
      </w:tblPr>
      <w:tblGrid>
        <w:gridCol w:w="301"/>
        <w:gridCol w:w="8515"/>
      </w:tblGrid>
      <w:tr w:rsidR="004754EE" w:rsidRPr="008D4540" w:rsidTr="0011108B">
        <w:trPr>
          <w:trHeight w:val="647"/>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26508B">
            <w:pPr>
              <w:spacing w:after="0" w:line="259" w:lineRule="auto"/>
              <w:ind w:left="0" w:firstLine="0"/>
              <w:rPr>
                <w:sz w:val="22"/>
              </w:rPr>
            </w:pPr>
            <w:r w:rsidRPr="008D4540">
              <w:rPr>
                <w:sz w:val="22"/>
              </w:rPr>
              <w:t>24</w:t>
            </w:r>
            <w:r w:rsidR="00915341"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rPr>
                <w:sz w:val="22"/>
              </w:rPr>
            </w:pPr>
            <w:r w:rsidRPr="008D4540">
              <w:rPr>
                <w:sz w:val="22"/>
              </w:rPr>
              <w:t xml:space="preserve">Libere el torniquete con su mano izquierda en cuanto la sangre empiece a fluir sosteniendo todavía el portatubos. </w:t>
            </w:r>
          </w:p>
        </w:tc>
      </w:tr>
      <w:tr w:rsidR="004754EE" w:rsidRPr="008D4540" w:rsidTr="0011108B">
        <w:trPr>
          <w:trHeight w:val="353"/>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26508B">
            <w:pPr>
              <w:spacing w:after="0" w:line="259" w:lineRule="auto"/>
              <w:ind w:left="0" w:firstLine="0"/>
              <w:rPr>
                <w:sz w:val="22"/>
              </w:rPr>
            </w:pPr>
            <w:r w:rsidRPr="008D4540">
              <w:rPr>
                <w:sz w:val="22"/>
              </w:rPr>
              <w:t>25</w:t>
            </w:r>
            <w:r w:rsidR="00915341"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Solicite al paciente que abra el puño. </w:t>
            </w:r>
          </w:p>
        </w:tc>
      </w:tr>
      <w:tr w:rsidR="004754EE" w:rsidRPr="008D4540" w:rsidTr="0011108B">
        <w:trPr>
          <w:trHeight w:val="353"/>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26508B">
            <w:pPr>
              <w:spacing w:after="0" w:line="259" w:lineRule="auto"/>
              <w:ind w:left="0" w:firstLine="0"/>
              <w:rPr>
                <w:sz w:val="22"/>
              </w:rPr>
            </w:pPr>
            <w:r w:rsidRPr="008D4540">
              <w:rPr>
                <w:sz w:val="22"/>
              </w:rPr>
              <w:t>26</w:t>
            </w:r>
            <w:r w:rsidR="00915341"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La sangre es aspirada por vacío y fluye dentro del tubo  por sí sola. </w:t>
            </w:r>
          </w:p>
        </w:tc>
      </w:tr>
      <w:tr w:rsidR="004754EE" w:rsidRPr="008D4540" w:rsidTr="0011108B">
        <w:trPr>
          <w:trHeight w:val="353"/>
        </w:trPr>
        <w:tc>
          <w:tcPr>
            <w:tcW w:w="301"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2</w:t>
            </w:r>
            <w:r w:rsidR="0026508B" w:rsidRPr="008D4540">
              <w:rPr>
                <w:sz w:val="22"/>
              </w:rPr>
              <w:t>7</w:t>
            </w:r>
            <w:r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Permitir el llenado completo de los tubos al vacío. </w:t>
            </w:r>
          </w:p>
        </w:tc>
      </w:tr>
      <w:tr w:rsidR="004754EE" w:rsidRPr="008D4540" w:rsidTr="0011108B">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26508B">
            <w:pPr>
              <w:spacing w:after="0" w:line="259" w:lineRule="auto"/>
              <w:ind w:left="0" w:firstLine="0"/>
              <w:rPr>
                <w:sz w:val="22"/>
              </w:rPr>
            </w:pPr>
            <w:r w:rsidRPr="008D4540">
              <w:rPr>
                <w:sz w:val="22"/>
              </w:rPr>
              <w:t>28</w:t>
            </w:r>
            <w:r w:rsidR="00915341"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rPr>
                <w:sz w:val="22"/>
              </w:rPr>
            </w:pPr>
            <w:r w:rsidRPr="008D4540">
              <w:rPr>
                <w:sz w:val="22"/>
              </w:rPr>
              <w:t>Si el procedimiento se realiza con jeringa, se debe evitar el succionar rápida o bruscamente ya que se puede provocar el colapso de la vena o hemólisis de la muestra.</w:t>
            </w:r>
          </w:p>
        </w:tc>
      </w:tr>
      <w:tr w:rsidR="0011108B" w:rsidRPr="008D4540" w:rsidTr="0011108B">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11108B" w:rsidRPr="008D4540" w:rsidRDefault="0026508B" w:rsidP="0011108B">
            <w:pPr>
              <w:spacing w:after="0" w:line="259" w:lineRule="auto"/>
              <w:ind w:left="0" w:firstLine="0"/>
              <w:rPr>
                <w:sz w:val="22"/>
              </w:rPr>
            </w:pPr>
            <w:r w:rsidRPr="008D4540">
              <w:rPr>
                <w:sz w:val="22"/>
              </w:rPr>
              <w:t>29</w:t>
            </w:r>
          </w:p>
        </w:tc>
        <w:tc>
          <w:tcPr>
            <w:tcW w:w="8515" w:type="dxa"/>
            <w:tcBorders>
              <w:top w:val="single" w:sz="6" w:space="0" w:color="A0A0A0"/>
              <w:left w:val="single" w:sz="6" w:space="0" w:color="A0A0A0"/>
              <w:bottom w:val="single" w:sz="6" w:space="0" w:color="A0A0A0"/>
              <w:right w:val="single" w:sz="6" w:space="0" w:color="A0A0A0"/>
            </w:tcBorders>
          </w:tcPr>
          <w:p w:rsidR="0011108B" w:rsidRPr="008D4540" w:rsidRDefault="0011108B" w:rsidP="0011108B">
            <w:pPr>
              <w:spacing w:after="0" w:line="259" w:lineRule="auto"/>
              <w:ind w:left="1" w:firstLine="0"/>
              <w:jc w:val="left"/>
              <w:rPr>
                <w:sz w:val="22"/>
              </w:rPr>
            </w:pPr>
            <w:r w:rsidRPr="008D4540">
              <w:rPr>
                <w:sz w:val="22"/>
              </w:rPr>
              <w:t xml:space="preserve">Retire el tubo con la mano derecha, apoyando el pulgar sobre una de las aletas del portatubos. </w:t>
            </w:r>
          </w:p>
        </w:tc>
      </w:tr>
      <w:tr w:rsidR="0011108B" w:rsidRPr="008D4540" w:rsidTr="0011108B">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11108B" w:rsidRPr="008D4540" w:rsidRDefault="0026508B" w:rsidP="0011108B">
            <w:pPr>
              <w:spacing w:after="0" w:line="259" w:lineRule="auto"/>
              <w:ind w:left="0" w:firstLine="0"/>
              <w:rPr>
                <w:sz w:val="22"/>
              </w:rPr>
            </w:pPr>
            <w:r w:rsidRPr="008D4540">
              <w:rPr>
                <w:sz w:val="22"/>
              </w:rPr>
              <w:t>30</w:t>
            </w:r>
          </w:p>
        </w:tc>
        <w:tc>
          <w:tcPr>
            <w:tcW w:w="8515" w:type="dxa"/>
            <w:tcBorders>
              <w:top w:val="single" w:sz="6" w:space="0" w:color="A0A0A0"/>
              <w:left w:val="single" w:sz="6" w:space="0" w:color="A0A0A0"/>
              <w:bottom w:val="single" w:sz="6" w:space="0" w:color="A0A0A0"/>
              <w:right w:val="single" w:sz="6" w:space="0" w:color="A0A0A0"/>
            </w:tcBorders>
          </w:tcPr>
          <w:p w:rsidR="0011108B" w:rsidRPr="008D4540" w:rsidRDefault="0011108B" w:rsidP="0011108B">
            <w:pPr>
              <w:spacing w:after="0" w:line="259" w:lineRule="auto"/>
              <w:ind w:left="1" w:firstLine="0"/>
              <w:jc w:val="left"/>
              <w:rPr>
                <w:sz w:val="22"/>
              </w:rPr>
            </w:pPr>
            <w:r w:rsidRPr="008D4540">
              <w:rPr>
                <w:sz w:val="22"/>
              </w:rPr>
              <w:t xml:space="preserve">Insertar el siguiente tubo en el caso de toma múltiple </w:t>
            </w:r>
          </w:p>
        </w:tc>
      </w:tr>
      <w:tr w:rsidR="0011108B" w:rsidRPr="008D4540" w:rsidTr="0011108B">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11108B" w:rsidRPr="008D4540" w:rsidRDefault="00B8428B" w:rsidP="0011108B">
            <w:pPr>
              <w:spacing w:after="0" w:line="259" w:lineRule="auto"/>
              <w:ind w:left="0" w:firstLine="0"/>
              <w:rPr>
                <w:sz w:val="22"/>
              </w:rPr>
            </w:pPr>
            <w:r w:rsidRPr="008D4540">
              <w:rPr>
                <w:sz w:val="22"/>
              </w:rPr>
              <w:t>31</w:t>
            </w:r>
          </w:p>
        </w:tc>
        <w:tc>
          <w:tcPr>
            <w:tcW w:w="8515" w:type="dxa"/>
            <w:tcBorders>
              <w:top w:val="single" w:sz="6" w:space="0" w:color="A0A0A0"/>
              <w:left w:val="single" w:sz="6" w:space="0" w:color="A0A0A0"/>
              <w:bottom w:val="single" w:sz="6" w:space="0" w:color="A0A0A0"/>
              <w:right w:val="single" w:sz="6" w:space="0" w:color="A0A0A0"/>
            </w:tcBorders>
          </w:tcPr>
          <w:p w:rsidR="0011108B" w:rsidRPr="008D4540" w:rsidRDefault="0011108B" w:rsidP="0011108B">
            <w:pPr>
              <w:spacing w:after="0" w:line="259" w:lineRule="auto"/>
              <w:ind w:left="1" w:firstLine="0"/>
              <w:jc w:val="left"/>
              <w:rPr>
                <w:sz w:val="22"/>
              </w:rPr>
            </w:pPr>
            <w:r w:rsidRPr="008D4540">
              <w:rPr>
                <w:sz w:val="22"/>
              </w:rPr>
              <w:t xml:space="preserve">Cuando se finaliza la toma, primero se debe retirar el tubo y posteriormente la aguja. </w:t>
            </w:r>
          </w:p>
        </w:tc>
      </w:tr>
      <w:tr w:rsidR="0011108B" w:rsidRPr="008D4540" w:rsidTr="0011108B">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11108B" w:rsidRPr="008D4540" w:rsidRDefault="00B8428B" w:rsidP="0011108B">
            <w:pPr>
              <w:spacing w:after="0" w:line="259" w:lineRule="auto"/>
              <w:ind w:left="0" w:firstLine="0"/>
              <w:rPr>
                <w:sz w:val="22"/>
              </w:rPr>
            </w:pPr>
            <w:r w:rsidRPr="008D4540">
              <w:rPr>
                <w:sz w:val="22"/>
              </w:rPr>
              <w:t>32</w:t>
            </w:r>
            <w:r w:rsidR="0011108B"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11108B" w:rsidRPr="008D4540" w:rsidRDefault="0011108B" w:rsidP="0011108B">
            <w:pPr>
              <w:spacing w:after="0" w:line="259" w:lineRule="auto"/>
              <w:ind w:left="1" w:firstLine="0"/>
              <w:rPr>
                <w:sz w:val="22"/>
              </w:rPr>
            </w:pPr>
            <w:r w:rsidRPr="008D4540">
              <w:rPr>
                <w:sz w:val="22"/>
              </w:rPr>
              <w:t xml:space="preserve">Los tubos deben ser llenados con precisión y agilidad, evitando procedimientos bruscos que puedan producir rompimientos de células sanguíneas (hemólisis) </w:t>
            </w:r>
          </w:p>
        </w:tc>
      </w:tr>
      <w:tr w:rsidR="0011108B" w:rsidRPr="008D4540" w:rsidTr="0011108B">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11108B" w:rsidRPr="008D4540" w:rsidRDefault="00B8428B" w:rsidP="0011108B">
            <w:pPr>
              <w:spacing w:after="0" w:line="259" w:lineRule="auto"/>
              <w:ind w:left="0" w:firstLine="0"/>
              <w:rPr>
                <w:sz w:val="22"/>
              </w:rPr>
            </w:pPr>
            <w:r w:rsidRPr="008D4540">
              <w:rPr>
                <w:sz w:val="22"/>
              </w:rPr>
              <w:t>33</w:t>
            </w:r>
            <w:r w:rsidR="0011108B"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11108B" w:rsidRPr="008D4540" w:rsidRDefault="0011108B" w:rsidP="0011108B">
            <w:pPr>
              <w:spacing w:after="0" w:line="259" w:lineRule="auto"/>
              <w:ind w:left="1" w:firstLine="0"/>
              <w:jc w:val="left"/>
              <w:rPr>
                <w:sz w:val="22"/>
              </w:rPr>
            </w:pPr>
            <w:r w:rsidRPr="008D4540">
              <w:rPr>
                <w:sz w:val="22"/>
              </w:rPr>
              <w:t xml:space="preserve">Dejar llenar el tubo hasta el volumen preestablecido (frecuente error pre analítico, que afecta la relación sangre anticoagulante y por lo tanto la calidad de la muestra). </w:t>
            </w:r>
          </w:p>
        </w:tc>
      </w:tr>
      <w:tr w:rsidR="0011108B" w:rsidRPr="008D4540" w:rsidTr="0011108B">
        <w:trPr>
          <w:trHeight w:val="648"/>
        </w:trPr>
        <w:tc>
          <w:tcPr>
            <w:tcW w:w="301" w:type="dxa"/>
            <w:tcBorders>
              <w:top w:val="single" w:sz="6" w:space="0" w:color="A0A0A0"/>
              <w:left w:val="single" w:sz="6" w:space="0" w:color="F0F0F0"/>
              <w:bottom w:val="single" w:sz="6" w:space="0" w:color="A0A0A0"/>
              <w:right w:val="single" w:sz="6" w:space="0" w:color="A0A0A0"/>
            </w:tcBorders>
            <w:vAlign w:val="center"/>
          </w:tcPr>
          <w:p w:rsidR="0011108B" w:rsidRPr="008D4540" w:rsidRDefault="00B8428B" w:rsidP="0011108B">
            <w:pPr>
              <w:spacing w:after="0" w:line="259" w:lineRule="auto"/>
              <w:ind w:left="0" w:firstLine="0"/>
              <w:rPr>
                <w:sz w:val="22"/>
              </w:rPr>
            </w:pPr>
            <w:r w:rsidRPr="008D4540">
              <w:rPr>
                <w:sz w:val="22"/>
              </w:rPr>
              <w:t>34</w:t>
            </w:r>
            <w:r w:rsidR="0011108B"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11108B" w:rsidRPr="008D4540" w:rsidRDefault="0011108B" w:rsidP="0011108B">
            <w:pPr>
              <w:spacing w:after="0" w:line="259" w:lineRule="auto"/>
              <w:ind w:left="1" w:firstLine="0"/>
              <w:jc w:val="left"/>
              <w:rPr>
                <w:sz w:val="22"/>
              </w:rPr>
            </w:pPr>
            <w:r w:rsidRPr="008D4540">
              <w:rPr>
                <w:sz w:val="22"/>
              </w:rPr>
              <w:t xml:space="preserve">Una vez llenos los tubos de sistema al vacío o la jeringa, retire la aguja del lugar de punción.  </w:t>
            </w:r>
          </w:p>
        </w:tc>
      </w:tr>
      <w:tr w:rsidR="0011108B" w:rsidRPr="008D4540" w:rsidTr="0011108B">
        <w:trPr>
          <w:trHeight w:val="938"/>
        </w:trPr>
        <w:tc>
          <w:tcPr>
            <w:tcW w:w="301" w:type="dxa"/>
            <w:tcBorders>
              <w:top w:val="single" w:sz="6" w:space="0" w:color="A0A0A0"/>
              <w:left w:val="single" w:sz="6" w:space="0" w:color="F0F0F0"/>
              <w:bottom w:val="single" w:sz="6" w:space="0" w:color="A0A0A0"/>
              <w:right w:val="single" w:sz="6" w:space="0" w:color="A0A0A0"/>
            </w:tcBorders>
            <w:vAlign w:val="center"/>
          </w:tcPr>
          <w:p w:rsidR="0011108B" w:rsidRPr="008D4540" w:rsidRDefault="00B8428B" w:rsidP="0011108B">
            <w:pPr>
              <w:spacing w:after="0" w:line="259" w:lineRule="auto"/>
              <w:ind w:left="0" w:firstLine="0"/>
              <w:rPr>
                <w:sz w:val="22"/>
              </w:rPr>
            </w:pPr>
            <w:r w:rsidRPr="008D4540">
              <w:rPr>
                <w:sz w:val="22"/>
              </w:rPr>
              <w:t>35</w:t>
            </w:r>
            <w:r w:rsidR="0011108B"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11108B" w:rsidRPr="008D4540" w:rsidRDefault="0011108B" w:rsidP="0011108B">
            <w:pPr>
              <w:spacing w:after="0" w:line="259" w:lineRule="auto"/>
              <w:ind w:left="1" w:right="42" w:firstLine="0"/>
              <w:rPr>
                <w:sz w:val="22"/>
              </w:rPr>
            </w:pPr>
            <w:r w:rsidRPr="008D4540">
              <w:rPr>
                <w:sz w:val="22"/>
              </w:rPr>
              <w:t xml:space="preserve">Es muy importante la mezcla por inversión de los tubos, para que la totalidad de la sangre dentro del tubo entre en contacto con los anticoagulantes o aditivos y evitar la formación de pequeños coágulos que impiden procesar la muestra. </w:t>
            </w:r>
          </w:p>
        </w:tc>
      </w:tr>
      <w:tr w:rsidR="0011108B" w:rsidRPr="008D4540" w:rsidTr="0011108B">
        <w:trPr>
          <w:trHeight w:val="353"/>
        </w:trPr>
        <w:tc>
          <w:tcPr>
            <w:tcW w:w="301" w:type="dxa"/>
            <w:tcBorders>
              <w:top w:val="single" w:sz="6" w:space="0" w:color="A0A0A0"/>
              <w:left w:val="single" w:sz="6" w:space="0" w:color="F0F0F0"/>
              <w:bottom w:val="single" w:sz="6" w:space="0" w:color="A0A0A0"/>
              <w:right w:val="single" w:sz="6" w:space="0" w:color="A0A0A0"/>
            </w:tcBorders>
          </w:tcPr>
          <w:p w:rsidR="0011108B" w:rsidRPr="008D4540" w:rsidRDefault="00B8428B" w:rsidP="0011108B">
            <w:pPr>
              <w:spacing w:after="0" w:line="259" w:lineRule="auto"/>
              <w:ind w:left="0" w:firstLine="0"/>
              <w:rPr>
                <w:sz w:val="22"/>
              </w:rPr>
            </w:pPr>
            <w:r w:rsidRPr="008D4540">
              <w:rPr>
                <w:sz w:val="22"/>
              </w:rPr>
              <w:t>36</w:t>
            </w:r>
            <w:r w:rsidR="0011108B"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11108B" w:rsidRPr="008D4540" w:rsidRDefault="00B8428B" w:rsidP="0011108B">
            <w:pPr>
              <w:spacing w:after="0" w:line="259" w:lineRule="auto"/>
              <w:ind w:left="1" w:firstLine="0"/>
              <w:jc w:val="left"/>
              <w:rPr>
                <w:sz w:val="22"/>
              </w:rPr>
            </w:pPr>
            <w:r w:rsidRPr="008D4540">
              <w:rPr>
                <w:sz w:val="22"/>
              </w:rPr>
              <w:t>Coloque un isopañin</w:t>
            </w:r>
            <w:r w:rsidR="0011108B" w:rsidRPr="008D4540">
              <w:rPr>
                <w:sz w:val="22"/>
              </w:rPr>
              <w:t xml:space="preserve"> ejerciendo presión para facilitar el proceso de coagulación. </w:t>
            </w:r>
          </w:p>
        </w:tc>
      </w:tr>
      <w:tr w:rsidR="0011108B" w:rsidRPr="008D4540" w:rsidTr="0011108B">
        <w:trPr>
          <w:trHeight w:val="353"/>
        </w:trPr>
        <w:tc>
          <w:tcPr>
            <w:tcW w:w="301" w:type="dxa"/>
            <w:tcBorders>
              <w:top w:val="single" w:sz="6" w:space="0" w:color="A0A0A0"/>
              <w:left w:val="single" w:sz="6" w:space="0" w:color="F0F0F0"/>
              <w:bottom w:val="single" w:sz="6" w:space="0" w:color="A0A0A0"/>
              <w:right w:val="single" w:sz="6" w:space="0" w:color="A0A0A0"/>
            </w:tcBorders>
          </w:tcPr>
          <w:p w:rsidR="0011108B" w:rsidRPr="008D4540" w:rsidRDefault="00B8428B" w:rsidP="0011108B">
            <w:pPr>
              <w:spacing w:after="0" w:line="259" w:lineRule="auto"/>
              <w:ind w:left="0" w:firstLine="0"/>
              <w:rPr>
                <w:sz w:val="22"/>
              </w:rPr>
            </w:pPr>
            <w:r w:rsidRPr="008D4540">
              <w:rPr>
                <w:sz w:val="22"/>
              </w:rPr>
              <w:t>37</w:t>
            </w:r>
            <w:r w:rsidR="0011108B"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11108B" w:rsidRPr="008D4540" w:rsidRDefault="0011108B" w:rsidP="0011108B">
            <w:pPr>
              <w:spacing w:after="0" w:line="259" w:lineRule="auto"/>
              <w:ind w:left="1" w:firstLine="0"/>
              <w:jc w:val="left"/>
              <w:rPr>
                <w:sz w:val="22"/>
              </w:rPr>
            </w:pPr>
            <w:r w:rsidRPr="008D4540">
              <w:rPr>
                <w:sz w:val="22"/>
              </w:rPr>
              <w:t xml:space="preserve">Aconseje al paciente NO flexionar el brazo y hacer una pequeña presión con su dedo. </w:t>
            </w:r>
          </w:p>
        </w:tc>
      </w:tr>
      <w:tr w:rsidR="0011108B" w:rsidRPr="008D4540" w:rsidTr="0011108B">
        <w:trPr>
          <w:trHeight w:val="941"/>
        </w:trPr>
        <w:tc>
          <w:tcPr>
            <w:tcW w:w="301" w:type="dxa"/>
            <w:tcBorders>
              <w:top w:val="single" w:sz="6" w:space="0" w:color="A0A0A0"/>
              <w:left w:val="single" w:sz="6" w:space="0" w:color="F0F0F0"/>
              <w:bottom w:val="single" w:sz="6" w:space="0" w:color="A0A0A0"/>
              <w:right w:val="single" w:sz="6" w:space="0" w:color="A0A0A0"/>
            </w:tcBorders>
            <w:vAlign w:val="center"/>
          </w:tcPr>
          <w:p w:rsidR="0011108B" w:rsidRPr="008D4540" w:rsidRDefault="00B8428B" w:rsidP="0011108B">
            <w:pPr>
              <w:spacing w:after="0" w:line="259" w:lineRule="auto"/>
              <w:ind w:left="0" w:firstLine="0"/>
              <w:rPr>
                <w:sz w:val="22"/>
              </w:rPr>
            </w:pPr>
            <w:r w:rsidRPr="008D4540">
              <w:rPr>
                <w:sz w:val="22"/>
              </w:rPr>
              <w:t>38</w:t>
            </w:r>
            <w:r w:rsidR="0011108B"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11108B" w:rsidRPr="008D4540" w:rsidRDefault="0011108B" w:rsidP="0011108B">
            <w:pPr>
              <w:spacing w:after="0" w:line="259" w:lineRule="auto"/>
              <w:ind w:left="1" w:right="38" w:firstLine="0"/>
              <w:rPr>
                <w:sz w:val="22"/>
              </w:rPr>
            </w:pPr>
            <w:r w:rsidRPr="008D4540">
              <w:rPr>
                <w:sz w:val="22"/>
              </w:rPr>
              <w:t xml:space="preserve">Deposite y destruya todo el material desechable en los recipientes diseñados para este propósito como guardianes y canecas utilizando la acción de pedal, nunca utilice sus manos para levantar la tapa de los recipientes. </w:t>
            </w:r>
          </w:p>
        </w:tc>
      </w:tr>
      <w:tr w:rsidR="0011108B" w:rsidRPr="008D4540" w:rsidTr="0011108B">
        <w:trPr>
          <w:trHeight w:val="2805"/>
        </w:trPr>
        <w:tc>
          <w:tcPr>
            <w:tcW w:w="301" w:type="dxa"/>
            <w:tcBorders>
              <w:top w:val="single" w:sz="6" w:space="0" w:color="A0A0A0"/>
              <w:left w:val="single" w:sz="6" w:space="0" w:color="F0F0F0"/>
              <w:bottom w:val="single" w:sz="6" w:space="0" w:color="A0A0A0"/>
              <w:right w:val="single" w:sz="6" w:space="0" w:color="A0A0A0"/>
            </w:tcBorders>
            <w:vAlign w:val="center"/>
          </w:tcPr>
          <w:p w:rsidR="0011108B" w:rsidRPr="008D4540" w:rsidRDefault="0011108B" w:rsidP="0011108B">
            <w:pPr>
              <w:spacing w:after="0" w:line="259" w:lineRule="auto"/>
              <w:ind w:left="0" w:firstLine="0"/>
              <w:rPr>
                <w:sz w:val="22"/>
              </w:rPr>
            </w:pPr>
            <w:r w:rsidRPr="008D4540">
              <w:rPr>
                <w:sz w:val="22"/>
              </w:rPr>
              <w:lastRenderedPageBreak/>
              <w:t>3</w:t>
            </w:r>
            <w:r w:rsidR="00B8428B" w:rsidRPr="008D4540">
              <w:rPr>
                <w:sz w:val="22"/>
              </w:rPr>
              <w:t>9</w:t>
            </w:r>
            <w:r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11108B" w:rsidRPr="008D4540" w:rsidRDefault="0011108B" w:rsidP="0011108B">
            <w:pPr>
              <w:spacing w:after="0" w:line="259" w:lineRule="auto"/>
              <w:ind w:left="1" w:firstLine="0"/>
              <w:jc w:val="left"/>
              <w:rPr>
                <w:sz w:val="22"/>
              </w:rPr>
            </w:pPr>
            <w:r w:rsidRPr="008D4540">
              <w:rPr>
                <w:sz w:val="22"/>
              </w:rPr>
              <w:t xml:space="preserve">NUNCA trate de reinsertar la aguja en el protector. </w:t>
            </w:r>
          </w:p>
          <w:p w:rsidR="0011108B" w:rsidRPr="008D4540" w:rsidRDefault="0011108B" w:rsidP="0011108B">
            <w:pPr>
              <w:spacing w:after="0" w:line="259" w:lineRule="auto"/>
              <w:ind w:left="1" w:firstLine="0"/>
              <w:jc w:val="left"/>
              <w:rPr>
                <w:sz w:val="22"/>
              </w:rPr>
            </w:pPr>
            <w:r w:rsidRPr="008D4540">
              <w:rPr>
                <w:noProof/>
                <w:sz w:val="22"/>
              </w:rPr>
              <mc:AlternateContent>
                <mc:Choice Requires="wpg">
                  <w:drawing>
                    <wp:inline distT="0" distB="0" distL="0" distR="0" wp14:anchorId="077F5186" wp14:editId="3A674052">
                      <wp:extent cx="1183005" cy="1304753"/>
                      <wp:effectExtent l="0" t="0" r="17145" b="10160"/>
                      <wp:docPr id="114431" name="Group 114431"/>
                      <wp:cNvGraphicFramePr/>
                      <a:graphic xmlns:a="http://schemas.openxmlformats.org/drawingml/2006/main">
                        <a:graphicData uri="http://schemas.microsoft.com/office/word/2010/wordprocessingGroup">
                          <wpg:wgp>
                            <wpg:cNvGrpSpPr/>
                            <wpg:grpSpPr>
                              <a:xfrm>
                                <a:off x="0" y="0"/>
                                <a:ext cx="1183005" cy="1304753"/>
                                <a:chOff x="0" y="0"/>
                                <a:chExt cx="1830959" cy="1568306"/>
                              </a:xfrm>
                            </wpg:grpSpPr>
                            <wps:wsp>
                              <wps:cNvPr id="7687" name="Rectangle 7687"/>
                              <wps:cNvSpPr/>
                              <wps:spPr>
                                <a:xfrm>
                                  <a:off x="0" y="0"/>
                                  <a:ext cx="45808" cy="206453"/>
                                </a:xfrm>
                                <a:prstGeom prst="rect">
                                  <a:avLst/>
                                </a:prstGeom>
                                <a:ln>
                                  <a:noFill/>
                                </a:ln>
                              </wps:spPr>
                              <wps:txbx>
                                <w:txbxContent>
                                  <w:p w:rsidR="001D6C0C" w:rsidRDefault="001D6C0C">
                                    <w:pPr>
                                      <w:spacing w:after="160" w:line="259" w:lineRule="auto"/>
                                      <w:ind w:left="0" w:firstLine="0"/>
                                      <w:jc w:val="left"/>
                                    </w:pPr>
                                    <w:r>
                                      <w:t xml:space="preserve"> </w:t>
                                    </w:r>
                                  </w:p>
                                </w:txbxContent>
                              </wps:txbx>
                              <wps:bodyPr horzOverflow="overflow" vert="horz" lIns="0" tIns="0" rIns="0" bIns="0" rtlCol="0">
                                <a:noAutofit/>
                              </wps:bodyPr>
                            </wps:wsp>
                            <wps:wsp>
                              <wps:cNvPr id="7688" name="Rectangle 7688"/>
                              <wps:cNvSpPr/>
                              <wps:spPr>
                                <a:xfrm>
                                  <a:off x="1618869" y="1413078"/>
                                  <a:ext cx="45808" cy="206453"/>
                                </a:xfrm>
                                <a:prstGeom prst="rect">
                                  <a:avLst/>
                                </a:prstGeom>
                                <a:ln>
                                  <a:noFill/>
                                </a:ln>
                              </wps:spPr>
                              <wps:txbx>
                                <w:txbxContent>
                                  <w:p w:rsidR="001D6C0C" w:rsidRDefault="001D6C0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725" name="Picture 7725"/>
                                <pic:cNvPicPr/>
                              </pic:nvPicPr>
                              <pic:blipFill>
                                <a:blip r:embed="rId31"/>
                                <a:stretch>
                                  <a:fillRect/>
                                </a:stretch>
                              </pic:blipFill>
                              <pic:spPr>
                                <a:xfrm>
                                  <a:off x="254" y="154787"/>
                                  <a:ext cx="1609725" cy="1371600"/>
                                </a:xfrm>
                                <a:prstGeom prst="rect">
                                  <a:avLst/>
                                </a:prstGeom>
                              </pic:spPr>
                            </pic:pic>
                            <wps:wsp>
                              <wps:cNvPr id="7726" name="Shape 7726"/>
                              <wps:cNvSpPr/>
                              <wps:spPr>
                                <a:xfrm>
                                  <a:off x="2159" y="167425"/>
                                  <a:ext cx="774573" cy="1250466"/>
                                </a:xfrm>
                                <a:custGeom>
                                  <a:avLst/>
                                  <a:gdLst/>
                                  <a:ahLst/>
                                  <a:cxnLst/>
                                  <a:rect l="0" t="0" r="0" b="0"/>
                                  <a:pathLst>
                                    <a:path w="774573" h="1250466">
                                      <a:moveTo>
                                        <a:pt x="774573" y="0"/>
                                      </a:moveTo>
                                      <a:lnTo>
                                        <a:pt x="774573" y="105141"/>
                                      </a:lnTo>
                                      <a:lnTo>
                                        <a:pt x="656860" y="126643"/>
                                      </a:lnTo>
                                      <a:cubicBezTo>
                                        <a:pt x="574834" y="146964"/>
                                        <a:pt x="497840" y="176999"/>
                                        <a:pt x="429514" y="215861"/>
                                      </a:cubicBezTo>
                                      <a:lnTo>
                                        <a:pt x="774573" y="454889"/>
                                      </a:lnTo>
                                      <a:lnTo>
                                        <a:pt x="774573" y="601865"/>
                                      </a:lnTo>
                                      <a:lnTo>
                                        <a:pt x="323469" y="289394"/>
                                      </a:lnTo>
                                      <a:cubicBezTo>
                                        <a:pt x="211328" y="384009"/>
                                        <a:pt x="149987" y="502754"/>
                                        <a:pt x="149987" y="625182"/>
                                      </a:cubicBezTo>
                                      <a:cubicBezTo>
                                        <a:pt x="149987" y="881103"/>
                                        <a:pt x="411936" y="1094581"/>
                                        <a:pt x="760315" y="1143952"/>
                                      </a:cubicBezTo>
                                      <a:lnTo>
                                        <a:pt x="774573" y="1145459"/>
                                      </a:lnTo>
                                      <a:lnTo>
                                        <a:pt x="774573" y="1250466"/>
                                      </a:lnTo>
                                      <a:lnTo>
                                        <a:pt x="730097" y="1245764"/>
                                      </a:lnTo>
                                      <a:cubicBezTo>
                                        <a:pt x="313386" y="1186705"/>
                                        <a:pt x="0" y="931332"/>
                                        <a:pt x="0" y="625182"/>
                                      </a:cubicBezTo>
                                      <a:cubicBezTo>
                                        <a:pt x="0" y="319144"/>
                                        <a:pt x="313386" y="63765"/>
                                        <a:pt x="730097" y="4702"/>
                                      </a:cubicBezTo>
                                      <a:lnTo>
                                        <a:pt x="774573" y="0"/>
                                      </a:lnTo>
                                      <a:close/>
                                    </a:path>
                                  </a:pathLst>
                                </a:custGeom>
                                <a:ln w="0" cap="flat">
                                  <a:miter lim="127000"/>
                                </a:ln>
                              </wps:spPr>
                              <wps:style>
                                <a:lnRef idx="0">
                                  <a:srgbClr val="000000">
                                    <a:alpha val="0"/>
                                  </a:srgbClr>
                                </a:lnRef>
                                <a:fillRef idx="1">
                                  <a:srgbClr val="FF3300"/>
                                </a:fillRef>
                                <a:effectRef idx="0">
                                  <a:scrgbClr r="0" g="0" b="0"/>
                                </a:effectRef>
                                <a:fontRef idx="none"/>
                              </wps:style>
                              <wps:bodyPr/>
                            </wps:wsp>
                            <wps:wsp>
                              <wps:cNvPr id="7727" name="Shape 7727"/>
                              <wps:cNvSpPr/>
                              <wps:spPr>
                                <a:xfrm>
                                  <a:off x="776732" y="159258"/>
                                  <a:ext cx="1054227" cy="1266799"/>
                                </a:xfrm>
                                <a:custGeom>
                                  <a:avLst/>
                                  <a:gdLst/>
                                  <a:ahLst/>
                                  <a:cxnLst/>
                                  <a:rect l="0" t="0" r="0" b="0"/>
                                  <a:pathLst>
                                    <a:path w="1054227" h="1266799">
                                      <a:moveTo>
                                        <a:pt x="139827" y="0"/>
                                      </a:moveTo>
                                      <a:cubicBezTo>
                                        <a:pt x="644906" y="0"/>
                                        <a:pt x="1054227" y="283591"/>
                                        <a:pt x="1054227" y="633349"/>
                                      </a:cubicBezTo>
                                      <a:cubicBezTo>
                                        <a:pt x="1054227" y="983234"/>
                                        <a:pt x="644906" y="1266799"/>
                                        <a:pt x="139827" y="1266799"/>
                                      </a:cubicBezTo>
                                      <a:cubicBezTo>
                                        <a:pt x="108259" y="1266799"/>
                                        <a:pt x="77066" y="1265692"/>
                                        <a:pt x="46323" y="1263529"/>
                                      </a:cubicBezTo>
                                      <a:lnTo>
                                        <a:pt x="0" y="1258633"/>
                                      </a:lnTo>
                                      <a:lnTo>
                                        <a:pt x="0" y="1153626"/>
                                      </a:lnTo>
                                      <a:lnTo>
                                        <a:pt x="61653" y="1160142"/>
                                      </a:lnTo>
                                      <a:cubicBezTo>
                                        <a:pt x="87356" y="1161949"/>
                                        <a:pt x="113435" y="1162876"/>
                                        <a:pt x="139827" y="1162876"/>
                                      </a:cubicBezTo>
                                      <a:cubicBezTo>
                                        <a:pt x="316611" y="1162876"/>
                                        <a:pt x="487934" y="1120343"/>
                                        <a:pt x="624586" y="1042670"/>
                                      </a:cubicBezTo>
                                      <a:lnTo>
                                        <a:pt x="0" y="610032"/>
                                      </a:lnTo>
                                      <a:lnTo>
                                        <a:pt x="0" y="463056"/>
                                      </a:lnTo>
                                      <a:lnTo>
                                        <a:pt x="730758" y="969264"/>
                                      </a:lnTo>
                                      <a:cubicBezTo>
                                        <a:pt x="842772" y="874522"/>
                                        <a:pt x="904240" y="755904"/>
                                        <a:pt x="904240" y="633349"/>
                                      </a:cubicBezTo>
                                      <a:cubicBezTo>
                                        <a:pt x="904240" y="340868"/>
                                        <a:pt x="561975" y="103886"/>
                                        <a:pt x="139827" y="103886"/>
                                      </a:cubicBezTo>
                                      <a:cubicBezTo>
                                        <a:pt x="95599" y="103886"/>
                                        <a:pt x="51721" y="106537"/>
                                        <a:pt x="8646" y="111728"/>
                                      </a:cubicBezTo>
                                      <a:lnTo>
                                        <a:pt x="0" y="113308"/>
                                      </a:lnTo>
                                      <a:lnTo>
                                        <a:pt x="0" y="8167"/>
                                      </a:lnTo>
                                      <a:lnTo>
                                        <a:pt x="46323" y="3270"/>
                                      </a:lnTo>
                                      <a:cubicBezTo>
                                        <a:pt x="77066" y="1108"/>
                                        <a:pt x="108259" y="0"/>
                                        <a:pt x="139827" y="0"/>
                                      </a:cubicBezTo>
                                      <a:close/>
                                    </a:path>
                                  </a:pathLst>
                                </a:custGeom>
                                <a:ln w="0" cap="flat">
                                  <a:miter lim="127000"/>
                                </a:ln>
                              </wps:spPr>
                              <wps:style>
                                <a:lnRef idx="0">
                                  <a:srgbClr val="000000">
                                    <a:alpha val="0"/>
                                  </a:srgbClr>
                                </a:lnRef>
                                <a:fillRef idx="1">
                                  <a:srgbClr val="FF3300"/>
                                </a:fillRef>
                                <a:effectRef idx="0">
                                  <a:scrgbClr r="0" g="0" b="0"/>
                                </a:effectRef>
                                <a:fontRef idx="none"/>
                              </wps:style>
                              <wps:bodyPr/>
                            </wps:wsp>
                            <wps:wsp>
                              <wps:cNvPr id="7728" name="Shape 7728"/>
                              <wps:cNvSpPr/>
                              <wps:spPr>
                                <a:xfrm>
                                  <a:off x="2159" y="159258"/>
                                  <a:ext cx="1828800" cy="1266799"/>
                                </a:xfrm>
                                <a:custGeom>
                                  <a:avLst/>
                                  <a:gdLst/>
                                  <a:ahLst/>
                                  <a:cxnLst/>
                                  <a:rect l="0" t="0" r="0" b="0"/>
                                  <a:pathLst>
                                    <a:path w="1828800" h="1266799">
                                      <a:moveTo>
                                        <a:pt x="0" y="633349"/>
                                      </a:moveTo>
                                      <a:cubicBezTo>
                                        <a:pt x="0" y="283591"/>
                                        <a:pt x="409321" y="0"/>
                                        <a:pt x="914400" y="0"/>
                                      </a:cubicBezTo>
                                      <a:cubicBezTo>
                                        <a:pt x="1419479" y="0"/>
                                        <a:pt x="1828800" y="283591"/>
                                        <a:pt x="1828800" y="633349"/>
                                      </a:cubicBezTo>
                                      <a:cubicBezTo>
                                        <a:pt x="1828800" y="983234"/>
                                        <a:pt x="1419479" y="1266799"/>
                                        <a:pt x="914400" y="1266799"/>
                                      </a:cubicBezTo>
                                      <a:cubicBezTo>
                                        <a:pt x="409321" y="1266799"/>
                                        <a:pt x="0" y="983234"/>
                                        <a:pt x="0" y="63334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729" name="Shape 7729"/>
                              <wps:cNvSpPr/>
                              <wps:spPr>
                                <a:xfrm>
                                  <a:off x="431673" y="263144"/>
                                  <a:ext cx="1249299" cy="865378"/>
                                </a:xfrm>
                                <a:custGeom>
                                  <a:avLst/>
                                  <a:gdLst/>
                                  <a:ahLst/>
                                  <a:cxnLst/>
                                  <a:rect l="0" t="0" r="0" b="0"/>
                                  <a:pathLst>
                                    <a:path w="1249299" h="865378">
                                      <a:moveTo>
                                        <a:pt x="1075817" y="865378"/>
                                      </a:moveTo>
                                      <a:cubicBezTo>
                                        <a:pt x="1187831" y="770636"/>
                                        <a:pt x="1249299" y="652018"/>
                                        <a:pt x="1249299" y="529463"/>
                                      </a:cubicBezTo>
                                      <a:cubicBezTo>
                                        <a:pt x="1249299" y="236982"/>
                                        <a:pt x="907034" y="0"/>
                                        <a:pt x="484886" y="0"/>
                                      </a:cubicBezTo>
                                      <a:cubicBezTo>
                                        <a:pt x="307975" y="0"/>
                                        <a:pt x="136652" y="42418"/>
                                        <a:pt x="0" y="120142"/>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730" name="Shape 7730"/>
                              <wps:cNvSpPr/>
                              <wps:spPr>
                                <a:xfrm>
                                  <a:off x="152146" y="456819"/>
                                  <a:ext cx="1249172" cy="865315"/>
                                </a:xfrm>
                                <a:custGeom>
                                  <a:avLst/>
                                  <a:gdLst/>
                                  <a:ahLst/>
                                  <a:cxnLst/>
                                  <a:rect l="0" t="0" r="0" b="0"/>
                                  <a:pathLst>
                                    <a:path w="1249172" h="865315">
                                      <a:moveTo>
                                        <a:pt x="173482" y="0"/>
                                      </a:moveTo>
                                      <a:cubicBezTo>
                                        <a:pt x="61341" y="94615"/>
                                        <a:pt x="0" y="213360"/>
                                        <a:pt x="0" y="335788"/>
                                      </a:cubicBezTo>
                                      <a:cubicBezTo>
                                        <a:pt x="0" y="628269"/>
                                        <a:pt x="342138" y="865315"/>
                                        <a:pt x="764413" y="865315"/>
                                      </a:cubicBezTo>
                                      <a:cubicBezTo>
                                        <a:pt x="941197" y="865315"/>
                                        <a:pt x="1112520" y="822782"/>
                                        <a:pt x="1249172" y="74510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7F5186" id="Group 114431" o:spid="_x0000_s1036" style="width:93.15pt;height:102.75pt;mso-position-horizontal-relative:char;mso-position-vertical-relative:line" coordsize="18309,156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KIgp6ggAAJglAAAOAAAAZHJzL2Uyb0RvYy54bWzsWulu48gR/h8g7yDo&#10;/47ZB7ubwngWyU5msECwO9jdPABNUxYRiiRI+ph9+nzVB9mUZFueJJ4cY8ASye6urvOrqqbefv+w&#10;r1d3ZT9UbXO5Zm+S9apsiva6am4u13/77cN3Zr0axry5zuu2KS/Xn8th/f27P/7h7X23KXm7a+vr&#10;sl+BSDNs7rvL9W4cu83FxVDsyn0+vGm7ssHgtu33+Yjb/ubius/vQX1fX/AkURf3bX/d9W1RDgOe&#10;vneD63eW/nZbFuPP2+1Qjqv6cg3eRvvZ288r+rx49zbf3PR5t6sKz0b+BVzs86rBphOp9/mYr277&#10;6ojUvir6dmi345ui3V+0221VlFYGSMOSA2k+9u1tZ2W52dzfdJOaoNoDPX0x2eKnu0/9qrqG7ZiU&#10;gq1XTb6HnezWK/8MSrrvbjaY+7Hvfu0+9f7BjbsjuR+2/Z6+IdHqwar386Te8mFcFXjImBFJkq5X&#10;BcaYSKROhTNAsYOVjtYVu7+ElViYpZlfmSrcKlp5ETa+IP4mdu47ONMw62v45/T16y7vSmuGgXTg&#10;9aWV0UFbv8DP8uamLlf2qVWPnTspa9gM0Nu5mpKpSRA4pCeeKOnUNAmbb7p+GD+W7X5FF5frHttb&#10;78vv/jqMTi9hCm1ZN/TZtB+qunaj9AQ6C1zR1fhw9WAdwdqEnly1158h7K7tf/8ZIb6t2/vLdeuv&#10;1hT12JtG16v6xwZKpgALF324uAoX/Vj/0NowdNz86XZst5Vld97NswXrkc+9jhmhaef0CzMacjBi&#10;ASZ/3oxMMWMUPJRcW8K5tV2fb4Lzf1WTyiDL1zZpVxUb/Hskw9VRZD6P+Fg13vbl2hPZn0Vjn/d/&#10;v+2+A+h2+VhdVXU1frYJBHFDTDV3n6qCApRuoiDXHHjlvAMTaN+VpmfwjTCT1lFU0f2CzFVddRRy&#10;5O507RlG9jlA7xMyu8zwvi1u92UzulTXlzV4b5thV3XDetVvyv1VCeTuf7xmxFC+Gca+HIsdXW6x&#10;MfkzcRYNWC5nxojnR4CJp9J5cyo1kM7SD87MVJJZzTgk17i3qfRLIcpy5fiwl2DrtcJfcxUMbHGe&#10;zGtzy9mhzxllJop7paVzjTnstZapFj5x8TSRapm48k1x67CcjBbwG3XEtUNyPNuFq+KhCZeE+E+W&#10;NPByWkdE6XIF5A6s7MCp54SG90D031o7caQUHKZBoGDTeUrdPDKVJSlgj7wEPhBmhe/OElbI2wop&#10;gjTFlZI2z0Szi9urqvhz+Xu8Q6qlEd4PpcqUBTKIZAnKTBvpCWqVZZlzUj/IM3Bkd4OBjAq8LXdZ&#10;chiJLlNpjCUYcfjobJUwoywoPDpbcAEBHD8mE5mVJJq95MvJwBkTHNkJGhOQNFkIyGSWUQWCwTTh&#10;GtFqQ9StjAYVT5nh3jLLXZZ3RyuNYSzxFZpXKmOZQLyQCZMMKc3jjhvVKhEMcEmjTIosPb3ro1rE&#10;olQilp5yoshEwYmfnI6CM3NKYhyR6BzoGbULJoTxUsKuGiVrpFrncBlNsvIFb3TPX6htt0iwDMV3&#10;vEnEghLauVbYSM8ySZ28UMchpIMRirodSqdBwgkbvhN2QE8xOtUNwQhYLnJ0alskI1t07qsRLVxd&#10;7SmudTJlghM15jB+rkuCmrr5pdyi2rStAj0Y+purH+p+dZdThWj/XEVbd7vcP/WO4ad6pAEdWu/S&#10;nSfJ7NIFyQ8fBNTmKfjJtK60PeIhM4XnxjWKaLcgdGgXoZRpkd25bcZpfYMm125C2cNLS5eu7iI9&#10;090rVreaT03KlN5sMj87vWmtNDzdRnWa8fSgrgXwS06b2FIAuK4dDkNNoSeMfejfmuEmXmyKc6yQ&#10;ieb85TFOZIZYBlAFl5innAJFJWWGjnNaEEJx2hCUuBFptsDDeFQJIWSAtuUWyzvPYdAqCGeGckeM&#10;DhE7lEm9xiemZumiURvLcYI9va3hoZg5Jqx1gurFOgJHMs8W8CcVuAyDIuWnZQ2w46R06AccN1CP&#10;j80wI3wvZrJUKFedQZwwI3y7mYoptMuWSVSlTAZ8DLNOiW20SAPeK5Y5O03qZEKKkNUUN9oWcNNo&#10;pGw2jZ6lbMGUYjhwselyWhoIS6OzUPkwnoCHhQcgmYUUlUiOHOXVtxQvCB0rUbEkcZnrUR06u8Ci&#10;CdTyTHrVAAQSIYM/nJVdjeQose0ag+KYL7wogzC+pNNpirtY6GjwheEUrRQyMcpjmFNLCpNrb+BE&#10;oIuP92SRfafBs8ybgX/fF0wLg3FTprm3fAJ39d2VY8coGXwRsyynR/udsitqRYFDo6fM5exq0Kc8&#10;OW0OZYF8fjB16WCO5QgYmGMhCIrbACiW0PR8VmvYYEn4W11CZ9dTXZG4iuZ/qS6ZTt2musQ679l1&#10;ydx2n6pKDDcG9d5/RFUSeHmmKnHRuUC2p6sSt+C47pBJJjy8LIKOmgzSCdD6kaA70YGjq8+kdkC2&#10;oIam0qkY5I55iEcXIh2E+akdI8LHtU/MT1TeBGCJZIxGjwB0yYVDsUht0dJA2OntmJ8TVlsSfzmS&#10;oXFGOvqXNlknOiLfZIV8caqP8qjzZa3Z/1WThfhwh8QTmNn692www5s3dFk2NLkS02HAdN7KZcap&#10;mqAmCydNwr1dgFu/fo8VWAGaeU5OtlgJCkPmeqwFw09DGl4RakNvISEnVRU4bIKDhhjEEY5TA0ZV&#10;ihemizouHkX/gSrGly4H8XgKciLCXCh0h/G2WaJRf8+4GdiRBmeEUVd4FsrgzVCoNpdwKhREspug&#10;BF5K5jAGXcDczhzI9OJTnG8YQwfV/00HOQJesMQYPEFwnI0xLOXMtxYSR/HMItT8poLCBw3HjDE4&#10;ynXJ4atgjGXFYww4OYkxWkhEalzPPI0uCq28wxaggxMvxLILMY4eCq8oIshxz4VItQm91UHonYAT&#10;twgtPceJf0RMSGzg2mXCxCUHOJvGe2MrzTx4FqRkEsfyM9QuyTKG8xXuODI4qFtC22R0wluZ4lDf&#10;2/xAyG/4MkHF4tT6NRoy+9sW/PzHHnj7nyrR74vie3uwPP+g6t0/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MEFAAGAAgAAAAhAIOXZavcAAAABQEAAA8AAABkcnMvZG93bnJldi54bWxMj0FrwkAQhe+F&#10;/odlCt7qJkpE0mxEpO1JCtWCeBuzYxLMzobsmsR/79pLexl4vMd732Sr0TSip87VlhXE0wgEcWF1&#10;zaWCn/3H6xKE88gaG8uk4EYOVvnzU4aptgN/U7/zpQgl7FJUUHnfplK6oiKDbmpb4uCdbWfQB9mV&#10;Unc4hHLTyFkULaTBmsNChS1tKiouu6tR8DngsJ7H7/32ct7cjvvk67CNSanJy7h+A+Fp9H9heOAH&#10;dMgD08leWTvRKAiP+N/78JaLOYiTglmUJCDzTP6nz+8AAAD//wMAUEsDBAoAAAAAAAAAIQDDGDj3&#10;KAoAACgKAAAUAAAAZHJzL21lZGlhL2ltYWdlMS5qcGf/2P/gABBKRklGAAEBAQAAAAAAAP/bAEMA&#10;BAIDAwMCBAMDAwQEBAQFCQYFBQUFCwgIBgkNCw0NDQsMDA4QFBEODxMPDAwSGBITFRYXFxcOERkb&#10;GRYaFBYXFv/bAEMBBAQEBQUFCgYGChYPDA8WFhYWFhYWFhYWFhYWFhYWFhYWFhYWFhYWFhYWFhYW&#10;FhYWFhYWFhYWFhYWFhYWFhYWFv/AABEIAEUBB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v6iiigAooooAKKKKACiiigAooooAKKKKACiiig&#10;AooooAKKKKACiiigAooooAKKKKACiiigAooooAKKKKACiiigAooooAKKKKACiiigAooooAKKKKAC&#10;iiigAooooAKKKr6tf2Ol6Vc6nqd5b2VjZQvPdXVzKscUESKWd3diAqqoJJJwACTQBYooooAKKKKA&#10;CiiigAooooAKKKKACivnz/gpdrt9Zfs6W3hLT7i4s5viD4ksPDDX8E7I1lFO7SSOVGDKrRwPE0e5&#10;QyynJxkHG/4Jz61f2Op/En4UXV9qGo2fgvVbK40i5vb6Wf7LZXdqPJsI1kLFI4BbkDDENvJ2rjme&#10;dc3L1OKWYUFjY4K/7xxc7f3U0t/WSPpyiiiqO0KKKKACiiigAooooAKz/Fmt6X4Z8K6n4k1u6+y6&#10;Zo9lNfX0/ls/kwRIXkfaoLNhVJwoJOOAa0KKAPie90OHx4tv4o+KHh/S9Y8TX1vG979vtIrlLBiu&#10;TaW+7cI4IyWVVUnPzOxeR3keD/hWfw4/6J/4W/8ABLb/APxFdpe/Cvx94BW38KeHfBWqeLdF023j&#10;g0vU7C9sIXNsq7Y47hLm4hInULhmQGN/lcbC5ijg/wCEc+K3/RGPFP8A4NNF/wDk+vDqUcTzPRn8&#10;vZpw5xtPHVpOFSV5PVSdnruve0XZdFocl/wrP4cf9E/8Lf8Aglt//iKP+FZ/Dj/on/hb/wAEtv8A&#10;/EV1v/COfFb/AKIx4p/8Gmi//J9H/COfFb/ojHin/wAGmi//ACfU+xxPZnB/qzxp/wA+qv8A4E/8&#10;zkv+FZ/Dj/on/hb/AMEtv/8AEUf8Kz+HH/RP/C3/AIJbf/4iut/4Rz4rf9EY8U/+DTRf/k+j/hHP&#10;it/0RjxT/wCDTRf/AJPo9jiezD/VnjT/AJ9Vf/An/mcl/wAKz+HH/RP/AAt/4Jbf/wCIo/4Vn8OP&#10;+if+Fv8AwS2//wARXW/8I58Vv+iMeKf/AAaaL/8AJ9H/AAjnxW/6Ix4p/wDBpov/AMn0exxPZh/q&#10;zxp/z6q/+BP/ADOS/wCFZ/Dj/on/AIW/8Etv/wDEUf8ACs/hx/0T/wALf+CW3/8AiK63/hHPit/0&#10;RjxT/wCDTRf/AJPo/wCEc+K3/RGPFP8A4NNF/wDk+j2OJ7MP9WeNP+fVX/wJ/wCZyX/Cs/hx/wBE&#10;/wDC3/glt/8A4iub+Mnw98A2Xwh8VXln4H8N29zb6FeywzQ6RAjxOsDlWVguQQQCCOmK9R/4Rz4r&#10;f9EY8U/+DTRf/k+sb4j+Bfi/4g+HmvaDZ/BvxJHc6ppdzaQvNqujBFeSJkUsRfEgZYZwD9KqNHEc&#10;yumdmA4c4xhjKUqlKryqUb6va6v1Pd/EHxw+DHw91yfwHeeJtD0O48OpDaNpjTwWSWaGCOSKOOOR&#10;kGwRSR4KAoM7c5VgKn/DT/wQ/wCig+H/APwdWX/x6vV9JuJrzSra7uLC4sJp4Ukks7lo2ltmZQTG&#10;5jZ0LKTg7GZcg4JHNWK9w/qQ8g/4af8Agh/0UHw//wCDqy/+PUf8NP8AwQ/6KD4f/wDB1Zf/AB6v&#10;X6KAPIP+Gn/gh/0UHw//AODqy/8Aj1H/AA0/8EP+ig+H/wDwdWX/AMer1+igDyD/AIaf+CH/AEUH&#10;w/8A+Dqy/wDj1H/DT/wQ/wCig+H/APwdWX/x6vX6KAPIP+Gn/gh/0UHw/wD+Dqy/+PV51+1J+1x4&#10;Z0f4PagPhH4n0bVvGWoPHY6PDbTxX8qzSyKu5IImfcyoZGXf8m8ICH3bG+pK83/a6+Gt98X/ANnX&#10;xN8PNM1O306+1iGE2txcozRCWGeOdFfbyFZogpYAlQxYK2NpBO9tNz4D+LmnePdA+I/ww8L6v8Vf&#10;Evi7TdW8Q2moXEHiTUvOEV3ZsAZYHmYmMMl1IBEpyxCgmRtgXjvh7+1p8Sfhd8VPHHiDRPC3h+G8&#10;8V3FrHf2OsW1xI1l9jWSKOMbZYyHAch9w5YcBeld/wDHjwd8bl8WfDHxd8UvA2m+E7HTPFmm6XDH&#10;Fq0V3Lf3dw/mSSIIncJEq2g+VzuBcYMmTs+if2A/+TmPjt/3Ln/pJcVx0edTSqfFb9T8+4beY0sx&#10;oUc2jzYl0JtyurpKtt7vuvmTh6cvmz5t/wCHjvxv/wChW+H/AP4Lr3/5Lo/4eO/G/wD6Fb4f/wDg&#10;uvf/AJLr9P6K7D9CPzA/4eO/G/8A6Fb4f/8Aguvf/kuu4/Zr/bt+MPj/AOPXhXwVqfgbwve2Ou6n&#10;HZ3SaPZ3cd1DE/DzqzTSgLEuZXymNkbZKffX9B6KACiiigAooooAKKKKACiiigAooooAKKKKACii&#10;igAooooAKKKKACiiigAooooAKKKKACiiigAooooA81/a4+GFz8XfgXqvhDSr6003XPMgvdD1O4iL&#10;fYbyCVZEdHX54iwDxmRMsqysQG5U537Ivwg1L4U+GdduPE2safrXijxZqv8Aamq31pZtGsOYY0Wz&#10;jkdmklghYS+WW24WQ/IuTn1uilZXuZujTdVVeX3kmr9bOza/BBRRRTNAooooAKKKKACiiigAoooo&#10;AKKKKACiiigAooooAKKKKACiiigAooooAKKKKACiiigAooooAKKKKACiiigAooooAKKKKACiiigA&#10;ooooAKKKKAP/2VBLAQItABQABgAIAAAAIQArENvACgEAABQCAAATAAAAAAAAAAAAAAAAAAAAAABb&#10;Q29udGVudF9UeXBlc10ueG1sUEsBAi0AFAAGAAgAAAAhADj9If/WAAAAlAEAAAsAAAAAAAAAAAAA&#10;AAAAOwEAAF9yZWxzLy5yZWxzUEsBAi0AFAAGAAgAAAAhAAUoiCnqCAAAmCUAAA4AAAAAAAAAAAAA&#10;AAAAOgIAAGRycy9lMm9Eb2MueG1sUEsBAi0AFAAGAAgAAAAhADedwRi6AAAAIQEAABkAAAAAAAAA&#10;AAAAAAAAUAsAAGRycy9fcmVscy9lMm9Eb2MueG1sLnJlbHNQSwECLQAUAAYACAAAACEAg5dlq9wA&#10;AAAFAQAADwAAAAAAAAAAAAAAAABBDAAAZHJzL2Rvd25yZXYueG1sUEsBAi0ACgAAAAAAAAAhAMMY&#10;OPcoCgAAKAoAABQAAAAAAAAAAAAAAAAASg0AAGRycy9tZWRpYS9pbWFnZTEuanBnUEsFBgAAAAAG&#10;AAYAfAEAAKQXAAAAAA==&#10;">
                      <v:rect id="Rectangle 7687" o:spid="_x0000_s1037" style="position:absolute;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gl9xwAAAN0AAAAPAAAAZHJzL2Rvd25yZXYueG1sRI9Ba8JA&#10;FITvgv9heYI33diDidE1BFsxx1YL1tsj+5qEZt+G7Nak/fXdQqHHYWa+YXbZaFpxp941lhWslhEI&#10;4tLqhisFr5fjIgHhPLLG1jIp+CIH2X462WGq7cAvdD/7SgQIuxQV1N53qZSurMmgW9qOOHjvtjfo&#10;g+wrqXscAty08iGK1tJgw2Ghxo4ONZUf50+j4JR0+Vthv4eqfbqdrs/XzeNl45Waz8Z8C8LT6P/D&#10;f+1CK4jXSQy/b8ITkPsfAAAA//8DAFBLAQItABQABgAIAAAAIQDb4fbL7gAAAIUBAAATAAAAAAAA&#10;AAAAAAAAAAAAAABbQ29udGVudF9UeXBlc10ueG1sUEsBAi0AFAAGAAgAAAAhAFr0LFu/AAAAFQEA&#10;AAsAAAAAAAAAAAAAAAAAHwEAAF9yZWxzLy5yZWxzUEsBAi0AFAAGAAgAAAAhAA8OCX3HAAAA3QAA&#10;AA8AAAAAAAAAAAAAAAAABwIAAGRycy9kb3ducmV2LnhtbFBLBQYAAAAAAwADALcAAAD7AgAAAAA=&#10;" filled="f" stroked="f">
                        <v:textbox inset="0,0,0,0">
                          <w:txbxContent>
                            <w:p w:rsidR="001D6C0C" w:rsidRDefault="001D6C0C">
                              <w:pPr>
                                <w:spacing w:after="160" w:line="259" w:lineRule="auto"/>
                                <w:ind w:left="0" w:firstLine="0"/>
                                <w:jc w:val="left"/>
                              </w:pPr>
                              <w:r>
                                <w:t xml:space="preserve"> </w:t>
                              </w:r>
                            </w:p>
                          </w:txbxContent>
                        </v:textbox>
                      </v:rect>
                      <v:rect id="Rectangle 7688" o:spid="_x0000_s1038" style="position:absolute;left:16188;top:1413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0PxAAAAN0AAAAPAAAAZHJzL2Rvd25yZXYueG1sRE89b8Iw&#10;EN0r8R+sQ2JrnHaAkMaJEBTB2EIlYDvF1yRqfI5iQwK/vh4qdXx631kxmlbcqHeNZQUvUQyCuLS6&#10;4UrB13H7nIBwHllja5kU3MlBkU+eMky1HfiTbgdfiRDCLkUFtfddKqUrazLoItsRB+7b9gZ9gH0l&#10;dY9DCDetfI3juTTYcGiosaN1TeXP4WoU7JJudd7bx1C175fd6eO03ByXXqnZdFy9gfA0+n/xn3uv&#10;FSzmSZgb3oQnIPNfAAAA//8DAFBLAQItABQABgAIAAAAIQDb4fbL7gAAAIUBAAATAAAAAAAAAAAA&#10;AAAAAAAAAABbQ29udGVudF9UeXBlc10ueG1sUEsBAi0AFAAGAAgAAAAhAFr0LFu/AAAAFQEAAAsA&#10;AAAAAAAAAAAAAAAAHwEAAF9yZWxzLy5yZWxzUEsBAi0AFAAGAAgAAAAhAH6RnQ/EAAAA3QAAAA8A&#10;AAAAAAAAAAAAAAAABwIAAGRycy9kb3ducmV2LnhtbFBLBQYAAAAAAwADALcAAAD4AgAAAAA=&#10;" filled="f" stroked="f">
                        <v:textbox inset="0,0,0,0">
                          <w:txbxContent>
                            <w:p w:rsidR="001D6C0C" w:rsidRDefault="001D6C0C">
                              <w:pPr>
                                <w:spacing w:after="160" w:line="259" w:lineRule="auto"/>
                                <w:ind w:left="0" w:firstLine="0"/>
                                <w:jc w:val="left"/>
                              </w:pPr>
                              <w:r>
                                <w:t xml:space="preserve"> </w:t>
                              </w:r>
                            </w:p>
                          </w:txbxContent>
                        </v:textbox>
                      </v:rect>
                      <v:shape id="Picture 7725" o:spid="_x0000_s1039" type="#_x0000_t75" style="position:absolute;left:2;top:1547;width:16097;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xWxAAAAN0AAAAPAAAAZHJzL2Rvd25yZXYueG1sRI/NqsIw&#10;FIT3F3yHcAR319SCV6lGEbXowo0/C5eH5thWm5PSRK1vfyMILoeZ+YaZzltTiQc1rrSsYNCPQBBn&#10;VpecKzgd098xCOeRNVaWScGLHMxnnZ8pJto+eU+Pg89FgLBLUEHhfZ1I6bKCDLq+rYmDd7GNQR9k&#10;k0vd4DPATSXjKPqTBksOCwXWtCwoux3uRsGwXV2zdbpZE553dIz3qdneUqV63XYxAeGp9d/wp73V&#10;CkajeAjvN+EJyNk/AAAA//8DAFBLAQItABQABgAIAAAAIQDb4fbL7gAAAIUBAAATAAAAAAAAAAAA&#10;AAAAAAAAAABbQ29udGVudF9UeXBlc10ueG1sUEsBAi0AFAAGAAgAAAAhAFr0LFu/AAAAFQEAAAsA&#10;AAAAAAAAAAAAAAAAHwEAAF9yZWxzLy5yZWxzUEsBAi0AFAAGAAgAAAAhACF4rFbEAAAA3QAAAA8A&#10;AAAAAAAAAAAAAAAABwIAAGRycy9kb3ducmV2LnhtbFBLBQYAAAAAAwADALcAAAD4AgAAAAA=&#10;">
                        <v:imagedata r:id="rId32" o:title=""/>
                      </v:shape>
                      <v:shape id="Shape 7726" o:spid="_x0000_s1040" style="position:absolute;left:21;top:1674;width:7746;height:12504;visibility:visible;mso-wrap-style:square;v-text-anchor:top" coordsize="774573,125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gnbxQAAAN0AAAAPAAAAZHJzL2Rvd25yZXYueG1sRI9Ba8JA&#10;FITvgv9heYK3ZlOF2KZupEiVHjzUtL0/s6/ZkOzbkF01/fduoeBxmJlvmPVmtJ240OAbxwoekxQE&#10;ceV0w7WCr8/dwxMIH5A1do5JwS952BTTyRpz7a58pEsZahEh7HNUYELocyl9ZciiT1xPHL0fN1gM&#10;UQ611ANeI9x2cpGmmbTYcFww2NPWUNWWZ6vgozxlZ7cnf+rLw/bb6FY/L9+Ums/G1xcQgcZwD/+3&#10;37WC1WqRwd+b+ARkcQMAAP//AwBQSwECLQAUAAYACAAAACEA2+H2y+4AAACFAQAAEwAAAAAAAAAA&#10;AAAAAAAAAAAAW0NvbnRlbnRfVHlwZXNdLnhtbFBLAQItABQABgAIAAAAIQBa9CxbvwAAABUBAAAL&#10;AAAAAAAAAAAAAAAAAB8BAABfcmVscy8ucmVsc1BLAQItABQABgAIAAAAIQAhMgnbxQAAAN0AAAAP&#10;AAAAAAAAAAAAAAAAAAcCAABkcnMvZG93bnJldi54bWxQSwUGAAAAAAMAAwC3AAAA+QIAAAAA&#10;" path="m774573,r,105141l656860,126643v-82026,20321,-159020,50356,-227346,89218l774573,454889r,146976l323469,289394c211328,384009,149987,502754,149987,625182v,255921,261949,469399,610328,518770l774573,1145459r,105007l730097,1245764c313386,1186705,,931332,,625182,,319144,313386,63765,730097,4702l774573,xe" fillcolor="#f30" stroked="f" strokeweight="0">
                        <v:stroke miterlimit="83231f" joinstyle="miter"/>
                        <v:path arrowok="t" textboxrect="0,0,774573,1250466"/>
                      </v:shape>
                      <v:shape id="Shape 7727" o:spid="_x0000_s1041" style="position:absolute;left:7767;top:1592;width:10542;height:12668;visibility:visible;mso-wrap-style:square;v-text-anchor:top" coordsize="1054227,1266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Y7kxQAAAN0AAAAPAAAAZHJzL2Rvd25yZXYueG1sRI9Pa8JA&#10;FMTvBb/D8oTe6sYcmhJdRQRB7KX1H3h7Zp/JYvZtzK4x/fbdgtDjMDO/Yabz3taio9YbxwrGowQE&#10;ceG04VLBfrd6+wDhA7LG2jEp+CEP89ngZYq5dg/+pm4bShEh7HNUUIXQ5FL6oiKLfuQa4uhdXGsx&#10;RNmWUrf4iHBbyzRJ3qVFw3GhwoaWFRXX7d0qSI/1+fZ1MiZb2w3brl+N+fOg1OuwX0xABOrDf/jZ&#10;XmsFWZZm8PcmPgE5+wUAAP//AwBQSwECLQAUAAYACAAAACEA2+H2y+4AAACFAQAAEwAAAAAAAAAA&#10;AAAAAAAAAAAAW0NvbnRlbnRfVHlwZXNdLnhtbFBLAQItABQABgAIAAAAIQBa9CxbvwAAABUBAAAL&#10;AAAAAAAAAAAAAAAAAB8BAABfcmVscy8ucmVsc1BLAQItABQABgAIAAAAIQB2lY7kxQAAAN0AAAAP&#10;AAAAAAAAAAAAAAAAAAcCAABkcnMvZG93bnJldi54bWxQSwUGAAAAAAMAAwC3AAAA+QIAAAAA&#10;" path="m139827,v505079,,914400,283591,914400,633349c1054227,983234,644906,1266799,139827,1266799v-31568,,-62761,-1107,-93504,-3270l,1258633,,1153626r61653,6516c87356,1161949,113435,1162876,139827,1162876v176784,,348107,-42533,484759,-120206l,610032,,463056,730758,969264c842772,874522,904240,755904,904240,633349v,-292481,-342265,-529463,-764413,-529463c95599,103886,51721,106537,8646,111728l,113308,,8167,46323,3270c77066,1108,108259,,139827,xe" fillcolor="#f30" stroked="f" strokeweight="0">
                        <v:stroke miterlimit="83231f" joinstyle="miter"/>
                        <v:path arrowok="t" textboxrect="0,0,1054227,1266799"/>
                      </v:shape>
                      <v:shape id="Shape 7728" o:spid="_x0000_s1042" style="position:absolute;left:21;top:1592;width:18288;height:12668;visibility:visible;mso-wrap-style:square;v-text-anchor:top" coordsize="1828800,1266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YtwwAAAN0AAAAPAAAAZHJzL2Rvd25yZXYueG1sRE/Pa8Iw&#10;FL4P/B/CE3YRTXWwSjWKCMNddpiKeHw2z6TavJQm1u6/Xw6DHT++38t172rRURsqzwqmkwwEcel1&#10;xUbB8fAxnoMIEVlj7ZkU/FCA9WrwssRC+yd/U7ePRqQQDgUqsDE2hZShtOQwTHxDnLirbx3GBFsj&#10;dYvPFO5qOcuyd+mw4tRgsaGtpfK+fzgFt6+dbk6XztVO7kbGnkfm7fJQ6nXYbxYgIvXxX/zn/tQK&#10;8nyW5qY36QnI1S8AAAD//wMAUEsBAi0AFAAGAAgAAAAhANvh9svuAAAAhQEAABMAAAAAAAAAAAAA&#10;AAAAAAAAAFtDb250ZW50X1R5cGVzXS54bWxQSwECLQAUAAYACAAAACEAWvQsW78AAAAVAQAACwAA&#10;AAAAAAAAAAAAAAAfAQAAX3JlbHMvLnJlbHNQSwECLQAUAAYACAAAACEASJ1GLcMAAADdAAAADwAA&#10;AAAAAAAAAAAAAAAHAgAAZHJzL2Rvd25yZXYueG1sUEsFBgAAAAADAAMAtwAAAPcCAAAAAA==&#10;" path="m,633349c,283591,409321,,914400,v505079,,914400,283591,914400,633349c1828800,983234,1419479,1266799,914400,1266799,409321,1266799,,983234,,633349xe" filled="f">
                        <v:stroke miterlimit="83231f" joinstyle="miter"/>
                        <v:path arrowok="t" textboxrect="0,0,1828800,1266799"/>
                      </v:shape>
                      <v:shape id="Shape 7729" o:spid="_x0000_s1043" style="position:absolute;left:4316;top:2631;width:12493;height:8654;visibility:visible;mso-wrap-style:square;v-text-anchor:top" coordsize="1249299,86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ahxAAAAN0AAAAPAAAAZHJzL2Rvd25yZXYueG1sRI9Ba8JA&#10;FITvBf/D8gRvdWOQqtFVRBB6KtQGvD6yz01M9m3Y3cb477uFQo/DzHzD7A6j7cRAPjSOFSzmGQji&#10;yumGjYLy6/y6BhEissbOMSl4UoDDfvKyw0K7B3/ScIlGJAiHAhXUMfaFlKGqyWKYu544eTfnLcYk&#10;vZHa4yPBbSfzLHuTFhtOCzX2dKqpai/fVoE3S++uT9+eSndeN+ajvedDqdRsOh63ICKN8T/8137X&#10;ClarfAO/b9ITkPsfAAAA//8DAFBLAQItABQABgAIAAAAIQDb4fbL7gAAAIUBAAATAAAAAAAAAAAA&#10;AAAAAAAAAABbQ29udGVudF9UeXBlc10ueG1sUEsBAi0AFAAGAAgAAAAhAFr0LFu/AAAAFQEAAAsA&#10;AAAAAAAAAAAAAAAAHwEAAF9yZWxzLy5yZWxzUEsBAi0AFAAGAAgAAAAhANPn9qHEAAAA3QAAAA8A&#10;AAAAAAAAAAAAAAAABwIAAGRycy9kb3ducmV2LnhtbFBLBQYAAAAAAwADALcAAAD4AgAAAAA=&#10;" path="m1075817,865378v112014,-94742,173482,-213360,173482,-335915c1249299,236982,907034,,484886,,307975,,136652,42418,,120142l1075817,865378xe" filled="f">
                        <v:stroke miterlimit="83231f" joinstyle="miter"/>
                        <v:path arrowok="t" textboxrect="0,0,1249299,865378"/>
                      </v:shape>
                      <v:shape id="Shape 7730" o:spid="_x0000_s1044" style="position:absolute;left:1521;top:4568;width:12492;height:8653;visibility:visible;mso-wrap-style:square;v-text-anchor:top" coordsize="1249172,8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4WPwwAAAN0AAAAPAAAAZHJzL2Rvd25yZXYueG1sRE/bSsNA&#10;EH0X+g/LFHyzG1swbey2SFG8oIU2/YBhd0yC2dmQXZP4986D4OPh3Lf7ybdqoD42gQ3cLjJQxDa4&#10;hisDl/LpZg0qJmSHbWAy8EMR9rvZ1RYLF0Y+0XBOlZIQjgUaqFPqCq2jrcljXISOWLjP0HtMAvtK&#10;ux5HCfetXmbZnfbYsDTU2NGhJvt1/vbSO75tSms/jnxYls/rx9chf18NxlzPp4d7UImm9C/+c784&#10;A3m+kv3yRp6A3v0CAAD//wMAUEsBAi0AFAAGAAgAAAAhANvh9svuAAAAhQEAABMAAAAAAAAAAAAA&#10;AAAAAAAAAFtDb250ZW50X1R5cGVzXS54bWxQSwECLQAUAAYACAAAACEAWvQsW78AAAAVAQAACwAA&#10;AAAAAAAAAAAAAAAfAQAAX3JlbHMvLnJlbHNQSwECLQAUAAYACAAAACEA9b+Fj8MAAADdAAAADwAA&#10;AAAAAAAAAAAAAAAHAgAAZHJzL2Rvd25yZXYueG1sUEsFBgAAAAADAAMAtwAAAPcCAAAAAA==&#10;" path="m173482,c61341,94615,,213360,,335788,,628269,342138,865315,764413,865315v176784,,348107,-42533,484759,-120206l173482,xe" filled="f">
                        <v:stroke miterlimit="83231f" joinstyle="miter"/>
                        <v:path arrowok="t" textboxrect="0,0,1249172,865315"/>
                      </v:shape>
                      <w10:anchorlock/>
                    </v:group>
                  </w:pict>
                </mc:Fallback>
              </mc:AlternateContent>
            </w:r>
          </w:p>
        </w:tc>
      </w:tr>
      <w:tr w:rsidR="0011108B" w:rsidRPr="008D4540" w:rsidTr="0011108B">
        <w:trPr>
          <w:trHeight w:val="647"/>
        </w:trPr>
        <w:tc>
          <w:tcPr>
            <w:tcW w:w="301" w:type="dxa"/>
            <w:tcBorders>
              <w:top w:val="single" w:sz="6" w:space="0" w:color="A0A0A0"/>
              <w:left w:val="single" w:sz="6" w:space="0" w:color="F0F0F0"/>
              <w:bottom w:val="single" w:sz="6" w:space="0" w:color="A0A0A0"/>
              <w:right w:val="single" w:sz="6" w:space="0" w:color="A0A0A0"/>
            </w:tcBorders>
            <w:vAlign w:val="center"/>
          </w:tcPr>
          <w:p w:rsidR="0011108B" w:rsidRPr="008D4540" w:rsidRDefault="00B8428B" w:rsidP="0011108B">
            <w:pPr>
              <w:spacing w:after="0" w:line="259" w:lineRule="auto"/>
              <w:ind w:left="0" w:firstLine="0"/>
              <w:rPr>
                <w:sz w:val="22"/>
              </w:rPr>
            </w:pPr>
            <w:r w:rsidRPr="008D4540">
              <w:rPr>
                <w:sz w:val="22"/>
              </w:rPr>
              <w:t>40</w:t>
            </w:r>
            <w:r w:rsidR="0011108B"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11108B" w:rsidRPr="008D4540" w:rsidRDefault="0011108B" w:rsidP="0011108B">
            <w:pPr>
              <w:spacing w:after="0" w:line="259" w:lineRule="auto"/>
              <w:ind w:left="1" w:firstLine="0"/>
              <w:rPr>
                <w:sz w:val="22"/>
              </w:rPr>
            </w:pPr>
            <w:r w:rsidRPr="008D4540">
              <w:rPr>
                <w:sz w:val="22"/>
              </w:rPr>
              <w:t xml:space="preserve">Verifíquele al paciente que su muestra está debidamente marcada con su nombre, identificación y exámenes a realizar. </w:t>
            </w:r>
          </w:p>
        </w:tc>
      </w:tr>
      <w:tr w:rsidR="0011108B" w:rsidRPr="008D4540" w:rsidTr="0011108B">
        <w:trPr>
          <w:trHeight w:val="646"/>
        </w:trPr>
        <w:tc>
          <w:tcPr>
            <w:tcW w:w="301" w:type="dxa"/>
            <w:tcBorders>
              <w:top w:val="single" w:sz="6" w:space="0" w:color="A0A0A0"/>
              <w:left w:val="single" w:sz="6" w:space="0" w:color="F0F0F0"/>
              <w:bottom w:val="single" w:sz="6" w:space="0" w:color="A0A0A0"/>
              <w:right w:val="single" w:sz="6" w:space="0" w:color="A0A0A0"/>
            </w:tcBorders>
            <w:vAlign w:val="center"/>
          </w:tcPr>
          <w:p w:rsidR="0011108B" w:rsidRPr="008D4540" w:rsidRDefault="00B8428B" w:rsidP="0011108B">
            <w:pPr>
              <w:spacing w:after="0" w:line="259" w:lineRule="auto"/>
              <w:ind w:left="0" w:firstLine="0"/>
              <w:rPr>
                <w:sz w:val="22"/>
              </w:rPr>
            </w:pPr>
            <w:r w:rsidRPr="008D4540">
              <w:rPr>
                <w:sz w:val="22"/>
              </w:rPr>
              <w:t>41</w:t>
            </w:r>
            <w:r w:rsidR="0011108B"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11108B" w:rsidRPr="008D4540" w:rsidRDefault="0011108B" w:rsidP="0011108B">
            <w:pPr>
              <w:spacing w:after="0" w:line="259" w:lineRule="auto"/>
              <w:ind w:left="1" w:firstLine="0"/>
              <w:jc w:val="left"/>
              <w:rPr>
                <w:sz w:val="22"/>
              </w:rPr>
            </w:pPr>
            <w:r w:rsidRPr="008D4540">
              <w:rPr>
                <w:sz w:val="22"/>
              </w:rPr>
              <w:t xml:space="preserve">Todas las muestras de especímenes biológicos deben ser consideradas  potencialmente infecciosas y por lo tanto deben ser manipuladas con todas las normas de bioseguridad.                                   </w:t>
            </w:r>
          </w:p>
        </w:tc>
      </w:tr>
      <w:tr w:rsidR="0011108B" w:rsidRPr="008D4540" w:rsidTr="0011108B">
        <w:trPr>
          <w:trHeight w:val="352"/>
        </w:trPr>
        <w:tc>
          <w:tcPr>
            <w:tcW w:w="301" w:type="dxa"/>
            <w:tcBorders>
              <w:top w:val="single" w:sz="6" w:space="0" w:color="A0A0A0"/>
              <w:left w:val="single" w:sz="6" w:space="0" w:color="F0F0F0"/>
              <w:bottom w:val="single" w:sz="6" w:space="0" w:color="A0A0A0"/>
              <w:right w:val="single" w:sz="6" w:space="0" w:color="A0A0A0"/>
            </w:tcBorders>
          </w:tcPr>
          <w:p w:rsidR="0011108B" w:rsidRPr="008D4540" w:rsidRDefault="0011108B" w:rsidP="0011108B">
            <w:pPr>
              <w:spacing w:after="0" w:line="259" w:lineRule="auto"/>
              <w:ind w:left="0" w:firstLine="0"/>
              <w:jc w:val="left"/>
              <w:rPr>
                <w:sz w:val="22"/>
              </w:rPr>
            </w:pPr>
            <w:r w:rsidRPr="008D4540">
              <w:rPr>
                <w:sz w:val="22"/>
              </w:rPr>
              <w:t xml:space="preserve"> </w:t>
            </w:r>
          </w:p>
        </w:tc>
        <w:tc>
          <w:tcPr>
            <w:tcW w:w="8515" w:type="dxa"/>
            <w:tcBorders>
              <w:top w:val="single" w:sz="6" w:space="0" w:color="A0A0A0"/>
              <w:left w:val="single" w:sz="6" w:space="0" w:color="A0A0A0"/>
              <w:bottom w:val="single" w:sz="6" w:space="0" w:color="A0A0A0"/>
              <w:right w:val="single" w:sz="6" w:space="0" w:color="A0A0A0"/>
            </w:tcBorders>
          </w:tcPr>
          <w:p w:rsidR="0011108B" w:rsidRPr="008D4540" w:rsidRDefault="0011108B" w:rsidP="0011108B">
            <w:pPr>
              <w:spacing w:after="0" w:line="259" w:lineRule="auto"/>
              <w:ind w:left="1" w:firstLine="0"/>
              <w:jc w:val="left"/>
              <w:rPr>
                <w:sz w:val="22"/>
              </w:rPr>
            </w:pPr>
            <w:r w:rsidRPr="008D4540">
              <w:rPr>
                <w:sz w:val="22"/>
              </w:rPr>
              <w:t xml:space="preserve"> </w:t>
            </w:r>
          </w:p>
        </w:tc>
      </w:tr>
    </w:tbl>
    <w:p w:rsidR="00B8428B" w:rsidRPr="008D4540" w:rsidRDefault="00B8428B" w:rsidP="00B8428B">
      <w:pPr>
        <w:spacing w:after="10"/>
        <w:ind w:left="1082" w:right="38" w:firstLine="0"/>
        <w:rPr>
          <w:sz w:val="22"/>
        </w:rPr>
      </w:pPr>
    </w:p>
    <w:p w:rsidR="00B8428B" w:rsidRPr="002D54E4" w:rsidRDefault="001D6C0C" w:rsidP="00B8428B">
      <w:pPr>
        <w:spacing w:after="10"/>
        <w:ind w:left="1082" w:right="38" w:firstLine="0"/>
        <w:rPr>
          <w:b/>
          <w:color w:val="000000" w:themeColor="text1"/>
          <w:sz w:val="22"/>
        </w:rPr>
      </w:pPr>
      <w:r>
        <w:rPr>
          <w:b/>
          <w:color w:val="000000" w:themeColor="text1"/>
          <w:sz w:val="22"/>
        </w:rPr>
        <w:t>5.6.2</w:t>
      </w:r>
      <w:r w:rsidR="00992F84" w:rsidRPr="002D54E4">
        <w:rPr>
          <w:b/>
          <w:color w:val="000000" w:themeColor="text1"/>
          <w:sz w:val="22"/>
        </w:rPr>
        <w:t xml:space="preserve"> </w:t>
      </w:r>
      <w:r w:rsidR="00436C7B" w:rsidRPr="002D54E4">
        <w:rPr>
          <w:b/>
          <w:color w:val="000000" w:themeColor="text1"/>
          <w:sz w:val="22"/>
        </w:rPr>
        <w:t>PROCEDI</w:t>
      </w:r>
      <w:r w:rsidR="00C4706A" w:rsidRPr="002D54E4">
        <w:rPr>
          <w:b/>
          <w:color w:val="000000" w:themeColor="text1"/>
          <w:sz w:val="22"/>
        </w:rPr>
        <w:t xml:space="preserve">MIENTO DE TOMA, RECEPCIÓN Y ENVIO DE MUESTRAS DE PACIENTE </w:t>
      </w:r>
      <w:r w:rsidR="00D70CB3" w:rsidRPr="002D54E4">
        <w:rPr>
          <w:b/>
          <w:color w:val="000000" w:themeColor="text1"/>
          <w:sz w:val="22"/>
        </w:rPr>
        <w:t xml:space="preserve">EN EMERGENCIA OBSTETRICA </w:t>
      </w:r>
      <w:r w:rsidR="00C4706A" w:rsidRPr="002D54E4">
        <w:rPr>
          <w:b/>
          <w:color w:val="000000" w:themeColor="text1"/>
          <w:sz w:val="22"/>
        </w:rPr>
        <w:t>AL LABORATORIO CLÍNICO</w:t>
      </w:r>
    </w:p>
    <w:tbl>
      <w:tblPr>
        <w:tblStyle w:val="Tablaconcuadrcula"/>
        <w:tblW w:w="0" w:type="auto"/>
        <w:tblLook w:val="04A0" w:firstRow="1" w:lastRow="0" w:firstColumn="1" w:lastColumn="0" w:noHBand="0" w:noVBand="1"/>
      </w:tblPr>
      <w:tblGrid>
        <w:gridCol w:w="475"/>
        <w:gridCol w:w="8410"/>
      </w:tblGrid>
      <w:tr w:rsidR="00D70CB3" w:rsidRPr="00D70CB3" w:rsidTr="008022B4">
        <w:tc>
          <w:tcPr>
            <w:tcW w:w="475" w:type="dxa"/>
            <w:shd w:val="clear" w:color="auto" w:fill="00B0F0"/>
          </w:tcPr>
          <w:p w:rsidR="00B8428B" w:rsidRPr="00D70CB3" w:rsidRDefault="00B8428B" w:rsidP="00B8428B">
            <w:pPr>
              <w:spacing w:after="10"/>
              <w:ind w:left="0" w:right="38" w:firstLine="0"/>
              <w:rPr>
                <w:b/>
                <w:color w:val="000000" w:themeColor="text1"/>
                <w:sz w:val="22"/>
              </w:rPr>
            </w:pPr>
            <w:r w:rsidRPr="00D70CB3">
              <w:rPr>
                <w:b/>
                <w:color w:val="000000" w:themeColor="text1"/>
                <w:sz w:val="22"/>
              </w:rPr>
              <w:t>N°</w:t>
            </w:r>
          </w:p>
        </w:tc>
        <w:tc>
          <w:tcPr>
            <w:tcW w:w="8410" w:type="dxa"/>
            <w:shd w:val="clear" w:color="auto" w:fill="00B0F0"/>
          </w:tcPr>
          <w:p w:rsidR="00B8428B" w:rsidRPr="00D70CB3" w:rsidRDefault="00B8428B" w:rsidP="00B8428B">
            <w:pPr>
              <w:spacing w:after="10"/>
              <w:ind w:left="0" w:right="38" w:firstLine="0"/>
              <w:rPr>
                <w:b/>
                <w:color w:val="000000" w:themeColor="text1"/>
                <w:sz w:val="22"/>
              </w:rPr>
            </w:pPr>
            <w:r w:rsidRPr="00D70CB3">
              <w:rPr>
                <w:b/>
                <w:color w:val="000000" w:themeColor="text1"/>
                <w:sz w:val="22"/>
              </w:rPr>
              <w:t>Actividad</w:t>
            </w:r>
          </w:p>
        </w:tc>
      </w:tr>
      <w:tr w:rsidR="00D70CB3" w:rsidRPr="00D70CB3" w:rsidTr="008022B4">
        <w:tc>
          <w:tcPr>
            <w:tcW w:w="475" w:type="dxa"/>
          </w:tcPr>
          <w:p w:rsidR="00B8428B" w:rsidRPr="00D70CB3" w:rsidRDefault="005671F1" w:rsidP="00B8428B">
            <w:pPr>
              <w:spacing w:after="10"/>
              <w:ind w:left="0" w:right="38" w:firstLine="0"/>
              <w:rPr>
                <w:color w:val="000000" w:themeColor="text1"/>
                <w:sz w:val="22"/>
              </w:rPr>
            </w:pPr>
            <w:r w:rsidRPr="00D70CB3">
              <w:rPr>
                <w:color w:val="000000" w:themeColor="text1"/>
                <w:sz w:val="22"/>
              </w:rPr>
              <w:t>1.</w:t>
            </w:r>
          </w:p>
        </w:tc>
        <w:tc>
          <w:tcPr>
            <w:tcW w:w="8410" w:type="dxa"/>
          </w:tcPr>
          <w:p w:rsidR="00B8428B" w:rsidRPr="00D70CB3" w:rsidRDefault="00C14556" w:rsidP="008022B4">
            <w:pPr>
              <w:spacing w:after="10"/>
              <w:ind w:left="0" w:right="38" w:firstLine="0"/>
              <w:rPr>
                <w:color w:val="000000" w:themeColor="text1"/>
                <w:sz w:val="22"/>
              </w:rPr>
            </w:pPr>
            <w:r w:rsidRPr="00D70CB3">
              <w:rPr>
                <w:color w:val="000000" w:themeColor="text1"/>
                <w:sz w:val="22"/>
              </w:rPr>
              <w:t>La orden médica se realizará</w:t>
            </w:r>
            <w:r w:rsidR="008022B4">
              <w:rPr>
                <w:color w:val="000000" w:themeColor="text1"/>
                <w:sz w:val="22"/>
              </w:rPr>
              <w:t xml:space="preserve"> luego de atender la urgencia, la cuál debe ser llevada inmediatamente después de la emergencia</w:t>
            </w:r>
            <w:r w:rsidR="00C4706A" w:rsidRPr="00D70CB3">
              <w:rPr>
                <w:color w:val="000000" w:themeColor="text1"/>
                <w:sz w:val="22"/>
              </w:rPr>
              <w:t xml:space="preserve">  </w:t>
            </w:r>
          </w:p>
        </w:tc>
      </w:tr>
      <w:tr w:rsidR="00D70CB3" w:rsidRPr="00D70CB3" w:rsidTr="008022B4">
        <w:tc>
          <w:tcPr>
            <w:tcW w:w="475" w:type="dxa"/>
          </w:tcPr>
          <w:p w:rsidR="00B8428B" w:rsidRPr="00D70CB3" w:rsidRDefault="00926DA9" w:rsidP="00B8428B">
            <w:pPr>
              <w:spacing w:after="10"/>
              <w:ind w:left="0" w:right="38" w:firstLine="0"/>
              <w:rPr>
                <w:color w:val="000000" w:themeColor="text1"/>
                <w:sz w:val="22"/>
              </w:rPr>
            </w:pPr>
            <w:r w:rsidRPr="00D70CB3">
              <w:rPr>
                <w:color w:val="000000" w:themeColor="text1"/>
                <w:sz w:val="22"/>
              </w:rPr>
              <w:t>2.</w:t>
            </w:r>
          </w:p>
        </w:tc>
        <w:tc>
          <w:tcPr>
            <w:tcW w:w="8410" w:type="dxa"/>
          </w:tcPr>
          <w:p w:rsidR="00B8428B" w:rsidRPr="00D70CB3" w:rsidRDefault="00D76755" w:rsidP="00B8428B">
            <w:pPr>
              <w:spacing w:after="10"/>
              <w:ind w:left="0" w:right="38" w:firstLine="0"/>
              <w:rPr>
                <w:color w:val="000000" w:themeColor="text1"/>
                <w:sz w:val="22"/>
              </w:rPr>
            </w:pPr>
            <w:r w:rsidRPr="00D70CB3">
              <w:rPr>
                <w:color w:val="000000" w:themeColor="text1"/>
                <w:sz w:val="22"/>
              </w:rPr>
              <w:t>Las pruebas que se realizan son: Hemograma, TP, TPT, fibrinógeno, Dimero D</w:t>
            </w:r>
            <w:r w:rsidR="002D54E4">
              <w:rPr>
                <w:color w:val="000000" w:themeColor="text1"/>
                <w:sz w:val="22"/>
              </w:rPr>
              <w:t>.</w:t>
            </w:r>
          </w:p>
        </w:tc>
      </w:tr>
      <w:tr w:rsidR="00D70CB3" w:rsidRPr="00D70CB3" w:rsidTr="008022B4">
        <w:tc>
          <w:tcPr>
            <w:tcW w:w="475" w:type="dxa"/>
          </w:tcPr>
          <w:p w:rsidR="00B8428B" w:rsidRPr="00D70CB3" w:rsidRDefault="00C4706A" w:rsidP="00B8428B">
            <w:pPr>
              <w:spacing w:after="10"/>
              <w:ind w:left="0" w:right="38" w:firstLine="0"/>
              <w:rPr>
                <w:color w:val="000000" w:themeColor="text1"/>
                <w:sz w:val="22"/>
              </w:rPr>
            </w:pPr>
            <w:r w:rsidRPr="00D70CB3">
              <w:rPr>
                <w:color w:val="000000" w:themeColor="text1"/>
                <w:sz w:val="22"/>
              </w:rPr>
              <w:t>3</w:t>
            </w:r>
          </w:p>
        </w:tc>
        <w:tc>
          <w:tcPr>
            <w:tcW w:w="8410" w:type="dxa"/>
          </w:tcPr>
          <w:p w:rsidR="00B8428B" w:rsidRPr="00D70CB3" w:rsidRDefault="0053637F" w:rsidP="00B8428B">
            <w:pPr>
              <w:spacing w:after="10"/>
              <w:ind w:left="0" w:right="38" w:firstLine="0"/>
              <w:rPr>
                <w:color w:val="000000" w:themeColor="text1"/>
                <w:sz w:val="22"/>
              </w:rPr>
            </w:pPr>
            <w:r w:rsidRPr="00D70CB3">
              <w:rPr>
                <w:color w:val="000000" w:themeColor="text1"/>
                <w:sz w:val="22"/>
              </w:rPr>
              <w:t>Tomar las muestras tal y como se describe en numeral 5.6.</w:t>
            </w:r>
            <w:r w:rsidR="00D70CB3" w:rsidRPr="00D70CB3">
              <w:rPr>
                <w:color w:val="000000" w:themeColor="text1"/>
                <w:sz w:val="22"/>
              </w:rPr>
              <w:t xml:space="preserve"> PROCESO DE TOMA DE MUESTRAS; </w:t>
            </w:r>
            <w:r w:rsidRPr="00D70CB3">
              <w:rPr>
                <w:color w:val="000000" w:themeColor="text1"/>
                <w:sz w:val="22"/>
              </w:rPr>
              <w:t xml:space="preserve">Preparar el material para la toma de las muestras según los exámenes anteriormente mencionados </w:t>
            </w:r>
          </w:p>
        </w:tc>
      </w:tr>
      <w:tr w:rsidR="00D70CB3" w:rsidRPr="00D70CB3" w:rsidTr="008022B4">
        <w:tc>
          <w:tcPr>
            <w:tcW w:w="475" w:type="dxa"/>
          </w:tcPr>
          <w:p w:rsidR="00B8428B" w:rsidRPr="00D70CB3" w:rsidRDefault="0053637F" w:rsidP="00B8428B">
            <w:pPr>
              <w:spacing w:after="10"/>
              <w:ind w:left="0" w:right="38" w:firstLine="0"/>
              <w:rPr>
                <w:color w:val="000000" w:themeColor="text1"/>
                <w:sz w:val="22"/>
              </w:rPr>
            </w:pPr>
            <w:r w:rsidRPr="00D70CB3">
              <w:rPr>
                <w:color w:val="000000" w:themeColor="text1"/>
                <w:sz w:val="22"/>
              </w:rPr>
              <w:t>4</w:t>
            </w:r>
          </w:p>
        </w:tc>
        <w:tc>
          <w:tcPr>
            <w:tcW w:w="8410" w:type="dxa"/>
          </w:tcPr>
          <w:p w:rsidR="00B8428B" w:rsidRPr="00D70CB3" w:rsidRDefault="0053637F" w:rsidP="00B8428B">
            <w:pPr>
              <w:spacing w:after="10"/>
              <w:ind w:left="0" w:right="38" w:firstLine="0"/>
              <w:rPr>
                <w:color w:val="000000" w:themeColor="text1"/>
                <w:sz w:val="22"/>
              </w:rPr>
            </w:pPr>
            <w:r w:rsidRPr="00D70CB3">
              <w:rPr>
                <w:color w:val="000000" w:themeColor="text1"/>
                <w:sz w:val="22"/>
              </w:rPr>
              <w:t>Enviar las muestras por el correo neumático tal y como se describe en el numeral 5.9</w:t>
            </w:r>
            <w:r w:rsidR="00D70CB3" w:rsidRPr="00D70CB3">
              <w:rPr>
                <w:color w:val="000000" w:themeColor="text1"/>
                <w:sz w:val="22"/>
              </w:rPr>
              <w:t xml:space="preserve"> TRANSPORTE DE MUESTRAS.</w:t>
            </w:r>
          </w:p>
        </w:tc>
      </w:tr>
      <w:tr w:rsidR="00D70CB3" w:rsidRPr="00D70CB3" w:rsidTr="008022B4">
        <w:tc>
          <w:tcPr>
            <w:tcW w:w="475" w:type="dxa"/>
          </w:tcPr>
          <w:p w:rsidR="0053637F" w:rsidRPr="00D70CB3" w:rsidRDefault="0053637F" w:rsidP="00B8428B">
            <w:pPr>
              <w:spacing w:after="10"/>
              <w:ind w:left="0" w:right="38" w:firstLine="0"/>
              <w:rPr>
                <w:color w:val="000000" w:themeColor="text1"/>
                <w:sz w:val="22"/>
              </w:rPr>
            </w:pPr>
            <w:r w:rsidRPr="00D70CB3">
              <w:rPr>
                <w:color w:val="000000" w:themeColor="text1"/>
                <w:sz w:val="22"/>
              </w:rPr>
              <w:t>5</w:t>
            </w:r>
          </w:p>
        </w:tc>
        <w:tc>
          <w:tcPr>
            <w:tcW w:w="8410" w:type="dxa"/>
          </w:tcPr>
          <w:p w:rsidR="0053637F" w:rsidRPr="00D70CB3" w:rsidRDefault="0053637F" w:rsidP="00B8428B">
            <w:pPr>
              <w:spacing w:after="10"/>
              <w:ind w:left="0" w:right="38" w:firstLine="0"/>
              <w:rPr>
                <w:color w:val="000000" w:themeColor="text1"/>
                <w:sz w:val="22"/>
              </w:rPr>
            </w:pPr>
            <w:r w:rsidRPr="00D70CB3">
              <w:rPr>
                <w:color w:val="000000" w:themeColor="text1"/>
                <w:sz w:val="22"/>
              </w:rPr>
              <w:t xml:space="preserve">Se reciben las muestras, verificando calidad y rotulado de las muestras </w:t>
            </w:r>
          </w:p>
        </w:tc>
      </w:tr>
      <w:tr w:rsidR="00D70CB3" w:rsidRPr="00D70CB3" w:rsidTr="008022B4">
        <w:tc>
          <w:tcPr>
            <w:tcW w:w="475" w:type="dxa"/>
          </w:tcPr>
          <w:p w:rsidR="0053637F" w:rsidRPr="00D70CB3" w:rsidRDefault="0053637F" w:rsidP="00B8428B">
            <w:pPr>
              <w:spacing w:after="10"/>
              <w:ind w:left="0" w:right="38" w:firstLine="0"/>
              <w:rPr>
                <w:color w:val="000000" w:themeColor="text1"/>
                <w:sz w:val="22"/>
              </w:rPr>
            </w:pPr>
            <w:r w:rsidRPr="00D70CB3">
              <w:rPr>
                <w:color w:val="000000" w:themeColor="text1"/>
                <w:sz w:val="22"/>
              </w:rPr>
              <w:t>6</w:t>
            </w:r>
          </w:p>
        </w:tc>
        <w:tc>
          <w:tcPr>
            <w:tcW w:w="8410" w:type="dxa"/>
          </w:tcPr>
          <w:p w:rsidR="0053637F" w:rsidRPr="00D70CB3" w:rsidRDefault="0053637F" w:rsidP="00B8428B">
            <w:pPr>
              <w:spacing w:after="10"/>
              <w:ind w:left="0" w:right="38" w:firstLine="0"/>
              <w:rPr>
                <w:color w:val="000000" w:themeColor="text1"/>
                <w:sz w:val="22"/>
              </w:rPr>
            </w:pPr>
            <w:r w:rsidRPr="00D70CB3">
              <w:rPr>
                <w:color w:val="000000" w:themeColor="text1"/>
                <w:sz w:val="22"/>
              </w:rPr>
              <w:t>Diligenciar el formato de recepción de muestras de los servicios</w:t>
            </w:r>
          </w:p>
        </w:tc>
      </w:tr>
      <w:tr w:rsidR="00D70CB3" w:rsidRPr="00D70CB3" w:rsidTr="008022B4">
        <w:tc>
          <w:tcPr>
            <w:tcW w:w="475" w:type="dxa"/>
          </w:tcPr>
          <w:p w:rsidR="0053637F" w:rsidRPr="00D70CB3" w:rsidRDefault="0053637F" w:rsidP="00B8428B">
            <w:pPr>
              <w:spacing w:after="10"/>
              <w:ind w:left="0" w:right="38" w:firstLine="0"/>
              <w:rPr>
                <w:color w:val="000000" w:themeColor="text1"/>
                <w:sz w:val="22"/>
              </w:rPr>
            </w:pPr>
            <w:r w:rsidRPr="00D70CB3">
              <w:rPr>
                <w:color w:val="000000" w:themeColor="text1"/>
                <w:sz w:val="22"/>
              </w:rPr>
              <w:t>7</w:t>
            </w:r>
          </w:p>
        </w:tc>
        <w:tc>
          <w:tcPr>
            <w:tcW w:w="8410" w:type="dxa"/>
          </w:tcPr>
          <w:p w:rsidR="0053637F" w:rsidRPr="00D70CB3" w:rsidRDefault="00CB44B5" w:rsidP="00B8428B">
            <w:pPr>
              <w:spacing w:after="10"/>
              <w:ind w:left="0" w:right="38" w:firstLine="0"/>
              <w:rPr>
                <w:color w:val="000000" w:themeColor="text1"/>
                <w:sz w:val="22"/>
              </w:rPr>
            </w:pPr>
            <w:r w:rsidRPr="00D70CB3">
              <w:rPr>
                <w:color w:val="000000" w:themeColor="text1"/>
                <w:sz w:val="22"/>
              </w:rPr>
              <w:t>Ingresar las muestras al software del laboratorio (ver manual del software del laboratorio)</w:t>
            </w:r>
          </w:p>
        </w:tc>
      </w:tr>
      <w:tr w:rsidR="00D70CB3" w:rsidRPr="00D70CB3" w:rsidTr="008022B4">
        <w:tc>
          <w:tcPr>
            <w:tcW w:w="475" w:type="dxa"/>
          </w:tcPr>
          <w:p w:rsidR="0053637F" w:rsidRPr="00D70CB3" w:rsidRDefault="0053637F" w:rsidP="00B8428B">
            <w:pPr>
              <w:spacing w:after="10"/>
              <w:ind w:left="0" w:right="38" w:firstLine="0"/>
              <w:rPr>
                <w:color w:val="000000" w:themeColor="text1"/>
                <w:sz w:val="22"/>
              </w:rPr>
            </w:pPr>
            <w:r w:rsidRPr="00D70CB3">
              <w:rPr>
                <w:color w:val="000000" w:themeColor="text1"/>
                <w:sz w:val="22"/>
              </w:rPr>
              <w:t>8</w:t>
            </w:r>
          </w:p>
        </w:tc>
        <w:tc>
          <w:tcPr>
            <w:tcW w:w="8410" w:type="dxa"/>
          </w:tcPr>
          <w:p w:rsidR="0053637F" w:rsidRPr="00D70CB3" w:rsidRDefault="00CB44B5" w:rsidP="00B8428B">
            <w:pPr>
              <w:spacing w:after="10"/>
              <w:ind w:left="0" w:right="38" w:firstLine="0"/>
              <w:rPr>
                <w:color w:val="000000" w:themeColor="text1"/>
                <w:sz w:val="22"/>
              </w:rPr>
            </w:pPr>
            <w:r w:rsidRPr="00D70CB3">
              <w:rPr>
                <w:color w:val="000000" w:themeColor="text1"/>
                <w:sz w:val="22"/>
              </w:rPr>
              <w:t>Entregar las muestras en cada sección en el menor tiempo posible</w:t>
            </w:r>
          </w:p>
        </w:tc>
      </w:tr>
    </w:tbl>
    <w:p w:rsidR="00B8428B" w:rsidRDefault="00B8428B" w:rsidP="00B8428B">
      <w:pPr>
        <w:spacing w:after="10"/>
        <w:ind w:left="0" w:right="38" w:firstLine="0"/>
        <w:rPr>
          <w:color w:val="FF0000"/>
          <w:sz w:val="22"/>
        </w:rPr>
      </w:pPr>
    </w:p>
    <w:p w:rsidR="008022B4" w:rsidRDefault="008022B4" w:rsidP="00B8428B">
      <w:pPr>
        <w:spacing w:after="10"/>
        <w:ind w:left="0" w:right="38" w:firstLine="0"/>
        <w:rPr>
          <w:color w:val="FF0000"/>
          <w:sz w:val="22"/>
        </w:rPr>
      </w:pPr>
    </w:p>
    <w:p w:rsidR="009F0F3B" w:rsidRDefault="009F0F3B" w:rsidP="00B8428B">
      <w:pPr>
        <w:spacing w:after="10"/>
        <w:ind w:left="0" w:right="38" w:firstLine="0"/>
        <w:rPr>
          <w:color w:val="FF0000"/>
          <w:sz w:val="22"/>
        </w:rPr>
      </w:pPr>
    </w:p>
    <w:p w:rsidR="00B8428B" w:rsidRDefault="00B8428B" w:rsidP="00B8428B">
      <w:pPr>
        <w:spacing w:after="10"/>
        <w:ind w:left="1082" w:right="38" w:firstLine="0"/>
        <w:rPr>
          <w:sz w:val="22"/>
        </w:rPr>
      </w:pPr>
    </w:p>
    <w:p w:rsidR="009F0F3B" w:rsidRPr="001D6C0C" w:rsidRDefault="009F0F3B" w:rsidP="001D6C0C">
      <w:pPr>
        <w:pStyle w:val="Prrafodelista"/>
        <w:numPr>
          <w:ilvl w:val="2"/>
          <w:numId w:val="39"/>
        </w:numPr>
        <w:shd w:val="clear" w:color="auto" w:fill="FFFFFF"/>
        <w:spacing w:before="100" w:beforeAutospacing="1" w:after="100" w:afterAutospacing="1" w:line="240" w:lineRule="auto"/>
        <w:rPr>
          <w:rFonts w:ascii="Arial" w:hAnsi="Arial" w:cs="Arial"/>
          <w:b/>
          <w:sz w:val="22"/>
        </w:rPr>
      </w:pPr>
      <w:r w:rsidRPr="001D6C0C">
        <w:rPr>
          <w:rFonts w:ascii="Arial" w:hAnsi="Arial" w:cs="Arial"/>
          <w:b/>
          <w:sz w:val="22"/>
        </w:rPr>
        <w:lastRenderedPageBreak/>
        <w:t>OBTENCION DE MUESTRAS DE ORINA PARA CULTIVO EN PACIENTES HOSPITALIZADOS</w:t>
      </w:r>
    </w:p>
    <w:p w:rsidR="009F0F3B" w:rsidRPr="008D4540" w:rsidRDefault="009F0F3B" w:rsidP="009F0F3B">
      <w:pPr>
        <w:pStyle w:val="NormalWeb"/>
        <w:shd w:val="clear" w:color="auto" w:fill="FFFFFF"/>
        <w:jc w:val="both"/>
        <w:rPr>
          <w:rFonts w:ascii="Verdana" w:hAnsi="Verdana"/>
          <w:color w:val="000000"/>
          <w:sz w:val="22"/>
          <w:szCs w:val="22"/>
        </w:rPr>
      </w:pPr>
      <w:r w:rsidRPr="008D4540">
        <w:rPr>
          <w:rStyle w:val="Textoennegrita"/>
          <w:rFonts w:ascii="Arial" w:hAnsi="Arial" w:cs="Arial"/>
          <w:color w:val="000000"/>
          <w:sz w:val="22"/>
          <w:szCs w:val="22"/>
        </w:rPr>
        <w:t>EQUIPO</w:t>
      </w:r>
    </w:p>
    <w:p w:rsidR="009F0F3B" w:rsidRPr="008D4540" w:rsidRDefault="009F0F3B" w:rsidP="009F0F3B">
      <w:pPr>
        <w:numPr>
          <w:ilvl w:val="0"/>
          <w:numId w:val="26"/>
        </w:numPr>
        <w:shd w:val="clear" w:color="auto" w:fill="FFFFFF"/>
        <w:spacing w:before="100" w:beforeAutospacing="1" w:after="100" w:afterAutospacing="1" w:line="240" w:lineRule="auto"/>
        <w:rPr>
          <w:rFonts w:ascii="Verdana" w:hAnsi="Verdana"/>
          <w:sz w:val="22"/>
        </w:rPr>
      </w:pPr>
      <w:r w:rsidRPr="008D4540">
        <w:rPr>
          <w:rFonts w:ascii="Arial" w:hAnsi="Arial" w:cs="Arial"/>
          <w:sz w:val="22"/>
        </w:rPr>
        <w:t>Equipo de bioseguridad</w:t>
      </w:r>
    </w:p>
    <w:p w:rsidR="009F0F3B" w:rsidRPr="008D4540" w:rsidRDefault="009F0F3B" w:rsidP="009F0F3B">
      <w:pPr>
        <w:numPr>
          <w:ilvl w:val="0"/>
          <w:numId w:val="26"/>
        </w:numPr>
        <w:shd w:val="clear" w:color="auto" w:fill="FFFFFF"/>
        <w:spacing w:before="100" w:beforeAutospacing="1" w:after="100" w:afterAutospacing="1" w:line="240" w:lineRule="auto"/>
        <w:rPr>
          <w:rFonts w:ascii="Verdana" w:hAnsi="Verdana"/>
          <w:sz w:val="22"/>
        </w:rPr>
      </w:pPr>
      <w:r w:rsidRPr="008D4540">
        <w:rPr>
          <w:rFonts w:ascii="Arial" w:hAnsi="Arial" w:cs="Arial"/>
          <w:sz w:val="22"/>
        </w:rPr>
        <w:t>Frasco de orina estéril</w:t>
      </w:r>
    </w:p>
    <w:p w:rsidR="009F0F3B" w:rsidRPr="008D4540" w:rsidRDefault="009F0F3B" w:rsidP="009F0F3B">
      <w:pPr>
        <w:numPr>
          <w:ilvl w:val="0"/>
          <w:numId w:val="26"/>
        </w:numPr>
        <w:shd w:val="clear" w:color="auto" w:fill="FFFFFF"/>
        <w:spacing w:before="100" w:beforeAutospacing="1" w:after="100" w:afterAutospacing="1" w:line="240" w:lineRule="auto"/>
        <w:rPr>
          <w:rFonts w:ascii="Verdana" w:hAnsi="Verdana"/>
          <w:sz w:val="22"/>
        </w:rPr>
      </w:pPr>
      <w:r w:rsidRPr="008D4540">
        <w:rPr>
          <w:rFonts w:ascii="Arial" w:hAnsi="Arial" w:cs="Arial"/>
          <w:sz w:val="22"/>
        </w:rPr>
        <w:t>Guantes estériles</w:t>
      </w:r>
    </w:p>
    <w:p w:rsidR="009F0F3B" w:rsidRPr="008D4540" w:rsidRDefault="009F0F3B" w:rsidP="009F0F3B">
      <w:pPr>
        <w:numPr>
          <w:ilvl w:val="0"/>
          <w:numId w:val="26"/>
        </w:numPr>
        <w:shd w:val="clear" w:color="auto" w:fill="FFFFFF"/>
        <w:spacing w:before="100" w:beforeAutospacing="1" w:after="100" w:afterAutospacing="1" w:line="240" w:lineRule="auto"/>
        <w:rPr>
          <w:rFonts w:ascii="Verdana" w:hAnsi="Verdana"/>
          <w:sz w:val="22"/>
        </w:rPr>
      </w:pPr>
      <w:r w:rsidRPr="008D4540">
        <w:rPr>
          <w:rFonts w:ascii="Arial" w:hAnsi="Arial" w:cs="Arial"/>
          <w:sz w:val="22"/>
        </w:rPr>
        <w:t>Gasas</w:t>
      </w:r>
    </w:p>
    <w:p w:rsidR="009F0F3B" w:rsidRPr="008D4540" w:rsidRDefault="009F0F3B" w:rsidP="009F0F3B">
      <w:pPr>
        <w:numPr>
          <w:ilvl w:val="0"/>
          <w:numId w:val="26"/>
        </w:numPr>
        <w:shd w:val="clear" w:color="auto" w:fill="FFFFFF"/>
        <w:spacing w:before="100" w:beforeAutospacing="1" w:after="100" w:afterAutospacing="1" w:line="240" w:lineRule="auto"/>
        <w:rPr>
          <w:rFonts w:ascii="Verdana" w:hAnsi="Verdana"/>
          <w:sz w:val="22"/>
        </w:rPr>
      </w:pPr>
      <w:r w:rsidRPr="008D4540">
        <w:rPr>
          <w:rFonts w:ascii="Arial" w:hAnsi="Arial" w:cs="Arial"/>
          <w:sz w:val="22"/>
        </w:rPr>
        <w:t>Clorhexidina jabon y solucion</w:t>
      </w:r>
    </w:p>
    <w:p w:rsidR="009F0F3B" w:rsidRPr="008D4540" w:rsidRDefault="009F0F3B" w:rsidP="009F0F3B">
      <w:pPr>
        <w:pStyle w:val="NormalWeb"/>
        <w:shd w:val="clear" w:color="auto" w:fill="FFFFFF"/>
        <w:jc w:val="both"/>
        <w:rPr>
          <w:rFonts w:ascii="Verdana" w:hAnsi="Verdana"/>
          <w:color w:val="000000"/>
          <w:sz w:val="22"/>
          <w:szCs w:val="22"/>
        </w:rPr>
      </w:pPr>
      <w:r w:rsidRPr="008D4540">
        <w:rPr>
          <w:rFonts w:ascii="Arial" w:hAnsi="Arial" w:cs="Arial"/>
          <w:color w:val="000000"/>
          <w:sz w:val="22"/>
          <w:szCs w:val="22"/>
        </w:rPr>
        <w:t> </w:t>
      </w:r>
      <w:r w:rsidRPr="008D4540">
        <w:rPr>
          <w:rStyle w:val="Textoennegrita"/>
          <w:rFonts w:ascii="Arial" w:hAnsi="Arial" w:cs="Arial"/>
          <w:color w:val="000000"/>
          <w:sz w:val="22"/>
          <w:szCs w:val="22"/>
        </w:rPr>
        <w:t>PROCEDIMIENTO</w:t>
      </w:r>
    </w:p>
    <w:tbl>
      <w:tblPr>
        <w:tblW w:w="888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
        <w:gridCol w:w="5513"/>
        <w:gridCol w:w="2690"/>
      </w:tblGrid>
      <w:tr w:rsidR="009F0F3B" w:rsidRPr="008D4540" w:rsidTr="008022B4">
        <w:trPr>
          <w:trHeight w:val="231"/>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0070C0"/>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PASO</w:t>
            </w:r>
          </w:p>
        </w:tc>
        <w:tc>
          <w:tcPr>
            <w:tcW w:w="5565" w:type="dxa"/>
            <w:tcBorders>
              <w:top w:val="outset" w:sz="6" w:space="0" w:color="auto"/>
              <w:left w:val="outset" w:sz="6" w:space="0" w:color="auto"/>
              <w:bottom w:val="outset" w:sz="6" w:space="0" w:color="auto"/>
              <w:right w:val="outset" w:sz="6" w:space="0" w:color="auto"/>
            </w:tcBorders>
            <w:shd w:val="clear" w:color="auto" w:fill="0070C0"/>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DESCRIPCIÓN</w:t>
            </w:r>
          </w:p>
        </w:tc>
        <w:tc>
          <w:tcPr>
            <w:tcW w:w="2705" w:type="dxa"/>
            <w:tcBorders>
              <w:top w:val="outset" w:sz="6" w:space="0" w:color="auto"/>
              <w:left w:val="outset" w:sz="6" w:space="0" w:color="auto"/>
              <w:bottom w:val="outset" w:sz="6" w:space="0" w:color="auto"/>
              <w:right w:val="outset" w:sz="6" w:space="0" w:color="auto"/>
            </w:tcBorders>
            <w:shd w:val="clear" w:color="auto" w:fill="0070C0"/>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RESPONSABLE</w:t>
            </w:r>
          </w:p>
        </w:tc>
      </w:tr>
      <w:tr w:rsidR="009F0F3B" w:rsidRPr="008D4540" w:rsidTr="00EF4AF6">
        <w:trPr>
          <w:trHeight w:val="475"/>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Comprobar las condiciones necesarias antes de la toma de la muestra de orina </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462"/>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2</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Verificar la orden médica y comprobar que coincida con los impresos de petición de analítica.</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462"/>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3</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8022B4">
            <w:pPr>
              <w:pStyle w:val="NormalWeb"/>
              <w:jc w:val="both"/>
              <w:rPr>
                <w:rFonts w:ascii="Verdana" w:hAnsi="Verdana"/>
                <w:color w:val="000000"/>
                <w:sz w:val="22"/>
                <w:szCs w:val="22"/>
              </w:rPr>
            </w:pPr>
            <w:r w:rsidRPr="008D4540">
              <w:rPr>
                <w:rFonts w:ascii="Arial" w:hAnsi="Arial" w:cs="Arial"/>
                <w:color w:val="000000"/>
                <w:sz w:val="22"/>
                <w:szCs w:val="22"/>
              </w:rPr>
              <w:t xml:space="preserve">Realizar lavado de manos establecido </w:t>
            </w:r>
            <w:r w:rsidR="008022B4" w:rsidRPr="008022B4">
              <w:rPr>
                <w:rFonts w:ascii="Arial" w:hAnsi="Arial" w:cs="Arial"/>
                <w:color w:val="00B0F0"/>
                <w:sz w:val="22"/>
                <w:szCs w:val="22"/>
              </w:rPr>
              <w:t>ver manual de bi</w:t>
            </w:r>
            <w:r w:rsidR="008022B4">
              <w:rPr>
                <w:rFonts w:ascii="Arial" w:hAnsi="Arial" w:cs="Arial"/>
                <w:color w:val="00B0F0"/>
                <w:sz w:val="22"/>
                <w:szCs w:val="22"/>
              </w:rPr>
              <w:t>o</w:t>
            </w:r>
            <w:r w:rsidR="008022B4" w:rsidRPr="008022B4">
              <w:rPr>
                <w:rFonts w:ascii="Arial" w:hAnsi="Arial" w:cs="Arial"/>
                <w:color w:val="00B0F0"/>
                <w:sz w:val="22"/>
                <w:szCs w:val="22"/>
              </w:rPr>
              <w:t>seguridad</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245"/>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4</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Preparar el material y trasladarlo al lado del paciente.</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231"/>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5</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Preservar la intimidad del paciente utilizando biombos.</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245"/>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6</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Informar al paciente del procedimiento.</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462"/>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7</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Explicar al paciente cómo debe realizar el lavado de genitales o ayudarle si es necesario.</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1713"/>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8</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Explicar al paciente como debe recoger la muestra:</w:t>
            </w:r>
          </w:p>
          <w:p w:rsidR="009F0F3B" w:rsidRPr="008D4540" w:rsidRDefault="009F0F3B" w:rsidP="00EF4AF6">
            <w:pPr>
              <w:numPr>
                <w:ilvl w:val="0"/>
                <w:numId w:val="28"/>
              </w:numPr>
              <w:spacing w:before="100" w:beforeAutospacing="1" w:after="100" w:afterAutospacing="1" w:line="240" w:lineRule="auto"/>
              <w:rPr>
                <w:rFonts w:ascii="Verdana" w:hAnsi="Verdana"/>
                <w:sz w:val="22"/>
              </w:rPr>
            </w:pPr>
            <w:r w:rsidRPr="008D4540">
              <w:rPr>
                <w:rFonts w:ascii="Arial" w:hAnsi="Arial" w:cs="Arial"/>
                <w:sz w:val="22"/>
              </w:rPr>
              <w:t>a) Separar los labios mayores en la mujer y retraer el prepucio en el hombre.</w:t>
            </w:r>
          </w:p>
          <w:p w:rsidR="009F0F3B" w:rsidRPr="008D4540" w:rsidRDefault="009F0F3B" w:rsidP="00EF4AF6">
            <w:pPr>
              <w:numPr>
                <w:ilvl w:val="0"/>
                <w:numId w:val="28"/>
              </w:numPr>
              <w:spacing w:before="100" w:beforeAutospacing="1" w:after="100" w:afterAutospacing="1" w:line="240" w:lineRule="auto"/>
              <w:rPr>
                <w:rFonts w:ascii="Verdana" w:hAnsi="Verdana"/>
                <w:sz w:val="22"/>
              </w:rPr>
            </w:pPr>
            <w:r w:rsidRPr="008D4540">
              <w:rPr>
                <w:rFonts w:ascii="Arial" w:hAnsi="Arial" w:cs="Arial"/>
                <w:sz w:val="22"/>
              </w:rPr>
              <w:t>b) Recoger la orina en la mitad de la micción sin interrupción de la misma.</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245"/>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9</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Colocarse los guantes.</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231"/>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10</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Recoger el frasco estéril con la orina y tapar bien.</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231"/>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11</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Limpiar las paredes exteriores del frasco de restos de orina.</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2407"/>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lastRenderedPageBreak/>
              <w:t>12</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022B4" w:rsidRDefault="009F0F3B" w:rsidP="00EF4AF6">
            <w:pPr>
              <w:pStyle w:val="NormalWeb"/>
              <w:jc w:val="both"/>
              <w:rPr>
                <w:rFonts w:ascii="Arial" w:hAnsi="Arial" w:cs="Arial"/>
                <w:color w:val="000000"/>
                <w:sz w:val="22"/>
                <w:szCs w:val="22"/>
                <w:shd w:val="clear" w:color="auto" w:fill="FFFFFF"/>
              </w:rPr>
            </w:pPr>
            <w:r w:rsidRPr="008022B4">
              <w:rPr>
                <w:b/>
                <w:bCs/>
                <w:shd w:val="clear" w:color="auto" w:fill="FFFFFF"/>
              </w:rPr>
              <w:t>Si la muestra se toma de la sonda vesical:</w:t>
            </w:r>
            <w:r w:rsidRPr="008022B4">
              <w:rPr>
                <w:rFonts w:ascii="Arial" w:hAnsi="Arial" w:cs="Arial"/>
                <w:color w:val="000000"/>
                <w:sz w:val="22"/>
                <w:szCs w:val="22"/>
                <w:shd w:val="clear" w:color="auto" w:fill="FFFFFF"/>
              </w:rPr>
              <w:br/>
            </w:r>
          </w:p>
          <w:p w:rsidR="009F0F3B" w:rsidRPr="008022B4" w:rsidRDefault="009F0F3B" w:rsidP="00EF4AF6">
            <w:pPr>
              <w:numPr>
                <w:ilvl w:val="0"/>
                <w:numId w:val="29"/>
              </w:numPr>
              <w:spacing w:before="100" w:beforeAutospacing="1" w:after="100" w:afterAutospacing="1" w:line="240" w:lineRule="auto"/>
              <w:rPr>
                <w:rFonts w:ascii="Arial" w:eastAsia="Times New Roman" w:hAnsi="Arial" w:cs="Arial"/>
                <w:sz w:val="22"/>
                <w:shd w:val="clear" w:color="auto" w:fill="FFFFFF"/>
              </w:rPr>
            </w:pPr>
            <w:r w:rsidRPr="008022B4">
              <w:rPr>
                <w:rFonts w:ascii="Arial" w:eastAsia="Times New Roman" w:hAnsi="Arial" w:cs="Arial"/>
                <w:sz w:val="22"/>
                <w:shd w:val="clear" w:color="auto" w:fill="FFFFFF"/>
              </w:rPr>
              <w:t>Utilice técnica estéril.</w:t>
            </w:r>
          </w:p>
          <w:p w:rsidR="009F0F3B" w:rsidRPr="008022B4" w:rsidRDefault="009F0F3B" w:rsidP="00EF4AF6">
            <w:pPr>
              <w:numPr>
                <w:ilvl w:val="0"/>
                <w:numId w:val="29"/>
              </w:numPr>
              <w:spacing w:before="100" w:beforeAutospacing="1" w:after="100" w:afterAutospacing="1" w:line="240" w:lineRule="auto"/>
              <w:rPr>
                <w:rFonts w:ascii="Arial" w:eastAsia="Times New Roman" w:hAnsi="Arial" w:cs="Arial"/>
                <w:sz w:val="22"/>
                <w:shd w:val="clear" w:color="auto" w:fill="FFFFFF"/>
              </w:rPr>
            </w:pPr>
            <w:r w:rsidRPr="008022B4">
              <w:rPr>
                <w:rFonts w:ascii="Arial" w:eastAsia="Times New Roman" w:hAnsi="Arial" w:cs="Arial"/>
                <w:sz w:val="22"/>
                <w:shd w:val="clear" w:color="auto" w:fill="FFFFFF"/>
              </w:rPr>
              <w:t>Desinfecte con Gluconato de clorhexidina espuma e isodine, realizar limpieza con gasa y dejar cubierta la parte desinfectada. </w:t>
            </w:r>
          </w:p>
          <w:p w:rsidR="009F0F3B" w:rsidRPr="008022B4" w:rsidRDefault="009F0F3B" w:rsidP="00EF4AF6">
            <w:pPr>
              <w:numPr>
                <w:ilvl w:val="0"/>
                <w:numId w:val="29"/>
              </w:numPr>
              <w:spacing w:before="100" w:beforeAutospacing="1" w:after="100" w:afterAutospacing="1" w:line="240" w:lineRule="auto"/>
              <w:rPr>
                <w:rFonts w:ascii="Arial" w:eastAsia="Times New Roman" w:hAnsi="Arial" w:cs="Arial"/>
                <w:sz w:val="22"/>
                <w:shd w:val="clear" w:color="auto" w:fill="FFFFFF"/>
              </w:rPr>
            </w:pPr>
            <w:r w:rsidRPr="008022B4">
              <w:rPr>
                <w:rFonts w:ascii="Arial" w:eastAsia="Times New Roman" w:hAnsi="Arial" w:cs="Arial"/>
                <w:sz w:val="22"/>
                <w:shd w:val="clear" w:color="auto" w:fill="FFFFFF"/>
              </w:rPr>
              <w:t>En la bifurcación de la sonda folley realizar una punción en tal sitio con una jeringa de 10 cc estéril (tener cuidado de no romper el circuito del aire) con el objetivo de extraer orina de 7 a 10 cc.</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022B4" w:rsidRDefault="009F0F3B" w:rsidP="00EF4AF6">
            <w:pPr>
              <w:pStyle w:val="NormalWeb"/>
              <w:jc w:val="both"/>
              <w:rPr>
                <w:rFonts w:ascii="Arial" w:hAnsi="Arial" w:cs="Arial"/>
                <w:color w:val="000000"/>
                <w:sz w:val="22"/>
                <w:szCs w:val="22"/>
                <w:shd w:val="clear" w:color="auto" w:fill="FFFFFF"/>
              </w:rPr>
            </w:pPr>
            <w:r w:rsidRPr="008022B4">
              <w:rPr>
                <w:rFonts w:ascii="Arial" w:hAnsi="Arial" w:cs="Arial"/>
                <w:color w:val="000000"/>
                <w:sz w:val="22"/>
                <w:szCs w:val="22"/>
                <w:shd w:val="clear" w:color="auto" w:fill="FFFFFF"/>
              </w:rPr>
              <w:t>Enfermera Profesional.</w:t>
            </w:r>
          </w:p>
        </w:tc>
      </w:tr>
      <w:tr w:rsidR="009F0F3B" w:rsidRPr="008D4540" w:rsidTr="00EF4AF6">
        <w:trPr>
          <w:trHeight w:val="462"/>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13</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shd w:val="clear" w:color="auto" w:fill="FFFFFF"/>
              </w:rPr>
              <w:t>Rotular con nombre, apellido  y número de identificación del paciente </w:t>
            </w:r>
            <w:r w:rsidRPr="008D4540">
              <w:rPr>
                <w:rFonts w:ascii="Arial" w:hAnsi="Arial" w:cs="Arial"/>
                <w:color w:val="000000"/>
                <w:sz w:val="22"/>
                <w:szCs w:val="22"/>
              </w:rPr>
              <w:t>y enviar la muestra al laboratorio en un tiempo inferior a 15 minutos.</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231"/>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14</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Retirarse los guantes</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245"/>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15</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Adjuntar las órdenes impresas y dirigir al laboratorio</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231"/>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16</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Realizar lavado de manos.</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p>
        </w:tc>
      </w:tr>
      <w:tr w:rsidR="009F0F3B" w:rsidRPr="008D4540" w:rsidTr="00EF4AF6">
        <w:trPr>
          <w:trHeight w:val="231"/>
          <w:tblCellSpacing w:w="0" w:type="dxa"/>
        </w:trPr>
        <w:tc>
          <w:tcPr>
            <w:tcW w:w="6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17</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Anotar en registros de Enfermería (03-FT-048) y facturar.</w:t>
            </w:r>
          </w:p>
        </w:tc>
        <w:tc>
          <w:tcPr>
            <w:tcW w:w="2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Enfermera Profesional</w:t>
            </w:r>
            <w:r w:rsidRPr="008D4540">
              <w:rPr>
                <w:rStyle w:val="Textoennegrita"/>
                <w:rFonts w:ascii="Verdana" w:hAnsi="Verdana"/>
                <w:color w:val="000000"/>
                <w:sz w:val="22"/>
                <w:szCs w:val="22"/>
              </w:rPr>
              <w:t> </w:t>
            </w:r>
          </w:p>
        </w:tc>
      </w:tr>
    </w:tbl>
    <w:p w:rsidR="009F0F3B" w:rsidRPr="008D4540" w:rsidRDefault="009F0F3B" w:rsidP="009F0F3B">
      <w:pPr>
        <w:pStyle w:val="NormalWeb"/>
        <w:shd w:val="clear" w:color="auto" w:fill="FFFFFF"/>
        <w:jc w:val="both"/>
        <w:rPr>
          <w:rFonts w:ascii="Verdana" w:hAnsi="Verdana"/>
          <w:color w:val="000000"/>
          <w:sz w:val="22"/>
          <w:szCs w:val="22"/>
        </w:rPr>
      </w:pPr>
      <w:r w:rsidRPr="008D4540">
        <w:rPr>
          <w:rStyle w:val="Textoennegrita"/>
          <w:rFonts w:ascii="Arial" w:hAnsi="Arial" w:cs="Arial"/>
          <w:color w:val="000000"/>
          <w:sz w:val="22"/>
          <w:szCs w:val="22"/>
        </w:rPr>
        <w:t>NOTA: </w:t>
      </w:r>
      <w:r w:rsidRPr="008D4540">
        <w:rPr>
          <w:rFonts w:ascii="Arial" w:hAnsi="Arial" w:cs="Arial"/>
          <w:color w:val="000000"/>
          <w:sz w:val="22"/>
          <w:szCs w:val="22"/>
        </w:rPr>
        <w:t>en caso de que sea recolección de cultivo de orina con sonda, tener en cuenta estricta técnica estéril. Esta ayuda diagnostica solo se realizará con sonda por prescripción médica de acuerdo a la condición del paciente; poca colaboración, flujo o sangrado vaginal en mujeres.</w:t>
      </w:r>
      <w:r w:rsidR="008022B4">
        <w:rPr>
          <w:rFonts w:ascii="Arial" w:hAnsi="Arial" w:cs="Arial"/>
          <w:color w:val="000000"/>
          <w:sz w:val="22"/>
          <w:szCs w:val="22"/>
        </w:rPr>
        <w:t xml:space="preserve"> En la orden médica debe quedar registrado </w:t>
      </w:r>
    </w:p>
    <w:p w:rsidR="009F0F3B" w:rsidRPr="009F0F3B" w:rsidRDefault="005B0F4C" w:rsidP="009F0F3B">
      <w:pPr>
        <w:pStyle w:val="Ttulo2"/>
        <w:jc w:val="both"/>
        <w:rPr>
          <w:rStyle w:val="Textoennegrita"/>
          <w:rFonts w:ascii="Arial" w:hAnsi="Arial" w:cs="Arial"/>
          <w:b/>
        </w:rPr>
      </w:pPr>
      <w:r>
        <w:rPr>
          <w:rStyle w:val="Textoennegrita"/>
          <w:rFonts w:eastAsia="Times New Roman"/>
          <w:b/>
        </w:rPr>
        <w:t xml:space="preserve">5.6.4 </w:t>
      </w:r>
      <w:r w:rsidR="009F0F3B" w:rsidRPr="009F0F3B">
        <w:rPr>
          <w:rStyle w:val="Textoennegrita"/>
          <w:rFonts w:eastAsia="Times New Roman"/>
          <w:b/>
        </w:rPr>
        <w:t>OBTENCION</w:t>
      </w:r>
      <w:r w:rsidR="009F0F3B">
        <w:rPr>
          <w:rStyle w:val="Textoennegrita"/>
          <w:rFonts w:eastAsia="Times New Roman"/>
          <w:b/>
        </w:rPr>
        <w:t xml:space="preserve"> DE MUESTRA DE ORINA ESPONTANEA EN PACIENTE HOSPITALIZADO </w:t>
      </w:r>
    </w:p>
    <w:p w:rsidR="009F0F3B" w:rsidRPr="008D4540" w:rsidRDefault="009F0F3B" w:rsidP="009F0F3B">
      <w:pPr>
        <w:pStyle w:val="NormalWeb"/>
        <w:shd w:val="clear" w:color="auto" w:fill="FFFFFF"/>
        <w:jc w:val="both"/>
        <w:rPr>
          <w:rFonts w:ascii="Verdana" w:hAnsi="Verdana"/>
          <w:color w:val="000000"/>
          <w:sz w:val="22"/>
          <w:szCs w:val="22"/>
        </w:rPr>
      </w:pPr>
      <w:r w:rsidRPr="008D4540">
        <w:rPr>
          <w:rStyle w:val="Textoennegrita"/>
          <w:rFonts w:ascii="Arial" w:hAnsi="Arial" w:cs="Arial"/>
          <w:color w:val="000000"/>
          <w:sz w:val="22"/>
          <w:szCs w:val="22"/>
        </w:rPr>
        <w:t>EQUIPO</w:t>
      </w:r>
    </w:p>
    <w:p w:rsidR="009F0F3B" w:rsidRPr="008D4540" w:rsidRDefault="009F0F3B" w:rsidP="009F0F3B">
      <w:pPr>
        <w:numPr>
          <w:ilvl w:val="0"/>
          <w:numId w:val="30"/>
        </w:numPr>
        <w:shd w:val="clear" w:color="auto" w:fill="FFFFFF"/>
        <w:spacing w:before="100" w:beforeAutospacing="1" w:after="100" w:afterAutospacing="1" w:line="240" w:lineRule="auto"/>
        <w:rPr>
          <w:rFonts w:ascii="Verdana" w:hAnsi="Verdana"/>
          <w:sz w:val="22"/>
        </w:rPr>
      </w:pPr>
      <w:r w:rsidRPr="008D4540">
        <w:rPr>
          <w:rFonts w:ascii="Arial" w:hAnsi="Arial" w:cs="Arial"/>
          <w:sz w:val="22"/>
        </w:rPr>
        <w:t>Equipo de bioseguridad</w:t>
      </w:r>
    </w:p>
    <w:p w:rsidR="009F0F3B" w:rsidRPr="008D4540" w:rsidRDefault="009F0F3B" w:rsidP="009F0F3B">
      <w:pPr>
        <w:numPr>
          <w:ilvl w:val="0"/>
          <w:numId w:val="30"/>
        </w:numPr>
        <w:shd w:val="clear" w:color="auto" w:fill="FFFFFF"/>
        <w:spacing w:before="100" w:beforeAutospacing="1" w:after="100" w:afterAutospacing="1" w:line="240" w:lineRule="auto"/>
        <w:rPr>
          <w:rFonts w:ascii="Verdana" w:hAnsi="Verdana"/>
          <w:sz w:val="22"/>
        </w:rPr>
      </w:pPr>
      <w:r w:rsidRPr="008D4540">
        <w:rPr>
          <w:rFonts w:ascii="Arial" w:hAnsi="Arial" w:cs="Arial"/>
          <w:sz w:val="22"/>
        </w:rPr>
        <w:t>Frasco de orina</w:t>
      </w:r>
    </w:p>
    <w:p w:rsidR="009F0F3B" w:rsidRPr="008D4540" w:rsidRDefault="009F0F3B" w:rsidP="009F0F3B">
      <w:pPr>
        <w:numPr>
          <w:ilvl w:val="0"/>
          <w:numId w:val="30"/>
        </w:numPr>
        <w:shd w:val="clear" w:color="auto" w:fill="FFFFFF"/>
        <w:spacing w:before="100" w:beforeAutospacing="1" w:after="100" w:afterAutospacing="1" w:line="240" w:lineRule="auto"/>
        <w:rPr>
          <w:rFonts w:ascii="Verdana" w:hAnsi="Verdana"/>
          <w:sz w:val="22"/>
        </w:rPr>
      </w:pPr>
      <w:r w:rsidRPr="008D4540">
        <w:rPr>
          <w:rFonts w:ascii="Arial" w:hAnsi="Arial" w:cs="Arial"/>
          <w:sz w:val="22"/>
        </w:rPr>
        <w:t>Guantes esteriles</w:t>
      </w:r>
    </w:p>
    <w:p w:rsidR="009F0F3B" w:rsidRPr="008D4540" w:rsidRDefault="009F0F3B" w:rsidP="009F0F3B">
      <w:pPr>
        <w:numPr>
          <w:ilvl w:val="0"/>
          <w:numId w:val="30"/>
        </w:numPr>
        <w:shd w:val="clear" w:color="auto" w:fill="FFFFFF"/>
        <w:spacing w:before="100" w:beforeAutospacing="1" w:after="100" w:afterAutospacing="1" w:line="240" w:lineRule="auto"/>
        <w:rPr>
          <w:rFonts w:ascii="Verdana" w:hAnsi="Verdana"/>
          <w:sz w:val="22"/>
        </w:rPr>
      </w:pPr>
      <w:r w:rsidRPr="008D4540">
        <w:rPr>
          <w:rFonts w:ascii="Arial" w:hAnsi="Arial" w:cs="Arial"/>
          <w:sz w:val="22"/>
        </w:rPr>
        <w:t>Isopañil</w:t>
      </w:r>
    </w:p>
    <w:p w:rsidR="009F0F3B" w:rsidRPr="008D4540" w:rsidRDefault="009F0F3B" w:rsidP="009F0F3B">
      <w:pPr>
        <w:pStyle w:val="NormalWeb"/>
        <w:shd w:val="clear" w:color="auto" w:fill="FFFFFF"/>
        <w:jc w:val="both"/>
        <w:rPr>
          <w:rFonts w:ascii="Verdana" w:hAnsi="Verdana"/>
          <w:color w:val="000000"/>
          <w:sz w:val="22"/>
          <w:szCs w:val="22"/>
        </w:rPr>
      </w:pPr>
      <w:r w:rsidRPr="008D4540">
        <w:rPr>
          <w:rStyle w:val="Textoennegrita"/>
          <w:rFonts w:ascii="Arial" w:hAnsi="Arial" w:cs="Arial"/>
          <w:color w:val="000000"/>
          <w:sz w:val="22"/>
          <w:szCs w:val="22"/>
        </w:rPr>
        <w:t>PROCEDIMIENTO</w:t>
      </w:r>
    </w:p>
    <w:tbl>
      <w:tblPr>
        <w:tblW w:w="963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1"/>
        <w:gridCol w:w="6583"/>
        <w:gridCol w:w="2316"/>
      </w:tblGrid>
      <w:tr w:rsidR="009F0F3B" w:rsidRPr="008D4540" w:rsidTr="009F0F3B">
        <w:trPr>
          <w:trHeight w:val="540"/>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0070C0"/>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PASO</w:t>
            </w:r>
          </w:p>
        </w:tc>
        <w:tc>
          <w:tcPr>
            <w:tcW w:w="6480" w:type="dxa"/>
            <w:tcBorders>
              <w:top w:val="outset" w:sz="6" w:space="0" w:color="auto"/>
              <w:left w:val="outset" w:sz="6" w:space="0" w:color="auto"/>
              <w:bottom w:val="outset" w:sz="6" w:space="0" w:color="auto"/>
              <w:right w:val="outset" w:sz="6" w:space="0" w:color="auto"/>
            </w:tcBorders>
            <w:shd w:val="clear" w:color="auto" w:fill="0070C0"/>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DESCRIPCIÓN</w:t>
            </w:r>
          </w:p>
        </w:tc>
        <w:tc>
          <w:tcPr>
            <w:tcW w:w="2280" w:type="dxa"/>
            <w:tcBorders>
              <w:top w:val="outset" w:sz="6" w:space="0" w:color="auto"/>
              <w:left w:val="outset" w:sz="6" w:space="0" w:color="auto"/>
              <w:bottom w:val="outset" w:sz="6" w:space="0" w:color="auto"/>
              <w:right w:val="outset" w:sz="6" w:space="0" w:color="auto"/>
            </w:tcBorders>
            <w:shd w:val="clear" w:color="auto" w:fill="0070C0"/>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RESPONSABLE</w:t>
            </w:r>
          </w:p>
        </w:tc>
      </w:tr>
      <w:tr w:rsidR="009F0F3B" w:rsidRPr="008D4540" w:rsidTr="00EF4AF6">
        <w:trPr>
          <w:trHeight w:val="975"/>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lastRenderedPageBreak/>
              <w:t>1</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Comprobar las condiciones necesarias antes de la toma de la muestra orina, según normas del laboratorio (Por ejemplo: aseo genital etc.).</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750"/>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2</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Verificar la orden médica y comprobar que coincida con los impresos de petición de analítica.</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540"/>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3</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Preparar todo el material.</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750"/>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4</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Utilizar mecanismos de identificación redundante antes de tomar la muestra al paciente.</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750"/>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5</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Realizar lavado de manos  establecido en el manual de bioseguridad (13-OD-016)</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540"/>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6</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Informar al paciente de la técnica a realizar</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540"/>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7</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Preservar la intimidad del paciente, utilizando biombos.</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540"/>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8</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Identificar el frasco con nombre del paciente, cedula y número de cama.</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551"/>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9</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Colocarse los guantes.</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750"/>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10</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Realizar limpieza de los genitales cerciorándose que no quede residuos de secreciones, ni jabón.</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975"/>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11</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Pedir al paciente que pueda ir al baño por sí solo, que miccione directamente en el mismo, la primera parte y luego en el frasco, esto con el fin de evitar contaminación.</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975"/>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12</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Proporcionar el pato al paciente que se encuentre postrado y pedirle que orine, en el momento que lo esté haciendo suspender para colocar frasco de orina y continuar allí la cantidad necesaria.</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975"/>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13</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Dejar al paciente seco, en posición cómoda y adecuada, permitiendo el fácil acceso al timbre y objetos personales; tener en cuenta dejar barandas arriba.</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540"/>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14</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Retirar el material.</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540"/>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lastRenderedPageBreak/>
              <w:t>15</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Adjuntar las órdenes impresas y dirigir al laboratorio.</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540"/>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16</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Retirarse los guantes.</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540"/>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17</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Realizar lavado de manos.</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9F0F3B" w:rsidRPr="008D4540" w:rsidTr="00EF4AF6">
        <w:trPr>
          <w:trHeight w:val="540"/>
          <w:tblCellSpacing w:w="0" w:type="dxa"/>
        </w:trPr>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Style w:val="Textoennegrita"/>
                <w:rFonts w:ascii="Arial" w:hAnsi="Arial" w:cs="Arial"/>
                <w:color w:val="000000"/>
                <w:sz w:val="22"/>
                <w:szCs w:val="22"/>
              </w:rPr>
              <w:t>18</w:t>
            </w:r>
          </w:p>
        </w:tc>
        <w:tc>
          <w:tcPr>
            <w:tcW w:w="64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Anotar en los registros de Enfermería (</w:t>
            </w:r>
            <w:r w:rsidRPr="008D4540">
              <w:rPr>
                <w:rStyle w:val="Textoennegrita"/>
                <w:rFonts w:ascii="Arial" w:hAnsi="Arial" w:cs="Arial"/>
                <w:color w:val="000000"/>
                <w:sz w:val="22"/>
                <w:szCs w:val="22"/>
              </w:rPr>
              <w:t>03-FT-048</w:t>
            </w:r>
            <w:r w:rsidRPr="008D4540">
              <w:rPr>
                <w:rFonts w:ascii="Arial" w:hAnsi="Arial" w:cs="Arial"/>
                <w:color w:val="000000"/>
                <w:sz w:val="22"/>
                <w:szCs w:val="22"/>
              </w:rPr>
              <w:t>) y facturar.</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0F3B" w:rsidRPr="008D4540" w:rsidRDefault="009F0F3B" w:rsidP="00EF4AF6">
            <w:pPr>
              <w:pStyle w:val="NormalWeb"/>
              <w:jc w:val="both"/>
              <w:rPr>
                <w:rFonts w:ascii="Verdana" w:hAnsi="Verdana"/>
                <w:color w:val="000000"/>
                <w:sz w:val="22"/>
                <w:szCs w:val="22"/>
              </w:rPr>
            </w:pPr>
            <w:r w:rsidRPr="008D4540">
              <w:rPr>
                <w:rFonts w:ascii="Arial" w:hAnsi="Arial" w:cs="Arial"/>
                <w:color w:val="000000"/>
                <w:sz w:val="22"/>
                <w:szCs w:val="22"/>
              </w:rPr>
              <w:t xml:space="preserve">Auxiliar de enfermería </w:t>
            </w:r>
          </w:p>
        </w:tc>
      </w:tr>
    </w:tbl>
    <w:p w:rsidR="009F0F3B" w:rsidRDefault="009F0F3B" w:rsidP="00B8428B">
      <w:pPr>
        <w:spacing w:after="10"/>
        <w:ind w:left="1082" w:right="38" w:firstLine="0"/>
        <w:rPr>
          <w:sz w:val="22"/>
        </w:rPr>
      </w:pPr>
    </w:p>
    <w:p w:rsidR="0086132F" w:rsidRDefault="0086132F" w:rsidP="00B8428B">
      <w:pPr>
        <w:spacing w:after="10"/>
        <w:ind w:left="1082" w:right="38" w:firstLine="0"/>
        <w:rPr>
          <w:sz w:val="22"/>
        </w:rPr>
      </w:pPr>
    </w:p>
    <w:p w:rsidR="0086132F" w:rsidRPr="008D4540" w:rsidRDefault="0086132F" w:rsidP="0086132F">
      <w:pPr>
        <w:ind w:left="7" w:right="37"/>
        <w:rPr>
          <w:sz w:val="22"/>
        </w:rPr>
      </w:pPr>
      <w:r w:rsidRPr="008D4540">
        <w:rPr>
          <w:b/>
          <w:sz w:val="22"/>
        </w:rPr>
        <w:t>Toma De Muestras De Cultivos</w:t>
      </w:r>
      <w:r>
        <w:rPr>
          <w:b/>
          <w:sz w:val="22"/>
        </w:rPr>
        <w:t xml:space="preserve"> </w:t>
      </w:r>
      <w:r w:rsidRPr="008D4540">
        <w:rPr>
          <w:b/>
          <w:sz w:val="22"/>
        </w:rPr>
        <w:t xml:space="preserve"> (</w:t>
      </w:r>
      <w:r w:rsidRPr="008D4540">
        <w:rPr>
          <w:sz w:val="22"/>
        </w:rPr>
        <w:t xml:space="preserve">Diferentes a secreciones vaginales, uretrales y faríngeas) </w:t>
      </w:r>
    </w:p>
    <w:p w:rsidR="0086132F" w:rsidRPr="008D4540" w:rsidRDefault="0086132F" w:rsidP="0086132F">
      <w:pPr>
        <w:numPr>
          <w:ilvl w:val="0"/>
          <w:numId w:val="22"/>
        </w:numPr>
        <w:ind w:right="37" w:hanging="360"/>
        <w:rPr>
          <w:sz w:val="22"/>
        </w:rPr>
      </w:pPr>
      <w:r w:rsidRPr="008D4540">
        <w:rPr>
          <w:sz w:val="22"/>
        </w:rPr>
        <w:t xml:space="preserve">El paciente no debe aplicarse medicamentos tópicos (ungüentos, cremas) en el área de la cual se va a tomar la muestra. </w:t>
      </w:r>
    </w:p>
    <w:p w:rsidR="0086132F" w:rsidRPr="008D4540" w:rsidRDefault="0086132F" w:rsidP="0086132F">
      <w:pPr>
        <w:numPr>
          <w:ilvl w:val="0"/>
          <w:numId w:val="22"/>
        </w:numPr>
        <w:ind w:right="37" w:hanging="360"/>
        <w:rPr>
          <w:sz w:val="22"/>
        </w:rPr>
      </w:pPr>
      <w:r w:rsidRPr="008D4540">
        <w:rPr>
          <w:sz w:val="22"/>
        </w:rPr>
        <w:t xml:space="preserve">Visualizar el área de la toma, donde exista inflamación, exudados o ulceraciones y pasar varias veces y vigorosamente un escobillón estéril. </w:t>
      </w:r>
    </w:p>
    <w:p w:rsidR="0086132F" w:rsidRPr="008D4540" w:rsidRDefault="0086132F" w:rsidP="0086132F">
      <w:pPr>
        <w:numPr>
          <w:ilvl w:val="0"/>
          <w:numId w:val="22"/>
        </w:numPr>
        <w:ind w:right="37" w:hanging="360"/>
        <w:rPr>
          <w:sz w:val="22"/>
        </w:rPr>
      </w:pPr>
      <w:r w:rsidRPr="008D4540">
        <w:rPr>
          <w:sz w:val="22"/>
        </w:rPr>
        <w:t xml:space="preserve">Realizar extendidos de la muestra sobre laminas porta objetos para su posterior coloración de gram (tomar 2 láminas por paciente). </w:t>
      </w:r>
    </w:p>
    <w:p w:rsidR="0086132F" w:rsidRPr="008D4540" w:rsidRDefault="0086132F" w:rsidP="0086132F">
      <w:pPr>
        <w:numPr>
          <w:ilvl w:val="0"/>
          <w:numId w:val="22"/>
        </w:numPr>
        <w:spacing w:after="273"/>
        <w:ind w:right="37" w:hanging="360"/>
        <w:rPr>
          <w:sz w:val="22"/>
        </w:rPr>
      </w:pPr>
      <w:r w:rsidRPr="008D4540">
        <w:rPr>
          <w:sz w:val="22"/>
        </w:rPr>
        <w:t xml:space="preserve">Tomar nuevamente con aplicador o escobillón estéril e introducir en tubo estéril que contiene medio de transporte.  </w:t>
      </w:r>
    </w:p>
    <w:p w:rsidR="0086132F" w:rsidRPr="008D4540" w:rsidRDefault="0086132F" w:rsidP="0086132F">
      <w:pPr>
        <w:spacing w:after="169"/>
        <w:ind w:left="7" w:right="38"/>
        <w:rPr>
          <w:sz w:val="22"/>
        </w:rPr>
      </w:pPr>
      <w:r w:rsidRPr="008D4540">
        <w:rPr>
          <w:b/>
          <w:sz w:val="22"/>
        </w:rPr>
        <w:t xml:space="preserve">Para este tipo de muestras  de cultivos es fundamental en los rótulos de las muestras indicar claramente de que muestra se trata, su envío inmediato al laboratorio y  proceso lo antes posible, ya que si demora el procesamiento o la forma de conservación no es la adecuada no se puede asegurar la viabilidad de los microorganismos, ni prevenir la multiplicación de los mismos. </w:t>
      </w:r>
    </w:p>
    <w:p w:rsidR="0086132F" w:rsidRPr="008D4540" w:rsidRDefault="0086132F" w:rsidP="0086132F">
      <w:pPr>
        <w:spacing w:after="172"/>
        <w:ind w:left="7" w:right="38"/>
        <w:rPr>
          <w:sz w:val="22"/>
        </w:rPr>
      </w:pPr>
      <w:r w:rsidRPr="008D4540">
        <w:rPr>
          <w:b/>
          <w:sz w:val="22"/>
        </w:rPr>
        <w:t xml:space="preserve">En caso de no contar con la orden emitida por el sistema, ésta podrá ser diligenciada de forma manual, con el nombre, apellidos del paciente, número de documento, edad y examen a realizar. </w:t>
      </w:r>
    </w:p>
    <w:p w:rsidR="0086132F" w:rsidRPr="008D4540" w:rsidRDefault="0086132F" w:rsidP="0086132F">
      <w:pPr>
        <w:spacing w:after="221"/>
        <w:ind w:left="7" w:right="38"/>
        <w:rPr>
          <w:sz w:val="22"/>
        </w:rPr>
      </w:pPr>
      <w:r w:rsidRPr="008D4540">
        <w:rPr>
          <w:b/>
          <w:sz w:val="22"/>
        </w:rPr>
        <w:t xml:space="preserve">Procedimiento para la toma de secreciones vaginales </w:t>
      </w:r>
    </w:p>
    <w:p w:rsidR="0086132F" w:rsidRPr="008D4540" w:rsidRDefault="0086132F" w:rsidP="0086132F">
      <w:pPr>
        <w:numPr>
          <w:ilvl w:val="0"/>
          <w:numId w:val="22"/>
        </w:numPr>
        <w:ind w:right="37" w:hanging="360"/>
        <w:rPr>
          <w:sz w:val="22"/>
        </w:rPr>
      </w:pPr>
      <w:r w:rsidRPr="008D4540">
        <w:rPr>
          <w:sz w:val="22"/>
        </w:rPr>
        <w:t xml:space="preserve">Explique a la paciente el procedimiento que va a realizarle.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Verifique con la paciente que haya cumplido con las condiciones necesarias para la toma del examen.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Aliste el material que va a necesitar: guantes, tapabocas, mascarilla, tubos con solución salina, placas.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lastRenderedPageBreak/>
        <w:t xml:space="preserve">Indíquele a la paciente que se quite la ropa de la cintura hacia abajo y la ropa interior, que se coloque la bata y que se acueste en la camilla ginecológica, colocando las caderas en el borde de la camilla y los pies abiertos sobre  los estribos.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Encienda la lámpara y ubíquela en una posición cómoda para usted. </w:t>
      </w:r>
    </w:p>
    <w:p w:rsidR="0086132F" w:rsidRPr="008D4540" w:rsidRDefault="0086132F" w:rsidP="0086132F">
      <w:pPr>
        <w:numPr>
          <w:ilvl w:val="0"/>
          <w:numId w:val="22"/>
        </w:numPr>
        <w:ind w:right="37" w:hanging="360"/>
        <w:rPr>
          <w:sz w:val="22"/>
        </w:rPr>
      </w:pPr>
      <w:r w:rsidRPr="008D4540">
        <w:rPr>
          <w:sz w:val="22"/>
        </w:rPr>
        <w:t xml:space="preserve">Aliste una lámina portaobjetos limpia y divídala con la ayuda de un lápiz de cera o un marcador de vidrio en dos partes. Marque un lado  con la inicial C y el otro con la inicial V.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Adicione a un tubo de ensayo un (1) centímetro de solución salina estéril, no utilice más cantidad de la indicada. </w:t>
      </w:r>
    </w:p>
    <w:p w:rsidR="0086132F" w:rsidRPr="008D4540" w:rsidRDefault="0086132F" w:rsidP="0086132F">
      <w:pPr>
        <w:spacing w:after="211"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Destape el espéculo desechable e introdúzcalo al interior de la vagina en posición vertical, una vez adentro y con mucho cuidado dele vuelta para que quede en posición horizontal, asegúrelo correctamente y  ábralo.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Si la  paciente es una niña, no utilice espéculo o use un espéculo virginal. Advierta a la persona responsable de la niña sobre el procedimiento que se le realizara. Si la paciente es mayor y niega haber tenido relaciones sexuales, utilizar igualmente espéculo virginal o no utilizar espéculo. Tampoco se debe colocar espéculo a mujeres embarazadas.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No utilice lubricantes que faciliten la introducción del espéculo, los lubricantes pueden interferir en los resultados.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Una vez visualizado el cuello uterino, introduzca un aplicador estéril y tome una muestra de exocérvix rotando por las paredes. Retire este aplicador y frote en forma circular la parte de la placa marcada con C. deseche este aplicador en la basura especial. </w:t>
      </w:r>
    </w:p>
    <w:p w:rsidR="0086132F" w:rsidRPr="008D4540" w:rsidRDefault="0086132F" w:rsidP="0086132F">
      <w:pPr>
        <w:spacing w:after="221"/>
        <w:ind w:left="7" w:right="37"/>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Tome un nuevo aplicador estéril y rótelo en el fondo del saco vaginal, retírelo y frote en forma circular la otra parte de la placa marcada con la inicial V, este segundo aplicador es el que debe introducir en el tubo que contiene la solución salina estéril.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Parta el aplicador que introdujo en el tubo  hasta el punto donde pueda cerrar el mismo. Verifique que quede muy bien tapado. </w:t>
      </w:r>
    </w:p>
    <w:p w:rsidR="0086132F" w:rsidRPr="008D4540" w:rsidRDefault="0086132F" w:rsidP="0086132F">
      <w:pPr>
        <w:spacing w:after="213" w:line="259" w:lineRule="auto"/>
        <w:ind w:left="12" w:firstLine="0"/>
        <w:jc w:val="left"/>
        <w:rPr>
          <w:sz w:val="22"/>
        </w:rPr>
      </w:pPr>
      <w:r w:rsidRPr="008D4540">
        <w:rPr>
          <w:sz w:val="22"/>
        </w:rPr>
        <w:lastRenderedPageBreak/>
        <w:t xml:space="preserve"> </w:t>
      </w:r>
    </w:p>
    <w:p w:rsidR="0086132F" w:rsidRPr="008D4540" w:rsidRDefault="0086132F" w:rsidP="0086132F">
      <w:pPr>
        <w:numPr>
          <w:ilvl w:val="0"/>
          <w:numId w:val="22"/>
        </w:numPr>
        <w:ind w:right="37" w:hanging="360"/>
        <w:rPr>
          <w:sz w:val="22"/>
        </w:rPr>
      </w:pPr>
      <w:r w:rsidRPr="008D4540">
        <w:rPr>
          <w:sz w:val="22"/>
        </w:rPr>
        <w:t xml:space="preserve">Deje secar  la placa y fije en el mechero si es posible; marque ambas muestras (tubo y placa) con la inicial del centro y  número consecutivo que le corresponde. </w:t>
      </w:r>
    </w:p>
    <w:p w:rsidR="0086132F" w:rsidRPr="008D4540" w:rsidRDefault="0086132F" w:rsidP="0086132F">
      <w:pPr>
        <w:spacing w:after="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Indíquele a la paciente que puede vestirse.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spacing w:after="0" w:line="240" w:lineRule="auto"/>
        <w:ind w:right="37" w:hanging="360"/>
        <w:rPr>
          <w:sz w:val="22"/>
        </w:rPr>
      </w:pPr>
      <w:r w:rsidRPr="008D4540">
        <w:rPr>
          <w:sz w:val="22"/>
        </w:rPr>
        <w:t xml:space="preserve">Finalice este procedimiento suministrando información a la paciente sobre lo que debe hacer después de la toma de los exámenes,  en relación con posibles segundos análisis, fecha y hora de entrega de resultados, etc. </w:t>
      </w:r>
    </w:p>
    <w:p w:rsidR="0086132F" w:rsidRPr="008D4540" w:rsidRDefault="0086132F" w:rsidP="0086132F">
      <w:pPr>
        <w:spacing w:after="211" w:line="259" w:lineRule="auto"/>
        <w:ind w:left="139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Despídase amablemente </w:t>
      </w:r>
    </w:p>
    <w:p w:rsidR="0086132F" w:rsidRPr="008D4540" w:rsidRDefault="0086132F" w:rsidP="0086132F">
      <w:pPr>
        <w:spacing w:after="161" w:line="259" w:lineRule="auto"/>
        <w:ind w:left="732" w:firstLine="0"/>
        <w:jc w:val="left"/>
        <w:rPr>
          <w:sz w:val="22"/>
        </w:rPr>
      </w:pPr>
      <w:r w:rsidRPr="008D4540">
        <w:rPr>
          <w:sz w:val="22"/>
        </w:rPr>
        <w:t xml:space="preserve"> </w:t>
      </w:r>
    </w:p>
    <w:p w:rsidR="0086132F" w:rsidRPr="008D4540" w:rsidRDefault="0086132F" w:rsidP="0086132F">
      <w:pPr>
        <w:ind w:left="7" w:right="37"/>
        <w:rPr>
          <w:sz w:val="22"/>
        </w:rPr>
      </w:pPr>
      <w:r w:rsidRPr="008D4540">
        <w:rPr>
          <w:sz w:val="22"/>
        </w:rPr>
        <w:t xml:space="preserve">Nota importante: Algunos microorganismos  como la Trichomona vaginalis, son muy lábiles y duran poco tiempo fuera del organismo, pueden morirse si la muestra tarda en leerse, una vez esto sucede es imposible identificarlas, razón por la cual estas muestras deben leerse lo más pronto posible.  </w:t>
      </w:r>
    </w:p>
    <w:p w:rsidR="0086132F" w:rsidRPr="008D4540" w:rsidRDefault="0086132F" w:rsidP="0086132F">
      <w:pPr>
        <w:spacing w:after="161" w:line="259" w:lineRule="auto"/>
        <w:ind w:left="12" w:firstLine="0"/>
        <w:jc w:val="left"/>
        <w:rPr>
          <w:sz w:val="22"/>
        </w:rPr>
      </w:pPr>
      <w:r w:rsidRPr="008D4540">
        <w:rPr>
          <w:sz w:val="22"/>
        </w:rPr>
        <w:t xml:space="preserve"> </w:t>
      </w:r>
    </w:p>
    <w:p w:rsidR="0086132F" w:rsidRPr="008D4540" w:rsidRDefault="0086132F" w:rsidP="0086132F">
      <w:pPr>
        <w:spacing w:after="220"/>
        <w:ind w:left="7" w:right="38"/>
        <w:rPr>
          <w:sz w:val="22"/>
        </w:rPr>
      </w:pPr>
      <w:r w:rsidRPr="008D4540">
        <w:rPr>
          <w:b/>
          <w:sz w:val="22"/>
        </w:rPr>
        <w:t xml:space="preserve">Condiciones del Paciente:  </w:t>
      </w:r>
    </w:p>
    <w:p w:rsidR="0086132F" w:rsidRPr="008D4540" w:rsidRDefault="0086132F" w:rsidP="0086132F">
      <w:pPr>
        <w:numPr>
          <w:ilvl w:val="0"/>
          <w:numId w:val="22"/>
        </w:numPr>
        <w:ind w:right="37" w:hanging="360"/>
        <w:rPr>
          <w:sz w:val="22"/>
        </w:rPr>
      </w:pPr>
      <w:r w:rsidRPr="008D4540">
        <w:rPr>
          <w:sz w:val="22"/>
        </w:rPr>
        <w:t xml:space="preserve">Puede tomarse a cualquier hora del día.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Dos días antes del examen no debe aplicarse duchas vaginales, cremas, óvulos, tampones ni anticonceptivos vaginales.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No debe tener relaciones sexuales, en los dos días anteriores a la toma del examen.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El día del examen debe bañarse normalmente y presentarse al examen lo más cómodamente posible.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El examen no debe realizarse durante el periodo menstrual, es necesario esperar por lo menos cinco (5) días después de que finalice el mismo. </w:t>
      </w:r>
    </w:p>
    <w:p w:rsidR="0086132F" w:rsidRPr="008D4540" w:rsidRDefault="0086132F" w:rsidP="0086132F">
      <w:pPr>
        <w:spacing w:after="159" w:line="259" w:lineRule="auto"/>
        <w:ind w:left="12" w:firstLine="0"/>
        <w:jc w:val="left"/>
        <w:rPr>
          <w:sz w:val="22"/>
        </w:rPr>
      </w:pPr>
      <w:r w:rsidRPr="008D4540">
        <w:rPr>
          <w:b/>
          <w:i/>
          <w:sz w:val="22"/>
        </w:rPr>
        <w:t xml:space="preserve"> </w:t>
      </w:r>
    </w:p>
    <w:p w:rsidR="0086132F" w:rsidRPr="008D4540" w:rsidRDefault="0086132F" w:rsidP="0086132F">
      <w:pPr>
        <w:spacing w:after="223"/>
        <w:ind w:left="7" w:right="38"/>
        <w:rPr>
          <w:sz w:val="22"/>
        </w:rPr>
      </w:pPr>
      <w:r w:rsidRPr="008D4540">
        <w:rPr>
          <w:b/>
          <w:sz w:val="22"/>
        </w:rPr>
        <w:t xml:space="preserve">Procedimiento para la toma de Secreciones Uretrales </w:t>
      </w:r>
    </w:p>
    <w:p w:rsidR="0086132F" w:rsidRPr="008D4540" w:rsidRDefault="0086132F" w:rsidP="0086132F">
      <w:pPr>
        <w:numPr>
          <w:ilvl w:val="0"/>
          <w:numId w:val="22"/>
        </w:numPr>
        <w:ind w:right="37" w:hanging="360"/>
        <w:rPr>
          <w:sz w:val="22"/>
        </w:rPr>
      </w:pPr>
      <w:r w:rsidRPr="008D4540">
        <w:rPr>
          <w:sz w:val="22"/>
        </w:rPr>
        <w:lastRenderedPageBreak/>
        <w:t xml:space="preserve">Explique al paciente el procedimiento que va a realizarle. </w:t>
      </w:r>
    </w:p>
    <w:p w:rsidR="0086132F" w:rsidRPr="008D4540" w:rsidRDefault="0086132F" w:rsidP="0086132F">
      <w:pPr>
        <w:numPr>
          <w:ilvl w:val="0"/>
          <w:numId w:val="22"/>
        </w:numPr>
        <w:ind w:right="37" w:hanging="360"/>
        <w:rPr>
          <w:sz w:val="22"/>
        </w:rPr>
      </w:pPr>
      <w:r w:rsidRPr="008D4540">
        <w:rPr>
          <w:sz w:val="22"/>
        </w:rPr>
        <w:t xml:space="preserve">Verifique con el paciente haya cumplido con las condiciones necesarias para la toma del examen.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Aliste el material que va a necesitar: guantes, tapabocas, mascarilla, tubos con solución salina y  placa portaobjetos debidamente marcada en uno de sus extremos con la inicial del centro y el número consecutivo correspondiente.  </w:t>
      </w:r>
    </w:p>
    <w:p w:rsidR="0086132F" w:rsidRPr="008D4540" w:rsidRDefault="0086132F" w:rsidP="0086132F">
      <w:pPr>
        <w:spacing w:after="211"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Adicione a un tubo de ensayo un (1) centímetro de solución salina estéril, no utilice más cantidad de la indicada.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Indíquele al paciente que se siente en la  camilla ginecológica y que se baje el pantalón y la ropa interior.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Retraiga el prepucio del paciente y limpie con una gasa seca y estéril el meato urinario.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Para el caso de sospecha de gonorrea donde se produce un exudado abundante, presionar ligeramente la uretra con el fin de que expulse la secreción y ésta se recoja con el aplicador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Introduzca un aplicador estéril, preferiblemente de Alginato de Calcio, muy cuidadosamente a través del orificio uretral, aproximadamente 1 o 2 cms y rótelo por las paredes.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Retire el aplicador y realice un frotis en el centro de la lámina portaobjetos e introduzca este aplicador en el tubo que contiene la solución salina. </w:t>
      </w:r>
    </w:p>
    <w:p w:rsidR="0086132F" w:rsidRPr="008D4540" w:rsidRDefault="0086132F" w:rsidP="0086132F">
      <w:pPr>
        <w:spacing w:after="211"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Parta el aplicador que introdujo en el tubo  hasta el punto donde pueda cerrar el mismo. Verifique que quede muy bien tapado.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Deje secar  la placa y fije en el mechero si es posible; marque ambas muestras (tubo y placa) con la inicial del centro y  número consecutivo que le corresponde. </w:t>
      </w:r>
    </w:p>
    <w:p w:rsidR="0086132F" w:rsidRPr="008D4540" w:rsidRDefault="0086132F" w:rsidP="0086132F">
      <w:pPr>
        <w:spacing w:after="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Indíquele al paciente que puede vestirse.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lastRenderedPageBreak/>
        <w:t xml:space="preserve">Finalice este procedimiento suministrando información al paciente sobre lo que debe hacer después de la toma del examen,  en relación con posibles segundos análisis, fecha y hora de entrega de resultados, etc. </w:t>
      </w:r>
    </w:p>
    <w:p w:rsidR="0086132F" w:rsidRPr="008D4540" w:rsidRDefault="0086132F" w:rsidP="0086132F">
      <w:pPr>
        <w:spacing w:after="211" w:line="259" w:lineRule="auto"/>
        <w:ind w:left="1404"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Despídase amablemente </w:t>
      </w:r>
    </w:p>
    <w:p w:rsidR="0086132F" w:rsidRPr="008D4540" w:rsidRDefault="0086132F" w:rsidP="0086132F">
      <w:pPr>
        <w:spacing w:after="159" w:line="259" w:lineRule="auto"/>
        <w:ind w:left="12" w:firstLine="0"/>
        <w:jc w:val="left"/>
        <w:rPr>
          <w:sz w:val="22"/>
        </w:rPr>
      </w:pPr>
      <w:r w:rsidRPr="008D4540">
        <w:rPr>
          <w:b/>
          <w:sz w:val="22"/>
        </w:rPr>
        <w:t xml:space="preserve"> </w:t>
      </w:r>
    </w:p>
    <w:p w:rsidR="0086132F" w:rsidRPr="008D4540" w:rsidRDefault="0086132F" w:rsidP="0086132F">
      <w:pPr>
        <w:spacing w:after="221"/>
        <w:ind w:left="7" w:right="38"/>
        <w:rPr>
          <w:sz w:val="22"/>
        </w:rPr>
      </w:pPr>
      <w:r w:rsidRPr="008D4540">
        <w:rPr>
          <w:b/>
          <w:sz w:val="22"/>
        </w:rPr>
        <w:t xml:space="preserve">Condiciones del Paciente:  </w:t>
      </w:r>
    </w:p>
    <w:p w:rsidR="0086132F" w:rsidRPr="008D4540" w:rsidRDefault="0086132F" w:rsidP="0086132F">
      <w:pPr>
        <w:numPr>
          <w:ilvl w:val="0"/>
          <w:numId w:val="22"/>
        </w:numPr>
        <w:ind w:right="37" w:hanging="360"/>
        <w:rPr>
          <w:sz w:val="22"/>
        </w:rPr>
      </w:pPr>
      <w:r w:rsidRPr="008D4540">
        <w:rPr>
          <w:sz w:val="22"/>
        </w:rPr>
        <w:t xml:space="preserve">No debe tener relaciones sexuales, en los dos días anteriores a la toma del examen.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El día del examen debe bañarse normalmente, pero no realizarse baños especiales.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No orinar dos horas antes del examen, lo cual podrá hacer una vez sea tomada la muestra, es posible que la secreción sea tanta que el examen podrá tomarse a cualquier hora del día. </w:t>
      </w:r>
    </w:p>
    <w:p w:rsidR="0086132F" w:rsidRPr="008D4540" w:rsidRDefault="0086132F" w:rsidP="0086132F">
      <w:pPr>
        <w:spacing w:after="161" w:line="259" w:lineRule="auto"/>
        <w:ind w:left="12" w:firstLine="0"/>
        <w:jc w:val="left"/>
        <w:rPr>
          <w:sz w:val="22"/>
        </w:rPr>
      </w:pPr>
      <w:r w:rsidRPr="008D4540">
        <w:rPr>
          <w:sz w:val="22"/>
        </w:rPr>
        <w:t xml:space="preserve"> </w:t>
      </w:r>
    </w:p>
    <w:p w:rsidR="0086132F" w:rsidRPr="008D4540" w:rsidRDefault="0086132F" w:rsidP="0086132F">
      <w:pPr>
        <w:pStyle w:val="Ttulo2"/>
        <w:shd w:val="clear" w:color="auto" w:fill="FFFFFF"/>
        <w:jc w:val="both"/>
        <w:rPr>
          <w:rFonts w:ascii="Verdana" w:eastAsia="Times New Roman" w:hAnsi="Verdana" w:cs="Times New Roman"/>
          <w:sz w:val="22"/>
        </w:rPr>
      </w:pPr>
      <w:r w:rsidRPr="008D4540">
        <w:rPr>
          <w:rFonts w:ascii="Arial" w:hAnsi="Arial" w:cs="Arial"/>
          <w:sz w:val="22"/>
        </w:rPr>
        <w:t>TOMA DE MUESTRAS DE BK SERIADO DE ESPUTO</w:t>
      </w:r>
    </w:p>
    <w:p w:rsidR="0086132F" w:rsidRPr="008D4540" w:rsidRDefault="0086132F" w:rsidP="0086132F">
      <w:pPr>
        <w:pStyle w:val="NormalWeb"/>
        <w:shd w:val="clear" w:color="auto" w:fill="FFFFFF"/>
        <w:jc w:val="both"/>
        <w:rPr>
          <w:rFonts w:ascii="Verdana" w:hAnsi="Verdana"/>
          <w:color w:val="000000"/>
          <w:sz w:val="22"/>
          <w:szCs w:val="22"/>
        </w:rPr>
      </w:pPr>
      <w:r w:rsidRPr="008D4540">
        <w:rPr>
          <w:rStyle w:val="Textoennegrita"/>
          <w:rFonts w:ascii="Arial" w:hAnsi="Arial" w:cs="Arial"/>
          <w:color w:val="000000"/>
          <w:sz w:val="22"/>
          <w:szCs w:val="22"/>
        </w:rPr>
        <w:t>EQUIPO</w:t>
      </w:r>
    </w:p>
    <w:p w:rsidR="0086132F" w:rsidRPr="008D4540" w:rsidRDefault="0086132F" w:rsidP="0086132F">
      <w:pPr>
        <w:pStyle w:val="NormalWeb"/>
        <w:shd w:val="clear" w:color="auto" w:fill="FFFFFF"/>
        <w:jc w:val="both"/>
        <w:rPr>
          <w:rFonts w:ascii="Verdana" w:hAnsi="Verdana"/>
          <w:color w:val="000000"/>
          <w:sz w:val="22"/>
          <w:szCs w:val="22"/>
        </w:rPr>
      </w:pPr>
      <w:r w:rsidRPr="008D4540">
        <w:rPr>
          <w:rFonts w:ascii="Arial" w:hAnsi="Arial" w:cs="Arial"/>
          <w:color w:val="000000"/>
          <w:sz w:val="22"/>
          <w:szCs w:val="22"/>
        </w:rPr>
        <w:t>Frasco para muestra</w:t>
      </w:r>
    </w:p>
    <w:p w:rsidR="0086132F" w:rsidRPr="008D4540" w:rsidRDefault="0086132F" w:rsidP="0086132F">
      <w:pPr>
        <w:pStyle w:val="NormalWeb"/>
        <w:shd w:val="clear" w:color="auto" w:fill="FFFFFF"/>
        <w:jc w:val="both"/>
        <w:rPr>
          <w:rFonts w:ascii="Verdana" w:hAnsi="Verdana"/>
          <w:color w:val="000000"/>
          <w:sz w:val="22"/>
          <w:szCs w:val="22"/>
        </w:rPr>
      </w:pPr>
      <w:r w:rsidRPr="008D4540">
        <w:rPr>
          <w:rFonts w:ascii="Arial" w:hAnsi="Arial" w:cs="Arial"/>
          <w:color w:val="000000"/>
          <w:sz w:val="22"/>
          <w:szCs w:val="22"/>
        </w:rPr>
        <w:t>Equipo de bioseguridad</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9"/>
        <w:gridCol w:w="6305"/>
        <w:gridCol w:w="1855"/>
      </w:tblGrid>
      <w:tr w:rsidR="0086132F" w:rsidRPr="008D4540" w:rsidTr="00E43E3B">
        <w:trPr>
          <w:tblCellSpacing w:w="0" w:type="dxa"/>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Style w:val="Textoennegrita"/>
                <w:rFonts w:ascii="Arial" w:hAnsi="Arial" w:cs="Arial"/>
                <w:color w:val="000000"/>
                <w:sz w:val="22"/>
                <w:szCs w:val="22"/>
              </w:rPr>
              <w:t>PASO</w:t>
            </w:r>
          </w:p>
        </w:tc>
        <w:tc>
          <w:tcPr>
            <w:tcW w:w="6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Style w:val="Textoennegrita"/>
                <w:rFonts w:ascii="Arial" w:hAnsi="Arial" w:cs="Arial"/>
                <w:color w:val="000000"/>
                <w:sz w:val="22"/>
                <w:szCs w:val="22"/>
              </w:rPr>
              <w:t>DESCRIPCIÓN</w:t>
            </w:r>
          </w:p>
        </w:tc>
        <w:tc>
          <w:tcPr>
            <w:tcW w:w="1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Style w:val="Textoennegrita"/>
                <w:rFonts w:ascii="Arial" w:hAnsi="Arial" w:cs="Arial"/>
                <w:color w:val="000000"/>
                <w:sz w:val="22"/>
                <w:szCs w:val="22"/>
              </w:rPr>
              <w:t>RESPONSABLE</w:t>
            </w:r>
          </w:p>
        </w:tc>
      </w:tr>
      <w:tr w:rsidR="0086132F" w:rsidRPr="008D4540" w:rsidTr="00E43E3B">
        <w:trPr>
          <w:tblCellSpacing w:w="0" w:type="dxa"/>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Style w:val="Textoennegrita"/>
                <w:rFonts w:ascii="Arial" w:hAnsi="Arial" w:cs="Arial"/>
                <w:color w:val="000000"/>
                <w:sz w:val="22"/>
                <w:szCs w:val="22"/>
              </w:rPr>
              <w:t>1</w:t>
            </w:r>
          </w:p>
        </w:tc>
        <w:tc>
          <w:tcPr>
            <w:tcW w:w="6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Comprobar que el paciente o su familia han recibido información médica del procedimiento a realizar (la recolección de la muestra se debe realizar en la mañana y el paciente debe estar en ayunas)</w:t>
            </w:r>
          </w:p>
        </w:tc>
        <w:tc>
          <w:tcPr>
            <w:tcW w:w="1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Enfermera Profesional/ Auxiliar de enfermería</w:t>
            </w:r>
          </w:p>
        </w:tc>
      </w:tr>
      <w:tr w:rsidR="0086132F" w:rsidRPr="008D4540" w:rsidTr="00E43E3B">
        <w:trPr>
          <w:tblCellSpacing w:w="0" w:type="dxa"/>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Style w:val="Textoennegrita"/>
                <w:rFonts w:ascii="Arial" w:hAnsi="Arial" w:cs="Arial"/>
                <w:color w:val="000000"/>
                <w:sz w:val="22"/>
                <w:szCs w:val="22"/>
              </w:rPr>
              <w:t>2</w:t>
            </w:r>
          </w:p>
        </w:tc>
        <w:tc>
          <w:tcPr>
            <w:tcW w:w="6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Verificar la orden médica y comprobar que coincida con los impresos de petición analítica</w:t>
            </w:r>
          </w:p>
        </w:tc>
        <w:tc>
          <w:tcPr>
            <w:tcW w:w="1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86132F" w:rsidRPr="008D4540" w:rsidTr="00E43E3B">
        <w:trPr>
          <w:tblCellSpacing w:w="0" w:type="dxa"/>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Style w:val="Textoennegrita"/>
                <w:rFonts w:ascii="Arial" w:hAnsi="Arial" w:cs="Arial"/>
                <w:color w:val="000000"/>
                <w:sz w:val="22"/>
                <w:szCs w:val="22"/>
              </w:rPr>
              <w:t>3</w:t>
            </w:r>
          </w:p>
        </w:tc>
        <w:tc>
          <w:tcPr>
            <w:tcW w:w="6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Preparar el material y trasladarlo al lado del paciente.</w:t>
            </w:r>
          </w:p>
        </w:tc>
        <w:tc>
          <w:tcPr>
            <w:tcW w:w="1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86132F" w:rsidRPr="008D4540" w:rsidTr="00E43E3B">
        <w:trPr>
          <w:tblCellSpacing w:w="0" w:type="dxa"/>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Style w:val="Textoennegrita"/>
                <w:rFonts w:ascii="Arial" w:hAnsi="Arial" w:cs="Arial"/>
                <w:color w:val="000000"/>
                <w:sz w:val="22"/>
                <w:szCs w:val="22"/>
              </w:rPr>
              <w:t>4</w:t>
            </w:r>
          </w:p>
        </w:tc>
        <w:tc>
          <w:tcPr>
            <w:tcW w:w="6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Instruir al paciente para realizar cepillado y lavado de la lengua sólo con agua para remover el exceso de flora oral y retirar prótesis dental en pacientes de edad.</w:t>
            </w:r>
          </w:p>
        </w:tc>
        <w:tc>
          <w:tcPr>
            <w:tcW w:w="1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86132F" w:rsidRPr="008D4540" w:rsidTr="00E43E3B">
        <w:trPr>
          <w:tblCellSpacing w:w="0" w:type="dxa"/>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Style w:val="Textoennegrita"/>
                <w:rFonts w:ascii="Arial" w:hAnsi="Arial" w:cs="Arial"/>
                <w:color w:val="000000"/>
                <w:sz w:val="22"/>
                <w:szCs w:val="22"/>
              </w:rPr>
              <w:lastRenderedPageBreak/>
              <w:t>5</w:t>
            </w:r>
          </w:p>
        </w:tc>
        <w:tc>
          <w:tcPr>
            <w:tcW w:w="6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Instruir al paciente para que tosa con fuerza y profundamente, con el fin de obtener una muestra que provenga del tracto respiratorio inferior, libre de salida. Debe expectorar directamente en un recipiente estéril de boca ancha de tapa rosca.</w:t>
            </w:r>
          </w:p>
        </w:tc>
        <w:tc>
          <w:tcPr>
            <w:tcW w:w="1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86132F" w:rsidRPr="008D4540" w:rsidTr="00E43E3B">
        <w:trPr>
          <w:tblCellSpacing w:w="0" w:type="dxa"/>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Style w:val="Textoennegrita"/>
                <w:rFonts w:ascii="Arial" w:hAnsi="Arial" w:cs="Arial"/>
                <w:color w:val="000000"/>
                <w:sz w:val="22"/>
                <w:szCs w:val="22"/>
              </w:rPr>
              <w:t>6</w:t>
            </w:r>
          </w:p>
        </w:tc>
        <w:tc>
          <w:tcPr>
            <w:tcW w:w="6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Para pacientes incapaces de producir en esputo, la terapeuta respiratoria debe obtener la muestra a través de succión</w:t>
            </w:r>
          </w:p>
        </w:tc>
        <w:tc>
          <w:tcPr>
            <w:tcW w:w="1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Terapeuta respiratorio</w:t>
            </w:r>
          </w:p>
        </w:tc>
      </w:tr>
      <w:tr w:rsidR="0086132F" w:rsidRPr="008D4540" w:rsidTr="00E43E3B">
        <w:trPr>
          <w:tblCellSpacing w:w="0" w:type="dxa"/>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Style w:val="Textoennegrita"/>
                <w:rFonts w:ascii="Arial" w:hAnsi="Arial" w:cs="Arial"/>
                <w:color w:val="000000"/>
                <w:sz w:val="22"/>
                <w:szCs w:val="22"/>
              </w:rPr>
              <w:t>7</w:t>
            </w:r>
          </w:p>
        </w:tc>
        <w:tc>
          <w:tcPr>
            <w:tcW w:w="6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Arial" w:hAnsi="Arial" w:cs="Arial"/>
                <w:color w:val="000000"/>
                <w:sz w:val="22"/>
                <w:szCs w:val="22"/>
              </w:rPr>
            </w:pPr>
            <w:r w:rsidRPr="008D4540">
              <w:rPr>
                <w:rFonts w:ascii="Arial" w:hAnsi="Arial" w:cs="Arial"/>
                <w:color w:val="000000"/>
                <w:sz w:val="22"/>
                <w:szCs w:val="22"/>
              </w:rPr>
              <w:t>Para el estudio de micobacterias se deben colectar tres muestras seriadas en días consecutivos para pacientes hospitalizados.</w:t>
            </w:r>
          </w:p>
          <w:p w:rsidR="0086132F" w:rsidRPr="008D4540" w:rsidRDefault="0086132F" w:rsidP="00A75832">
            <w:pPr>
              <w:pStyle w:val="NormalWeb"/>
              <w:jc w:val="both"/>
              <w:rPr>
                <w:rFonts w:ascii="Arial" w:hAnsi="Arial" w:cs="Arial"/>
                <w:color w:val="000000"/>
                <w:sz w:val="22"/>
                <w:szCs w:val="22"/>
              </w:rPr>
            </w:pPr>
            <w:r w:rsidRPr="008D4540">
              <w:rPr>
                <w:rFonts w:ascii="Arial" w:hAnsi="Arial" w:cs="Arial"/>
                <w:color w:val="000000"/>
                <w:sz w:val="22"/>
                <w:szCs w:val="22"/>
              </w:rPr>
              <w:t>La muestra se debe trasladar al Laboratorio clínico de inmediato, utilizando recipiente para traslado de muestras.</w:t>
            </w:r>
          </w:p>
        </w:tc>
        <w:tc>
          <w:tcPr>
            <w:tcW w:w="1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r w:rsidR="0086132F" w:rsidRPr="008D4540" w:rsidTr="00E43E3B">
        <w:trPr>
          <w:tblCellSpacing w:w="0" w:type="dxa"/>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tcPr>
          <w:p w:rsidR="0086132F" w:rsidRPr="008D4540" w:rsidRDefault="0086132F" w:rsidP="00A75832">
            <w:pPr>
              <w:pStyle w:val="NormalWeb"/>
              <w:jc w:val="both"/>
              <w:rPr>
                <w:rStyle w:val="Textoennegrita"/>
                <w:rFonts w:ascii="Arial" w:hAnsi="Arial" w:cs="Arial"/>
                <w:color w:val="000000"/>
                <w:sz w:val="22"/>
                <w:szCs w:val="22"/>
              </w:rPr>
            </w:pPr>
            <w:r w:rsidRPr="008D4540">
              <w:rPr>
                <w:rStyle w:val="Textoennegrita"/>
                <w:rFonts w:ascii="Arial" w:hAnsi="Arial" w:cs="Arial"/>
                <w:color w:val="000000"/>
                <w:sz w:val="22"/>
                <w:szCs w:val="22"/>
              </w:rPr>
              <w:t>8</w:t>
            </w:r>
          </w:p>
        </w:tc>
        <w:tc>
          <w:tcPr>
            <w:tcW w:w="6305" w:type="dxa"/>
            <w:tcBorders>
              <w:top w:val="outset" w:sz="6" w:space="0" w:color="auto"/>
              <w:left w:val="outset" w:sz="6" w:space="0" w:color="auto"/>
              <w:bottom w:val="outset" w:sz="6" w:space="0" w:color="auto"/>
              <w:right w:val="outset" w:sz="6" w:space="0" w:color="auto"/>
            </w:tcBorders>
            <w:shd w:val="clear" w:color="auto" w:fill="FFFFFF"/>
            <w:vAlign w:val="center"/>
          </w:tcPr>
          <w:p w:rsidR="0086132F" w:rsidRPr="008D4540" w:rsidRDefault="0086132F" w:rsidP="00A75832">
            <w:pPr>
              <w:ind w:right="37"/>
              <w:rPr>
                <w:rFonts w:ascii="Arial" w:eastAsia="Times New Roman" w:hAnsi="Arial" w:cs="Arial"/>
                <w:sz w:val="22"/>
              </w:rPr>
            </w:pPr>
            <w:r w:rsidRPr="008D4540">
              <w:rPr>
                <w:rFonts w:ascii="Arial" w:eastAsia="Times New Roman" w:hAnsi="Arial" w:cs="Arial"/>
                <w:sz w:val="22"/>
              </w:rPr>
              <w:t xml:space="preserve">Tápela muy bien y márquela con el nombre del paciente. Especifique además si se trata de la muestra nro. 1, 2 o 3 (en caso de ser un examen seriado) o si es una muestra de diagnóstico o de control. </w:t>
            </w:r>
          </w:p>
          <w:p w:rsidR="0086132F" w:rsidRPr="008D4540" w:rsidRDefault="0086132F" w:rsidP="00A75832">
            <w:pPr>
              <w:pStyle w:val="NormalWeb"/>
              <w:jc w:val="both"/>
              <w:rPr>
                <w:rFonts w:ascii="Arial" w:hAnsi="Arial" w:cs="Arial"/>
                <w:color w:val="000000"/>
                <w:sz w:val="22"/>
                <w:szCs w:val="22"/>
              </w:rPr>
            </w:pPr>
          </w:p>
        </w:tc>
        <w:tc>
          <w:tcPr>
            <w:tcW w:w="1855" w:type="dxa"/>
            <w:tcBorders>
              <w:top w:val="outset" w:sz="6" w:space="0" w:color="auto"/>
              <w:left w:val="outset" w:sz="6" w:space="0" w:color="auto"/>
              <w:bottom w:val="outset" w:sz="6" w:space="0" w:color="auto"/>
              <w:right w:val="outset" w:sz="6" w:space="0" w:color="auto"/>
            </w:tcBorders>
            <w:shd w:val="clear" w:color="auto" w:fill="FFFFFF"/>
            <w:vAlign w:val="center"/>
          </w:tcPr>
          <w:p w:rsidR="0086132F" w:rsidRPr="008D4540" w:rsidRDefault="0086132F" w:rsidP="00A75832">
            <w:pPr>
              <w:pStyle w:val="NormalWeb"/>
              <w:jc w:val="both"/>
              <w:rPr>
                <w:rFonts w:ascii="Arial" w:hAnsi="Arial" w:cs="Arial"/>
                <w:color w:val="000000"/>
                <w:sz w:val="22"/>
                <w:szCs w:val="22"/>
              </w:rPr>
            </w:pPr>
          </w:p>
        </w:tc>
      </w:tr>
      <w:tr w:rsidR="0086132F" w:rsidRPr="008D4540" w:rsidTr="00E43E3B">
        <w:trPr>
          <w:tblCellSpacing w:w="0" w:type="dxa"/>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Style w:val="Textoennegrita"/>
                <w:rFonts w:ascii="Arial" w:hAnsi="Arial" w:cs="Arial"/>
                <w:color w:val="000000"/>
                <w:sz w:val="22"/>
                <w:szCs w:val="22"/>
              </w:rPr>
              <w:t>9</w:t>
            </w:r>
          </w:p>
        </w:tc>
        <w:tc>
          <w:tcPr>
            <w:tcW w:w="6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Anotar en registros de Enfermería (03-FT-048) y facturar.</w:t>
            </w:r>
          </w:p>
        </w:tc>
        <w:tc>
          <w:tcPr>
            <w:tcW w:w="1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32F" w:rsidRPr="008D4540" w:rsidRDefault="0086132F" w:rsidP="00A75832">
            <w:pPr>
              <w:pStyle w:val="NormalWeb"/>
              <w:jc w:val="both"/>
              <w:rPr>
                <w:rFonts w:ascii="Verdana" w:hAnsi="Verdana"/>
                <w:color w:val="000000"/>
                <w:sz w:val="22"/>
                <w:szCs w:val="22"/>
              </w:rPr>
            </w:pPr>
            <w:r w:rsidRPr="008D4540">
              <w:rPr>
                <w:rFonts w:ascii="Arial" w:hAnsi="Arial" w:cs="Arial"/>
                <w:color w:val="000000"/>
                <w:sz w:val="22"/>
                <w:szCs w:val="22"/>
              </w:rPr>
              <w:t>Auxiliar de enfermería</w:t>
            </w:r>
          </w:p>
        </w:tc>
      </w:tr>
    </w:tbl>
    <w:p w:rsidR="0086132F" w:rsidRPr="008D4540" w:rsidRDefault="0086132F" w:rsidP="0086132F">
      <w:pPr>
        <w:spacing w:after="169"/>
        <w:ind w:left="7" w:right="38"/>
        <w:rPr>
          <w:b/>
          <w:sz w:val="22"/>
        </w:rPr>
      </w:pPr>
    </w:p>
    <w:p w:rsidR="0086132F" w:rsidRPr="008D4540" w:rsidRDefault="0086132F" w:rsidP="0086132F">
      <w:pPr>
        <w:spacing w:after="169"/>
        <w:ind w:left="7" w:right="38"/>
        <w:rPr>
          <w:sz w:val="22"/>
        </w:rPr>
      </w:pPr>
      <w:r w:rsidRPr="008D4540">
        <w:rPr>
          <w:b/>
          <w:sz w:val="22"/>
        </w:rPr>
        <w:t xml:space="preserve">Procedimiento para la recepción de muestras de pacientes ambulatorios de Esputo: Baciloscopia  </w:t>
      </w:r>
    </w:p>
    <w:p w:rsidR="0086132F" w:rsidRPr="008D4540" w:rsidRDefault="0086132F" w:rsidP="0086132F">
      <w:pPr>
        <w:spacing w:after="223"/>
        <w:ind w:left="7" w:right="38"/>
        <w:rPr>
          <w:sz w:val="22"/>
        </w:rPr>
      </w:pPr>
      <w:r w:rsidRPr="008D4540">
        <w:rPr>
          <w:b/>
          <w:sz w:val="22"/>
        </w:rPr>
        <w:t>Procedimiento de recepción</w:t>
      </w: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Una vez reciba la muestra de parte del paciente, verifique la calidad de la muestra  “</w:t>
      </w:r>
      <w:r w:rsidRPr="008D4540">
        <w:rPr>
          <w:sz w:val="22"/>
          <w:u w:val="single" w:color="000000"/>
        </w:rPr>
        <w:t>Una</w:t>
      </w:r>
      <w:r w:rsidRPr="008D4540">
        <w:rPr>
          <w:sz w:val="22"/>
        </w:rPr>
        <w:t xml:space="preserve"> </w:t>
      </w:r>
      <w:r w:rsidRPr="008D4540">
        <w:rPr>
          <w:sz w:val="22"/>
          <w:u w:val="single" w:color="000000"/>
        </w:rPr>
        <w:t xml:space="preserve">buena muestra tiene mucho moco y poca saliva.” </w:t>
      </w:r>
      <w:r w:rsidRPr="008D4540">
        <w:rPr>
          <w:sz w:val="22"/>
        </w:rPr>
        <w:t xml:space="preserve">Sin embargo las muestras de saliva también es posible examinarlas.  </w:t>
      </w:r>
    </w:p>
    <w:p w:rsidR="0086132F" w:rsidRPr="008D4540" w:rsidRDefault="0086132F" w:rsidP="0086132F">
      <w:pPr>
        <w:numPr>
          <w:ilvl w:val="0"/>
          <w:numId w:val="22"/>
        </w:numPr>
        <w:ind w:right="37" w:hanging="360"/>
        <w:rPr>
          <w:sz w:val="22"/>
        </w:rPr>
      </w:pPr>
      <w:r w:rsidRPr="008D4540">
        <w:rPr>
          <w:sz w:val="22"/>
        </w:rPr>
        <w:t xml:space="preserve">Tápela muy bien y márquela con el nombre del paciente. Especifique además si se trata de la muestra nro. 1, 2 o 3 (en caso de ser un examen seriado) o si es una muestra de diagnóstico o de control. </w:t>
      </w:r>
    </w:p>
    <w:p w:rsidR="0086132F" w:rsidRPr="008D4540" w:rsidRDefault="0086132F" w:rsidP="0086132F">
      <w:pPr>
        <w:numPr>
          <w:ilvl w:val="0"/>
          <w:numId w:val="22"/>
        </w:numPr>
        <w:ind w:right="37" w:hanging="360"/>
        <w:rPr>
          <w:sz w:val="22"/>
        </w:rPr>
      </w:pPr>
      <w:r w:rsidRPr="008D4540">
        <w:rPr>
          <w:sz w:val="22"/>
        </w:rPr>
        <w:t xml:space="preserve">Ubíquela en la nevera transportadora en un lugar seguro, procurando que este cerca de las pilas de hielo.  </w:t>
      </w:r>
    </w:p>
    <w:p w:rsidR="0086132F" w:rsidRPr="008D4540" w:rsidRDefault="0086132F" w:rsidP="0086132F">
      <w:pPr>
        <w:numPr>
          <w:ilvl w:val="0"/>
          <w:numId w:val="22"/>
        </w:numPr>
        <w:ind w:right="37" w:hanging="360"/>
        <w:rPr>
          <w:sz w:val="22"/>
        </w:rPr>
      </w:pPr>
      <w:r w:rsidRPr="008D4540">
        <w:rPr>
          <w:sz w:val="22"/>
        </w:rPr>
        <w:t xml:space="preserve">Si se encuentra en el laboratorio clínico sede MAC, llévela a la sección de microbiología, regístrela y déjela para su montaje.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Despídase amablemente </w:t>
      </w:r>
    </w:p>
    <w:p w:rsidR="0086132F" w:rsidRPr="008D4540" w:rsidRDefault="0086132F" w:rsidP="0086132F">
      <w:pPr>
        <w:spacing w:after="159" w:line="259" w:lineRule="auto"/>
        <w:ind w:left="12" w:firstLine="0"/>
        <w:jc w:val="left"/>
        <w:rPr>
          <w:sz w:val="22"/>
        </w:rPr>
      </w:pPr>
      <w:r w:rsidRPr="008D4540">
        <w:rPr>
          <w:b/>
          <w:i/>
          <w:sz w:val="22"/>
        </w:rPr>
        <w:t xml:space="preserve"> </w:t>
      </w:r>
    </w:p>
    <w:p w:rsidR="0086132F" w:rsidRPr="008D4540" w:rsidRDefault="0086132F" w:rsidP="0086132F">
      <w:pPr>
        <w:spacing w:after="170"/>
        <w:ind w:left="7" w:right="38"/>
        <w:rPr>
          <w:sz w:val="22"/>
        </w:rPr>
      </w:pPr>
      <w:r w:rsidRPr="008D4540">
        <w:rPr>
          <w:b/>
          <w:sz w:val="22"/>
        </w:rPr>
        <w:lastRenderedPageBreak/>
        <w:t xml:space="preserve">Condiciones del Paciente: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Utilizar un recipiente de plástico limpio, de boca ancha, con tapa rosca.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Enjuagar la boca, cepillar los dientes y lavar la lengua sólo con agua para remover el exceso de flora oral y retirar las prótesis dentales en caso de haberlas,  no use crema dental ni antisépticos. Se recomienda que la muestra sea la primera de la mañana y en ayunas para evitar partículas de alimentos.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Toser varias veces de forma profunda y depositar el material de expectoración  en el frasco.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Tape muy bien el recipiente y entréguelo en el laboratorio u organismo de salud antes de que pasen 2 horas, de lo contrario refrigerar la muestra (no congelar), no más de 24 horas.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Si se trata de una baciloscopia seriada indíquele al paciente, que debe recoger una muestra de la misma forma que la primera durante dos días consecutivos más. Si su lugar de vivienda es el área rural o un lugar muy distante donde se dificulte el traslado al laboratorio, durante varios días seguidos, puede recoger las tres muestras el mismo día, con intervalos de tiempo de 2 o 3 horas. </w:t>
      </w:r>
    </w:p>
    <w:p w:rsidR="0086132F" w:rsidRPr="008D4540" w:rsidRDefault="0086132F" w:rsidP="0086132F">
      <w:pPr>
        <w:spacing w:after="161" w:line="259" w:lineRule="auto"/>
        <w:ind w:left="12" w:firstLine="0"/>
        <w:jc w:val="left"/>
        <w:rPr>
          <w:sz w:val="22"/>
        </w:rPr>
      </w:pPr>
      <w:r w:rsidRPr="008D4540">
        <w:rPr>
          <w:sz w:val="22"/>
        </w:rPr>
        <w:t xml:space="preserve"> </w:t>
      </w:r>
    </w:p>
    <w:p w:rsidR="0086132F" w:rsidRPr="008D4540" w:rsidRDefault="0086132F" w:rsidP="0086132F">
      <w:pPr>
        <w:spacing w:after="172"/>
        <w:ind w:left="7" w:right="38"/>
        <w:rPr>
          <w:sz w:val="22"/>
        </w:rPr>
      </w:pPr>
      <w:r w:rsidRPr="008D4540">
        <w:rPr>
          <w:b/>
          <w:sz w:val="22"/>
        </w:rPr>
        <w:t xml:space="preserve">Procedimiento para la recepción de muestras de Esputo para  cultivo de Mycobacterias. TBC  </w:t>
      </w:r>
    </w:p>
    <w:p w:rsidR="0086132F" w:rsidRPr="008D4540" w:rsidRDefault="0086132F" w:rsidP="0086132F">
      <w:pPr>
        <w:spacing w:after="0" w:line="259" w:lineRule="auto"/>
        <w:ind w:left="12" w:firstLine="0"/>
        <w:jc w:val="left"/>
        <w:rPr>
          <w:sz w:val="22"/>
        </w:rPr>
      </w:pPr>
      <w:r w:rsidRPr="008D4540">
        <w:rPr>
          <w:b/>
          <w:i/>
          <w:sz w:val="22"/>
        </w:rPr>
        <w:t xml:space="preserve"> </w:t>
      </w:r>
    </w:p>
    <w:p w:rsidR="0086132F" w:rsidRPr="008D4540" w:rsidRDefault="0086132F" w:rsidP="0086132F">
      <w:pPr>
        <w:spacing w:after="169"/>
        <w:ind w:left="7" w:right="37"/>
        <w:rPr>
          <w:sz w:val="22"/>
        </w:rPr>
      </w:pPr>
      <w:r w:rsidRPr="008D4540">
        <w:rPr>
          <w:sz w:val="22"/>
        </w:rPr>
        <w:t xml:space="preserve">Con las baciloscopias directas, solo se puede captar entre el 40 y 60 % de los pacientes tuberculosos. Se hace necesario utilizar métodos más sensibles y que estén al alcance de todos los pacientes, como es el cultivo para el diagnóstico de tuberculosis. </w:t>
      </w:r>
    </w:p>
    <w:p w:rsidR="0086132F" w:rsidRPr="008D4540" w:rsidRDefault="0086132F" w:rsidP="0086132F">
      <w:pPr>
        <w:spacing w:after="161" w:line="259" w:lineRule="auto"/>
        <w:ind w:left="12" w:firstLine="0"/>
        <w:jc w:val="left"/>
        <w:rPr>
          <w:sz w:val="22"/>
        </w:rPr>
      </w:pPr>
      <w:r w:rsidRPr="008D4540">
        <w:rPr>
          <w:b/>
          <w:i/>
          <w:sz w:val="22"/>
        </w:rPr>
        <w:t xml:space="preserve"> </w:t>
      </w:r>
    </w:p>
    <w:p w:rsidR="0086132F" w:rsidRPr="008D4540" w:rsidRDefault="0086132F" w:rsidP="0086132F">
      <w:pPr>
        <w:spacing w:after="173"/>
        <w:ind w:left="7" w:right="37"/>
        <w:rPr>
          <w:sz w:val="22"/>
        </w:rPr>
      </w:pPr>
      <w:r w:rsidRPr="008D4540">
        <w:rPr>
          <w:sz w:val="22"/>
        </w:rPr>
        <w:t xml:space="preserve">Los cultivos  de cualquier muestra para Mycobacterium Tuberculosis, están recomendados en los siguientes casos: </w:t>
      </w:r>
    </w:p>
    <w:p w:rsidR="0086132F" w:rsidRPr="008D4540" w:rsidRDefault="0086132F" w:rsidP="0086132F">
      <w:pPr>
        <w:spacing w:after="210" w:line="259" w:lineRule="auto"/>
        <w:ind w:left="1428"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Pacientes con  una alta sospecha de tuberculosis pulmonar, clínica y radiológicamente sugestiva, pero cuyas baciloscopias directas seriadas  (3 muestras), sea persistentemente negativa. </w:t>
      </w:r>
    </w:p>
    <w:p w:rsidR="0086132F" w:rsidRPr="008D4540" w:rsidRDefault="0086132F" w:rsidP="0086132F">
      <w:pPr>
        <w:spacing w:after="210" w:line="259" w:lineRule="auto"/>
        <w:ind w:left="12" w:firstLine="0"/>
        <w:jc w:val="left"/>
        <w:rPr>
          <w:sz w:val="22"/>
        </w:rPr>
      </w:pPr>
      <w:r w:rsidRPr="008D4540">
        <w:rPr>
          <w:sz w:val="22"/>
        </w:rPr>
        <w:lastRenderedPageBreak/>
        <w:t xml:space="preserve"> </w:t>
      </w:r>
    </w:p>
    <w:p w:rsidR="0086132F" w:rsidRPr="008D4540" w:rsidRDefault="0086132F" w:rsidP="0086132F">
      <w:pPr>
        <w:numPr>
          <w:ilvl w:val="0"/>
          <w:numId w:val="22"/>
        </w:numPr>
        <w:ind w:right="37" w:hanging="360"/>
        <w:rPr>
          <w:sz w:val="22"/>
        </w:rPr>
      </w:pPr>
      <w:r w:rsidRPr="008D4540">
        <w:rPr>
          <w:sz w:val="22"/>
        </w:rPr>
        <w:t xml:space="preserve">Pacientes que han fracasado en el tratamiento y retratamiento, se les debe solicitar cultivo para realizar sensibilidad a las drogas.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A toda muestra Extra pulmonar para confirmación diagnóstica principalmente en niños.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En caso de sospechar tuberculosis  renales o por Mycobacterias Atípicas, se le solicita muestra de orina para realizar la prueba.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En sospecha de tuberculosis infantil o del adulto con dificultades para expectorar.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En sintomáticos respiratorios VIH positivo, cultivar la primera muestra.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En sintomáticos respiratorios en contacto con pacientes multiresistentes. </w:t>
      </w:r>
    </w:p>
    <w:p w:rsidR="0086132F" w:rsidRPr="008D4540" w:rsidRDefault="0086132F" w:rsidP="0086132F">
      <w:pPr>
        <w:spacing w:after="159" w:line="259" w:lineRule="auto"/>
        <w:ind w:left="12" w:firstLine="0"/>
        <w:jc w:val="left"/>
        <w:rPr>
          <w:sz w:val="22"/>
        </w:rPr>
      </w:pPr>
      <w:r w:rsidRPr="008D4540">
        <w:rPr>
          <w:b/>
          <w:i/>
          <w:sz w:val="22"/>
        </w:rPr>
        <w:t xml:space="preserve"> </w:t>
      </w:r>
    </w:p>
    <w:p w:rsidR="0086132F" w:rsidRPr="008D4540" w:rsidRDefault="0086132F" w:rsidP="0086132F">
      <w:pPr>
        <w:spacing w:after="169"/>
        <w:ind w:left="7" w:right="37"/>
        <w:rPr>
          <w:sz w:val="22"/>
        </w:rPr>
      </w:pPr>
      <w:r w:rsidRPr="008D4540">
        <w:rPr>
          <w:sz w:val="22"/>
        </w:rPr>
        <w:t xml:space="preserve">El cultivo está indicado para control de tratamiento en los siguientes casos: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spacing w:after="40"/>
        <w:ind w:right="37" w:hanging="360"/>
        <w:rPr>
          <w:sz w:val="22"/>
        </w:rPr>
      </w:pPr>
      <w:r w:rsidRPr="008D4540">
        <w:rPr>
          <w:sz w:val="22"/>
        </w:rPr>
        <w:t xml:space="preserve">Pacientes cuyo diagnóstico pulmonar o Extra pulmonar haya sido por cultivo, realizar cultivo mensualmente. </w:t>
      </w:r>
    </w:p>
    <w:p w:rsidR="0086132F" w:rsidRPr="008D4540" w:rsidRDefault="0086132F" w:rsidP="0086132F">
      <w:pPr>
        <w:numPr>
          <w:ilvl w:val="0"/>
          <w:numId w:val="22"/>
        </w:numPr>
        <w:ind w:right="37" w:hanging="360"/>
        <w:rPr>
          <w:sz w:val="22"/>
        </w:rPr>
      </w:pPr>
      <w:r w:rsidRPr="008D4540">
        <w:rPr>
          <w:sz w:val="22"/>
        </w:rPr>
        <w:t xml:space="preserve">En pacientes cuya baciloscopia sea positiva en el cuarto mes de tratamiento </w:t>
      </w:r>
    </w:p>
    <w:p w:rsidR="0086132F" w:rsidRPr="008D4540" w:rsidRDefault="0086132F" w:rsidP="0086132F">
      <w:pPr>
        <w:numPr>
          <w:ilvl w:val="0"/>
          <w:numId w:val="22"/>
        </w:numPr>
        <w:ind w:right="37" w:hanging="360"/>
        <w:rPr>
          <w:sz w:val="22"/>
        </w:rPr>
      </w:pPr>
      <w:r w:rsidRPr="008D4540">
        <w:rPr>
          <w:sz w:val="22"/>
        </w:rPr>
        <w:t xml:space="preserve">En pacientes VIH positivos, realizar cultivo mensualmente. </w:t>
      </w:r>
    </w:p>
    <w:p w:rsidR="0086132F" w:rsidRPr="008D4540" w:rsidRDefault="0086132F" w:rsidP="0086132F">
      <w:pPr>
        <w:spacing w:after="0" w:line="259" w:lineRule="auto"/>
        <w:ind w:left="372" w:firstLine="0"/>
        <w:jc w:val="left"/>
        <w:rPr>
          <w:sz w:val="22"/>
        </w:rPr>
      </w:pPr>
      <w:r w:rsidRPr="008D4540">
        <w:rPr>
          <w:sz w:val="22"/>
        </w:rPr>
        <w:t xml:space="preserve"> </w:t>
      </w:r>
    </w:p>
    <w:p w:rsidR="0086132F" w:rsidRPr="008D4540" w:rsidRDefault="0086132F" w:rsidP="0086132F">
      <w:pPr>
        <w:spacing w:after="159" w:line="259" w:lineRule="auto"/>
        <w:ind w:left="720" w:firstLine="0"/>
        <w:jc w:val="left"/>
        <w:rPr>
          <w:sz w:val="22"/>
        </w:rPr>
      </w:pPr>
      <w:r w:rsidRPr="008D4540">
        <w:rPr>
          <w:b/>
          <w:sz w:val="22"/>
        </w:rPr>
        <w:t xml:space="preserve"> </w:t>
      </w:r>
    </w:p>
    <w:p w:rsidR="0086132F" w:rsidRPr="008D4540" w:rsidRDefault="0086132F" w:rsidP="0086132F">
      <w:pPr>
        <w:spacing w:after="161" w:line="259" w:lineRule="auto"/>
        <w:ind w:left="12" w:firstLine="0"/>
        <w:jc w:val="left"/>
        <w:rPr>
          <w:sz w:val="22"/>
        </w:rPr>
      </w:pPr>
      <w:r w:rsidRPr="008D4540">
        <w:rPr>
          <w:b/>
          <w:sz w:val="22"/>
        </w:rPr>
        <w:t xml:space="preserve"> </w:t>
      </w:r>
    </w:p>
    <w:p w:rsidR="0086132F" w:rsidRPr="008D4540" w:rsidRDefault="0086132F" w:rsidP="0086132F">
      <w:pPr>
        <w:spacing w:after="169"/>
        <w:ind w:left="7" w:right="38"/>
        <w:rPr>
          <w:sz w:val="22"/>
        </w:rPr>
      </w:pPr>
      <w:r w:rsidRPr="008D4540">
        <w:rPr>
          <w:b/>
          <w:sz w:val="22"/>
        </w:rPr>
        <w:t xml:space="preserve">Procedimiento para la recepción de muestras de Orina para cultivo de Mycobacterias. TBC  </w:t>
      </w:r>
    </w:p>
    <w:p w:rsidR="0086132F" w:rsidRPr="008D4540" w:rsidRDefault="0086132F" w:rsidP="0086132F">
      <w:pPr>
        <w:spacing w:after="159" w:line="259" w:lineRule="auto"/>
        <w:ind w:left="12" w:firstLine="0"/>
        <w:jc w:val="left"/>
        <w:rPr>
          <w:sz w:val="22"/>
        </w:rPr>
      </w:pPr>
      <w:r w:rsidRPr="008D4540">
        <w:rPr>
          <w:b/>
          <w:i/>
          <w:sz w:val="22"/>
        </w:rPr>
        <w:t xml:space="preserve"> </w:t>
      </w:r>
    </w:p>
    <w:p w:rsidR="0086132F" w:rsidRPr="008D4540" w:rsidRDefault="0086132F" w:rsidP="0086132F">
      <w:pPr>
        <w:spacing w:after="169"/>
        <w:ind w:left="7" w:right="37"/>
        <w:rPr>
          <w:sz w:val="22"/>
        </w:rPr>
      </w:pPr>
      <w:r w:rsidRPr="008D4540">
        <w:rPr>
          <w:sz w:val="22"/>
        </w:rPr>
        <w:t xml:space="preserve">La baciloscopia de orina directa, no posee ninguna significación clínica, pero si es de gran importancia el cultivo de orina </w:t>
      </w:r>
      <w:r w:rsidRPr="002A33B0">
        <w:rPr>
          <w:sz w:val="22"/>
        </w:rPr>
        <w:t>para TBC,</w:t>
      </w:r>
      <w:r w:rsidRPr="008D4540">
        <w:rPr>
          <w:sz w:val="22"/>
        </w:rPr>
        <w:t xml:space="preserve"> sobre todo para el diagnóstico de TBC Renal.  La  prueba ideal es aquella que se solicita seriada, durante 3 días consecutivos. </w:t>
      </w:r>
    </w:p>
    <w:p w:rsidR="0086132F" w:rsidRPr="008D4540" w:rsidRDefault="0086132F" w:rsidP="0086132F">
      <w:pPr>
        <w:spacing w:after="223"/>
        <w:ind w:left="7" w:right="38"/>
        <w:rPr>
          <w:sz w:val="22"/>
        </w:rPr>
      </w:pPr>
      <w:r w:rsidRPr="008D4540">
        <w:rPr>
          <w:b/>
          <w:sz w:val="22"/>
        </w:rPr>
        <w:lastRenderedPageBreak/>
        <w:t xml:space="preserve">Procedimiento de recepción: </w:t>
      </w:r>
    </w:p>
    <w:p w:rsidR="0086132F" w:rsidRPr="008D4540" w:rsidRDefault="0086132F" w:rsidP="0086132F">
      <w:pPr>
        <w:numPr>
          <w:ilvl w:val="0"/>
          <w:numId w:val="22"/>
        </w:numPr>
        <w:ind w:right="37" w:hanging="360"/>
        <w:rPr>
          <w:sz w:val="22"/>
        </w:rPr>
      </w:pPr>
      <w:r w:rsidRPr="008D4540">
        <w:rPr>
          <w:sz w:val="22"/>
        </w:rPr>
        <w:t xml:space="preserve">Una vez reciba la muestra de parte del paciente, verifique que este muy bien tapada, márquela con el nombre del paciente y su número consecutivo. Si es posible indague al paciente sobre su posible diagnóstico. Anote este dato en la orden de remisión. </w:t>
      </w:r>
    </w:p>
    <w:p w:rsidR="0086132F" w:rsidRPr="008D4540" w:rsidRDefault="0086132F" w:rsidP="0086132F">
      <w:pPr>
        <w:spacing w:after="213" w:line="259" w:lineRule="auto"/>
        <w:ind w:left="2136"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Ubíquela en la nevera transportadora en un lugar seguro, procurando que este cerca de las pilas de hielo.  </w:t>
      </w:r>
    </w:p>
    <w:p w:rsidR="0086132F" w:rsidRPr="008D4540" w:rsidRDefault="0086132F" w:rsidP="0086132F">
      <w:pPr>
        <w:spacing w:after="213" w:line="259" w:lineRule="auto"/>
        <w:ind w:left="2136"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Si se encuentra en el laboratorio clínico sede MAC, llévela a la sección de microbiología, regístrela y déjela para su montaje. </w:t>
      </w:r>
    </w:p>
    <w:p w:rsidR="0086132F" w:rsidRPr="008D4540" w:rsidRDefault="0086132F" w:rsidP="0086132F">
      <w:pPr>
        <w:spacing w:after="210" w:line="259" w:lineRule="auto"/>
        <w:ind w:left="12" w:firstLine="0"/>
        <w:jc w:val="left"/>
        <w:rPr>
          <w:sz w:val="22"/>
        </w:rPr>
      </w:pPr>
      <w:r w:rsidRPr="008D4540">
        <w:rPr>
          <w:b/>
          <w:i/>
          <w:sz w:val="22"/>
        </w:rPr>
        <w:t xml:space="preserve"> </w:t>
      </w:r>
    </w:p>
    <w:p w:rsidR="0086132F" w:rsidRPr="008D4540" w:rsidRDefault="0086132F" w:rsidP="0086132F">
      <w:pPr>
        <w:numPr>
          <w:ilvl w:val="0"/>
          <w:numId w:val="22"/>
        </w:numPr>
        <w:ind w:right="37" w:hanging="360"/>
        <w:rPr>
          <w:sz w:val="22"/>
        </w:rPr>
      </w:pPr>
      <w:r w:rsidRPr="008D4540">
        <w:rPr>
          <w:sz w:val="22"/>
        </w:rPr>
        <w:t xml:space="preserve">Finalice este procedimiento suministrando información al paciente sobre lo que debe hacer después de la toma del examen,  en relación con posibles segundos análisis, fecha y hora de entrega de resultados, etc. </w:t>
      </w:r>
    </w:p>
    <w:p w:rsidR="0086132F" w:rsidRPr="008D4540" w:rsidRDefault="0086132F" w:rsidP="0086132F">
      <w:pPr>
        <w:spacing w:after="211" w:line="259" w:lineRule="auto"/>
        <w:ind w:left="1740"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Despídase amablemente </w:t>
      </w:r>
    </w:p>
    <w:p w:rsidR="0086132F" w:rsidRPr="008D4540" w:rsidRDefault="0086132F" w:rsidP="0086132F">
      <w:pPr>
        <w:spacing w:after="159" w:line="259" w:lineRule="auto"/>
        <w:ind w:left="12" w:firstLine="0"/>
        <w:jc w:val="left"/>
        <w:rPr>
          <w:sz w:val="22"/>
        </w:rPr>
      </w:pPr>
      <w:r w:rsidRPr="008D4540">
        <w:rPr>
          <w:b/>
          <w:i/>
          <w:sz w:val="22"/>
        </w:rPr>
        <w:t xml:space="preserve"> </w:t>
      </w:r>
    </w:p>
    <w:p w:rsidR="0086132F" w:rsidRPr="008D4540" w:rsidRDefault="0086132F" w:rsidP="0086132F">
      <w:pPr>
        <w:spacing w:after="171"/>
        <w:ind w:left="7" w:right="38"/>
        <w:rPr>
          <w:sz w:val="22"/>
        </w:rPr>
      </w:pPr>
      <w:r w:rsidRPr="008D4540">
        <w:rPr>
          <w:b/>
          <w:sz w:val="22"/>
        </w:rPr>
        <w:t xml:space="preserve">Condiciones del Paciente: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Utilizar un recipiente limpio, grande, de boca ancha, con tapa rosca. </w:t>
      </w:r>
    </w:p>
    <w:p w:rsidR="0086132F" w:rsidRPr="008D4540" w:rsidRDefault="0086132F" w:rsidP="0086132F">
      <w:pPr>
        <w:spacing w:after="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Recoja la totalidad de la primera muestra de orina de la mañana, no descarte ninguna cantidad.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Tape muy bien el recipiente y llévelo al laboratorio antes de que pasen 2 horas, de lo contrario refrigerar la muestra (no congelar), no más de 24 horas. </w:t>
      </w:r>
    </w:p>
    <w:p w:rsidR="0086132F" w:rsidRPr="008D4540" w:rsidRDefault="0086132F" w:rsidP="0086132F">
      <w:pPr>
        <w:spacing w:after="211"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Indíquele al paciente que el proceso del examen dura exactamente 4 semanas (1 mes). Posterior a este tiempo, podrá reclamar su resultado.  </w:t>
      </w:r>
    </w:p>
    <w:p w:rsidR="0086132F" w:rsidRPr="008D4540" w:rsidRDefault="0086132F" w:rsidP="0086132F">
      <w:pPr>
        <w:spacing w:after="159" w:line="259" w:lineRule="auto"/>
        <w:ind w:left="12" w:firstLine="0"/>
        <w:jc w:val="left"/>
        <w:rPr>
          <w:sz w:val="22"/>
        </w:rPr>
      </w:pPr>
      <w:r w:rsidRPr="008D4540">
        <w:rPr>
          <w:sz w:val="22"/>
        </w:rPr>
        <w:t xml:space="preserve"> </w:t>
      </w:r>
    </w:p>
    <w:p w:rsidR="0086132F" w:rsidRPr="008D4540" w:rsidRDefault="0086132F" w:rsidP="0086132F">
      <w:pPr>
        <w:spacing w:after="169"/>
        <w:ind w:left="7" w:right="38"/>
        <w:rPr>
          <w:sz w:val="22"/>
        </w:rPr>
      </w:pPr>
      <w:r w:rsidRPr="008D4540">
        <w:rPr>
          <w:b/>
          <w:sz w:val="22"/>
        </w:rPr>
        <w:t xml:space="preserve">Procedimiento para la recepción de muestras de Jugo Gástrico para cultivo de Mycobacterias. TBC  </w:t>
      </w:r>
    </w:p>
    <w:p w:rsidR="0086132F" w:rsidRPr="008D4540" w:rsidRDefault="0086132F" w:rsidP="0086132F">
      <w:pPr>
        <w:spacing w:after="161" w:line="259" w:lineRule="auto"/>
        <w:ind w:left="12" w:firstLine="0"/>
        <w:jc w:val="left"/>
        <w:rPr>
          <w:sz w:val="22"/>
        </w:rPr>
      </w:pPr>
      <w:r w:rsidRPr="008D4540">
        <w:rPr>
          <w:b/>
          <w:i/>
          <w:sz w:val="22"/>
        </w:rPr>
        <w:lastRenderedPageBreak/>
        <w:t xml:space="preserve"> </w:t>
      </w:r>
    </w:p>
    <w:p w:rsidR="0086132F" w:rsidRPr="008D4540" w:rsidRDefault="0086132F" w:rsidP="0086132F">
      <w:pPr>
        <w:spacing w:after="170"/>
        <w:ind w:left="7" w:right="37"/>
        <w:rPr>
          <w:sz w:val="22"/>
        </w:rPr>
      </w:pPr>
      <w:r w:rsidRPr="008D4540">
        <w:rPr>
          <w:sz w:val="22"/>
        </w:rPr>
        <w:t xml:space="preserve">La toma de estas muestras  sólo puede realizarse en las clínicas donde exista servicio de hospitalización, donde se cuenta con todos los implementos necesarios para la realización del proceso: cama donde hospitalizar al paciente, sondas y demás. Es un procedimiento de elección en niños, donde tomar la muestra de esputo resulta bastante difícil. </w:t>
      </w:r>
    </w:p>
    <w:p w:rsidR="0086132F" w:rsidRPr="008D4540" w:rsidRDefault="0086132F" w:rsidP="0086132F">
      <w:pPr>
        <w:spacing w:after="223"/>
        <w:ind w:left="7" w:right="38"/>
        <w:rPr>
          <w:sz w:val="22"/>
        </w:rPr>
      </w:pPr>
      <w:r w:rsidRPr="008D4540">
        <w:rPr>
          <w:b/>
          <w:sz w:val="22"/>
        </w:rPr>
        <w:t xml:space="preserve">Procedimiento  para la toma y de recepción de la muestra: </w:t>
      </w:r>
    </w:p>
    <w:p w:rsidR="0086132F" w:rsidRPr="008D4540" w:rsidRDefault="0086132F" w:rsidP="0086132F">
      <w:pPr>
        <w:numPr>
          <w:ilvl w:val="0"/>
          <w:numId w:val="22"/>
        </w:numPr>
        <w:ind w:right="37" w:hanging="360"/>
        <w:rPr>
          <w:sz w:val="22"/>
        </w:rPr>
      </w:pPr>
      <w:r w:rsidRPr="008D4540">
        <w:rPr>
          <w:sz w:val="22"/>
        </w:rPr>
        <w:t xml:space="preserve">Hospitalizar el paciente desde el día anterior al que se programó la toma del examen. </w:t>
      </w:r>
    </w:p>
    <w:p w:rsidR="0086132F" w:rsidRPr="008D4540" w:rsidRDefault="0086132F" w:rsidP="0086132F">
      <w:pPr>
        <w:numPr>
          <w:ilvl w:val="0"/>
          <w:numId w:val="22"/>
        </w:numPr>
        <w:ind w:right="37" w:hanging="360"/>
        <w:rPr>
          <w:sz w:val="22"/>
        </w:rPr>
      </w:pPr>
      <w:r w:rsidRPr="008D4540">
        <w:rPr>
          <w:sz w:val="22"/>
        </w:rPr>
        <w:t xml:space="preserve">A las 6:00  p.m. del día anterior,  dar la última comida. </w:t>
      </w:r>
    </w:p>
    <w:p w:rsidR="0086132F" w:rsidRPr="008D4540" w:rsidRDefault="0086132F" w:rsidP="0086132F">
      <w:pPr>
        <w:numPr>
          <w:ilvl w:val="0"/>
          <w:numId w:val="22"/>
        </w:numPr>
        <w:spacing w:after="40"/>
        <w:ind w:right="37" w:hanging="360"/>
        <w:rPr>
          <w:sz w:val="22"/>
        </w:rPr>
      </w:pPr>
      <w:r w:rsidRPr="008D4540">
        <w:rPr>
          <w:sz w:val="22"/>
        </w:rPr>
        <w:t xml:space="preserve">Alistar el material con que tomará la muestra, todo debe estar en condiciones de completa esterilidad. </w:t>
      </w:r>
    </w:p>
    <w:p w:rsidR="0086132F" w:rsidRPr="008D4540" w:rsidRDefault="0086132F" w:rsidP="0086132F">
      <w:pPr>
        <w:numPr>
          <w:ilvl w:val="0"/>
          <w:numId w:val="22"/>
        </w:numPr>
        <w:spacing w:after="40"/>
        <w:ind w:right="37" w:hanging="360"/>
        <w:rPr>
          <w:sz w:val="22"/>
        </w:rPr>
      </w:pPr>
      <w:r w:rsidRPr="008D4540">
        <w:rPr>
          <w:sz w:val="22"/>
        </w:rPr>
        <w:t xml:space="preserve">A las 8:00 pm, introducir una sonda nasogástrica y vaciar el contenido del estómago, desechar este aspirado.  </w:t>
      </w:r>
    </w:p>
    <w:p w:rsidR="0086132F" w:rsidRPr="008D4540" w:rsidRDefault="0086132F" w:rsidP="0086132F">
      <w:pPr>
        <w:numPr>
          <w:ilvl w:val="0"/>
          <w:numId w:val="22"/>
        </w:numPr>
        <w:spacing w:after="40"/>
        <w:ind w:right="37" w:hanging="360"/>
        <w:rPr>
          <w:sz w:val="22"/>
        </w:rPr>
      </w:pPr>
      <w:r w:rsidRPr="008D4540">
        <w:rPr>
          <w:sz w:val="22"/>
        </w:rPr>
        <w:t xml:space="preserve">A las 6:00 a.m. del día siguiente, aspirar la sonda nasogástrica sin que el paciente se despierte. </w:t>
      </w:r>
    </w:p>
    <w:p w:rsidR="0086132F" w:rsidRPr="008D4540" w:rsidRDefault="0086132F" w:rsidP="0086132F">
      <w:pPr>
        <w:numPr>
          <w:ilvl w:val="0"/>
          <w:numId w:val="22"/>
        </w:numPr>
        <w:spacing w:after="40"/>
        <w:ind w:right="37" w:hanging="360"/>
        <w:rPr>
          <w:sz w:val="22"/>
        </w:rPr>
      </w:pPr>
      <w:r w:rsidRPr="008D4540">
        <w:rPr>
          <w:sz w:val="22"/>
        </w:rPr>
        <w:t xml:space="preserve">Deposite el material obtenido en un recipiente estéril, oscuro, si no es oscuro, es fundamental que lo cubra por fuera con un papel carbón y asegurar con cinta. </w:t>
      </w:r>
    </w:p>
    <w:p w:rsidR="0086132F" w:rsidRPr="008D4540" w:rsidRDefault="0086132F" w:rsidP="0086132F">
      <w:pPr>
        <w:numPr>
          <w:ilvl w:val="0"/>
          <w:numId w:val="22"/>
        </w:numPr>
        <w:ind w:right="37" w:hanging="360"/>
        <w:rPr>
          <w:sz w:val="22"/>
        </w:rPr>
      </w:pPr>
      <w:r w:rsidRPr="008D4540">
        <w:rPr>
          <w:sz w:val="22"/>
        </w:rPr>
        <w:t xml:space="preserve">Tomar la muestra del contenido gástrico en cantidad no inferior a diez (10) ml.  </w:t>
      </w:r>
    </w:p>
    <w:p w:rsidR="0086132F" w:rsidRPr="008D4540" w:rsidRDefault="0086132F" w:rsidP="0086132F">
      <w:pPr>
        <w:numPr>
          <w:ilvl w:val="0"/>
          <w:numId w:val="22"/>
        </w:numPr>
        <w:ind w:right="37" w:hanging="360"/>
        <w:rPr>
          <w:sz w:val="22"/>
        </w:rPr>
      </w:pPr>
      <w:r w:rsidRPr="008D4540">
        <w:rPr>
          <w:sz w:val="22"/>
        </w:rPr>
        <w:t xml:space="preserve">Inmediatamente después de recolectada, adicione a ese aspirado gástrico el preservante: dos (2) ml  de fosfato trisódico al 10% (reactivo que es suministrado por el laboratorio). </w:t>
      </w:r>
    </w:p>
    <w:p w:rsidR="0086132F" w:rsidRPr="008D4540" w:rsidRDefault="0086132F" w:rsidP="0086132F">
      <w:pPr>
        <w:spacing w:after="0" w:line="259" w:lineRule="auto"/>
        <w:ind w:left="859" w:firstLine="0"/>
        <w:jc w:val="left"/>
        <w:rPr>
          <w:sz w:val="22"/>
        </w:rPr>
      </w:pPr>
      <w:r w:rsidRPr="008D4540">
        <w:rPr>
          <w:sz w:val="22"/>
        </w:rPr>
        <w:t xml:space="preserve"> </w:t>
      </w:r>
    </w:p>
    <w:p w:rsidR="0086132F" w:rsidRPr="008D4540" w:rsidRDefault="0086132F" w:rsidP="0086132F">
      <w:pPr>
        <w:ind w:left="7" w:right="37"/>
        <w:rPr>
          <w:sz w:val="22"/>
        </w:rPr>
      </w:pPr>
      <w:r w:rsidRPr="008D4540">
        <w:rPr>
          <w:b/>
          <w:sz w:val="22"/>
        </w:rPr>
        <w:t xml:space="preserve">Nota: </w:t>
      </w:r>
      <w:r w:rsidRPr="008D4540">
        <w:rPr>
          <w:sz w:val="22"/>
        </w:rPr>
        <w:t xml:space="preserve">Siempre debe conservarse la proporción muestra y preservante, es decir, si no fue posible aspirar los 10 ml de jugo gástrico requerido, no podrá adicionar los mismos 2 ml de fosfato trisódico, deberá disminuir esta cantidad, de acuerdo al líquido recolectado. Ej: 5 ml de muestra / 1 ml de fosfato o 2.5 ml de muestra / 0.5 de fosfato. </w:t>
      </w:r>
    </w:p>
    <w:p w:rsidR="0086132F" w:rsidRPr="008D4540" w:rsidRDefault="0086132F" w:rsidP="0086132F">
      <w:pPr>
        <w:spacing w:after="210" w:line="259" w:lineRule="auto"/>
        <w:ind w:left="2136"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Enviar al  laboratorio refrigerado antes de que pasen  dos (2) horas. </w:t>
      </w:r>
    </w:p>
    <w:p w:rsidR="0086132F" w:rsidRPr="008D4540" w:rsidRDefault="0086132F" w:rsidP="0086132F">
      <w:pPr>
        <w:spacing w:after="159" w:line="259" w:lineRule="auto"/>
        <w:ind w:left="1428" w:firstLine="0"/>
        <w:jc w:val="left"/>
        <w:rPr>
          <w:sz w:val="22"/>
        </w:rPr>
      </w:pPr>
      <w:r w:rsidRPr="008D4540">
        <w:rPr>
          <w:b/>
          <w:sz w:val="22"/>
        </w:rPr>
        <w:t xml:space="preserve"> </w:t>
      </w:r>
    </w:p>
    <w:p w:rsidR="0086132F" w:rsidRPr="008D4540" w:rsidRDefault="0086132F" w:rsidP="0086132F">
      <w:pPr>
        <w:spacing w:after="220"/>
        <w:ind w:left="7" w:right="38"/>
        <w:rPr>
          <w:sz w:val="22"/>
        </w:rPr>
      </w:pPr>
      <w:r w:rsidRPr="008D4540">
        <w:rPr>
          <w:b/>
          <w:sz w:val="22"/>
        </w:rPr>
        <w:t xml:space="preserve">Condiciones del Paciente: </w:t>
      </w:r>
    </w:p>
    <w:p w:rsidR="0086132F" w:rsidRPr="008D4540" w:rsidRDefault="0086132F" w:rsidP="0086132F">
      <w:pPr>
        <w:numPr>
          <w:ilvl w:val="0"/>
          <w:numId w:val="22"/>
        </w:numPr>
        <w:ind w:right="37" w:hanging="360"/>
        <w:rPr>
          <w:sz w:val="22"/>
        </w:rPr>
      </w:pPr>
      <w:r w:rsidRPr="008D4540">
        <w:rPr>
          <w:sz w:val="22"/>
        </w:rPr>
        <w:t xml:space="preserve">El paciente debe guardar ayuno previo de 12 horas. </w:t>
      </w:r>
    </w:p>
    <w:p w:rsidR="0086132F" w:rsidRPr="008D4540" w:rsidRDefault="0086132F" w:rsidP="0086132F">
      <w:pPr>
        <w:numPr>
          <w:ilvl w:val="0"/>
          <w:numId w:val="22"/>
        </w:numPr>
        <w:spacing w:after="40"/>
        <w:ind w:right="37" w:hanging="360"/>
        <w:rPr>
          <w:sz w:val="22"/>
        </w:rPr>
      </w:pPr>
      <w:r w:rsidRPr="008D4540">
        <w:rPr>
          <w:sz w:val="22"/>
        </w:rPr>
        <w:t xml:space="preserve">No ingerir medicamentos, ni sustancias con efecto sobre la mucosa gástrica desde un día antes (alcohol, tabaco, cimetidina, bicarbonato, etc.). </w:t>
      </w:r>
    </w:p>
    <w:p w:rsidR="0086132F" w:rsidRPr="008D4540" w:rsidRDefault="0086132F" w:rsidP="0086132F">
      <w:pPr>
        <w:numPr>
          <w:ilvl w:val="0"/>
          <w:numId w:val="22"/>
        </w:numPr>
        <w:ind w:right="37" w:hanging="360"/>
        <w:rPr>
          <w:sz w:val="22"/>
        </w:rPr>
      </w:pPr>
      <w:r w:rsidRPr="008D4540">
        <w:rPr>
          <w:sz w:val="22"/>
        </w:rPr>
        <w:t xml:space="preserve">Indíquele al paciente que el proceso del examen dura exactamente 4 semanas (1mes). Posterior a este tiempo, podrá reclamar su resultado.  </w:t>
      </w:r>
    </w:p>
    <w:p w:rsidR="0086132F" w:rsidRPr="008D4540" w:rsidRDefault="0086132F" w:rsidP="0086132F">
      <w:pPr>
        <w:spacing w:after="0" w:line="259" w:lineRule="auto"/>
        <w:ind w:left="12" w:firstLine="0"/>
        <w:jc w:val="left"/>
        <w:rPr>
          <w:sz w:val="22"/>
        </w:rPr>
      </w:pPr>
      <w:r w:rsidRPr="008D4540">
        <w:rPr>
          <w:sz w:val="22"/>
        </w:rPr>
        <w:t xml:space="preserve"> </w:t>
      </w:r>
    </w:p>
    <w:tbl>
      <w:tblPr>
        <w:tblStyle w:val="TableGrid"/>
        <w:tblW w:w="8885" w:type="dxa"/>
        <w:tblInd w:w="-11" w:type="dxa"/>
        <w:tblCellMar>
          <w:top w:w="70" w:type="dxa"/>
          <w:left w:w="93" w:type="dxa"/>
          <w:right w:w="41" w:type="dxa"/>
        </w:tblCellMar>
        <w:tblLook w:val="04A0" w:firstRow="1" w:lastRow="0" w:firstColumn="1" w:lastColumn="0" w:noHBand="0" w:noVBand="1"/>
      </w:tblPr>
      <w:tblGrid>
        <w:gridCol w:w="2207"/>
        <w:gridCol w:w="1380"/>
        <w:gridCol w:w="3216"/>
        <w:gridCol w:w="2082"/>
      </w:tblGrid>
      <w:tr w:rsidR="0086132F" w:rsidRPr="008D4540" w:rsidTr="00A75832">
        <w:trPr>
          <w:trHeight w:val="1157"/>
        </w:trPr>
        <w:tc>
          <w:tcPr>
            <w:tcW w:w="2206" w:type="dxa"/>
            <w:tcBorders>
              <w:top w:val="single" w:sz="2" w:space="0" w:color="A0A0A0"/>
              <w:left w:val="single" w:sz="2" w:space="0" w:color="F0F0F0"/>
              <w:bottom w:val="single" w:sz="2" w:space="0" w:color="A0A0A0"/>
              <w:right w:val="single" w:sz="2" w:space="0" w:color="A0A0A0"/>
            </w:tcBorders>
            <w:shd w:val="clear" w:color="auto" w:fill="0070C0"/>
          </w:tcPr>
          <w:p w:rsidR="0086132F" w:rsidRPr="008D4540" w:rsidRDefault="0086132F" w:rsidP="00A75832">
            <w:pPr>
              <w:spacing w:after="0" w:line="259" w:lineRule="auto"/>
              <w:ind w:left="0" w:firstLine="0"/>
              <w:jc w:val="left"/>
              <w:rPr>
                <w:sz w:val="22"/>
              </w:rPr>
            </w:pPr>
            <w:r w:rsidRPr="008D4540">
              <w:rPr>
                <w:b/>
                <w:color w:val="FFFFFF"/>
                <w:sz w:val="22"/>
              </w:rPr>
              <w:lastRenderedPageBreak/>
              <w:t xml:space="preserve">Espécimen clínico </w:t>
            </w:r>
          </w:p>
        </w:tc>
        <w:tc>
          <w:tcPr>
            <w:tcW w:w="1380" w:type="dxa"/>
            <w:tcBorders>
              <w:top w:val="single" w:sz="2" w:space="0" w:color="A0A0A0"/>
              <w:left w:val="single" w:sz="2" w:space="0" w:color="A0A0A0"/>
              <w:bottom w:val="single" w:sz="2" w:space="0" w:color="A0A0A0"/>
              <w:right w:val="single" w:sz="2" w:space="0" w:color="A0A0A0"/>
            </w:tcBorders>
            <w:shd w:val="clear" w:color="auto" w:fill="0070C0"/>
          </w:tcPr>
          <w:p w:rsidR="0086132F" w:rsidRPr="008D4540" w:rsidRDefault="0086132F" w:rsidP="00A75832">
            <w:pPr>
              <w:spacing w:after="0" w:line="259" w:lineRule="auto"/>
              <w:ind w:left="2" w:firstLine="0"/>
              <w:jc w:val="left"/>
              <w:rPr>
                <w:sz w:val="22"/>
              </w:rPr>
            </w:pPr>
            <w:r w:rsidRPr="008D4540">
              <w:rPr>
                <w:b/>
                <w:color w:val="FFFFFF"/>
                <w:sz w:val="22"/>
              </w:rPr>
              <w:t xml:space="preserve">Número de muestras ideales </w:t>
            </w:r>
          </w:p>
        </w:tc>
        <w:tc>
          <w:tcPr>
            <w:tcW w:w="3216" w:type="dxa"/>
            <w:tcBorders>
              <w:top w:val="single" w:sz="2" w:space="0" w:color="A0A0A0"/>
              <w:left w:val="single" w:sz="2" w:space="0" w:color="A0A0A0"/>
              <w:bottom w:val="single" w:sz="2" w:space="0" w:color="A0A0A0"/>
              <w:right w:val="single" w:sz="2" w:space="0" w:color="A0A0A0"/>
            </w:tcBorders>
            <w:shd w:val="clear" w:color="auto" w:fill="0070C0"/>
          </w:tcPr>
          <w:p w:rsidR="0086132F" w:rsidRPr="008D4540" w:rsidRDefault="0086132F" w:rsidP="00A75832">
            <w:pPr>
              <w:spacing w:after="0" w:line="259" w:lineRule="auto"/>
              <w:ind w:left="2" w:firstLine="0"/>
              <w:jc w:val="left"/>
              <w:rPr>
                <w:sz w:val="22"/>
              </w:rPr>
            </w:pPr>
            <w:r w:rsidRPr="008D4540">
              <w:rPr>
                <w:b/>
                <w:color w:val="FFFFFF"/>
                <w:sz w:val="22"/>
              </w:rPr>
              <w:t xml:space="preserve">Condición </w:t>
            </w:r>
          </w:p>
        </w:tc>
        <w:tc>
          <w:tcPr>
            <w:tcW w:w="2082" w:type="dxa"/>
            <w:tcBorders>
              <w:top w:val="single" w:sz="2" w:space="0" w:color="A0A0A0"/>
              <w:left w:val="single" w:sz="2" w:space="0" w:color="A0A0A0"/>
              <w:bottom w:val="single" w:sz="2" w:space="0" w:color="A0A0A0"/>
              <w:right w:val="single" w:sz="2" w:space="0" w:color="A0A0A0"/>
            </w:tcBorders>
            <w:shd w:val="clear" w:color="auto" w:fill="0070C0"/>
          </w:tcPr>
          <w:p w:rsidR="0086132F" w:rsidRPr="008D4540" w:rsidRDefault="0086132F" w:rsidP="00A75832">
            <w:pPr>
              <w:spacing w:after="0" w:line="259" w:lineRule="auto"/>
              <w:ind w:left="2" w:firstLine="0"/>
              <w:jc w:val="left"/>
              <w:rPr>
                <w:sz w:val="22"/>
              </w:rPr>
            </w:pPr>
            <w:r w:rsidRPr="008D4540">
              <w:rPr>
                <w:b/>
                <w:color w:val="FFFFFF"/>
                <w:sz w:val="22"/>
              </w:rPr>
              <w:t xml:space="preserve">Envase estéril </w:t>
            </w:r>
          </w:p>
        </w:tc>
      </w:tr>
      <w:tr w:rsidR="0086132F" w:rsidRPr="008D4540" w:rsidTr="00A75832">
        <w:trPr>
          <w:trHeight w:val="526"/>
        </w:trPr>
        <w:tc>
          <w:tcPr>
            <w:tcW w:w="2206" w:type="dxa"/>
            <w:tcBorders>
              <w:top w:val="single" w:sz="2" w:space="0" w:color="A0A0A0"/>
              <w:left w:val="single" w:sz="2" w:space="0" w:color="F0F0F0"/>
              <w:bottom w:val="single" w:sz="2" w:space="0" w:color="A0A0A0"/>
              <w:right w:val="single" w:sz="2" w:space="0" w:color="A0A0A0"/>
            </w:tcBorders>
          </w:tcPr>
          <w:p w:rsidR="0086132F" w:rsidRPr="008D4540" w:rsidRDefault="0086132F" w:rsidP="00A75832">
            <w:pPr>
              <w:spacing w:after="0" w:line="259" w:lineRule="auto"/>
              <w:ind w:left="0" w:firstLine="0"/>
              <w:jc w:val="left"/>
              <w:rPr>
                <w:sz w:val="22"/>
              </w:rPr>
            </w:pPr>
            <w:r w:rsidRPr="008D4540">
              <w:rPr>
                <w:sz w:val="22"/>
              </w:rPr>
              <w:t xml:space="preserve">L.C.R </w:t>
            </w:r>
          </w:p>
        </w:tc>
        <w:tc>
          <w:tcPr>
            <w:tcW w:w="1380" w:type="dxa"/>
            <w:tcBorders>
              <w:top w:val="single" w:sz="2" w:space="0" w:color="A0A0A0"/>
              <w:left w:val="single" w:sz="2" w:space="0" w:color="A0A0A0"/>
              <w:bottom w:val="single" w:sz="2" w:space="0" w:color="A0A0A0"/>
              <w:right w:val="single" w:sz="2" w:space="0" w:color="A0A0A0"/>
            </w:tcBorders>
          </w:tcPr>
          <w:p w:rsidR="0086132F" w:rsidRPr="008D4540" w:rsidRDefault="0086132F" w:rsidP="00A75832">
            <w:pPr>
              <w:spacing w:after="0" w:line="259" w:lineRule="auto"/>
              <w:ind w:left="2" w:firstLine="0"/>
              <w:jc w:val="left"/>
              <w:rPr>
                <w:sz w:val="22"/>
              </w:rPr>
            </w:pPr>
            <w:r w:rsidRPr="008D4540">
              <w:rPr>
                <w:sz w:val="22"/>
              </w:rPr>
              <w:t xml:space="preserve">3 </w:t>
            </w:r>
          </w:p>
        </w:tc>
        <w:tc>
          <w:tcPr>
            <w:tcW w:w="3216" w:type="dxa"/>
            <w:tcBorders>
              <w:top w:val="single" w:sz="2" w:space="0" w:color="A0A0A0"/>
              <w:left w:val="single" w:sz="2" w:space="0" w:color="A0A0A0"/>
              <w:bottom w:val="single" w:sz="2" w:space="0" w:color="A0A0A0"/>
              <w:right w:val="single" w:sz="2" w:space="0" w:color="A0A0A0"/>
            </w:tcBorders>
          </w:tcPr>
          <w:p w:rsidR="0086132F" w:rsidRPr="008D4540" w:rsidRDefault="0086132F" w:rsidP="00A75832">
            <w:pPr>
              <w:spacing w:after="0" w:line="259" w:lineRule="auto"/>
              <w:ind w:left="2" w:firstLine="0"/>
              <w:jc w:val="left"/>
              <w:rPr>
                <w:sz w:val="22"/>
              </w:rPr>
            </w:pPr>
            <w:r w:rsidRPr="008D4540">
              <w:rPr>
                <w:sz w:val="22"/>
              </w:rPr>
              <w:t xml:space="preserve">Más de 10 ml </w:t>
            </w:r>
          </w:p>
        </w:tc>
        <w:tc>
          <w:tcPr>
            <w:tcW w:w="2082" w:type="dxa"/>
            <w:tcBorders>
              <w:top w:val="single" w:sz="2" w:space="0" w:color="A0A0A0"/>
              <w:left w:val="single" w:sz="2" w:space="0" w:color="A0A0A0"/>
              <w:bottom w:val="single" w:sz="2" w:space="0" w:color="A0A0A0"/>
              <w:right w:val="single" w:sz="2" w:space="0" w:color="A0A0A0"/>
            </w:tcBorders>
          </w:tcPr>
          <w:p w:rsidR="0086132F" w:rsidRPr="008D4540" w:rsidRDefault="0086132F" w:rsidP="00A75832">
            <w:pPr>
              <w:spacing w:after="0" w:line="259" w:lineRule="auto"/>
              <w:ind w:left="2" w:firstLine="0"/>
              <w:jc w:val="left"/>
              <w:rPr>
                <w:sz w:val="22"/>
              </w:rPr>
            </w:pPr>
            <w:r w:rsidRPr="008D4540">
              <w:rPr>
                <w:sz w:val="22"/>
              </w:rPr>
              <w:t xml:space="preserve">Si (tubo tapa rosca) </w:t>
            </w:r>
          </w:p>
        </w:tc>
      </w:tr>
      <w:tr w:rsidR="0086132F" w:rsidRPr="008D4540" w:rsidTr="00A75832">
        <w:trPr>
          <w:trHeight w:val="842"/>
        </w:trPr>
        <w:tc>
          <w:tcPr>
            <w:tcW w:w="2206" w:type="dxa"/>
            <w:tcBorders>
              <w:top w:val="single" w:sz="2" w:space="0" w:color="A0A0A0"/>
              <w:left w:val="single" w:sz="2" w:space="0" w:color="F0F0F0"/>
              <w:bottom w:val="single" w:sz="2" w:space="0" w:color="A0A0A0"/>
              <w:right w:val="single" w:sz="2" w:space="0" w:color="A0A0A0"/>
            </w:tcBorders>
          </w:tcPr>
          <w:p w:rsidR="0086132F" w:rsidRPr="008D4540" w:rsidRDefault="0086132F" w:rsidP="00A75832">
            <w:pPr>
              <w:spacing w:after="0" w:line="259" w:lineRule="auto"/>
              <w:ind w:left="0" w:firstLine="0"/>
              <w:jc w:val="left"/>
              <w:rPr>
                <w:sz w:val="22"/>
              </w:rPr>
            </w:pPr>
            <w:r w:rsidRPr="008D4540">
              <w:rPr>
                <w:sz w:val="22"/>
              </w:rPr>
              <w:t xml:space="preserve">Lavado  o cepillado bronquial </w:t>
            </w:r>
          </w:p>
        </w:tc>
        <w:tc>
          <w:tcPr>
            <w:tcW w:w="1380" w:type="dxa"/>
            <w:tcBorders>
              <w:top w:val="single" w:sz="2" w:space="0" w:color="A0A0A0"/>
              <w:left w:val="single" w:sz="2" w:space="0" w:color="A0A0A0"/>
              <w:bottom w:val="single" w:sz="2" w:space="0" w:color="A0A0A0"/>
              <w:right w:val="single" w:sz="2" w:space="0" w:color="A0A0A0"/>
            </w:tcBorders>
          </w:tcPr>
          <w:p w:rsidR="0086132F" w:rsidRPr="008D4540" w:rsidRDefault="0086132F" w:rsidP="00A75832">
            <w:pPr>
              <w:spacing w:after="0" w:line="259" w:lineRule="auto"/>
              <w:ind w:left="2" w:firstLine="0"/>
              <w:jc w:val="left"/>
              <w:rPr>
                <w:sz w:val="22"/>
              </w:rPr>
            </w:pPr>
            <w:r w:rsidRPr="008D4540">
              <w:rPr>
                <w:sz w:val="22"/>
              </w:rPr>
              <w:t xml:space="preserve">1 </w:t>
            </w:r>
          </w:p>
        </w:tc>
        <w:tc>
          <w:tcPr>
            <w:tcW w:w="3216" w:type="dxa"/>
            <w:tcBorders>
              <w:top w:val="single" w:sz="2" w:space="0" w:color="A0A0A0"/>
              <w:left w:val="single" w:sz="2" w:space="0" w:color="A0A0A0"/>
              <w:bottom w:val="single" w:sz="2" w:space="0" w:color="A0A0A0"/>
              <w:right w:val="single" w:sz="2" w:space="0" w:color="A0A0A0"/>
            </w:tcBorders>
          </w:tcPr>
          <w:p w:rsidR="0086132F" w:rsidRPr="008D4540" w:rsidRDefault="0086132F" w:rsidP="00A75832">
            <w:pPr>
              <w:spacing w:after="0" w:line="259" w:lineRule="auto"/>
              <w:ind w:left="2" w:firstLine="0"/>
              <w:jc w:val="left"/>
              <w:rPr>
                <w:sz w:val="22"/>
              </w:rPr>
            </w:pPr>
            <w:r w:rsidRPr="008D4540">
              <w:rPr>
                <w:sz w:val="22"/>
              </w:rPr>
              <w:t xml:space="preserve">Más de 10 ml </w:t>
            </w:r>
          </w:p>
        </w:tc>
        <w:tc>
          <w:tcPr>
            <w:tcW w:w="2082" w:type="dxa"/>
            <w:tcBorders>
              <w:top w:val="single" w:sz="2" w:space="0" w:color="A0A0A0"/>
              <w:left w:val="single" w:sz="2" w:space="0" w:color="A0A0A0"/>
              <w:bottom w:val="single" w:sz="2" w:space="0" w:color="A0A0A0"/>
              <w:right w:val="single" w:sz="2" w:space="0" w:color="A0A0A0"/>
            </w:tcBorders>
          </w:tcPr>
          <w:p w:rsidR="0086132F" w:rsidRPr="008D4540" w:rsidRDefault="0086132F" w:rsidP="00A75832">
            <w:pPr>
              <w:spacing w:after="0" w:line="259" w:lineRule="auto"/>
              <w:ind w:left="2" w:firstLine="0"/>
              <w:jc w:val="left"/>
              <w:rPr>
                <w:sz w:val="22"/>
              </w:rPr>
            </w:pPr>
            <w:r w:rsidRPr="008D4540">
              <w:rPr>
                <w:sz w:val="22"/>
              </w:rPr>
              <w:t xml:space="preserve">SI </w:t>
            </w:r>
          </w:p>
        </w:tc>
      </w:tr>
      <w:tr w:rsidR="0086132F" w:rsidRPr="008D4540" w:rsidTr="00A75832">
        <w:trPr>
          <w:trHeight w:val="842"/>
        </w:trPr>
        <w:tc>
          <w:tcPr>
            <w:tcW w:w="2206" w:type="dxa"/>
            <w:tcBorders>
              <w:top w:val="single" w:sz="2" w:space="0" w:color="A0A0A0"/>
              <w:left w:val="single" w:sz="2" w:space="0" w:color="F0F0F0"/>
              <w:bottom w:val="single" w:sz="2" w:space="0" w:color="A0A0A0"/>
              <w:right w:val="single" w:sz="2" w:space="0" w:color="A0A0A0"/>
            </w:tcBorders>
          </w:tcPr>
          <w:p w:rsidR="0086132F" w:rsidRPr="008D4540" w:rsidRDefault="0086132F" w:rsidP="00A75832">
            <w:pPr>
              <w:spacing w:after="0" w:line="259" w:lineRule="auto"/>
              <w:ind w:left="0" w:firstLine="0"/>
              <w:jc w:val="left"/>
              <w:rPr>
                <w:sz w:val="22"/>
              </w:rPr>
            </w:pPr>
            <w:r w:rsidRPr="008D4540">
              <w:rPr>
                <w:sz w:val="22"/>
              </w:rPr>
              <w:t xml:space="preserve">Biopsias </w:t>
            </w:r>
          </w:p>
        </w:tc>
        <w:tc>
          <w:tcPr>
            <w:tcW w:w="1380" w:type="dxa"/>
            <w:tcBorders>
              <w:top w:val="single" w:sz="2" w:space="0" w:color="A0A0A0"/>
              <w:left w:val="single" w:sz="2" w:space="0" w:color="A0A0A0"/>
              <w:bottom w:val="single" w:sz="2" w:space="0" w:color="A0A0A0"/>
              <w:right w:val="single" w:sz="2" w:space="0" w:color="A0A0A0"/>
            </w:tcBorders>
          </w:tcPr>
          <w:p w:rsidR="0086132F" w:rsidRPr="008D4540" w:rsidRDefault="0086132F" w:rsidP="00A75832">
            <w:pPr>
              <w:spacing w:after="0" w:line="259" w:lineRule="auto"/>
              <w:ind w:left="2" w:firstLine="0"/>
              <w:jc w:val="left"/>
              <w:rPr>
                <w:sz w:val="22"/>
              </w:rPr>
            </w:pPr>
            <w:r w:rsidRPr="008D4540">
              <w:rPr>
                <w:sz w:val="22"/>
              </w:rPr>
              <w:t xml:space="preserve">1 </w:t>
            </w:r>
          </w:p>
        </w:tc>
        <w:tc>
          <w:tcPr>
            <w:tcW w:w="3216" w:type="dxa"/>
            <w:tcBorders>
              <w:top w:val="single" w:sz="2" w:space="0" w:color="A0A0A0"/>
              <w:left w:val="single" w:sz="2" w:space="0" w:color="A0A0A0"/>
              <w:bottom w:val="single" w:sz="2" w:space="0" w:color="A0A0A0"/>
              <w:right w:val="single" w:sz="2" w:space="0" w:color="A0A0A0"/>
            </w:tcBorders>
          </w:tcPr>
          <w:p w:rsidR="0086132F" w:rsidRPr="008D4540" w:rsidRDefault="0086132F" w:rsidP="00A75832">
            <w:pPr>
              <w:spacing w:after="0" w:line="259" w:lineRule="auto"/>
              <w:ind w:left="2" w:firstLine="0"/>
              <w:rPr>
                <w:sz w:val="22"/>
              </w:rPr>
            </w:pPr>
            <w:r w:rsidRPr="008D4540">
              <w:rPr>
                <w:sz w:val="22"/>
              </w:rPr>
              <w:t xml:space="preserve">En solución salina fisiológica o agua destilada estéril </w:t>
            </w:r>
          </w:p>
        </w:tc>
        <w:tc>
          <w:tcPr>
            <w:tcW w:w="2082" w:type="dxa"/>
            <w:tcBorders>
              <w:top w:val="single" w:sz="2" w:space="0" w:color="A0A0A0"/>
              <w:left w:val="single" w:sz="2" w:space="0" w:color="A0A0A0"/>
              <w:bottom w:val="single" w:sz="2" w:space="0" w:color="A0A0A0"/>
              <w:right w:val="single" w:sz="2" w:space="0" w:color="A0A0A0"/>
            </w:tcBorders>
          </w:tcPr>
          <w:p w:rsidR="0086132F" w:rsidRPr="008D4540" w:rsidRDefault="0086132F" w:rsidP="00A75832">
            <w:pPr>
              <w:spacing w:after="0" w:line="259" w:lineRule="auto"/>
              <w:ind w:left="2" w:firstLine="0"/>
              <w:jc w:val="left"/>
              <w:rPr>
                <w:sz w:val="22"/>
              </w:rPr>
            </w:pPr>
            <w:r w:rsidRPr="008D4540">
              <w:rPr>
                <w:sz w:val="22"/>
              </w:rPr>
              <w:t xml:space="preserve">SI </w:t>
            </w:r>
          </w:p>
        </w:tc>
      </w:tr>
      <w:tr w:rsidR="0086132F" w:rsidRPr="008D4540" w:rsidTr="00A75832">
        <w:trPr>
          <w:trHeight w:val="1159"/>
        </w:trPr>
        <w:tc>
          <w:tcPr>
            <w:tcW w:w="2206" w:type="dxa"/>
            <w:tcBorders>
              <w:top w:val="single" w:sz="2" w:space="0" w:color="A0A0A0"/>
              <w:left w:val="single" w:sz="2" w:space="0" w:color="F0F0F0"/>
              <w:bottom w:val="single" w:sz="2" w:space="0" w:color="A0A0A0"/>
              <w:right w:val="single" w:sz="2" w:space="0" w:color="A0A0A0"/>
            </w:tcBorders>
          </w:tcPr>
          <w:p w:rsidR="0086132F" w:rsidRPr="008D4540" w:rsidRDefault="0086132F" w:rsidP="00A75832">
            <w:pPr>
              <w:spacing w:after="0" w:line="259" w:lineRule="auto"/>
              <w:ind w:left="0" w:firstLine="0"/>
              <w:jc w:val="left"/>
              <w:rPr>
                <w:sz w:val="22"/>
              </w:rPr>
            </w:pPr>
            <w:r w:rsidRPr="008D4540">
              <w:rPr>
                <w:sz w:val="22"/>
              </w:rPr>
              <w:t xml:space="preserve">Pus de piel </w:t>
            </w:r>
          </w:p>
        </w:tc>
        <w:tc>
          <w:tcPr>
            <w:tcW w:w="1380" w:type="dxa"/>
            <w:tcBorders>
              <w:top w:val="single" w:sz="2" w:space="0" w:color="A0A0A0"/>
              <w:left w:val="single" w:sz="2" w:space="0" w:color="A0A0A0"/>
              <w:bottom w:val="single" w:sz="2" w:space="0" w:color="A0A0A0"/>
              <w:right w:val="single" w:sz="2" w:space="0" w:color="A0A0A0"/>
            </w:tcBorders>
          </w:tcPr>
          <w:p w:rsidR="0086132F" w:rsidRPr="008D4540" w:rsidRDefault="0086132F" w:rsidP="00A75832">
            <w:pPr>
              <w:spacing w:after="0" w:line="259" w:lineRule="auto"/>
              <w:ind w:left="2" w:firstLine="0"/>
              <w:jc w:val="left"/>
              <w:rPr>
                <w:sz w:val="22"/>
              </w:rPr>
            </w:pPr>
            <w:r w:rsidRPr="008D4540">
              <w:rPr>
                <w:sz w:val="22"/>
              </w:rPr>
              <w:t xml:space="preserve">1 </w:t>
            </w:r>
          </w:p>
        </w:tc>
        <w:tc>
          <w:tcPr>
            <w:tcW w:w="3216" w:type="dxa"/>
            <w:tcBorders>
              <w:top w:val="single" w:sz="2" w:space="0" w:color="A0A0A0"/>
              <w:left w:val="single" w:sz="2" w:space="0" w:color="A0A0A0"/>
              <w:bottom w:val="single" w:sz="2" w:space="0" w:color="A0A0A0"/>
              <w:right w:val="single" w:sz="2" w:space="0" w:color="A0A0A0"/>
            </w:tcBorders>
          </w:tcPr>
          <w:p w:rsidR="0086132F" w:rsidRPr="008D4540" w:rsidRDefault="0086132F" w:rsidP="00A75832">
            <w:pPr>
              <w:spacing w:after="0" w:line="259" w:lineRule="auto"/>
              <w:ind w:left="2" w:right="55" w:firstLine="0"/>
              <w:rPr>
                <w:sz w:val="22"/>
              </w:rPr>
            </w:pPr>
            <w:r w:rsidRPr="008D4540">
              <w:rPr>
                <w:sz w:val="22"/>
              </w:rPr>
              <w:t xml:space="preserve">Tomar muestra con dos escobillones en tubo estéril seco </w:t>
            </w:r>
          </w:p>
        </w:tc>
        <w:tc>
          <w:tcPr>
            <w:tcW w:w="2082" w:type="dxa"/>
            <w:tcBorders>
              <w:top w:val="single" w:sz="2" w:space="0" w:color="A0A0A0"/>
              <w:left w:val="single" w:sz="2" w:space="0" w:color="A0A0A0"/>
              <w:bottom w:val="single" w:sz="2" w:space="0" w:color="A0A0A0"/>
              <w:right w:val="single" w:sz="2" w:space="0" w:color="A0A0A0"/>
            </w:tcBorders>
          </w:tcPr>
          <w:p w:rsidR="0086132F" w:rsidRPr="008D4540" w:rsidRDefault="0086132F" w:rsidP="00A75832">
            <w:pPr>
              <w:spacing w:after="0" w:line="259" w:lineRule="auto"/>
              <w:ind w:left="2" w:firstLine="0"/>
              <w:jc w:val="left"/>
              <w:rPr>
                <w:sz w:val="22"/>
              </w:rPr>
            </w:pPr>
            <w:r w:rsidRPr="008D4540">
              <w:rPr>
                <w:sz w:val="22"/>
              </w:rPr>
              <w:t xml:space="preserve">SI </w:t>
            </w:r>
          </w:p>
        </w:tc>
      </w:tr>
    </w:tbl>
    <w:p w:rsidR="0086132F" w:rsidRPr="008D4540" w:rsidRDefault="0086132F" w:rsidP="0086132F">
      <w:pPr>
        <w:spacing w:after="161" w:line="259" w:lineRule="auto"/>
        <w:ind w:left="12" w:firstLine="0"/>
        <w:jc w:val="left"/>
        <w:rPr>
          <w:sz w:val="22"/>
        </w:rPr>
      </w:pPr>
      <w:r w:rsidRPr="008D4540">
        <w:rPr>
          <w:sz w:val="22"/>
        </w:rPr>
        <w:t xml:space="preserve"> </w:t>
      </w:r>
    </w:p>
    <w:p w:rsidR="0086132F" w:rsidRPr="008D4540" w:rsidRDefault="0086132F" w:rsidP="0086132F">
      <w:pPr>
        <w:spacing w:after="169"/>
        <w:ind w:left="7" w:right="38"/>
        <w:rPr>
          <w:sz w:val="22"/>
        </w:rPr>
      </w:pPr>
      <w:r w:rsidRPr="008D4540">
        <w:rPr>
          <w:b/>
          <w:sz w:val="22"/>
        </w:rPr>
        <w:t xml:space="preserve">Procedimiento para la recepción de muestras de Líquidos: LCR, Sinovial, articular, pericárdico, pleural, etc.  </w:t>
      </w:r>
    </w:p>
    <w:p w:rsidR="0086132F" w:rsidRPr="008D4540" w:rsidRDefault="0086132F" w:rsidP="0086132F">
      <w:pPr>
        <w:spacing w:after="172"/>
        <w:ind w:left="7" w:right="37"/>
        <w:rPr>
          <w:sz w:val="22"/>
        </w:rPr>
      </w:pPr>
      <w:r w:rsidRPr="008D4540">
        <w:rPr>
          <w:sz w:val="22"/>
        </w:rPr>
        <w:t xml:space="preserve">Estas muestras deben ser tomadas exclusivamente por el médico en condiciones de completa asepsia. El laboratorio clínico o servicio de toma de muestras, se constituye en este momento en un apoyo que suministra el material necesario, recepciona la muestra y la procesa. </w:t>
      </w:r>
    </w:p>
    <w:p w:rsidR="0086132F" w:rsidRPr="008D4540" w:rsidRDefault="0086132F" w:rsidP="0086132F">
      <w:pPr>
        <w:spacing w:after="159" w:line="259" w:lineRule="auto"/>
        <w:ind w:left="12" w:firstLine="0"/>
        <w:jc w:val="left"/>
        <w:rPr>
          <w:sz w:val="22"/>
        </w:rPr>
      </w:pPr>
      <w:r w:rsidRPr="008D4540">
        <w:rPr>
          <w:sz w:val="22"/>
        </w:rPr>
        <w:t xml:space="preserve"> </w:t>
      </w:r>
    </w:p>
    <w:p w:rsidR="0086132F" w:rsidRPr="008D4540" w:rsidRDefault="0086132F" w:rsidP="0086132F">
      <w:pPr>
        <w:spacing w:after="159" w:line="259" w:lineRule="auto"/>
        <w:ind w:left="12" w:firstLine="0"/>
        <w:jc w:val="left"/>
        <w:rPr>
          <w:sz w:val="22"/>
        </w:rPr>
      </w:pPr>
      <w:r w:rsidRPr="008D4540">
        <w:rPr>
          <w:sz w:val="22"/>
        </w:rPr>
        <w:t xml:space="preserve"> </w:t>
      </w:r>
    </w:p>
    <w:p w:rsidR="0086132F" w:rsidRPr="008D4540" w:rsidRDefault="0086132F" w:rsidP="0086132F">
      <w:pPr>
        <w:spacing w:after="172"/>
        <w:ind w:left="7" w:right="38"/>
        <w:rPr>
          <w:sz w:val="22"/>
        </w:rPr>
      </w:pPr>
      <w:r w:rsidRPr="008D4540">
        <w:rPr>
          <w:b/>
          <w:sz w:val="22"/>
        </w:rPr>
        <w:t xml:space="preserve">Procedimiento de recepción: </w:t>
      </w:r>
    </w:p>
    <w:p w:rsidR="0086132F" w:rsidRPr="002A33B0" w:rsidRDefault="0086132F" w:rsidP="0086132F">
      <w:pPr>
        <w:numPr>
          <w:ilvl w:val="0"/>
          <w:numId w:val="22"/>
        </w:numPr>
        <w:ind w:right="37" w:hanging="360"/>
        <w:rPr>
          <w:sz w:val="22"/>
        </w:rPr>
      </w:pPr>
      <w:r w:rsidRPr="008D4540">
        <w:rPr>
          <w:sz w:val="22"/>
        </w:rPr>
        <w:t xml:space="preserve">Suministre al médico los tubos estériles (2 o 3) con tapa, para depositar la muestra. </w:t>
      </w:r>
      <w:r w:rsidRPr="002A33B0">
        <w:rPr>
          <w:sz w:val="22"/>
        </w:rPr>
        <w:t xml:space="preserve"> </w:t>
      </w:r>
    </w:p>
    <w:p w:rsidR="0086132F" w:rsidRPr="002A33B0" w:rsidRDefault="0086132F" w:rsidP="0086132F">
      <w:pPr>
        <w:numPr>
          <w:ilvl w:val="0"/>
          <w:numId w:val="22"/>
        </w:numPr>
        <w:ind w:right="37" w:hanging="360"/>
        <w:rPr>
          <w:sz w:val="22"/>
        </w:rPr>
      </w:pPr>
      <w:r w:rsidRPr="008D4540">
        <w:rPr>
          <w:sz w:val="22"/>
        </w:rPr>
        <w:t xml:space="preserve">Lo ideal es que el médico  deposite 3 cc del líquido en un frasco de hemocultivo. </w:t>
      </w:r>
    </w:p>
    <w:p w:rsidR="0086132F" w:rsidRPr="008D4540" w:rsidRDefault="0086132F" w:rsidP="0086132F">
      <w:pPr>
        <w:numPr>
          <w:ilvl w:val="0"/>
          <w:numId w:val="22"/>
        </w:numPr>
        <w:ind w:right="37" w:hanging="360"/>
        <w:rPr>
          <w:sz w:val="22"/>
        </w:rPr>
      </w:pPr>
      <w:r w:rsidRPr="008D4540">
        <w:rPr>
          <w:sz w:val="22"/>
        </w:rPr>
        <w:t xml:space="preserve">Una vez reciba la muestra, marque los tubos con el nombre del paciente y aclare de que líquido se trata (cada líquido tiene una forma diferente de procesarse). </w:t>
      </w:r>
    </w:p>
    <w:p w:rsidR="0086132F" w:rsidRPr="008D4540" w:rsidRDefault="0086132F" w:rsidP="0086132F">
      <w:pPr>
        <w:spacing w:after="213" w:line="259" w:lineRule="auto"/>
        <w:ind w:left="2136"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Envíe inmediatamente al laboratorio, estos exámenes son considerados pruebas de urgencia. </w:t>
      </w:r>
    </w:p>
    <w:p w:rsidR="0086132F" w:rsidRPr="008D4540" w:rsidRDefault="0086132F" w:rsidP="0086132F">
      <w:pPr>
        <w:spacing w:after="159" w:line="259" w:lineRule="auto"/>
        <w:ind w:left="12" w:firstLine="0"/>
        <w:jc w:val="left"/>
        <w:rPr>
          <w:sz w:val="22"/>
        </w:rPr>
      </w:pPr>
      <w:r w:rsidRPr="008D4540">
        <w:rPr>
          <w:sz w:val="22"/>
        </w:rPr>
        <w:t xml:space="preserve"> </w:t>
      </w:r>
    </w:p>
    <w:p w:rsidR="0086132F" w:rsidRPr="008D4540" w:rsidRDefault="0086132F" w:rsidP="0086132F">
      <w:pPr>
        <w:spacing w:after="171"/>
        <w:ind w:left="7" w:right="38"/>
        <w:rPr>
          <w:sz w:val="22"/>
        </w:rPr>
      </w:pPr>
      <w:r w:rsidRPr="008D4540">
        <w:rPr>
          <w:b/>
          <w:sz w:val="22"/>
        </w:rPr>
        <w:t xml:space="preserve">Condiciones de las muestras </w:t>
      </w:r>
    </w:p>
    <w:p w:rsidR="0086132F" w:rsidRPr="008D4540" w:rsidRDefault="0086132F" w:rsidP="0086132F">
      <w:pPr>
        <w:spacing w:after="221"/>
        <w:ind w:left="7" w:right="38"/>
        <w:rPr>
          <w:sz w:val="22"/>
        </w:rPr>
      </w:pPr>
      <w:r w:rsidRPr="008D4540">
        <w:rPr>
          <w:b/>
          <w:sz w:val="22"/>
        </w:rPr>
        <w:lastRenderedPageBreak/>
        <w:t xml:space="preserve">Líquido Cefalorraquídeo: </w:t>
      </w:r>
    </w:p>
    <w:p w:rsidR="0086132F" w:rsidRPr="008D4540" w:rsidRDefault="0086132F" w:rsidP="0086132F">
      <w:pPr>
        <w:numPr>
          <w:ilvl w:val="0"/>
          <w:numId w:val="22"/>
        </w:numPr>
        <w:ind w:right="37" w:hanging="360"/>
        <w:rPr>
          <w:sz w:val="22"/>
        </w:rPr>
      </w:pPr>
      <w:r w:rsidRPr="008D4540">
        <w:rPr>
          <w:sz w:val="22"/>
        </w:rPr>
        <w:t xml:space="preserve">Líquido tomado en tubo seco estéril (sin ningún tipo de aditivo o anticoagulante). </w:t>
      </w:r>
    </w:p>
    <w:p w:rsidR="0086132F" w:rsidRPr="008D4540" w:rsidRDefault="0086132F" w:rsidP="0086132F">
      <w:pPr>
        <w:numPr>
          <w:ilvl w:val="0"/>
          <w:numId w:val="22"/>
        </w:numPr>
        <w:ind w:right="37" w:hanging="360"/>
        <w:rPr>
          <w:sz w:val="22"/>
        </w:rPr>
      </w:pPr>
      <w:r w:rsidRPr="008D4540">
        <w:rPr>
          <w:sz w:val="22"/>
        </w:rPr>
        <w:t xml:space="preserve">Tomar 3 tubos:  </w:t>
      </w:r>
    </w:p>
    <w:p w:rsidR="0086132F" w:rsidRPr="008D4540" w:rsidRDefault="0086132F" w:rsidP="0086132F">
      <w:pPr>
        <w:numPr>
          <w:ilvl w:val="0"/>
          <w:numId w:val="22"/>
        </w:numPr>
        <w:ind w:right="37" w:hanging="360"/>
        <w:rPr>
          <w:sz w:val="22"/>
        </w:rPr>
      </w:pPr>
      <w:r w:rsidRPr="008D4540">
        <w:rPr>
          <w:sz w:val="22"/>
        </w:rPr>
        <w:t xml:space="preserve">Uno para estudio bioquímico </w:t>
      </w:r>
    </w:p>
    <w:p w:rsidR="0086132F" w:rsidRPr="008D4540" w:rsidRDefault="0086132F" w:rsidP="0086132F">
      <w:pPr>
        <w:numPr>
          <w:ilvl w:val="0"/>
          <w:numId w:val="22"/>
        </w:numPr>
        <w:ind w:right="37" w:hanging="360"/>
        <w:rPr>
          <w:sz w:val="22"/>
        </w:rPr>
      </w:pPr>
      <w:r w:rsidRPr="008D4540">
        <w:rPr>
          <w:sz w:val="22"/>
        </w:rPr>
        <w:t xml:space="preserve">Otro para estudio microbiológico (frasco aerobio de hemocultivo) </w:t>
      </w:r>
      <w:r w:rsidRPr="008D4540">
        <w:rPr>
          <w:rFonts w:ascii="Segoe UI Symbol" w:eastAsia="Segoe UI Symbol" w:hAnsi="Segoe UI Symbol" w:cs="Segoe UI Symbol"/>
          <w:sz w:val="22"/>
        </w:rPr>
        <w:t></w:t>
      </w:r>
      <w:r w:rsidRPr="008D4540">
        <w:rPr>
          <w:rFonts w:ascii="Arial" w:eastAsia="Arial" w:hAnsi="Arial" w:cs="Arial"/>
          <w:sz w:val="22"/>
        </w:rPr>
        <w:t xml:space="preserve"> </w:t>
      </w:r>
      <w:r w:rsidRPr="008D4540">
        <w:rPr>
          <w:sz w:val="22"/>
        </w:rPr>
        <w:t xml:space="preserve">Un tercero para recuento y diferencial de leucocitos. </w:t>
      </w:r>
    </w:p>
    <w:p w:rsidR="0086132F" w:rsidRPr="008D4540" w:rsidRDefault="0086132F" w:rsidP="0086132F">
      <w:pPr>
        <w:spacing w:after="26" w:line="259" w:lineRule="auto"/>
        <w:ind w:left="1440" w:firstLine="0"/>
        <w:jc w:val="left"/>
        <w:rPr>
          <w:sz w:val="22"/>
        </w:rPr>
      </w:pPr>
      <w:r w:rsidRPr="008D4540">
        <w:rPr>
          <w:sz w:val="22"/>
        </w:rPr>
        <w:t xml:space="preserve"> </w:t>
      </w:r>
    </w:p>
    <w:p w:rsidR="0086132F" w:rsidRPr="008D4540" w:rsidRDefault="0086132F" w:rsidP="0086132F">
      <w:pPr>
        <w:numPr>
          <w:ilvl w:val="0"/>
          <w:numId w:val="22"/>
        </w:numPr>
        <w:spacing w:after="0" w:line="259" w:lineRule="auto"/>
        <w:ind w:right="37" w:hanging="360"/>
        <w:rPr>
          <w:sz w:val="22"/>
        </w:rPr>
      </w:pPr>
      <w:r w:rsidRPr="008D4540">
        <w:rPr>
          <w:sz w:val="22"/>
        </w:rPr>
        <w:t xml:space="preserve">Enviar la muestra a temperatura ambiente en un tiempo no mayor a 1 hora </w:t>
      </w:r>
    </w:p>
    <w:p w:rsidR="0086132F" w:rsidRPr="008D4540" w:rsidRDefault="0086132F" w:rsidP="0086132F">
      <w:pPr>
        <w:spacing w:after="159" w:line="259" w:lineRule="auto"/>
        <w:ind w:left="12" w:firstLine="0"/>
        <w:jc w:val="left"/>
        <w:rPr>
          <w:sz w:val="22"/>
        </w:rPr>
      </w:pPr>
      <w:r w:rsidRPr="008D4540">
        <w:rPr>
          <w:sz w:val="22"/>
        </w:rPr>
        <w:t xml:space="preserve"> </w:t>
      </w:r>
    </w:p>
    <w:p w:rsidR="0086132F" w:rsidRPr="008D4540" w:rsidRDefault="0086132F" w:rsidP="0086132F">
      <w:pPr>
        <w:spacing w:after="223"/>
        <w:ind w:left="7" w:right="38"/>
        <w:rPr>
          <w:sz w:val="22"/>
        </w:rPr>
      </w:pPr>
      <w:r w:rsidRPr="008D4540">
        <w:rPr>
          <w:b/>
          <w:sz w:val="22"/>
        </w:rPr>
        <w:t xml:space="preserve">Líquido Peritoneal, Pleural  y Pericárdico: </w:t>
      </w:r>
    </w:p>
    <w:p w:rsidR="0086132F" w:rsidRPr="008D4540" w:rsidRDefault="0086132F" w:rsidP="0086132F">
      <w:pPr>
        <w:numPr>
          <w:ilvl w:val="0"/>
          <w:numId w:val="22"/>
        </w:numPr>
        <w:ind w:right="37" w:hanging="360"/>
        <w:rPr>
          <w:sz w:val="22"/>
        </w:rPr>
      </w:pPr>
      <w:r w:rsidRPr="008D4540">
        <w:rPr>
          <w:sz w:val="22"/>
        </w:rPr>
        <w:t xml:space="preserve">Obtener la muestra sin anticoagulante y si hay suficiente muestra separarla inmediatamente en tres tubos estériles que deben ser marcados de la siguiente forma: </w:t>
      </w:r>
      <w:r w:rsidRPr="008D4540">
        <w:rPr>
          <w:rFonts w:ascii="Segoe UI Symbol" w:eastAsia="Segoe UI Symbol" w:hAnsi="Segoe UI Symbol" w:cs="Segoe UI Symbol"/>
          <w:sz w:val="22"/>
        </w:rPr>
        <w:t></w:t>
      </w:r>
      <w:r w:rsidRPr="008D4540">
        <w:rPr>
          <w:rFonts w:ascii="Arial" w:eastAsia="Arial" w:hAnsi="Arial" w:cs="Arial"/>
          <w:sz w:val="22"/>
        </w:rPr>
        <w:t xml:space="preserve"> </w:t>
      </w:r>
      <w:r w:rsidRPr="008D4540">
        <w:rPr>
          <w:sz w:val="22"/>
        </w:rPr>
        <w:t xml:space="preserve">Tomar 3 tubos: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Frasco aerobio de hemocultivo para examen microbiológico. </w:t>
      </w:r>
    </w:p>
    <w:p w:rsidR="0086132F" w:rsidRPr="008D4540" w:rsidRDefault="0086132F" w:rsidP="0086132F">
      <w:pPr>
        <w:numPr>
          <w:ilvl w:val="0"/>
          <w:numId w:val="22"/>
        </w:numPr>
        <w:ind w:right="37" w:hanging="360"/>
        <w:rPr>
          <w:sz w:val="22"/>
        </w:rPr>
      </w:pPr>
      <w:r w:rsidRPr="008D4540">
        <w:rPr>
          <w:sz w:val="22"/>
        </w:rPr>
        <w:t xml:space="preserve">Otro tubo seco (sin aditivo) para bioquímica. </w:t>
      </w:r>
    </w:p>
    <w:p w:rsidR="0086132F" w:rsidRDefault="0086132F" w:rsidP="0086132F">
      <w:pPr>
        <w:numPr>
          <w:ilvl w:val="0"/>
          <w:numId w:val="22"/>
        </w:numPr>
        <w:spacing w:after="174"/>
        <w:ind w:right="37" w:hanging="360"/>
        <w:rPr>
          <w:sz w:val="22"/>
        </w:rPr>
      </w:pPr>
      <w:r w:rsidRPr="008D4540">
        <w:rPr>
          <w:sz w:val="22"/>
        </w:rPr>
        <w:t xml:space="preserve">Un tercero con anticoagulante (heparina o EDTA, tubo tapa verde o morada) </w:t>
      </w:r>
    </w:p>
    <w:p w:rsidR="0086132F" w:rsidRPr="008D4540" w:rsidRDefault="0086132F" w:rsidP="0086132F">
      <w:pPr>
        <w:spacing w:after="174"/>
        <w:ind w:left="360" w:right="37" w:firstLine="0"/>
        <w:rPr>
          <w:sz w:val="22"/>
        </w:rPr>
      </w:pPr>
      <w:r w:rsidRPr="008D4540">
        <w:rPr>
          <w:sz w:val="22"/>
        </w:rPr>
        <w:t xml:space="preserve"> </w:t>
      </w:r>
      <w:r w:rsidRPr="008D4540">
        <w:rPr>
          <w:b/>
          <w:sz w:val="22"/>
        </w:rPr>
        <w:t xml:space="preserve">Liquido Sinovial: </w:t>
      </w:r>
    </w:p>
    <w:p w:rsidR="0086132F" w:rsidRPr="008D4540" w:rsidRDefault="0086132F" w:rsidP="0086132F">
      <w:pPr>
        <w:spacing w:after="213" w:line="259" w:lineRule="auto"/>
        <w:ind w:left="2136"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Obtener la muestra sin anticoagulante y si hay suficiente muestra separarla inmediatamente en tres tubos estériles que deben ser marcados de la siguiente forma: </w:t>
      </w:r>
    </w:p>
    <w:p w:rsidR="0086132F" w:rsidRPr="008D4540" w:rsidRDefault="0086132F" w:rsidP="0086132F">
      <w:pPr>
        <w:spacing w:after="212" w:line="259" w:lineRule="auto"/>
        <w:ind w:left="1349"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Tomar 3 tubos: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Frasco aerobio de hemocultivo para examen microbiológico. </w:t>
      </w:r>
    </w:p>
    <w:p w:rsidR="0086132F" w:rsidRPr="008D4540" w:rsidRDefault="0086132F" w:rsidP="0086132F">
      <w:pPr>
        <w:numPr>
          <w:ilvl w:val="0"/>
          <w:numId w:val="22"/>
        </w:numPr>
        <w:spacing w:after="40"/>
        <w:ind w:right="37" w:hanging="360"/>
        <w:rPr>
          <w:sz w:val="22"/>
        </w:rPr>
      </w:pPr>
      <w:r w:rsidRPr="008D4540">
        <w:rPr>
          <w:sz w:val="22"/>
        </w:rPr>
        <w:t xml:space="preserve">Otro tubo seco (sin aditivo) para bioquímica. Si este tubo se coagula, debe centrifugarse para realizar los análisis. </w:t>
      </w:r>
    </w:p>
    <w:p w:rsidR="0086132F" w:rsidRPr="008D4540" w:rsidRDefault="0086132F" w:rsidP="0086132F">
      <w:pPr>
        <w:numPr>
          <w:ilvl w:val="0"/>
          <w:numId w:val="22"/>
        </w:numPr>
        <w:ind w:right="37" w:hanging="360"/>
        <w:rPr>
          <w:sz w:val="22"/>
        </w:rPr>
      </w:pPr>
      <w:r w:rsidRPr="008D4540">
        <w:rPr>
          <w:sz w:val="22"/>
        </w:rPr>
        <w:t xml:space="preserve">Un tercero con anticoagulante (EDTA, tubo tapa morada) para el recuento celular. </w:t>
      </w:r>
    </w:p>
    <w:p w:rsidR="0086132F" w:rsidRPr="008D4540" w:rsidRDefault="0086132F" w:rsidP="0086132F">
      <w:pPr>
        <w:spacing w:after="159" w:line="259" w:lineRule="auto"/>
        <w:ind w:left="12" w:firstLine="0"/>
        <w:jc w:val="left"/>
        <w:rPr>
          <w:sz w:val="22"/>
        </w:rPr>
      </w:pPr>
      <w:r w:rsidRPr="008D4540">
        <w:rPr>
          <w:sz w:val="22"/>
        </w:rPr>
        <w:t xml:space="preserve"> </w:t>
      </w:r>
    </w:p>
    <w:p w:rsidR="0086132F" w:rsidRPr="008D4540" w:rsidRDefault="0086132F" w:rsidP="0086132F">
      <w:pPr>
        <w:spacing w:after="171"/>
        <w:ind w:left="7" w:right="38"/>
        <w:rPr>
          <w:sz w:val="22"/>
        </w:rPr>
      </w:pPr>
      <w:r w:rsidRPr="008D4540">
        <w:rPr>
          <w:b/>
          <w:sz w:val="22"/>
        </w:rPr>
        <w:t xml:space="preserve">Procedimiento para la toma de Hemocultivos </w:t>
      </w:r>
    </w:p>
    <w:p w:rsidR="0086132F" w:rsidRPr="008D4540" w:rsidRDefault="0086132F" w:rsidP="0086132F">
      <w:pPr>
        <w:spacing w:after="159" w:line="259" w:lineRule="auto"/>
        <w:ind w:left="720" w:firstLine="0"/>
        <w:jc w:val="left"/>
        <w:rPr>
          <w:sz w:val="22"/>
        </w:rPr>
      </w:pPr>
      <w:r w:rsidRPr="008D4540">
        <w:rPr>
          <w:b/>
          <w:sz w:val="22"/>
        </w:rPr>
        <w:t xml:space="preserve"> </w:t>
      </w:r>
    </w:p>
    <w:p w:rsidR="0086132F" w:rsidRPr="008D4540" w:rsidRDefault="0086132F" w:rsidP="0086132F">
      <w:pPr>
        <w:spacing w:after="169"/>
        <w:ind w:left="7" w:right="37"/>
        <w:rPr>
          <w:sz w:val="22"/>
        </w:rPr>
      </w:pPr>
      <w:r w:rsidRPr="008D4540">
        <w:rPr>
          <w:sz w:val="22"/>
        </w:rPr>
        <w:lastRenderedPageBreak/>
        <w:t xml:space="preserve">El hemocultivo o cultivo de la sangre, es un examen de mucha utilidad a nivel hospitalario, para diagnósticos de septicemia, meningitis, osteomielitis, neumonía, endocarditis bacteriana, bacteremia, entre otras. Es recomendable recoger 2 o 3 muestras en el lapso de 24 horas, los intervalos de las mismas, dependen de la urgencia de la situación clínica, pero nunca menos de 20 – 30 minutos entre cada una de ellas. </w:t>
      </w:r>
    </w:p>
    <w:p w:rsidR="0086132F" w:rsidRPr="008D4540" w:rsidRDefault="0086132F" w:rsidP="0086132F">
      <w:pPr>
        <w:spacing w:after="162" w:line="259" w:lineRule="auto"/>
        <w:ind w:left="12" w:firstLine="0"/>
        <w:jc w:val="left"/>
        <w:rPr>
          <w:sz w:val="22"/>
        </w:rPr>
      </w:pPr>
      <w:r w:rsidRPr="008D4540">
        <w:rPr>
          <w:sz w:val="22"/>
        </w:rPr>
        <w:t xml:space="preserve"> </w:t>
      </w:r>
    </w:p>
    <w:p w:rsidR="0086132F" w:rsidRPr="008D4540" w:rsidRDefault="0086132F" w:rsidP="0086132F">
      <w:pPr>
        <w:spacing w:after="172"/>
        <w:ind w:left="7" w:right="37"/>
        <w:rPr>
          <w:sz w:val="22"/>
        </w:rPr>
      </w:pPr>
      <w:r w:rsidRPr="008D4540">
        <w:rPr>
          <w:sz w:val="22"/>
        </w:rPr>
        <w:t xml:space="preserve">Lo ideal es recoger la muestra en el pico febril y realizar las tomas antes de la administración de antibióticos, si no puede evitarse hacerlo antes de la siguiente dosis </w:t>
      </w:r>
    </w:p>
    <w:p w:rsidR="0086132F" w:rsidRPr="008D4540" w:rsidRDefault="0086132F" w:rsidP="0086132F">
      <w:pPr>
        <w:spacing w:after="159" w:line="259" w:lineRule="auto"/>
        <w:ind w:left="720" w:firstLine="0"/>
        <w:jc w:val="left"/>
        <w:rPr>
          <w:sz w:val="22"/>
        </w:rPr>
      </w:pPr>
      <w:r w:rsidRPr="008D4540">
        <w:rPr>
          <w:b/>
          <w:sz w:val="22"/>
        </w:rPr>
        <w:t xml:space="preserve"> </w:t>
      </w:r>
    </w:p>
    <w:p w:rsidR="0086132F" w:rsidRPr="008D4540" w:rsidRDefault="0086132F" w:rsidP="0086132F">
      <w:pPr>
        <w:spacing w:after="47"/>
        <w:ind w:left="7" w:right="38"/>
        <w:rPr>
          <w:b/>
          <w:sz w:val="22"/>
        </w:rPr>
      </w:pPr>
      <w:r w:rsidRPr="008D4540">
        <w:rPr>
          <w:b/>
          <w:sz w:val="22"/>
        </w:rPr>
        <w:t>PROCEDIMIENTO DE TOMA DE MUESTRA</w:t>
      </w:r>
      <w:r>
        <w:rPr>
          <w:b/>
          <w:sz w:val="22"/>
        </w:rPr>
        <w:t xml:space="preserve"> DE HEMOCULTIVOS</w:t>
      </w:r>
      <w:r w:rsidRPr="008D4540">
        <w:rPr>
          <w:b/>
          <w:sz w:val="22"/>
        </w:rPr>
        <w:t xml:space="preserve">: </w:t>
      </w:r>
    </w:p>
    <w:p w:rsidR="0086132F" w:rsidRPr="008D4540" w:rsidRDefault="0086132F" w:rsidP="0086132F">
      <w:pPr>
        <w:shd w:val="clear" w:color="auto" w:fill="FFFFFF" w:themeFill="background1"/>
        <w:spacing w:after="160" w:line="235" w:lineRule="atLeast"/>
        <w:ind w:left="0" w:firstLine="0"/>
        <w:rPr>
          <w:rFonts w:eastAsia="Times New Roman" w:cs="Times New Roman"/>
          <w:color w:val="auto"/>
          <w:sz w:val="22"/>
        </w:rPr>
      </w:pPr>
      <w:r w:rsidRPr="008D4540">
        <w:rPr>
          <w:rFonts w:ascii="Verdana" w:eastAsia="Times New Roman" w:hAnsi="Verdana" w:cs="Times New Roman"/>
          <w:b/>
          <w:bCs/>
          <w:color w:val="auto"/>
          <w:sz w:val="22"/>
          <w:shd w:val="clear" w:color="auto" w:fill="FFFFFF" w:themeFill="background1"/>
        </w:rPr>
        <w:t>Equipo</w:t>
      </w:r>
    </w:p>
    <w:p w:rsidR="0086132F" w:rsidRPr="008D4540" w:rsidRDefault="0086132F" w:rsidP="0086132F">
      <w:pPr>
        <w:numPr>
          <w:ilvl w:val="0"/>
          <w:numId w:val="24"/>
        </w:numPr>
        <w:shd w:val="clear" w:color="auto" w:fill="FFFFFF" w:themeFill="background1"/>
        <w:spacing w:after="160" w:line="235" w:lineRule="atLeast"/>
        <w:rPr>
          <w:rFonts w:eastAsia="Times New Roman" w:cs="Times New Roman"/>
          <w:color w:val="auto"/>
          <w:sz w:val="22"/>
        </w:rPr>
      </w:pPr>
      <w:r w:rsidRPr="008D4540">
        <w:rPr>
          <w:rFonts w:ascii="Verdana" w:eastAsia="Times New Roman" w:hAnsi="Verdana" w:cs="Times New Roman"/>
          <w:color w:val="auto"/>
          <w:sz w:val="22"/>
          <w:shd w:val="clear" w:color="auto" w:fill="FFFFFF" w:themeFill="background1"/>
        </w:rPr>
        <w:t>Equipo de bioseguridad (gafas de bioprotección, tapabocas, guantes estériles, gorro)</w:t>
      </w:r>
    </w:p>
    <w:p w:rsidR="0086132F" w:rsidRPr="008D4540" w:rsidRDefault="0086132F" w:rsidP="0086132F">
      <w:pPr>
        <w:numPr>
          <w:ilvl w:val="0"/>
          <w:numId w:val="24"/>
        </w:numPr>
        <w:shd w:val="clear" w:color="auto" w:fill="FFFFFF" w:themeFill="background1"/>
        <w:spacing w:after="160" w:line="235" w:lineRule="atLeast"/>
        <w:rPr>
          <w:rFonts w:ascii="Verdana" w:eastAsia="Times New Roman" w:hAnsi="Verdana" w:cs="Times New Roman"/>
          <w:color w:val="auto"/>
          <w:sz w:val="22"/>
          <w:shd w:val="clear" w:color="auto" w:fill="FFFFFF" w:themeFill="background1"/>
        </w:rPr>
      </w:pPr>
      <w:r w:rsidRPr="008D4540">
        <w:rPr>
          <w:rFonts w:ascii="Verdana" w:eastAsia="Times New Roman" w:hAnsi="Verdana" w:cs="Times New Roman"/>
          <w:color w:val="auto"/>
          <w:sz w:val="22"/>
          <w:shd w:val="clear" w:color="auto" w:fill="FFFFFF" w:themeFill="background1"/>
        </w:rPr>
        <w:t>Bata de seguridad estéril (utilizar las necesarias)</w:t>
      </w:r>
    </w:p>
    <w:p w:rsidR="0086132F" w:rsidRPr="008D4540" w:rsidRDefault="0086132F" w:rsidP="0086132F">
      <w:pPr>
        <w:numPr>
          <w:ilvl w:val="0"/>
          <w:numId w:val="24"/>
        </w:numPr>
        <w:shd w:val="clear" w:color="auto" w:fill="FFFFFF" w:themeFill="background1"/>
        <w:spacing w:after="160" w:line="235" w:lineRule="atLeast"/>
        <w:rPr>
          <w:rFonts w:ascii="Verdana" w:eastAsia="Times New Roman" w:hAnsi="Verdana" w:cs="Times New Roman"/>
          <w:color w:val="auto"/>
          <w:sz w:val="22"/>
          <w:shd w:val="clear" w:color="auto" w:fill="FFFFFF" w:themeFill="background1"/>
        </w:rPr>
      </w:pPr>
      <w:r w:rsidRPr="008D4540">
        <w:rPr>
          <w:rFonts w:ascii="Verdana" w:eastAsia="Times New Roman" w:hAnsi="Verdana" w:cs="Times New Roman"/>
          <w:color w:val="auto"/>
          <w:sz w:val="22"/>
          <w:shd w:val="clear" w:color="auto" w:fill="FFFFFF" w:themeFill="background1"/>
        </w:rPr>
        <w:t>6 pares de guantes estériles</w:t>
      </w:r>
    </w:p>
    <w:p w:rsidR="0086132F" w:rsidRPr="008D4540" w:rsidRDefault="0086132F" w:rsidP="0086132F">
      <w:pPr>
        <w:numPr>
          <w:ilvl w:val="0"/>
          <w:numId w:val="24"/>
        </w:numPr>
        <w:shd w:val="clear" w:color="auto" w:fill="FFFFFF" w:themeFill="background1"/>
        <w:spacing w:after="160" w:line="235" w:lineRule="atLeast"/>
        <w:rPr>
          <w:rFonts w:ascii="Verdana" w:eastAsia="Times New Roman" w:hAnsi="Verdana" w:cs="Times New Roman"/>
          <w:color w:val="auto"/>
          <w:sz w:val="22"/>
          <w:shd w:val="clear" w:color="auto" w:fill="FFFFFF" w:themeFill="background1"/>
        </w:rPr>
      </w:pPr>
      <w:r w:rsidRPr="008D4540">
        <w:rPr>
          <w:rFonts w:ascii="Verdana" w:eastAsia="Times New Roman" w:hAnsi="Verdana" w:cs="Times New Roman"/>
          <w:color w:val="auto"/>
          <w:sz w:val="22"/>
          <w:shd w:val="clear" w:color="auto" w:fill="FFFFFF" w:themeFill="background1"/>
        </w:rPr>
        <w:t>3 Campos estériles</w:t>
      </w:r>
    </w:p>
    <w:p w:rsidR="0086132F" w:rsidRPr="008D4540" w:rsidRDefault="0086132F" w:rsidP="0086132F">
      <w:pPr>
        <w:numPr>
          <w:ilvl w:val="0"/>
          <w:numId w:val="24"/>
        </w:numPr>
        <w:shd w:val="clear" w:color="auto" w:fill="FFFFFF" w:themeFill="background1"/>
        <w:spacing w:after="160" w:line="235" w:lineRule="atLeast"/>
        <w:rPr>
          <w:rFonts w:ascii="Verdana" w:eastAsia="Times New Roman" w:hAnsi="Verdana" w:cs="Times New Roman"/>
          <w:color w:val="auto"/>
          <w:sz w:val="22"/>
          <w:shd w:val="clear" w:color="auto" w:fill="FFFFFF" w:themeFill="background1"/>
        </w:rPr>
      </w:pPr>
      <w:r w:rsidRPr="008D4540">
        <w:rPr>
          <w:rFonts w:ascii="Verdana" w:eastAsia="Times New Roman" w:hAnsi="Verdana" w:cs="Times New Roman"/>
          <w:color w:val="auto"/>
          <w:sz w:val="22"/>
          <w:shd w:val="clear" w:color="auto" w:fill="FFFFFF" w:themeFill="background1"/>
        </w:rPr>
        <w:t>3 jeringas de 5cc</w:t>
      </w:r>
    </w:p>
    <w:p w:rsidR="0086132F" w:rsidRPr="008D4540" w:rsidRDefault="0086132F" w:rsidP="0086132F">
      <w:pPr>
        <w:numPr>
          <w:ilvl w:val="0"/>
          <w:numId w:val="24"/>
        </w:numPr>
        <w:shd w:val="clear" w:color="auto" w:fill="FFFFFF" w:themeFill="background1"/>
        <w:spacing w:after="160" w:line="235" w:lineRule="atLeast"/>
        <w:rPr>
          <w:rFonts w:ascii="Verdana" w:eastAsia="Times New Roman" w:hAnsi="Verdana" w:cs="Times New Roman"/>
          <w:color w:val="auto"/>
          <w:sz w:val="22"/>
          <w:shd w:val="clear" w:color="auto" w:fill="FFFFFF" w:themeFill="background1"/>
        </w:rPr>
      </w:pPr>
      <w:r w:rsidRPr="008D4540">
        <w:rPr>
          <w:rFonts w:ascii="Verdana" w:eastAsia="Times New Roman" w:hAnsi="Verdana" w:cs="Times New Roman"/>
          <w:color w:val="auto"/>
          <w:sz w:val="22"/>
          <w:shd w:val="clear" w:color="auto" w:fill="FFFFFF" w:themeFill="background1"/>
        </w:rPr>
        <w:t>3 frascos para toma de hemocultivos aeróbicos</w:t>
      </w:r>
    </w:p>
    <w:p w:rsidR="0086132F" w:rsidRPr="008D4540" w:rsidRDefault="0086132F" w:rsidP="0086132F">
      <w:pPr>
        <w:numPr>
          <w:ilvl w:val="0"/>
          <w:numId w:val="24"/>
        </w:numPr>
        <w:shd w:val="clear" w:color="auto" w:fill="FFFFFF" w:themeFill="background1"/>
        <w:spacing w:after="160" w:line="235" w:lineRule="atLeast"/>
        <w:rPr>
          <w:rFonts w:ascii="Verdana" w:eastAsia="Times New Roman" w:hAnsi="Verdana" w:cs="Times New Roman"/>
          <w:color w:val="auto"/>
          <w:sz w:val="22"/>
          <w:shd w:val="clear" w:color="auto" w:fill="FFFFFF" w:themeFill="background1"/>
        </w:rPr>
      </w:pPr>
      <w:r w:rsidRPr="008D4540">
        <w:rPr>
          <w:rFonts w:ascii="Verdana" w:eastAsia="Times New Roman" w:hAnsi="Verdana" w:cs="Times New Roman"/>
          <w:color w:val="auto"/>
          <w:sz w:val="22"/>
          <w:shd w:val="clear" w:color="auto" w:fill="FFFFFF" w:themeFill="background1"/>
        </w:rPr>
        <w:t>Clorhexidina espuma y solución</w:t>
      </w:r>
    </w:p>
    <w:p w:rsidR="0086132F" w:rsidRPr="008D4540" w:rsidRDefault="0086132F" w:rsidP="0086132F">
      <w:pPr>
        <w:numPr>
          <w:ilvl w:val="0"/>
          <w:numId w:val="24"/>
        </w:numPr>
        <w:shd w:val="clear" w:color="auto" w:fill="FFFFFF" w:themeFill="background1"/>
        <w:spacing w:after="160" w:line="235" w:lineRule="atLeast"/>
        <w:rPr>
          <w:rFonts w:ascii="Verdana" w:eastAsia="Times New Roman" w:hAnsi="Verdana" w:cs="Times New Roman"/>
          <w:color w:val="auto"/>
          <w:sz w:val="22"/>
          <w:shd w:val="clear" w:color="auto" w:fill="FFFFFF" w:themeFill="background1"/>
        </w:rPr>
      </w:pPr>
      <w:r w:rsidRPr="008D4540">
        <w:rPr>
          <w:rFonts w:ascii="Verdana" w:eastAsia="Times New Roman" w:hAnsi="Verdana" w:cs="Times New Roman"/>
          <w:color w:val="auto"/>
          <w:sz w:val="22"/>
          <w:shd w:val="clear" w:color="auto" w:fill="FFFFFF" w:themeFill="background1"/>
        </w:rPr>
        <w:t>Gasas estériles</w:t>
      </w:r>
    </w:p>
    <w:p w:rsidR="0086132F" w:rsidRPr="008D4540" w:rsidRDefault="0086132F" w:rsidP="0086132F">
      <w:pPr>
        <w:numPr>
          <w:ilvl w:val="0"/>
          <w:numId w:val="24"/>
        </w:numPr>
        <w:shd w:val="clear" w:color="auto" w:fill="FFFFFF" w:themeFill="background1"/>
        <w:spacing w:after="160" w:line="235" w:lineRule="atLeast"/>
        <w:rPr>
          <w:rFonts w:ascii="Verdana" w:eastAsia="Times New Roman" w:hAnsi="Verdana" w:cs="Times New Roman"/>
          <w:color w:val="auto"/>
          <w:sz w:val="22"/>
          <w:shd w:val="clear" w:color="auto" w:fill="FFFFFF" w:themeFill="background1"/>
        </w:rPr>
      </w:pPr>
      <w:r w:rsidRPr="008D4540">
        <w:rPr>
          <w:rFonts w:ascii="Verdana" w:eastAsia="Times New Roman" w:hAnsi="Verdana" w:cs="Times New Roman"/>
          <w:color w:val="auto"/>
          <w:sz w:val="22"/>
          <w:shd w:val="clear" w:color="auto" w:fill="FFFFFF" w:themeFill="background1"/>
        </w:rPr>
        <w:t>Torniquete</w:t>
      </w:r>
    </w:p>
    <w:p w:rsidR="0086132F" w:rsidRPr="008D4540" w:rsidRDefault="0086132F" w:rsidP="0086132F">
      <w:pPr>
        <w:numPr>
          <w:ilvl w:val="0"/>
          <w:numId w:val="24"/>
        </w:numPr>
        <w:shd w:val="clear" w:color="auto" w:fill="FFFFFF" w:themeFill="background1"/>
        <w:spacing w:after="160" w:line="235" w:lineRule="atLeast"/>
        <w:rPr>
          <w:rFonts w:ascii="Verdana" w:eastAsia="Times New Roman" w:hAnsi="Verdana" w:cs="Times New Roman"/>
          <w:color w:val="auto"/>
          <w:sz w:val="22"/>
          <w:shd w:val="clear" w:color="auto" w:fill="FFFFFF" w:themeFill="background1"/>
        </w:rPr>
      </w:pPr>
      <w:r w:rsidRPr="008D4540">
        <w:rPr>
          <w:rFonts w:ascii="Verdana" w:eastAsia="Times New Roman" w:hAnsi="Verdana" w:cs="Times New Roman"/>
          <w:color w:val="auto"/>
          <w:sz w:val="22"/>
          <w:shd w:val="clear" w:color="auto" w:fill="FFFFFF" w:themeFill="background1"/>
        </w:rPr>
        <w:t>Nevera para traslado de muestras</w:t>
      </w:r>
    </w:p>
    <w:p w:rsidR="0086132F" w:rsidRPr="008D4540" w:rsidRDefault="0086132F" w:rsidP="0086132F">
      <w:pPr>
        <w:shd w:val="clear" w:color="auto" w:fill="FFFFFF" w:themeFill="background1"/>
        <w:spacing w:after="160" w:line="235" w:lineRule="atLeast"/>
        <w:ind w:left="0" w:firstLine="0"/>
        <w:rPr>
          <w:rFonts w:ascii="Verdana" w:eastAsia="Times New Roman" w:hAnsi="Verdana" w:cs="Times New Roman"/>
          <w:b/>
          <w:color w:val="auto"/>
          <w:sz w:val="22"/>
          <w:shd w:val="clear" w:color="auto" w:fill="FFFFFF" w:themeFill="background1"/>
        </w:rPr>
      </w:pPr>
      <w:r w:rsidRPr="008D4540">
        <w:rPr>
          <w:rFonts w:ascii="Verdana" w:eastAsia="Times New Roman" w:hAnsi="Verdana" w:cs="Times New Roman"/>
          <w:b/>
          <w:color w:val="auto"/>
          <w:sz w:val="22"/>
          <w:shd w:val="clear" w:color="auto" w:fill="FFFFFF" w:themeFill="background1"/>
        </w:rPr>
        <w:t> PROCEDIMIENTO</w:t>
      </w:r>
    </w:p>
    <w:tbl>
      <w:tblPr>
        <w:tblW w:w="9668" w:type="dxa"/>
        <w:shd w:val="clear" w:color="auto" w:fill="FFFFFF"/>
        <w:tblCellMar>
          <w:left w:w="0" w:type="dxa"/>
          <w:right w:w="0" w:type="dxa"/>
        </w:tblCellMar>
        <w:tblLook w:val="04A0" w:firstRow="1" w:lastRow="0" w:firstColumn="1" w:lastColumn="0" w:noHBand="0" w:noVBand="1"/>
      </w:tblPr>
      <w:tblGrid>
        <w:gridCol w:w="798"/>
        <w:gridCol w:w="131"/>
        <w:gridCol w:w="6577"/>
        <w:gridCol w:w="73"/>
        <w:gridCol w:w="2089"/>
      </w:tblGrid>
      <w:tr w:rsidR="0086132F" w:rsidRPr="008D4540" w:rsidTr="00A75832">
        <w:trPr>
          <w:trHeight w:val="196"/>
        </w:trPr>
        <w:tc>
          <w:tcPr>
            <w:tcW w:w="83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rFonts w:ascii="Verdana" w:eastAsia="Times New Roman" w:hAnsi="Verdana" w:cs="Times New Roman"/>
                <w:b/>
                <w:color w:val="auto"/>
                <w:sz w:val="22"/>
                <w:shd w:val="clear" w:color="auto" w:fill="FFFFFF" w:themeFill="background1"/>
              </w:rPr>
            </w:pPr>
            <w:r w:rsidRPr="008D4540">
              <w:rPr>
                <w:rFonts w:ascii="Verdana" w:eastAsia="Times New Roman" w:hAnsi="Verdana" w:cs="Times New Roman"/>
                <w:b/>
                <w:color w:val="auto"/>
                <w:sz w:val="22"/>
                <w:shd w:val="clear" w:color="auto" w:fill="FFFFFF" w:themeFill="background1"/>
              </w:rPr>
              <w:t>PASO</w:t>
            </w:r>
          </w:p>
        </w:tc>
        <w:tc>
          <w:tcPr>
            <w:tcW w:w="66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rFonts w:ascii="Verdana" w:eastAsia="Times New Roman" w:hAnsi="Verdana" w:cs="Times New Roman"/>
                <w:b/>
                <w:color w:val="auto"/>
                <w:sz w:val="22"/>
                <w:shd w:val="clear" w:color="auto" w:fill="FFFFFF" w:themeFill="background1"/>
              </w:rPr>
            </w:pPr>
            <w:r w:rsidRPr="008D4540">
              <w:rPr>
                <w:rFonts w:ascii="Verdana" w:eastAsia="Times New Roman" w:hAnsi="Verdana" w:cs="Times New Roman"/>
                <w:b/>
                <w:color w:val="auto"/>
                <w:sz w:val="22"/>
                <w:shd w:val="clear" w:color="auto" w:fill="FFFFFF" w:themeFill="background1"/>
              </w:rPr>
              <w:t>DESCRIPCIÓN</w:t>
            </w:r>
          </w:p>
        </w:tc>
        <w:tc>
          <w:tcPr>
            <w:tcW w:w="216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rFonts w:ascii="Verdana" w:eastAsia="Times New Roman" w:hAnsi="Verdana" w:cs="Times New Roman"/>
                <w:b/>
                <w:color w:val="auto"/>
                <w:sz w:val="22"/>
                <w:shd w:val="clear" w:color="auto" w:fill="FFFFFF" w:themeFill="background1"/>
              </w:rPr>
            </w:pPr>
            <w:r w:rsidRPr="008D4540">
              <w:rPr>
                <w:rFonts w:ascii="Verdana" w:eastAsia="Times New Roman" w:hAnsi="Verdana" w:cs="Times New Roman"/>
                <w:b/>
                <w:color w:val="auto"/>
                <w:sz w:val="22"/>
                <w:shd w:val="clear" w:color="auto" w:fill="FFFFFF" w:themeFill="background1"/>
              </w:rPr>
              <w:t>RESPONSABLE</w:t>
            </w:r>
          </w:p>
        </w:tc>
      </w:tr>
      <w:tr w:rsidR="0086132F" w:rsidRPr="008D4540" w:rsidTr="00A75832">
        <w:trPr>
          <w:trHeight w:val="513"/>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1</w:t>
            </w:r>
          </w:p>
        </w:tc>
        <w:tc>
          <w:tcPr>
            <w:tcW w:w="667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Comprobar las condiciones necesarias antes de la toma de las muestras de sangre (paciente hipertérmico), según indicación médica</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rPr>
          <w:trHeight w:val="528"/>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2</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132F" w:rsidRPr="008D4540" w:rsidRDefault="0086132F" w:rsidP="00A75832">
            <w:pPr>
              <w:spacing w:after="160" w:line="235" w:lineRule="atLeast"/>
              <w:ind w:left="0" w:firstLine="0"/>
              <w:rPr>
                <w:sz w:val="22"/>
              </w:rPr>
            </w:pPr>
            <w:r w:rsidRPr="008D4540">
              <w:rPr>
                <w:sz w:val="22"/>
              </w:rPr>
              <w:t>Verificar la orden médica y comprobar que coincida con lo impreso de petición analítica, teniendo en cuenta de ejecutar la orden en el software</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rPr>
          <w:trHeight w:val="211"/>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lastRenderedPageBreak/>
              <w:t>3</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132F" w:rsidRPr="008D4540" w:rsidRDefault="0086132F" w:rsidP="00A75832">
            <w:pPr>
              <w:spacing w:after="160" w:line="235" w:lineRule="atLeast"/>
              <w:ind w:left="0" w:firstLine="0"/>
              <w:rPr>
                <w:sz w:val="22"/>
              </w:rPr>
            </w:pPr>
            <w:r w:rsidRPr="008D4540">
              <w:rPr>
                <w:sz w:val="22"/>
              </w:rPr>
              <w:t>Preparar todo el material</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Auxiliar de enfermería</w:t>
            </w:r>
          </w:p>
        </w:tc>
      </w:tr>
      <w:tr w:rsidR="0086132F" w:rsidRPr="008D4540" w:rsidTr="00A75832">
        <w:trPr>
          <w:trHeight w:val="377"/>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4</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132F" w:rsidRPr="008D4540" w:rsidRDefault="0086132F" w:rsidP="00A75832">
            <w:pPr>
              <w:spacing w:after="160" w:line="235" w:lineRule="atLeast"/>
              <w:ind w:left="0" w:firstLine="0"/>
              <w:rPr>
                <w:sz w:val="22"/>
              </w:rPr>
            </w:pPr>
            <w:r w:rsidRPr="008D4540">
              <w:rPr>
                <w:sz w:val="22"/>
              </w:rPr>
              <w:t>Realizar lavado de manos social establecido en el manual de bioseguridad (13-OD-016).</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 Enfermera Profesional y Auxiliar de enfermería</w:t>
            </w:r>
          </w:p>
        </w:tc>
      </w:tr>
      <w:tr w:rsidR="0086132F" w:rsidRPr="008D4540" w:rsidTr="00A75832">
        <w:trPr>
          <w:trHeight w:val="377"/>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5</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132F" w:rsidRPr="008D4540" w:rsidRDefault="0086132F" w:rsidP="00A75832">
            <w:pPr>
              <w:spacing w:after="160" w:line="235" w:lineRule="atLeast"/>
              <w:ind w:left="0" w:firstLine="0"/>
              <w:rPr>
                <w:sz w:val="22"/>
              </w:rPr>
            </w:pPr>
            <w:r w:rsidRPr="008D4540">
              <w:rPr>
                <w:sz w:val="22"/>
              </w:rPr>
              <w:t>Saludar al usuario, utilizar mecanismos de identificación redundante antes de tomar la muestra al paciente.</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Enfermera y auxiliar de enfermería</w:t>
            </w:r>
          </w:p>
        </w:tc>
      </w:tr>
      <w:tr w:rsidR="0086132F" w:rsidRPr="008D4540" w:rsidTr="00A75832">
        <w:trPr>
          <w:trHeight w:val="362"/>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6</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132F" w:rsidRPr="008D4540" w:rsidRDefault="0086132F" w:rsidP="00A75832">
            <w:pPr>
              <w:spacing w:after="160" w:line="235" w:lineRule="atLeast"/>
              <w:ind w:left="0" w:firstLine="0"/>
              <w:rPr>
                <w:sz w:val="22"/>
              </w:rPr>
            </w:pPr>
            <w:r w:rsidRPr="008D4540">
              <w:rPr>
                <w:sz w:val="22"/>
              </w:rPr>
              <w:t>Solicitar autorización al paciente e informar la técnica a realizar.</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rPr>
          <w:trHeight w:val="664"/>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7</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132F" w:rsidRPr="008D4540" w:rsidRDefault="0086132F" w:rsidP="00A75832">
            <w:pPr>
              <w:spacing w:after="160" w:line="235" w:lineRule="atLeast"/>
              <w:ind w:left="0" w:firstLine="0"/>
              <w:rPr>
                <w:sz w:val="22"/>
              </w:rPr>
            </w:pPr>
            <w:r w:rsidRPr="008D4540">
              <w:rPr>
                <w:sz w:val="22"/>
              </w:rPr>
              <w:t>Llevar paciente a la sala de procedimientos y curaciones (hospitalización y urgencias), siempre que no esté contraindicado. En caso de ser la unidad de cuidados intensivos cerrar la puerta o colocar un biombo.</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Auxiliar de enfermería</w:t>
            </w:r>
          </w:p>
        </w:tc>
      </w:tr>
      <w:tr w:rsidR="0086132F" w:rsidRPr="008D4540" w:rsidTr="00A75832">
        <w:trPr>
          <w:trHeight w:val="226"/>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8</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Evaluar sitios de punción para extraer una muestra.</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rPr>
          <w:trHeight w:val="211"/>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9</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Realizar postura de gorro y tapabocas.</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 Enfermera Profesional</w:t>
            </w:r>
          </w:p>
        </w:tc>
      </w:tr>
      <w:tr w:rsidR="0086132F" w:rsidRPr="008D4540" w:rsidTr="00A75832">
        <w:trPr>
          <w:trHeight w:val="377"/>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10</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Realizar lavado de manos clínico establecido en el manual de bioseguridad (13-OD-016).</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rPr>
          <w:trHeight w:val="362"/>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11</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Realizar postura de guantes estériles y bata estéril con ayuda de la auxiliar de enfermería.</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rPr>
          <w:trHeight w:val="528"/>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12</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Lavar el área del primer punto a puncionar con clorhexidina espuma y solución, cerciorándose que quede totalmente desinfectada y cubrir con gasa estéril.</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rPr>
          <w:trHeight w:val="362"/>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13</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Colocar torniquete 10 cm por encima del sitio de la punción y teniendo cuidado de no contaminar el área desinfectada.</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Auxiliar de enfermería</w:t>
            </w:r>
          </w:p>
        </w:tc>
      </w:tr>
      <w:tr w:rsidR="0086132F" w:rsidRPr="008D4540" w:rsidTr="00A75832">
        <w:trPr>
          <w:trHeight w:val="377"/>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14</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Realizar cambio de guantes estériles, poner campo estéril en sitio desinfectado.</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rPr>
          <w:trHeight w:val="362"/>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15</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 xml:space="preserve">Realice una punción venosa con jeringa, siguiendo estrictamente el procedimiento de toma y desinfección indicado. Si se trata de un adulto extraiga 10 cms de muestra, si se trata de un niño basta con 3 o 5 cms de sangre. </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rPr>
          <w:trHeight w:val="528"/>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lastRenderedPageBreak/>
              <w:t>16</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Retirar jeringa sin aspirar y realizar presión en sitio de venopunción, colocando una gasa con micropore para evitar hematomas.</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rPr>
          <w:trHeight w:val="513"/>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17</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Envasar la muestra en el frasco de hemocultivo número 1 y desechar la aguja.</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rPr>
          <w:trHeight w:val="513"/>
        </w:trPr>
        <w:tc>
          <w:tcPr>
            <w:tcW w:w="8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18</w:t>
            </w:r>
          </w:p>
        </w:tc>
        <w:tc>
          <w:tcPr>
            <w:tcW w:w="6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Rotular frasco con nombre del paciente, número de documento de identidad, lugar anatómico de donde se tomó y número de muestra: uno, dos o tres, según corresponda.</w:t>
            </w:r>
          </w:p>
        </w:tc>
        <w:tc>
          <w:tcPr>
            <w:tcW w:w="21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rPr>
          <w:trHeight w:val="377"/>
        </w:trPr>
        <w:tc>
          <w:tcPr>
            <w:tcW w:w="830" w:type="dxa"/>
            <w:gridSpan w:val="2"/>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19</w:t>
            </w:r>
          </w:p>
        </w:tc>
        <w:tc>
          <w:tcPr>
            <w:tcW w:w="667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Realizar cambio de guantes estériles y proceder a tomar muestras dos y tres siguiendo los pasos 11 hasta 18.</w:t>
            </w:r>
          </w:p>
        </w:tc>
        <w:tc>
          <w:tcPr>
            <w:tcW w:w="2165"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9668" w:type="dxa"/>
            <w:gridSpan w:val="5"/>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pStyle w:val="TableContents"/>
              <w:spacing w:after="160" w:line="225" w:lineRule="atLeast"/>
              <w:rPr>
                <w:rFonts w:hint="eastAsia"/>
                <w:sz w:val="22"/>
                <w:szCs w:val="22"/>
              </w:rPr>
            </w:pPr>
            <w:r w:rsidRPr="008D4540">
              <w:rPr>
                <w:rStyle w:val="StrongEmphasis"/>
                <w:rFonts w:ascii="Arial" w:hAnsi="Arial"/>
                <w:bCs w:val="0"/>
                <w:sz w:val="22"/>
                <w:szCs w:val="22"/>
              </w:rPr>
              <w:t>Extracción de muestra de catéter central solo si se sospecha infección en el torrente sanguíneo asociado al dispositivo:</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20</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Realizar lavado de manos clínico establecido en el Manual de bioseguridad</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 y Auxiliar de enfermería</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21</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pStyle w:val="TableContents"/>
              <w:spacing w:after="160" w:line="210" w:lineRule="atLeast"/>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Realizar postura de guantes estériles y bata estéril con ayuda de la auxiliar de enfermería.</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22</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Realizo lavado de los lúmenes con clorhexidina jabón y clorhexidina solución, teniendo prioridad por la vía de recolección de la muestra de sangre. Dejar cubierto con una gasa estéril.</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 </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23</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Realizar cambio de guantes estériles, poner campo estéril en sitio desinfectado.</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 </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24</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Tener en cuenta que la muestra se debe tomar por la vía distal, asegurándose de hacer un barrido adecuado de anticoagulante u otro medicamento.</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 Enfermera Profesional </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26</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jc w:val="both"/>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Con isopañil desinfecte el catéter en el lugar de conexión, teniendo en cuenta de no cerrar goteos como inotrópico o vasoactivos.</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 </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27</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jc w:val="both"/>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Extraer una primera muestra de sangre con una jeringa de 10ml, una cantidad de 10ml con el objetivo de hacer un barrido de los medicamentos. Conservarla en el campo estéril, para retornarla nuevamente.</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 </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28</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jc w:val="both"/>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Extraer una segunda muestra de sangre y obtener de 5ml para el hemocultivo.</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lastRenderedPageBreak/>
              <w:t>29</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jc w:val="both"/>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Envasar la muestra en el frasco de hemocultivo y rotularlo de acuerdo con el número de la muestra.</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30</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pStyle w:val="TableContents"/>
              <w:spacing w:after="160" w:line="210" w:lineRule="atLeast"/>
              <w:jc w:val="both"/>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Desechar la aguja en el guardián.</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 </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31</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pStyle w:val="TableContents"/>
              <w:spacing w:after="160" w:line="210" w:lineRule="atLeast"/>
              <w:jc w:val="both"/>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Rotular frasco con nombre del paciente, número de documento de identidad, lugar anatómico de donde se tomó y número de muestra: uno, dos o tres, según corresponda.</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 </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32</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jc w:val="both"/>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Realizar el retorno de la primera muestra de sangre con una adecuada técnica aséptica, conectar los equipos y dejar las conexiones libres de residuos de sangre, debido a que esto incrementa el riesgo a proliferación de bacterias.</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 </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pStyle w:val="TableContents"/>
              <w:spacing w:after="160" w:line="210" w:lineRule="atLeast"/>
              <w:rPr>
                <w:rFonts w:hint="eastAsia"/>
                <w:sz w:val="22"/>
                <w:szCs w:val="22"/>
              </w:rPr>
            </w:pPr>
            <w:r w:rsidRPr="008D4540">
              <w:rPr>
                <w:rStyle w:val="StrongEmphasis"/>
                <w:rFonts w:ascii="Arial" w:hAnsi="Arial"/>
                <w:b w:val="0"/>
                <w:bCs w:val="0"/>
                <w:color w:val="000000"/>
                <w:sz w:val="22"/>
                <w:szCs w:val="22"/>
              </w:rPr>
              <w:t>33</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Dejar al paciente limpio y seco, en posición cómoda y adecuada, permitiendo el fácil acceso al timbre y objetos personales; tener en cuenta dejar barandas arriba.</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 y auxiliar de enfermeria</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pStyle w:val="TableContents"/>
              <w:spacing w:after="160" w:line="210" w:lineRule="atLeast"/>
              <w:rPr>
                <w:rFonts w:hint="eastAsia"/>
                <w:sz w:val="22"/>
                <w:szCs w:val="22"/>
              </w:rPr>
            </w:pPr>
            <w:r w:rsidRPr="008D4540">
              <w:rPr>
                <w:rStyle w:val="StrongEmphasis"/>
                <w:rFonts w:ascii="Arial" w:hAnsi="Arial"/>
                <w:b w:val="0"/>
                <w:bCs w:val="0"/>
                <w:color w:val="000000"/>
                <w:sz w:val="22"/>
                <w:szCs w:val="22"/>
              </w:rPr>
              <w:t>34</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Depositar las muestras en la nevera de traslado de muestras. Retirar el material y dejar en orden.</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pStyle w:val="TableContents"/>
              <w:spacing w:after="160" w:line="210" w:lineRule="atLeast"/>
              <w:rPr>
                <w:rFonts w:hint="eastAsia"/>
                <w:sz w:val="22"/>
                <w:szCs w:val="22"/>
              </w:rPr>
            </w:pPr>
            <w:r w:rsidRPr="008D4540">
              <w:rPr>
                <w:rStyle w:val="StrongEmphasis"/>
                <w:rFonts w:ascii="Arial" w:hAnsi="Arial"/>
                <w:b w:val="0"/>
                <w:bCs w:val="0"/>
                <w:color w:val="000000"/>
                <w:sz w:val="22"/>
                <w:szCs w:val="22"/>
              </w:rPr>
              <w:t>35</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Retirarse los guantes.</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 </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pStyle w:val="TableContents"/>
              <w:spacing w:after="160" w:line="210" w:lineRule="atLeast"/>
              <w:rPr>
                <w:rFonts w:hint="eastAsia"/>
                <w:sz w:val="22"/>
                <w:szCs w:val="22"/>
              </w:rPr>
            </w:pPr>
            <w:r w:rsidRPr="008D4540">
              <w:rPr>
                <w:rStyle w:val="StrongEmphasis"/>
                <w:rFonts w:ascii="Arial" w:hAnsi="Arial"/>
                <w:b w:val="0"/>
                <w:bCs w:val="0"/>
                <w:color w:val="000000"/>
                <w:sz w:val="22"/>
                <w:szCs w:val="22"/>
              </w:rPr>
              <w:t>36</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Realizar lavado de manos.</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 </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pStyle w:val="TableContents"/>
              <w:spacing w:after="160" w:line="210" w:lineRule="atLeast"/>
              <w:rPr>
                <w:rFonts w:hint="eastAsia"/>
                <w:sz w:val="22"/>
                <w:szCs w:val="22"/>
              </w:rPr>
            </w:pPr>
            <w:r w:rsidRPr="008D4540">
              <w:rPr>
                <w:rStyle w:val="StrongEmphasis"/>
                <w:rFonts w:ascii="Arial" w:hAnsi="Arial"/>
                <w:b w:val="0"/>
                <w:bCs w:val="0"/>
                <w:color w:val="000000"/>
                <w:sz w:val="22"/>
                <w:szCs w:val="22"/>
              </w:rPr>
              <w:t>37</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Adjuntar las órdenes impresas y dirigir al laboratorio (debe ser entregada en un plazo máximo de 15 minutos posterior a la toma de la última muestra).</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w:t>
            </w:r>
          </w:p>
        </w:tc>
      </w:tr>
      <w:tr w:rsidR="0086132F" w:rsidRPr="008D4540" w:rsidTr="00A75832">
        <w:tblPrEx>
          <w:shd w:val="clear" w:color="auto" w:fill="auto"/>
          <w:tblCellMar>
            <w:left w:w="10" w:type="dxa"/>
            <w:right w:w="10" w:type="dxa"/>
          </w:tblCellMar>
          <w:tblLook w:val="0000" w:firstRow="0" w:lastRow="0" w:firstColumn="0" w:lastColumn="0" w:noHBand="0" w:noVBand="0"/>
        </w:tblPrEx>
        <w:tc>
          <w:tcPr>
            <w:tcW w:w="698" w:type="dxa"/>
            <w:tcBorders>
              <w:left w:val="single" w:sz="8" w:space="0" w:color="000000"/>
              <w:bottom w:val="single" w:sz="8" w:space="0" w:color="000000"/>
              <w:right w:val="single" w:sz="8" w:space="0" w:color="000000"/>
            </w:tcBorders>
            <w:shd w:val="clear" w:color="auto" w:fill="auto"/>
            <w:tcMar>
              <w:top w:w="0" w:type="dxa"/>
              <w:left w:w="108" w:type="dxa"/>
              <w:bottom w:w="28" w:type="dxa"/>
              <w:right w:w="108" w:type="dxa"/>
            </w:tcMar>
          </w:tcPr>
          <w:p w:rsidR="0086132F" w:rsidRPr="008D4540" w:rsidRDefault="0086132F" w:rsidP="00A75832">
            <w:pPr>
              <w:pStyle w:val="TableContents"/>
              <w:spacing w:after="160" w:line="210" w:lineRule="atLeast"/>
              <w:rPr>
                <w:rFonts w:hint="eastAsia"/>
                <w:sz w:val="22"/>
                <w:szCs w:val="22"/>
              </w:rPr>
            </w:pPr>
            <w:r w:rsidRPr="008D4540">
              <w:rPr>
                <w:rStyle w:val="StrongEmphasis"/>
                <w:rFonts w:ascii="Arial" w:hAnsi="Arial"/>
                <w:b w:val="0"/>
                <w:bCs w:val="0"/>
                <w:color w:val="000000"/>
                <w:sz w:val="22"/>
                <w:szCs w:val="22"/>
              </w:rPr>
              <w:t>38</w:t>
            </w:r>
          </w:p>
        </w:tc>
        <w:tc>
          <w:tcPr>
            <w:tcW w:w="6879" w:type="dxa"/>
            <w:gridSpan w:val="3"/>
            <w:tcBorders>
              <w:bottom w:val="single" w:sz="8" w:space="0" w:color="000000"/>
              <w:right w:val="single" w:sz="8" w:space="0" w:color="000000"/>
            </w:tcBorders>
            <w:shd w:val="clear" w:color="auto" w:fill="auto"/>
            <w:tcMar>
              <w:top w:w="0" w:type="dxa"/>
              <w:left w:w="0" w:type="dxa"/>
              <w:bottom w:w="28" w:type="dxa"/>
              <w:right w:w="108" w:type="dxa"/>
            </w:tcMar>
            <w:vAlign w:val="center"/>
          </w:tcPr>
          <w:p w:rsidR="0086132F" w:rsidRPr="008D4540" w:rsidRDefault="0086132F" w:rsidP="00A75832">
            <w:pPr>
              <w:pStyle w:val="TableContents"/>
              <w:spacing w:after="160" w:line="210" w:lineRule="atLeast"/>
              <w:rPr>
                <w:rFonts w:ascii="Calibri" w:eastAsia="Calibri" w:hAnsi="Calibri" w:cs="Calibri"/>
                <w:color w:val="000000"/>
                <w:kern w:val="0"/>
                <w:sz w:val="22"/>
                <w:szCs w:val="22"/>
                <w:lang w:eastAsia="es-CO" w:bidi="ar-SA"/>
              </w:rPr>
            </w:pPr>
            <w:r w:rsidRPr="008D4540">
              <w:rPr>
                <w:rFonts w:ascii="Calibri" w:eastAsia="Calibri" w:hAnsi="Calibri" w:cs="Calibri"/>
                <w:color w:val="000000"/>
                <w:kern w:val="0"/>
                <w:sz w:val="22"/>
                <w:szCs w:val="22"/>
                <w:lang w:eastAsia="es-CO" w:bidi="ar-SA"/>
              </w:rPr>
              <w:t>Anotar en los registros de Enfermería (03-FT-048) y facturar.</w:t>
            </w:r>
          </w:p>
        </w:tc>
        <w:tc>
          <w:tcPr>
            <w:tcW w:w="2091" w:type="dxa"/>
            <w:tcBorders>
              <w:bottom w:val="single" w:sz="8" w:space="0" w:color="000000"/>
              <w:right w:val="single" w:sz="8" w:space="0" w:color="000000"/>
            </w:tcBorders>
            <w:shd w:val="clear" w:color="auto" w:fill="auto"/>
            <w:tcMar>
              <w:top w:w="0" w:type="dxa"/>
              <w:left w:w="0" w:type="dxa"/>
              <w:bottom w:w="28" w:type="dxa"/>
              <w:right w:w="108" w:type="dxa"/>
            </w:tcMar>
          </w:tcPr>
          <w:p w:rsidR="0086132F" w:rsidRPr="008D4540" w:rsidRDefault="0086132F" w:rsidP="00A75832">
            <w:pPr>
              <w:spacing w:after="160" w:line="235" w:lineRule="atLeast"/>
              <w:ind w:left="0" w:firstLine="0"/>
              <w:rPr>
                <w:sz w:val="22"/>
              </w:rPr>
            </w:pPr>
            <w:r w:rsidRPr="008D4540">
              <w:rPr>
                <w:sz w:val="22"/>
              </w:rPr>
              <w:t>Enfermera Profesional </w:t>
            </w:r>
          </w:p>
        </w:tc>
      </w:tr>
    </w:tbl>
    <w:p w:rsidR="0086132F" w:rsidRPr="008D4540" w:rsidRDefault="0086132F" w:rsidP="0086132F">
      <w:pPr>
        <w:pStyle w:val="Standard"/>
        <w:rPr>
          <w:rFonts w:ascii="Arial" w:hAnsi="Arial"/>
          <w:sz w:val="22"/>
          <w:szCs w:val="22"/>
        </w:rPr>
      </w:pPr>
    </w:p>
    <w:p w:rsidR="0086132F" w:rsidRPr="008D4540" w:rsidRDefault="0086132F" w:rsidP="0086132F">
      <w:pPr>
        <w:spacing w:after="170"/>
        <w:ind w:left="708" w:right="38" w:hanging="708"/>
        <w:rPr>
          <w:b/>
          <w:sz w:val="22"/>
        </w:rPr>
      </w:pPr>
    </w:p>
    <w:p w:rsidR="0086132F" w:rsidRPr="008D4540" w:rsidRDefault="0086132F" w:rsidP="0086132F">
      <w:pPr>
        <w:spacing w:after="170"/>
        <w:ind w:left="708" w:right="38" w:hanging="708"/>
        <w:rPr>
          <w:sz w:val="22"/>
        </w:rPr>
      </w:pPr>
      <w:r w:rsidRPr="008D4540">
        <w:rPr>
          <w:b/>
          <w:sz w:val="22"/>
        </w:rPr>
        <w:t xml:space="preserve">Procedimiento para la recepción de muestra para Coprocultivo (cultivo de la materia fecal) </w:t>
      </w:r>
    </w:p>
    <w:p w:rsidR="0086132F" w:rsidRPr="008D4540" w:rsidRDefault="0086132F" w:rsidP="0086132F">
      <w:pPr>
        <w:spacing w:after="169"/>
        <w:ind w:left="7" w:right="37"/>
        <w:rPr>
          <w:sz w:val="22"/>
        </w:rPr>
      </w:pPr>
      <w:r w:rsidRPr="008D4540">
        <w:rPr>
          <w:sz w:val="22"/>
        </w:rPr>
        <w:t xml:space="preserve">Este examen de utilidad para la investigación de patógenos entéricos. No cultive muestras de consistencia dura. </w:t>
      </w:r>
    </w:p>
    <w:p w:rsidR="0086132F" w:rsidRPr="008D4540" w:rsidRDefault="0086132F" w:rsidP="0086132F">
      <w:pPr>
        <w:spacing w:after="221"/>
        <w:ind w:left="7" w:right="38"/>
        <w:rPr>
          <w:sz w:val="22"/>
        </w:rPr>
      </w:pPr>
      <w:r w:rsidRPr="008D4540">
        <w:rPr>
          <w:b/>
          <w:sz w:val="22"/>
        </w:rPr>
        <w:t xml:space="preserve">Procedimiento de  recepción de la muestra: </w:t>
      </w:r>
    </w:p>
    <w:p w:rsidR="0086132F" w:rsidRPr="008D4540" w:rsidRDefault="0086132F" w:rsidP="0086132F">
      <w:pPr>
        <w:numPr>
          <w:ilvl w:val="0"/>
          <w:numId w:val="22"/>
        </w:numPr>
        <w:ind w:right="37" w:hanging="360"/>
        <w:rPr>
          <w:sz w:val="22"/>
        </w:rPr>
      </w:pPr>
      <w:r w:rsidRPr="008D4540">
        <w:rPr>
          <w:sz w:val="22"/>
        </w:rPr>
        <w:lastRenderedPageBreak/>
        <w:t xml:space="preserve">Tenga lista la nevera con las pilas de hielo, gradillas, termómetro y demás elementos necesarios  para la conservación de las muestras.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Al recibir las muestras, verifique que el recipiente de recolección sea el adecuado.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Asegure el recipiente, si es posible con cinta o esparadrapo, en ocasiones debido a mucha presencia de parásitos en la muestra, la tapa puede explotar, o si se trata de una muestra líquida, si no se asegura adecuadamente puede regarse.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Marque muy bien el recipiente con el nombre completo del paciente, la inicial del centro y el número consecutivo que le corresponde. Si es un recipiente comercial hágalo en el Stiker que tiene adherido a sus paredes,  si se trata de una muestra seriada, anote si es la primera, segunda o tercera muestra. Si se trata de un paciente hospitalizado o una muestra líquida, resáltelo en la orden médica para darle prioridad a su proceso.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Finalice este procedimiento suministrando información al paciente sobre lo que debe hacer después de la toma de los exámenes,  en relación con posibles segundos análisis, fecha y hora de entrega de resultados, etc.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Despídase amablemente. </w:t>
      </w:r>
    </w:p>
    <w:p w:rsidR="0086132F" w:rsidRPr="008D4540" w:rsidRDefault="0086132F" w:rsidP="0086132F">
      <w:pPr>
        <w:spacing w:after="161" w:line="259" w:lineRule="auto"/>
        <w:ind w:left="12" w:firstLine="0"/>
        <w:jc w:val="left"/>
        <w:rPr>
          <w:sz w:val="22"/>
        </w:rPr>
      </w:pPr>
      <w:r w:rsidRPr="008D4540">
        <w:rPr>
          <w:sz w:val="22"/>
        </w:rPr>
        <w:t xml:space="preserve"> </w:t>
      </w:r>
    </w:p>
    <w:p w:rsidR="0086132F" w:rsidRPr="008D4540" w:rsidRDefault="0086132F" w:rsidP="0086132F">
      <w:pPr>
        <w:spacing w:after="0" w:line="259" w:lineRule="auto"/>
        <w:ind w:left="12" w:firstLine="0"/>
        <w:jc w:val="left"/>
        <w:rPr>
          <w:sz w:val="22"/>
        </w:rPr>
      </w:pPr>
      <w:r w:rsidRPr="008D4540">
        <w:rPr>
          <w:sz w:val="22"/>
        </w:rPr>
        <w:t xml:space="preserve"> </w:t>
      </w:r>
    </w:p>
    <w:p w:rsidR="0086132F" w:rsidRPr="008D4540" w:rsidRDefault="0086132F" w:rsidP="0086132F">
      <w:pPr>
        <w:spacing w:after="171"/>
        <w:ind w:left="7" w:right="38"/>
        <w:rPr>
          <w:sz w:val="22"/>
        </w:rPr>
      </w:pPr>
      <w:r w:rsidRPr="008D4540">
        <w:rPr>
          <w:b/>
          <w:sz w:val="22"/>
        </w:rPr>
        <w:t xml:space="preserve">Condiciones del Paciente: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Indíquele al paciente, que debe utilizar un recipiente de plástico, seco, muy limpio, de boca ancha, con tapa rosca.  </w:t>
      </w:r>
    </w:p>
    <w:p w:rsidR="0086132F" w:rsidRPr="008D4540" w:rsidRDefault="0086132F" w:rsidP="0086132F">
      <w:pPr>
        <w:spacing w:after="210" w:line="259" w:lineRule="auto"/>
        <w:ind w:left="1068"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Recolectar la materia fecal emitida espontáneamente con una paleta de madera, una cantidad equivalente al tamaño de un fríjol y depositarla en el recipiente. La muestra ideal para este tipo de examen es la materia fecal recién emitida y heces diarreicas.  </w:t>
      </w:r>
    </w:p>
    <w:p w:rsidR="0086132F" w:rsidRPr="008D4540" w:rsidRDefault="0086132F" w:rsidP="0086132F">
      <w:pPr>
        <w:spacing w:after="210" w:line="259" w:lineRule="auto"/>
        <w:ind w:left="1068"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lastRenderedPageBreak/>
        <w:t xml:space="preserve">Nunca se debe recoger la muestra directamente del sanitario, ni una muestra que este mezclada con orina.  </w:t>
      </w:r>
    </w:p>
    <w:p w:rsidR="0086132F" w:rsidRPr="008D4540" w:rsidRDefault="0086132F" w:rsidP="0086132F">
      <w:pPr>
        <w:spacing w:after="213" w:line="259" w:lineRule="auto"/>
        <w:ind w:left="360"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Si se trata de un bebé la muestra debe recogerse por frotis rectal. </w:t>
      </w:r>
    </w:p>
    <w:p w:rsidR="0086132F" w:rsidRPr="008D4540" w:rsidRDefault="0086132F" w:rsidP="0086132F">
      <w:pPr>
        <w:spacing w:after="164" w:line="259" w:lineRule="auto"/>
        <w:ind w:left="1068" w:firstLine="0"/>
        <w:jc w:val="left"/>
        <w:rPr>
          <w:sz w:val="22"/>
        </w:rPr>
      </w:pPr>
      <w:r w:rsidRPr="008D4540">
        <w:rPr>
          <w:sz w:val="22"/>
        </w:rPr>
        <w:t xml:space="preserve"> </w:t>
      </w:r>
    </w:p>
    <w:p w:rsidR="0086132F" w:rsidRPr="008D4540" w:rsidRDefault="0086132F" w:rsidP="0086132F">
      <w:pPr>
        <w:ind w:left="7" w:right="37"/>
        <w:rPr>
          <w:sz w:val="22"/>
        </w:rPr>
      </w:pPr>
      <w:r w:rsidRPr="008D4540">
        <w:rPr>
          <w:sz w:val="22"/>
        </w:rPr>
        <w:t xml:space="preserve">Entregar la muestra en el laboratorio antes de que pase 1 hora. </w:t>
      </w:r>
    </w:p>
    <w:p w:rsidR="0086132F" w:rsidRPr="008D4540" w:rsidRDefault="0086132F" w:rsidP="0086132F">
      <w:pPr>
        <w:spacing w:after="159" w:line="259" w:lineRule="auto"/>
        <w:ind w:left="12" w:firstLine="0"/>
        <w:jc w:val="left"/>
        <w:rPr>
          <w:sz w:val="22"/>
        </w:rPr>
      </w:pPr>
      <w:r w:rsidRPr="008D4540">
        <w:rPr>
          <w:sz w:val="22"/>
        </w:rPr>
        <w:t xml:space="preserve"> </w:t>
      </w:r>
    </w:p>
    <w:p w:rsidR="0086132F" w:rsidRPr="008D4540" w:rsidRDefault="0086132F" w:rsidP="0086132F">
      <w:pPr>
        <w:spacing w:after="169"/>
        <w:ind w:left="2145" w:right="38" w:hanging="2148"/>
        <w:rPr>
          <w:sz w:val="22"/>
        </w:rPr>
      </w:pPr>
      <w:r w:rsidRPr="008D4540">
        <w:rPr>
          <w:b/>
          <w:sz w:val="22"/>
        </w:rPr>
        <w:t xml:space="preserve">Procedimiento para la  toma de muestras para microbiología en superficies, soluciones y ambientes </w:t>
      </w:r>
    </w:p>
    <w:p w:rsidR="0086132F" w:rsidRPr="008D4540" w:rsidRDefault="0086132F" w:rsidP="0086132F">
      <w:pPr>
        <w:spacing w:after="161" w:line="259" w:lineRule="auto"/>
        <w:ind w:left="2095" w:firstLine="0"/>
        <w:jc w:val="left"/>
        <w:rPr>
          <w:sz w:val="22"/>
        </w:rPr>
      </w:pPr>
      <w:r w:rsidRPr="008D4540">
        <w:rPr>
          <w:sz w:val="22"/>
        </w:rPr>
        <w:t xml:space="preserve"> </w:t>
      </w:r>
    </w:p>
    <w:p w:rsidR="0086132F" w:rsidRPr="008D4540" w:rsidRDefault="0086132F" w:rsidP="0086132F">
      <w:pPr>
        <w:spacing w:after="221"/>
        <w:ind w:left="7" w:right="38"/>
        <w:rPr>
          <w:sz w:val="22"/>
        </w:rPr>
      </w:pPr>
      <w:r w:rsidRPr="008D4540">
        <w:rPr>
          <w:b/>
          <w:sz w:val="22"/>
        </w:rPr>
        <w:t xml:space="preserve">Superficies Secas:  </w:t>
      </w:r>
    </w:p>
    <w:p w:rsidR="0086132F" w:rsidRPr="008D4540" w:rsidRDefault="0086132F" w:rsidP="0086132F">
      <w:pPr>
        <w:numPr>
          <w:ilvl w:val="0"/>
          <w:numId w:val="22"/>
        </w:numPr>
        <w:ind w:right="37" w:hanging="360"/>
        <w:rPr>
          <w:sz w:val="22"/>
        </w:rPr>
      </w:pPr>
      <w:r w:rsidRPr="008D4540">
        <w:rPr>
          <w:sz w:val="22"/>
        </w:rPr>
        <w:t xml:space="preserve">Utilizar escobillones estériles y medios de cultivo frescos.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Marcar muy bien la caja que contiene el medio de cultivo, indicando la superficie en estudio.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Humedecer el escotillón con solución salina estéril.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Hacer un frotis en el sitio de interés rotando el escobillón sobre sí mismo y desplazándolo sobre la superficie. </w:t>
      </w:r>
    </w:p>
    <w:p w:rsidR="0086132F" w:rsidRPr="008D4540" w:rsidRDefault="0086132F" w:rsidP="0086132F">
      <w:pPr>
        <w:spacing w:after="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Realizar un frotis en un extremo de la caja que contiene el medio de cultivo.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Entregarlo y registrarlo prontamente en la sección de microbiología. </w:t>
      </w:r>
    </w:p>
    <w:p w:rsidR="0086132F" w:rsidRPr="008D4540" w:rsidRDefault="0086132F" w:rsidP="0086132F">
      <w:pPr>
        <w:spacing w:after="159" w:line="259" w:lineRule="auto"/>
        <w:ind w:left="12" w:firstLine="0"/>
        <w:jc w:val="left"/>
        <w:rPr>
          <w:sz w:val="22"/>
        </w:rPr>
      </w:pPr>
      <w:r w:rsidRPr="008D4540">
        <w:rPr>
          <w:b/>
          <w:sz w:val="22"/>
        </w:rPr>
        <w:t xml:space="preserve"> </w:t>
      </w:r>
    </w:p>
    <w:p w:rsidR="0086132F" w:rsidRPr="008D4540" w:rsidRDefault="0086132F" w:rsidP="0086132F">
      <w:pPr>
        <w:spacing w:after="221"/>
        <w:ind w:left="7" w:right="38"/>
        <w:rPr>
          <w:sz w:val="22"/>
        </w:rPr>
      </w:pPr>
      <w:r w:rsidRPr="008D4540">
        <w:rPr>
          <w:b/>
          <w:sz w:val="22"/>
        </w:rPr>
        <w:t xml:space="preserve">Superficies  Húmedas:  </w:t>
      </w:r>
    </w:p>
    <w:p w:rsidR="0086132F" w:rsidRPr="008D4540" w:rsidRDefault="0086132F" w:rsidP="0086132F">
      <w:pPr>
        <w:numPr>
          <w:ilvl w:val="0"/>
          <w:numId w:val="22"/>
        </w:numPr>
        <w:ind w:right="37" w:hanging="360"/>
        <w:rPr>
          <w:sz w:val="22"/>
        </w:rPr>
      </w:pPr>
      <w:r w:rsidRPr="008D4540">
        <w:rPr>
          <w:sz w:val="22"/>
        </w:rPr>
        <w:t xml:space="preserve">Utilizar escobillones estériles y medios de cultivo frescos.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Marcar muy bien la caja que contiene el medio de cultivo, indicando la superficie en estudio.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lastRenderedPageBreak/>
        <w:t xml:space="preserve">Tomar un escobillón estéril y hacer un frotis en el sitio de interés rotando el escobillón sobre sí mismo y desplazándolo sobre la superficie. </w:t>
      </w:r>
    </w:p>
    <w:p w:rsidR="0086132F" w:rsidRPr="008D4540" w:rsidRDefault="0086132F" w:rsidP="0086132F">
      <w:pPr>
        <w:spacing w:after="210"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Realizar un frotis en un extremo de la caja que contiene el medio de cultivo.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Entregarlo y registrarlo prontamente en la sección de microbiología. </w:t>
      </w:r>
    </w:p>
    <w:p w:rsidR="0086132F" w:rsidRPr="008D4540" w:rsidRDefault="0086132F" w:rsidP="0086132F">
      <w:pPr>
        <w:spacing w:after="164" w:line="259" w:lineRule="auto"/>
        <w:ind w:left="732" w:firstLine="0"/>
        <w:jc w:val="left"/>
        <w:rPr>
          <w:sz w:val="22"/>
        </w:rPr>
      </w:pPr>
      <w:r w:rsidRPr="008D4540">
        <w:rPr>
          <w:sz w:val="22"/>
        </w:rPr>
        <w:t xml:space="preserve"> </w:t>
      </w:r>
    </w:p>
    <w:p w:rsidR="0086132F" w:rsidRPr="008D4540" w:rsidRDefault="0086132F" w:rsidP="0086132F">
      <w:pPr>
        <w:spacing w:after="0" w:line="259" w:lineRule="auto"/>
        <w:ind w:left="372" w:firstLine="0"/>
        <w:jc w:val="left"/>
        <w:rPr>
          <w:sz w:val="22"/>
        </w:rPr>
      </w:pPr>
      <w:r w:rsidRPr="008D4540">
        <w:rPr>
          <w:sz w:val="22"/>
        </w:rPr>
        <w:t xml:space="preserve"> </w:t>
      </w:r>
    </w:p>
    <w:p w:rsidR="0086132F" w:rsidRPr="008D4540" w:rsidRDefault="0086132F" w:rsidP="0086132F">
      <w:pPr>
        <w:spacing w:after="221"/>
        <w:ind w:left="7" w:right="38"/>
        <w:rPr>
          <w:sz w:val="22"/>
        </w:rPr>
      </w:pPr>
      <w:r w:rsidRPr="008D4540">
        <w:rPr>
          <w:b/>
          <w:sz w:val="22"/>
        </w:rPr>
        <w:t xml:space="preserve">Soluciones Jabonosas Desinfectantes:  </w:t>
      </w:r>
    </w:p>
    <w:p w:rsidR="0086132F" w:rsidRPr="008D4540" w:rsidRDefault="0086132F" w:rsidP="0086132F">
      <w:pPr>
        <w:numPr>
          <w:ilvl w:val="0"/>
          <w:numId w:val="22"/>
        </w:numPr>
        <w:ind w:right="37" w:hanging="360"/>
        <w:rPr>
          <w:sz w:val="22"/>
        </w:rPr>
      </w:pPr>
      <w:r w:rsidRPr="008D4540">
        <w:rPr>
          <w:sz w:val="22"/>
        </w:rPr>
        <w:t xml:space="preserve">Marcar muy bien la caja que contiene el medio de cultivo, indicando la  solución en estudio.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Tomar una alícuota del jabón  desinfectante del frasco que lo contiene, en un recipiente estéril.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Entregarlo y registrarlo prontamente en la sección de microbiología.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Con asa o aplicador estéril tomar una pequeña cantidad o gota y realizar la siembra respectiva. </w:t>
      </w:r>
    </w:p>
    <w:p w:rsidR="0086132F" w:rsidRPr="008D4540" w:rsidRDefault="0086132F" w:rsidP="0086132F">
      <w:pPr>
        <w:spacing w:after="0" w:line="259" w:lineRule="auto"/>
        <w:ind w:left="12" w:firstLine="0"/>
        <w:jc w:val="left"/>
        <w:rPr>
          <w:sz w:val="22"/>
        </w:rPr>
      </w:pPr>
      <w:r w:rsidRPr="008D4540">
        <w:rPr>
          <w:b/>
          <w:sz w:val="22"/>
        </w:rPr>
        <w:t xml:space="preserve"> </w:t>
      </w:r>
    </w:p>
    <w:p w:rsidR="0086132F" w:rsidRPr="008D4540" w:rsidRDefault="0086132F" w:rsidP="0086132F">
      <w:pPr>
        <w:spacing w:after="223"/>
        <w:ind w:left="7" w:right="38"/>
        <w:rPr>
          <w:sz w:val="22"/>
        </w:rPr>
      </w:pPr>
      <w:r w:rsidRPr="008D4540">
        <w:rPr>
          <w:b/>
          <w:sz w:val="22"/>
        </w:rPr>
        <w:t xml:space="preserve">Aire: </w:t>
      </w: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Marcar muy bien la caja o cajas  que contienen los medios de cultivo, indicando el tipo de cultivo. </w:t>
      </w:r>
    </w:p>
    <w:p w:rsidR="0086132F" w:rsidRPr="008D4540" w:rsidRDefault="0086132F" w:rsidP="0086132F">
      <w:pPr>
        <w:spacing w:after="213" w:line="259" w:lineRule="auto"/>
        <w:ind w:left="12" w:firstLine="0"/>
        <w:jc w:val="left"/>
        <w:rPr>
          <w:sz w:val="22"/>
        </w:rPr>
      </w:pPr>
      <w:r w:rsidRPr="008D4540">
        <w:rPr>
          <w:sz w:val="22"/>
        </w:rPr>
        <w:t xml:space="preserve"> </w:t>
      </w:r>
    </w:p>
    <w:p w:rsidR="0086132F" w:rsidRPr="008D4540" w:rsidRDefault="0086132F" w:rsidP="0086132F">
      <w:pPr>
        <w:numPr>
          <w:ilvl w:val="0"/>
          <w:numId w:val="22"/>
        </w:numPr>
        <w:ind w:right="37" w:hanging="360"/>
        <w:rPr>
          <w:sz w:val="22"/>
        </w:rPr>
      </w:pPr>
      <w:r w:rsidRPr="008D4540">
        <w:rPr>
          <w:sz w:val="22"/>
        </w:rPr>
        <w:t xml:space="preserve">En el sitio de la toma, dejar abiertas las cajas por un periodo de 15 minutos, luego cerrarlas y entregarlas en la sección para su incubación. </w:t>
      </w:r>
    </w:p>
    <w:p w:rsidR="0086132F" w:rsidRDefault="0086132F" w:rsidP="00B8428B">
      <w:pPr>
        <w:spacing w:after="10"/>
        <w:ind w:left="1082" w:right="38" w:firstLine="0"/>
        <w:rPr>
          <w:sz w:val="22"/>
        </w:rPr>
      </w:pPr>
    </w:p>
    <w:p w:rsidR="0086132F" w:rsidRDefault="0086132F" w:rsidP="00B8428B">
      <w:pPr>
        <w:spacing w:after="10"/>
        <w:ind w:left="1082" w:right="38" w:firstLine="0"/>
        <w:rPr>
          <w:sz w:val="22"/>
        </w:rPr>
      </w:pPr>
    </w:p>
    <w:p w:rsidR="0086132F" w:rsidRDefault="0086132F" w:rsidP="00B8428B">
      <w:pPr>
        <w:spacing w:after="10"/>
        <w:ind w:left="1082" w:right="38" w:firstLine="0"/>
        <w:rPr>
          <w:sz w:val="22"/>
        </w:rPr>
      </w:pPr>
    </w:p>
    <w:p w:rsidR="0086132F" w:rsidRDefault="0086132F" w:rsidP="00B8428B">
      <w:pPr>
        <w:spacing w:after="10"/>
        <w:ind w:left="1082" w:right="38" w:firstLine="0"/>
        <w:rPr>
          <w:sz w:val="22"/>
        </w:rPr>
      </w:pPr>
    </w:p>
    <w:p w:rsidR="0086132F" w:rsidRDefault="0086132F" w:rsidP="00B8428B">
      <w:pPr>
        <w:spacing w:after="10"/>
        <w:ind w:left="1082" w:right="38" w:firstLine="0"/>
        <w:rPr>
          <w:sz w:val="22"/>
        </w:rPr>
      </w:pPr>
    </w:p>
    <w:p w:rsidR="009F0F3B" w:rsidRPr="008D4540" w:rsidRDefault="009F0F3B" w:rsidP="00B8428B">
      <w:pPr>
        <w:spacing w:after="10"/>
        <w:ind w:left="1082" w:right="38" w:firstLine="0"/>
        <w:rPr>
          <w:sz w:val="22"/>
        </w:rPr>
      </w:pPr>
    </w:p>
    <w:p w:rsidR="004754EE" w:rsidRPr="008D4540" w:rsidRDefault="00915341">
      <w:pPr>
        <w:numPr>
          <w:ilvl w:val="1"/>
          <w:numId w:val="6"/>
        </w:numPr>
        <w:spacing w:after="10"/>
        <w:ind w:right="38" w:hanging="362"/>
        <w:rPr>
          <w:sz w:val="22"/>
        </w:rPr>
      </w:pPr>
      <w:r w:rsidRPr="008D4540">
        <w:rPr>
          <w:b/>
          <w:sz w:val="22"/>
        </w:rPr>
        <w:t>TRANSPORTE DE MUESTRAS DESD</w:t>
      </w:r>
      <w:r w:rsidR="00EC2C16" w:rsidRPr="008D4540">
        <w:rPr>
          <w:b/>
          <w:sz w:val="22"/>
        </w:rPr>
        <w:t xml:space="preserve">E LOS SERVICIOS AL LABORATORIO </w:t>
      </w:r>
      <w:r w:rsidRPr="008D4540">
        <w:rPr>
          <w:b/>
          <w:sz w:val="22"/>
        </w:rPr>
        <w:t xml:space="preserve"> </w:t>
      </w:r>
    </w:p>
    <w:tbl>
      <w:tblPr>
        <w:tblStyle w:val="TableGrid"/>
        <w:tblW w:w="8789" w:type="dxa"/>
        <w:tblInd w:w="37" w:type="dxa"/>
        <w:tblCellMar>
          <w:top w:w="61" w:type="dxa"/>
          <w:right w:w="79" w:type="dxa"/>
        </w:tblCellMar>
        <w:tblLook w:val="04A0" w:firstRow="1" w:lastRow="0" w:firstColumn="1" w:lastColumn="0" w:noHBand="0" w:noVBand="1"/>
      </w:tblPr>
      <w:tblGrid>
        <w:gridCol w:w="16"/>
        <w:gridCol w:w="510"/>
        <w:gridCol w:w="16"/>
        <w:gridCol w:w="8231"/>
        <w:gridCol w:w="16"/>
      </w:tblGrid>
      <w:tr w:rsidR="004754EE" w:rsidRPr="008D4540">
        <w:trPr>
          <w:gridBefore w:val="1"/>
          <w:wBefore w:w="16" w:type="dxa"/>
          <w:trHeight w:val="565"/>
        </w:trPr>
        <w:tc>
          <w:tcPr>
            <w:tcW w:w="526" w:type="dxa"/>
            <w:gridSpan w:val="2"/>
            <w:tcBorders>
              <w:top w:val="single" w:sz="2" w:space="0" w:color="A0A0A0"/>
              <w:left w:val="single" w:sz="2" w:space="0" w:color="F0F0F0"/>
              <w:bottom w:val="single" w:sz="2" w:space="0" w:color="A0A0A0"/>
              <w:right w:val="single" w:sz="2" w:space="0" w:color="A0A0A0"/>
            </w:tcBorders>
            <w:shd w:val="clear" w:color="auto" w:fill="2E74B5"/>
          </w:tcPr>
          <w:p w:rsidR="004754EE" w:rsidRPr="008D4540" w:rsidRDefault="00915341">
            <w:pPr>
              <w:spacing w:after="0" w:line="259" w:lineRule="auto"/>
              <w:ind w:left="0" w:firstLine="0"/>
              <w:jc w:val="left"/>
              <w:rPr>
                <w:sz w:val="22"/>
              </w:rPr>
            </w:pPr>
            <w:r w:rsidRPr="008D4540">
              <w:rPr>
                <w:b/>
                <w:color w:val="FFFFFF"/>
                <w:sz w:val="22"/>
              </w:rPr>
              <w:t xml:space="preserve">Nº </w:t>
            </w:r>
          </w:p>
        </w:tc>
        <w:tc>
          <w:tcPr>
            <w:tcW w:w="8263" w:type="dxa"/>
            <w:gridSpan w:val="2"/>
            <w:tcBorders>
              <w:top w:val="single" w:sz="2" w:space="0" w:color="A0A0A0"/>
              <w:left w:val="single" w:sz="2" w:space="0" w:color="A0A0A0"/>
              <w:bottom w:val="single" w:sz="2" w:space="0" w:color="A0A0A0"/>
              <w:right w:val="single" w:sz="2" w:space="0" w:color="A0A0A0"/>
            </w:tcBorders>
            <w:shd w:val="clear" w:color="auto" w:fill="2E74B5"/>
          </w:tcPr>
          <w:p w:rsidR="004754EE" w:rsidRPr="008D4540" w:rsidRDefault="00915341">
            <w:pPr>
              <w:spacing w:after="0" w:line="259" w:lineRule="auto"/>
              <w:ind w:left="2" w:firstLine="0"/>
              <w:jc w:val="left"/>
              <w:rPr>
                <w:sz w:val="22"/>
              </w:rPr>
            </w:pPr>
            <w:r w:rsidRPr="008D4540">
              <w:rPr>
                <w:b/>
                <w:color w:val="FFFFFF"/>
                <w:sz w:val="22"/>
              </w:rPr>
              <w:t xml:space="preserve">Descripción </w:t>
            </w:r>
          </w:p>
        </w:tc>
      </w:tr>
      <w:tr w:rsidR="004754EE" w:rsidRPr="008D4540">
        <w:trPr>
          <w:gridBefore w:val="1"/>
          <w:wBefore w:w="16" w:type="dxa"/>
          <w:trHeight w:val="1742"/>
        </w:trPr>
        <w:tc>
          <w:tcPr>
            <w:tcW w:w="526" w:type="dxa"/>
            <w:gridSpan w:val="2"/>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lastRenderedPageBreak/>
              <w:t xml:space="preserve">1 </w:t>
            </w:r>
          </w:p>
        </w:tc>
        <w:tc>
          <w:tcPr>
            <w:tcW w:w="8263" w:type="dxa"/>
            <w:gridSpan w:val="2"/>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2" w:right="55" w:firstLine="0"/>
              <w:rPr>
                <w:sz w:val="22"/>
              </w:rPr>
            </w:pPr>
            <w:r w:rsidRPr="008D4540">
              <w:rPr>
                <w:sz w:val="22"/>
              </w:rPr>
              <w:t xml:space="preserve">La enfermera jefe de cada servicio de la clínica después de tomar las muestras, las deposita en un recipiente de paredes rígidas con tapa, la cual contiene una gradilla que permite el envío de los tubos en posición vertical, adicional la nevera contiene un recipiente pequeño para el transporte de las orinas. La enfermera jefe verifica que todos los recipientes de las muestras estén bien tapados.  </w:t>
            </w:r>
          </w:p>
        </w:tc>
      </w:tr>
      <w:tr w:rsidR="004754EE" w:rsidRPr="008D4540">
        <w:trPr>
          <w:gridBefore w:val="1"/>
          <w:wBefore w:w="16" w:type="dxa"/>
          <w:trHeight w:val="859"/>
        </w:trPr>
        <w:tc>
          <w:tcPr>
            <w:tcW w:w="526" w:type="dxa"/>
            <w:gridSpan w:val="2"/>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2 </w:t>
            </w:r>
          </w:p>
        </w:tc>
        <w:tc>
          <w:tcPr>
            <w:tcW w:w="8263" w:type="dxa"/>
            <w:gridSpan w:val="2"/>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2" w:firstLine="0"/>
              <w:rPr>
                <w:sz w:val="22"/>
              </w:rPr>
            </w:pPr>
            <w:r w:rsidRPr="008D4540">
              <w:rPr>
                <w:sz w:val="22"/>
              </w:rPr>
              <w:t xml:space="preserve">La auxiliar de enfermería o la enfermera jefe bajan las muestras al laboratorio junto con las </w:t>
            </w:r>
            <w:r w:rsidR="00EC2C16" w:rsidRPr="008D4540">
              <w:rPr>
                <w:sz w:val="22"/>
              </w:rPr>
              <w:t>ó</w:t>
            </w:r>
            <w:r w:rsidRPr="008D4540">
              <w:rPr>
                <w:sz w:val="22"/>
              </w:rPr>
              <w:t xml:space="preserve">rdenes de cada paciente </w:t>
            </w:r>
          </w:p>
        </w:tc>
      </w:tr>
      <w:tr w:rsidR="004754EE" w:rsidRPr="008D4540">
        <w:trPr>
          <w:gridBefore w:val="1"/>
          <w:wBefore w:w="16" w:type="dxa"/>
          <w:trHeight w:val="569"/>
        </w:trPr>
        <w:tc>
          <w:tcPr>
            <w:tcW w:w="526" w:type="dxa"/>
            <w:gridSpan w:val="2"/>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3 </w:t>
            </w:r>
          </w:p>
        </w:tc>
        <w:tc>
          <w:tcPr>
            <w:tcW w:w="8263" w:type="dxa"/>
            <w:gridSpan w:val="2"/>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2" w:firstLine="0"/>
              <w:jc w:val="left"/>
              <w:rPr>
                <w:sz w:val="22"/>
              </w:rPr>
            </w:pPr>
            <w:r w:rsidRPr="008D4540">
              <w:rPr>
                <w:sz w:val="22"/>
              </w:rPr>
              <w:t xml:space="preserve">Las muestras son llevadas por el sitio de circulación de los funcionarios </w:t>
            </w:r>
          </w:p>
        </w:tc>
      </w:tr>
      <w:tr w:rsidR="004754EE" w:rsidRPr="008D4540">
        <w:trPr>
          <w:gridBefore w:val="1"/>
          <w:wBefore w:w="16" w:type="dxa"/>
          <w:trHeight w:val="862"/>
        </w:trPr>
        <w:tc>
          <w:tcPr>
            <w:tcW w:w="526" w:type="dxa"/>
            <w:gridSpan w:val="2"/>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4 </w:t>
            </w:r>
          </w:p>
        </w:tc>
        <w:tc>
          <w:tcPr>
            <w:tcW w:w="8263" w:type="dxa"/>
            <w:gridSpan w:val="2"/>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2" w:firstLine="0"/>
              <w:rPr>
                <w:sz w:val="22"/>
              </w:rPr>
            </w:pPr>
            <w:r w:rsidRPr="008D4540">
              <w:rPr>
                <w:sz w:val="22"/>
              </w:rPr>
              <w:t>La auxiliar de enfermería o la enfermera jefe timbra en el laboratorio, para la entrega de las muestras en el área de recepción de muestras</w:t>
            </w:r>
            <w:r w:rsidRPr="008D4540">
              <w:rPr>
                <w:b/>
                <w:sz w:val="22"/>
              </w:rPr>
              <w:t xml:space="preserve"> </w:t>
            </w:r>
          </w:p>
        </w:tc>
      </w:tr>
      <w:tr w:rsidR="004754EE" w:rsidRPr="008D4540">
        <w:trPr>
          <w:gridBefore w:val="1"/>
          <w:wBefore w:w="16" w:type="dxa"/>
          <w:trHeight w:val="1155"/>
        </w:trPr>
        <w:tc>
          <w:tcPr>
            <w:tcW w:w="526" w:type="dxa"/>
            <w:gridSpan w:val="2"/>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5 </w:t>
            </w:r>
          </w:p>
        </w:tc>
        <w:tc>
          <w:tcPr>
            <w:tcW w:w="8263" w:type="dxa"/>
            <w:gridSpan w:val="2"/>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2" w:right="56" w:firstLine="0"/>
              <w:rPr>
                <w:sz w:val="22"/>
              </w:rPr>
            </w:pPr>
            <w:r w:rsidRPr="008D4540">
              <w:rPr>
                <w:sz w:val="22"/>
              </w:rPr>
              <w:t xml:space="preserve">La auxiliar del laboratorio o bacteriólogo recibe las muestras con las ordenes, diligencia el formato de recepción de muestras y verifica calidad de las muestras y diligenciamiento adecuado de la solicitud de los exámenes </w:t>
            </w:r>
          </w:p>
        </w:tc>
      </w:tr>
      <w:tr w:rsidR="004754EE" w:rsidRPr="008D4540">
        <w:trPr>
          <w:gridBefore w:val="1"/>
          <w:wBefore w:w="16" w:type="dxa"/>
          <w:trHeight w:val="848"/>
        </w:trPr>
        <w:tc>
          <w:tcPr>
            <w:tcW w:w="526" w:type="dxa"/>
            <w:gridSpan w:val="2"/>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6 </w:t>
            </w:r>
          </w:p>
        </w:tc>
        <w:tc>
          <w:tcPr>
            <w:tcW w:w="8263" w:type="dxa"/>
            <w:gridSpan w:val="2"/>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2" w:firstLine="0"/>
              <w:rPr>
                <w:sz w:val="22"/>
              </w:rPr>
            </w:pPr>
            <w:r w:rsidRPr="008D4540">
              <w:rPr>
                <w:sz w:val="22"/>
              </w:rPr>
              <w:t>La auxiliar del laboratorio o bacteriólogo lleva las muestras hasta al área de preparación de muestras en la mesa auxiliar</w:t>
            </w:r>
            <w:r w:rsidRPr="008D4540">
              <w:rPr>
                <w:b/>
                <w:sz w:val="22"/>
              </w:rPr>
              <w:t xml:space="preserve"> </w:t>
            </w:r>
          </w:p>
        </w:tc>
      </w:tr>
      <w:tr w:rsidR="004754EE" w:rsidRPr="008D4540">
        <w:trPr>
          <w:gridAfter w:val="1"/>
          <w:wAfter w:w="16" w:type="dxa"/>
          <w:trHeight w:val="1145"/>
        </w:trPr>
        <w:tc>
          <w:tcPr>
            <w:tcW w:w="526" w:type="dxa"/>
            <w:gridSpan w:val="2"/>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147" w:firstLine="0"/>
              <w:jc w:val="left"/>
              <w:rPr>
                <w:sz w:val="22"/>
              </w:rPr>
            </w:pPr>
            <w:r w:rsidRPr="008D4540">
              <w:rPr>
                <w:sz w:val="22"/>
              </w:rPr>
              <w:t xml:space="preserve">7 </w:t>
            </w:r>
          </w:p>
        </w:tc>
        <w:tc>
          <w:tcPr>
            <w:tcW w:w="8263" w:type="dxa"/>
            <w:gridSpan w:val="2"/>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132" w:right="52" w:firstLine="0"/>
              <w:rPr>
                <w:sz w:val="22"/>
              </w:rPr>
            </w:pPr>
            <w:r w:rsidRPr="008D4540">
              <w:rPr>
                <w:sz w:val="22"/>
              </w:rPr>
              <w:t>La auxiliar del laboratorio o bacteriólogo ingresa los pacientes al software del laboratorio (ver manual del software), verificando datos demográficos y exámenes solicitados</w:t>
            </w:r>
            <w:r w:rsidRPr="008D4540">
              <w:rPr>
                <w:b/>
                <w:sz w:val="22"/>
              </w:rPr>
              <w:t xml:space="preserve"> </w:t>
            </w:r>
          </w:p>
        </w:tc>
      </w:tr>
      <w:tr w:rsidR="004754EE" w:rsidRPr="008D4540">
        <w:trPr>
          <w:gridAfter w:val="1"/>
          <w:wAfter w:w="16" w:type="dxa"/>
          <w:trHeight w:val="543"/>
        </w:trPr>
        <w:tc>
          <w:tcPr>
            <w:tcW w:w="526" w:type="dxa"/>
            <w:gridSpan w:val="2"/>
            <w:tcBorders>
              <w:top w:val="single" w:sz="2" w:space="0" w:color="A0A0A0"/>
              <w:left w:val="nil"/>
              <w:bottom w:val="nil"/>
              <w:right w:val="nil"/>
            </w:tcBorders>
            <w:shd w:val="clear" w:color="auto" w:fill="FFFFFF"/>
          </w:tcPr>
          <w:p w:rsidR="004754EE" w:rsidRPr="008D4540" w:rsidRDefault="00915341">
            <w:pPr>
              <w:spacing w:after="0" w:line="259" w:lineRule="auto"/>
              <w:ind w:left="-9" w:firstLine="0"/>
              <w:jc w:val="left"/>
              <w:rPr>
                <w:sz w:val="22"/>
              </w:rPr>
            </w:pPr>
            <w:r w:rsidRPr="008D4540">
              <w:rPr>
                <w:b/>
                <w:sz w:val="22"/>
              </w:rPr>
              <w:t xml:space="preserve"> </w:t>
            </w:r>
          </w:p>
        </w:tc>
        <w:tc>
          <w:tcPr>
            <w:tcW w:w="8263" w:type="dxa"/>
            <w:gridSpan w:val="2"/>
            <w:tcBorders>
              <w:top w:val="single" w:sz="2" w:space="0" w:color="A0A0A0"/>
              <w:left w:val="nil"/>
              <w:bottom w:val="nil"/>
              <w:right w:val="nil"/>
            </w:tcBorders>
            <w:shd w:val="clear" w:color="auto" w:fill="FFFFFF"/>
          </w:tcPr>
          <w:p w:rsidR="004754EE" w:rsidRPr="008D4540" w:rsidRDefault="004754EE">
            <w:pPr>
              <w:spacing w:after="160" w:line="259" w:lineRule="auto"/>
              <w:ind w:left="0" w:firstLine="0"/>
              <w:jc w:val="left"/>
              <w:rPr>
                <w:sz w:val="22"/>
              </w:rPr>
            </w:pPr>
          </w:p>
          <w:p w:rsidR="00C850CE" w:rsidRPr="008D4540" w:rsidRDefault="00C850CE">
            <w:pPr>
              <w:spacing w:after="160" w:line="259" w:lineRule="auto"/>
              <w:ind w:left="0" w:firstLine="0"/>
              <w:jc w:val="left"/>
              <w:rPr>
                <w:sz w:val="22"/>
              </w:rPr>
            </w:pPr>
          </w:p>
        </w:tc>
      </w:tr>
    </w:tbl>
    <w:p w:rsidR="004754EE" w:rsidRPr="008D4540" w:rsidRDefault="00915341" w:rsidP="00926DA9">
      <w:pPr>
        <w:spacing w:after="200" w:line="259" w:lineRule="auto"/>
        <w:ind w:left="12" w:firstLine="0"/>
        <w:jc w:val="left"/>
        <w:rPr>
          <w:sz w:val="22"/>
        </w:rPr>
      </w:pPr>
      <w:r w:rsidRPr="008D4540">
        <w:rPr>
          <w:b/>
          <w:sz w:val="22"/>
        </w:rPr>
        <w:t xml:space="preserve"> </w:t>
      </w:r>
    </w:p>
    <w:p w:rsidR="004754EE" w:rsidRPr="008D4540" w:rsidRDefault="00915341">
      <w:pPr>
        <w:numPr>
          <w:ilvl w:val="1"/>
          <w:numId w:val="6"/>
        </w:numPr>
        <w:spacing w:after="217"/>
        <w:ind w:right="38" w:hanging="362"/>
        <w:rPr>
          <w:sz w:val="22"/>
        </w:rPr>
      </w:pPr>
      <w:r w:rsidRPr="008D4540">
        <w:rPr>
          <w:b/>
          <w:sz w:val="22"/>
        </w:rPr>
        <w:t xml:space="preserve">TRANSPORTE DE MUESTRAS DESDE LOS SERVICIOS DE LA SEDE MAC AL LABORATORIO A TRAVÉS DEL CORREO NEUMÁTICO </w:t>
      </w:r>
    </w:p>
    <w:p w:rsidR="004754EE" w:rsidRPr="008D4540" w:rsidRDefault="00915341">
      <w:pPr>
        <w:spacing w:after="215"/>
        <w:ind w:left="7" w:right="38"/>
        <w:rPr>
          <w:sz w:val="22"/>
        </w:rPr>
      </w:pPr>
      <w:r w:rsidRPr="008D4540">
        <w:rPr>
          <w:b/>
          <w:sz w:val="22"/>
        </w:rPr>
        <w:t xml:space="preserve">GENERALIDADES  DEL CORREO NEUMÁTICO </w:t>
      </w:r>
    </w:p>
    <w:p w:rsidR="004754EE" w:rsidRPr="008D4540" w:rsidRDefault="00915341">
      <w:pPr>
        <w:ind w:left="7" w:right="37"/>
        <w:rPr>
          <w:sz w:val="22"/>
        </w:rPr>
      </w:pPr>
      <w:r w:rsidRPr="008D4540">
        <w:rPr>
          <w:sz w:val="22"/>
        </w:rPr>
        <w:t xml:space="preserve">Los correos neumáticos representan una solución práctica, fácil, rápida y eficiente para el transporte interno de artículos de medianas dimensiones entre diferentes áreas de trabajo por medio de tubos </w:t>
      </w:r>
      <w:r w:rsidRPr="008D4540">
        <w:rPr>
          <w:sz w:val="22"/>
        </w:rPr>
        <w:lastRenderedPageBreak/>
        <w:t>de conducción neumática. Permiten transportar medicamentos, muestras médicas de laboratorio</w:t>
      </w:r>
      <w:r w:rsidR="00553209" w:rsidRPr="008D4540">
        <w:rPr>
          <w:sz w:val="22"/>
        </w:rPr>
        <w:t xml:space="preserve">, </w:t>
      </w:r>
      <w:r w:rsidRPr="008D4540">
        <w:rPr>
          <w:sz w:val="22"/>
        </w:rPr>
        <w:t xml:space="preserve">etc., empleando cápsulas que se trasladan dentro de una tubería, propulsadas por corrientes de aire que genera una turbina, y que se manejan a través del control del sistema. </w:t>
      </w:r>
    </w:p>
    <w:p w:rsidR="004754EE" w:rsidRPr="008D4540" w:rsidRDefault="00915341">
      <w:pPr>
        <w:spacing w:after="0" w:line="259" w:lineRule="auto"/>
        <w:ind w:left="12" w:firstLine="0"/>
        <w:jc w:val="left"/>
        <w:rPr>
          <w:sz w:val="22"/>
        </w:rPr>
      </w:pPr>
      <w:r w:rsidRPr="008D4540">
        <w:rPr>
          <w:sz w:val="22"/>
        </w:rPr>
        <w:t xml:space="preserve"> </w:t>
      </w:r>
    </w:p>
    <w:p w:rsidR="00373E72" w:rsidRPr="008D4540" w:rsidRDefault="00373E72" w:rsidP="00373E72">
      <w:pPr>
        <w:tabs>
          <w:tab w:val="center" w:pos="1284"/>
          <w:tab w:val="center" w:pos="2355"/>
          <w:tab w:val="center" w:pos="3057"/>
          <w:tab w:val="center" w:pos="3956"/>
          <w:tab w:val="center" w:pos="5247"/>
          <w:tab w:val="center" w:pos="6394"/>
          <w:tab w:val="center" w:pos="7155"/>
          <w:tab w:val="right" w:pos="8895"/>
        </w:tabs>
        <w:ind w:left="-3" w:firstLine="0"/>
        <w:rPr>
          <w:sz w:val="22"/>
        </w:rPr>
      </w:pPr>
      <w:r w:rsidRPr="008D4540">
        <w:rPr>
          <w:sz w:val="22"/>
        </w:rPr>
        <w:t xml:space="preserve">Los beneficios de un </w:t>
      </w:r>
      <w:r w:rsidRPr="008D4540">
        <w:rPr>
          <w:sz w:val="22"/>
        </w:rPr>
        <w:tab/>
        <w:t xml:space="preserve">correo </w:t>
      </w:r>
      <w:r w:rsidRPr="008D4540">
        <w:rPr>
          <w:sz w:val="22"/>
        </w:rPr>
        <w:tab/>
        <w:t xml:space="preserve">neumático </w:t>
      </w:r>
      <w:r w:rsidRPr="008D4540">
        <w:rPr>
          <w:sz w:val="22"/>
        </w:rPr>
        <w:tab/>
        <w:t xml:space="preserve">son los </w:t>
      </w:r>
      <w:r w:rsidR="00915341" w:rsidRPr="008D4540">
        <w:rPr>
          <w:sz w:val="22"/>
        </w:rPr>
        <w:t xml:space="preserve">siguientes: </w:t>
      </w:r>
    </w:p>
    <w:p w:rsidR="004754EE" w:rsidRPr="008D4540" w:rsidRDefault="00915341" w:rsidP="00373E72">
      <w:pPr>
        <w:tabs>
          <w:tab w:val="center" w:pos="1284"/>
          <w:tab w:val="center" w:pos="2355"/>
          <w:tab w:val="center" w:pos="3057"/>
          <w:tab w:val="center" w:pos="3956"/>
          <w:tab w:val="center" w:pos="5247"/>
          <w:tab w:val="center" w:pos="6394"/>
          <w:tab w:val="center" w:pos="7155"/>
          <w:tab w:val="right" w:pos="8895"/>
        </w:tabs>
        <w:ind w:left="-3" w:firstLine="0"/>
        <w:jc w:val="left"/>
        <w:rPr>
          <w:sz w:val="22"/>
        </w:rPr>
      </w:pPr>
      <w:r w:rsidRPr="008D4540">
        <w:rPr>
          <w:sz w:val="22"/>
        </w:rPr>
        <w:t xml:space="preserve"> </w:t>
      </w:r>
    </w:p>
    <w:p w:rsidR="004754EE" w:rsidRPr="008D4540" w:rsidRDefault="00915341">
      <w:pPr>
        <w:numPr>
          <w:ilvl w:val="0"/>
          <w:numId w:val="5"/>
        </w:numPr>
        <w:ind w:right="37" w:hanging="360"/>
        <w:rPr>
          <w:sz w:val="22"/>
        </w:rPr>
      </w:pPr>
      <w:r w:rsidRPr="008D4540">
        <w:rPr>
          <w:sz w:val="22"/>
        </w:rPr>
        <w:t xml:space="preserve">Ahorro de tiempo gracias a la conexión entre las diferentes áreas </w:t>
      </w:r>
    </w:p>
    <w:p w:rsidR="004754EE" w:rsidRPr="008D4540" w:rsidRDefault="00915341">
      <w:pPr>
        <w:numPr>
          <w:ilvl w:val="0"/>
          <w:numId w:val="5"/>
        </w:numPr>
        <w:ind w:right="37" w:hanging="360"/>
        <w:rPr>
          <w:sz w:val="22"/>
        </w:rPr>
      </w:pPr>
      <w:r w:rsidRPr="008D4540">
        <w:rPr>
          <w:sz w:val="22"/>
        </w:rPr>
        <w:t xml:space="preserve">Reducción de fallos de transporte </w:t>
      </w:r>
    </w:p>
    <w:p w:rsidR="004754EE" w:rsidRPr="008D4540" w:rsidRDefault="00915341">
      <w:pPr>
        <w:numPr>
          <w:ilvl w:val="0"/>
          <w:numId w:val="5"/>
        </w:numPr>
        <w:spacing w:after="36"/>
        <w:ind w:right="37" w:hanging="360"/>
        <w:rPr>
          <w:sz w:val="22"/>
        </w:rPr>
      </w:pPr>
      <w:r w:rsidRPr="008D4540">
        <w:rPr>
          <w:sz w:val="22"/>
        </w:rPr>
        <w:t xml:space="preserve">Disponibilidad rápida de resultados de laboratorios </w:t>
      </w:r>
    </w:p>
    <w:p w:rsidR="004754EE" w:rsidRPr="008D4540" w:rsidRDefault="00915341" w:rsidP="00553209">
      <w:pPr>
        <w:numPr>
          <w:ilvl w:val="0"/>
          <w:numId w:val="5"/>
        </w:numPr>
        <w:spacing w:after="184"/>
        <w:ind w:right="37" w:hanging="360"/>
        <w:rPr>
          <w:sz w:val="22"/>
        </w:rPr>
      </w:pPr>
      <w:r w:rsidRPr="008D4540">
        <w:rPr>
          <w:sz w:val="22"/>
        </w:rPr>
        <w:t>Aumento de eficiencia (liberación de personal de transportes rutinarios)</w:t>
      </w:r>
      <w:r w:rsidRPr="008D4540">
        <w:rPr>
          <w:b/>
          <w:sz w:val="22"/>
        </w:rPr>
        <w:t xml:space="preserve"> </w:t>
      </w:r>
    </w:p>
    <w:p w:rsidR="00373E72" w:rsidRPr="008D4540" w:rsidRDefault="00915341">
      <w:pPr>
        <w:ind w:left="7" w:right="37"/>
        <w:rPr>
          <w:sz w:val="22"/>
        </w:rPr>
      </w:pPr>
      <w:r w:rsidRPr="008D4540">
        <w:rPr>
          <w:sz w:val="22"/>
        </w:rPr>
        <w:t xml:space="preserve">Conforme a los reglamentos higiénicos, no puede haber salida de aíre durante el envío y recepción. El sistema adapta individualmente las diferentes velocidades a los objetos o a las sustancias frágiles. El ordenador central coordina todas las operaciones automáticamente. </w:t>
      </w:r>
    </w:p>
    <w:p w:rsidR="00373E72" w:rsidRPr="008D4540" w:rsidRDefault="00373E72">
      <w:pPr>
        <w:ind w:left="7" w:right="37"/>
        <w:rPr>
          <w:sz w:val="22"/>
        </w:rPr>
      </w:pPr>
    </w:p>
    <w:p w:rsidR="00373E72" w:rsidRPr="008D4540" w:rsidRDefault="00915341">
      <w:pPr>
        <w:ind w:left="7" w:right="37"/>
        <w:rPr>
          <w:sz w:val="22"/>
        </w:rPr>
      </w:pPr>
      <w:r w:rsidRPr="008D4540">
        <w:rPr>
          <w:sz w:val="22"/>
        </w:rPr>
        <w:t>El historial de envíos muestra una exacta evaluación, estadística y análisis</w:t>
      </w:r>
      <w:r w:rsidR="00373E72" w:rsidRPr="008D4540">
        <w:rPr>
          <w:sz w:val="22"/>
        </w:rPr>
        <w:t>.</w:t>
      </w:r>
    </w:p>
    <w:p w:rsidR="004754EE" w:rsidRPr="008D4540" w:rsidRDefault="00915341">
      <w:pPr>
        <w:ind w:left="7" w:right="37"/>
        <w:rPr>
          <w:sz w:val="22"/>
        </w:rPr>
      </w:pPr>
      <w:r w:rsidRPr="008D4540">
        <w:rPr>
          <w:b/>
          <w:sz w:val="22"/>
        </w:rPr>
        <w:t xml:space="preserve"> </w:t>
      </w:r>
    </w:p>
    <w:p w:rsidR="004754EE" w:rsidRPr="008D4540" w:rsidRDefault="00915341" w:rsidP="00373E72">
      <w:pPr>
        <w:spacing w:after="273"/>
        <w:ind w:left="7" w:right="37"/>
        <w:rPr>
          <w:sz w:val="22"/>
        </w:rPr>
      </w:pPr>
      <w:r w:rsidRPr="008D4540">
        <w:rPr>
          <w:sz w:val="22"/>
        </w:rPr>
        <w:t>En poco tiempo la cápsula llega automáticamente a su estación de destino. Los sistemas se adaptan al</w:t>
      </w:r>
      <w:r w:rsidR="00553209" w:rsidRPr="008D4540">
        <w:rPr>
          <w:sz w:val="22"/>
        </w:rPr>
        <w:t xml:space="preserve"> número requerido de estaciones.</w:t>
      </w:r>
    </w:p>
    <w:p w:rsidR="006B4AC5" w:rsidRDefault="006B4AC5">
      <w:pPr>
        <w:spacing w:after="10"/>
        <w:ind w:left="7" w:right="38"/>
        <w:rPr>
          <w:b/>
          <w:sz w:val="22"/>
        </w:rPr>
      </w:pPr>
    </w:p>
    <w:p w:rsidR="006B4AC5" w:rsidRDefault="006B4AC5">
      <w:pPr>
        <w:spacing w:after="10"/>
        <w:ind w:left="7" w:right="38"/>
        <w:rPr>
          <w:b/>
          <w:sz w:val="22"/>
        </w:rPr>
      </w:pPr>
    </w:p>
    <w:p w:rsidR="004754EE" w:rsidRPr="008D4540" w:rsidRDefault="00915341">
      <w:pPr>
        <w:spacing w:after="10"/>
        <w:ind w:left="7" w:right="38"/>
        <w:rPr>
          <w:sz w:val="22"/>
        </w:rPr>
      </w:pPr>
      <w:r w:rsidRPr="008D4540">
        <w:rPr>
          <w:b/>
          <w:sz w:val="22"/>
        </w:rPr>
        <w:t xml:space="preserve">PROCEDIMIENTO </w:t>
      </w:r>
    </w:p>
    <w:tbl>
      <w:tblPr>
        <w:tblStyle w:val="TableGrid"/>
        <w:tblW w:w="8789" w:type="dxa"/>
        <w:tblInd w:w="37" w:type="dxa"/>
        <w:tblCellMar>
          <w:top w:w="70" w:type="dxa"/>
          <w:left w:w="131" w:type="dxa"/>
          <w:right w:w="79" w:type="dxa"/>
        </w:tblCellMar>
        <w:tblLook w:val="04A0" w:firstRow="1" w:lastRow="0" w:firstColumn="1" w:lastColumn="0" w:noHBand="0" w:noVBand="1"/>
      </w:tblPr>
      <w:tblGrid>
        <w:gridCol w:w="526"/>
        <w:gridCol w:w="8263"/>
      </w:tblGrid>
      <w:tr w:rsidR="004754EE" w:rsidRPr="008D4540">
        <w:trPr>
          <w:trHeight w:val="566"/>
        </w:trPr>
        <w:tc>
          <w:tcPr>
            <w:tcW w:w="526" w:type="dxa"/>
            <w:tcBorders>
              <w:top w:val="single" w:sz="2" w:space="0" w:color="A0A0A0"/>
              <w:left w:val="single" w:sz="2" w:space="0" w:color="F0F0F0"/>
              <w:bottom w:val="single" w:sz="2" w:space="0" w:color="A0A0A0"/>
              <w:right w:val="single" w:sz="2" w:space="0" w:color="A0A0A0"/>
            </w:tcBorders>
            <w:shd w:val="clear" w:color="auto" w:fill="2E74B5"/>
          </w:tcPr>
          <w:p w:rsidR="004754EE" w:rsidRPr="008D4540" w:rsidRDefault="00915341">
            <w:pPr>
              <w:spacing w:after="0" w:line="259" w:lineRule="auto"/>
              <w:ind w:left="0" w:firstLine="0"/>
              <w:jc w:val="left"/>
              <w:rPr>
                <w:sz w:val="22"/>
              </w:rPr>
            </w:pPr>
            <w:r w:rsidRPr="008D4540">
              <w:rPr>
                <w:b/>
                <w:color w:val="FFFFFF"/>
                <w:sz w:val="22"/>
              </w:rPr>
              <w:t xml:space="preserve">Nº </w:t>
            </w:r>
          </w:p>
        </w:tc>
        <w:tc>
          <w:tcPr>
            <w:tcW w:w="8263" w:type="dxa"/>
            <w:tcBorders>
              <w:top w:val="single" w:sz="2" w:space="0" w:color="A0A0A0"/>
              <w:left w:val="single" w:sz="2" w:space="0" w:color="A0A0A0"/>
              <w:bottom w:val="single" w:sz="2" w:space="0" w:color="A0A0A0"/>
              <w:right w:val="single" w:sz="2" w:space="0" w:color="A0A0A0"/>
            </w:tcBorders>
            <w:shd w:val="clear" w:color="auto" w:fill="2E74B5"/>
          </w:tcPr>
          <w:p w:rsidR="004754EE" w:rsidRPr="008D4540" w:rsidRDefault="00915341">
            <w:pPr>
              <w:spacing w:after="0" w:line="259" w:lineRule="auto"/>
              <w:ind w:left="2" w:firstLine="0"/>
              <w:jc w:val="left"/>
              <w:rPr>
                <w:sz w:val="22"/>
              </w:rPr>
            </w:pPr>
            <w:r w:rsidRPr="008D4540">
              <w:rPr>
                <w:b/>
                <w:color w:val="FFFFFF"/>
                <w:sz w:val="22"/>
              </w:rPr>
              <w:t xml:space="preserve">Descripción </w:t>
            </w:r>
          </w:p>
        </w:tc>
      </w:tr>
      <w:tr w:rsidR="004754EE" w:rsidRPr="008D4540">
        <w:trPr>
          <w:trHeight w:val="1730"/>
        </w:trPr>
        <w:tc>
          <w:tcPr>
            <w:tcW w:w="526"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1 </w:t>
            </w:r>
          </w:p>
        </w:tc>
        <w:tc>
          <w:tcPr>
            <w:tcW w:w="8263" w:type="dxa"/>
            <w:tcBorders>
              <w:top w:val="single" w:sz="2" w:space="0" w:color="A0A0A0"/>
              <w:left w:val="single" w:sz="2" w:space="0" w:color="A0A0A0"/>
              <w:bottom w:val="single" w:sz="2" w:space="0" w:color="A0A0A0"/>
              <w:right w:val="single" w:sz="2" w:space="0" w:color="A0A0A0"/>
            </w:tcBorders>
          </w:tcPr>
          <w:p w:rsidR="004754EE" w:rsidRPr="008D4540" w:rsidRDefault="00915341" w:rsidP="001A405C">
            <w:pPr>
              <w:spacing w:after="0" w:line="259" w:lineRule="auto"/>
              <w:ind w:left="2" w:right="55" w:firstLine="0"/>
              <w:rPr>
                <w:sz w:val="22"/>
              </w:rPr>
            </w:pPr>
            <w:r w:rsidRPr="008D4540">
              <w:rPr>
                <w:sz w:val="22"/>
              </w:rPr>
              <w:t xml:space="preserve">La enfermera jefe </w:t>
            </w:r>
            <w:r w:rsidR="006B4AC5">
              <w:rPr>
                <w:sz w:val="22"/>
              </w:rPr>
              <w:t xml:space="preserve">o la auxiliar de enfermería </w:t>
            </w:r>
            <w:r w:rsidRPr="008D4540">
              <w:rPr>
                <w:sz w:val="22"/>
              </w:rPr>
              <w:t>de cada servicio después de tomar las muestras, las deposita en una cápsula</w:t>
            </w:r>
            <w:r w:rsidR="000F1A1D" w:rsidRPr="008D4540">
              <w:rPr>
                <w:sz w:val="22"/>
              </w:rPr>
              <w:t>, la cual está marcada con el</w:t>
            </w:r>
            <w:r w:rsidR="00553209" w:rsidRPr="008D4540">
              <w:rPr>
                <w:sz w:val="22"/>
              </w:rPr>
              <w:t xml:space="preserve"> número del piso, nombre</w:t>
            </w:r>
            <w:r w:rsidR="000F1A1D" w:rsidRPr="008D4540">
              <w:rPr>
                <w:sz w:val="22"/>
              </w:rPr>
              <w:t xml:space="preserve"> </w:t>
            </w:r>
            <w:r w:rsidR="00553209" w:rsidRPr="008D4540">
              <w:rPr>
                <w:sz w:val="22"/>
              </w:rPr>
              <w:t xml:space="preserve">del </w:t>
            </w:r>
            <w:r w:rsidR="000F1A1D" w:rsidRPr="008D4540">
              <w:rPr>
                <w:sz w:val="22"/>
              </w:rPr>
              <w:t xml:space="preserve">servicio </w:t>
            </w:r>
            <w:r w:rsidR="00553209" w:rsidRPr="008D4540">
              <w:rPr>
                <w:sz w:val="22"/>
              </w:rPr>
              <w:t>(</w:t>
            </w:r>
            <w:r w:rsidR="000F1A1D" w:rsidRPr="008D4540">
              <w:rPr>
                <w:sz w:val="22"/>
              </w:rPr>
              <w:t>laboratorio</w:t>
            </w:r>
            <w:r w:rsidR="00553209" w:rsidRPr="008D4540">
              <w:rPr>
                <w:sz w:val="22"/>
              </w:rPr>
              <w:t>)</w:t>
            </w:r>
            <w:r w:rsidRPr="008D4540">
              <w:rPr>
                <w:sz w:val="22"/>
              </w:rPr>
              <w:t>, verificando que todos los recipientes de las muestras estén bien tapados. Las muestras son envueltas</w:t>
            </w:r>
            <w:r w:rsidR="00FE5FE6" w:rsidRPr="008D4540">
              <w:rPr>
                <w:sz w:val="22"/>
              </w:rPr>
              <w:t xml:space="preserve"> en</w:t>
            </w:r>
            <w:r w:rsidR="0087771D" w:rsidRPr="008D4540">
              <w:rPr>
                <w:sz w:val="22"/>
              </w:rPr>
              <w:t xml:space="preserve"> una bolsa </w:t>
            </w:r>
            <w:r w:rsidR="00CA6890" w:rsidRPr="008D4540">
              <w:rPr>
                <w:sz w:val="22"/>
              </w:rPr>
              <w:t>de neopreno</w:t>
            </w:r>
            <w:r w:rsidRPr="008D4540">
              <w:rPr>
                <w:sz w:val="22"/>
              </w:rPr>
              <w:t>, conservando la té</w:t>
            </w:r>
            <w:r w:rsidR="00553209" w:rsidRPr="008D4540">
              <w:rPr>
                <w:sz w:val="22"/>
              </w:rPr>
              <w:t>cnica del triple embalaje. Las ó</w:t>
            </w:r>
            <w:r w:rsidRPr="008D4540">
              <w:rPr>
                <w:sz w:val="22"/>
              </w:rPr>
              <w:t>rdenes médicas van protegidas de cualquier derrame que pueda presentarse dentro de la cápsula</w:t>
            </w:r>
            <w:r w:rsidR="00553209" w:rsidRPr="008D4540">
              <w:rPr>
                <w:sz w:val="22"/>
              </w:rPr>
              <w:t>.</w:t>
            </w:r>
            <w:r w:rsidRPr="008D4540">
              <w:rPr>
                <w:sz w:val="22"/>
              </w:rPr>
              <w:t xml:space="preserve"> </w:t>
            </w:r>
          </w:p>
        </w:tc>
      </w:tr>
    </w:tbl>
    <w:p w:rsidR="004754EE" w:rsidRPr="008D4540" w:rsidRDefault="004754EE">
      <w:pPr>
        <w:spacing w:after="0" w:line="259" w:lineRule="auto"/>
        <w:ind w:left="-1690" w:right="5094" w:firstLine="0"/>
        <w:jc w:val="left"/>
        <w:rPr>
          <w:sz w:val="22"/>
        </w:rPr>
      </w:pPr>
    </w:p>
    <w:tbl>
      <w:tblPr>
        <w:tblStyle w:val="TableGrid"/>
        <w:tblW w:w="8792" w:type="dxa"/>
        <w:tblInd w:w="36" w:type="dxa"/>
        <w:tblCellMar>
          <w:top w:w="15" w:type="dxa"/>
          <w:left w:w="132" w:type="dxa"/>
          <w:right w:w="84" w:type="dxa"/>
        </w:tblCellMar>
        <w:tblLook w:val="04A0" w:firstRow="1" w:lastRow="0" w:firstColumn="1" w:lastColumn="0" w:noHBand="0" w:noVBand="1"/>
      </w:tblPr>
      <w:tblGrid>
        <w:gridCol w:w="528"/>
        <w:gridCol w:w="8264"/>
      </w:tblGrid>
      <w:tr w:rsidR="008F2951" w:rsidRPr="008D4540">
        <w:trPr>
          <w:trHeight w:val="1960"/>
        </w:trPr>
        <w:tc>
          <w:tcPr>
            <w:tcW w:w="528" w:type="dxa"/>
            <w:tcBorders>
              <w:top w:val="single" w:sz="2" w:space="0" w:color="A0A0A0"/>
              <w:left w:val="single" w:sz="2" w:space="0" w:color="F0F0F0"/>
              <w:bottom w:val="single" w:sz="2" w:space="0" w:color="A0A0A0"/>
              <w:right w:val="single" w:sz="2" w:space="0" w:color="A0A0A0"/>
            </w:tcBorders>
          </w:tcPr>
          <w:p w:rsidR="004754EE" w:rsidRPr="008D4540" w:rsidRDefault="004754EE">
            <w:pPr>
              <w:spacing w:after="160" w:line="259" w:lineRule="auto"/>
              <w:ind w:left="0" w:firstLine="0"/>
              <w:jc w:val="left"/>
              <w:rPr>
                <w:sz w:val="22"/>
              </w:rPr>
            </w:pPr>
          </w:p>
        </w:tc>
        <w:tc>
          <w:tcPr>
            <w:tcW w:w="8264" w:type="dxa"/>
            <w:tcBorders>
              <w:top w:val="single" w:sz="2" w:space="0" w:color="A0A0A0"/>
              <w:left w:val="single" w:sz="2" w:space="0" w:color="A0A0A0"/>
              <w:bottom w:val="single" w:sz="2" w:space="0" w:color="A0A0A0"/>
              <w:right w:val="single" w:sz="2" w:space="0" w:color="A0A0A0"/>
            </w:tcBorders>
            <w:vAlign w:val="bottom"/>
          </w:tcPr>
          <w:p w:rsidR="004754EE" w:rsidRPr="008D4540" w:rsidRDefault="00915341">
            <w:pPr>
              <w:spacing w:after="0" w:line="259" w:lineRule="auto"/>
              <w:ind w:left="0" w:firstLine="0"/>
              <w:jc w:val="left"/>
              <w:rPr>
                <w:sz w:val="22"/>
              </w:rPr>
            </w:pPr>
            <w:r w:rsidRPr="008D4540">
              <w:rPr>
                <w:sz w:val="22"/>
              </w:rPr>
              <w:t xml:space="preserve"> </w:t>
            </w:r>
            <w:r w:rsidR="001E3A5B" w:rsidRPr="008D4540">
              <w:rPr>
                <w:noProof/>
                <w:sz w:val="22"/>
              </w:rPr>
              <w:drawing>
                <wp:inline distT="0" distB="0" distL="0" distR="0">
                  <wp:extent cx="1761436" cy="1304925"/>
                  <wp:effectExtent l="0" t="0" r="0" b="0"/>
                  <wp:docPr id="7" name="Imagen 7" descr="C:\Users\ROCHE\Downloads\IMG_20170808_085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CHE\Downloads\IMG_20170808_085037.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71937" cy="1312705"/>
                          </a:xfrm>
                          <a:prstGeom prst="rect">
                            <a:avLst/>
                          </a:prstGeom>
                          <a:noFill/>
                          <a:ln>
                            <a:noFill/>
                          </a:ln>
                        </pic:spPr>
                      </pic:pic>
                    </a:graphicData>
                  </a:graphic>
                </wp:inline>
              </w:drawing>
            </w:r>
            <w:r w:rsidR="001A405C" w:rsidRPr="008D4540">
              <w:rPr>
                <w:sz w:val="22"/>
              </w:rPr>
              <w:t xml:space="preserve">                 </w:t>
            </w:r>
            <w:r w:rsidR="001A405C" w:rsidRPr="008D4540">
              <w:rPr>
                <w:noProof/>
                <w:sz w:val="22"/>
              </w:rPr>
              <w:drawing>
                <wp:inline distT="0" distB="0" distL="0" distR="0">
                  <wp:extent cx="1899285" cy="1295400"/>
                  <wp:effectExtent l="0" t="0" r="5715" b="0"/>
                  <wp:docPr id="9" name="Imagen 9" descr="C:\Users\ROCHE\Downloads\IMG_20170808_08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CHE\Downloads\IMG_20170808_085106.jp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7236" t="4136"/>
                          <a:stretch/>
                        </pic:blipFill>
                        <pic:spPr bwMode="auto">
                          <a:xfrm>
                            <a:off x="0" y="0"/>
                            <a:ext cx="1906977" cy="130064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F2951" w:rsidRPr="008D4540">
        <w:trPr>
          <w:trHeight w:val="862"/>
        </w:trPr>
        <w:tc>
          <w:tcPr>
            <w:tcW w:w="528"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2 </w:t>
            </w:r>
          </w:p>
        </w:tc>
        <w:tc>
          <w:tcPr>
            <w:tcW w:w="8264" w:type="dxa"/>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0" w:firstLine="0"/>
              <w:rPr>
                <w:sz w:val="22"/>
              </w:rPr>
            </w:pPr>
            <w:r w:rsidRPr="008D4540">
              <w:rPr>
                <w:sz w:val="22"/>
              </w:rPr>
              <w:t xml:space="preserve">La enfermera jefe realiza la programación del envío al laboratorio e introduce la cápsula dentro de la estación.  </w:t>
            </w:r>
          </w:p>
        </w:tc>
      </w:tr>
      <w:tr w:rsidR="008F2951" w:rsidRPr="008D4540">
        <w:trPr>
          <w:trHeight w:val="4388"/>
        </w:trPr>
        <w:tc>
          <w:tcPr>
            <w:tcW w:w="528"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3 </w:t>
            </w:r>
          </w:p>
        </w:tc>
        <w:tc>
          <w:tcPr>
            <w:tcW w:w="8264" w:type="dxa"/>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181" w:line="238" w:lineRule="auto"/>
              <w:ind w:left="0" w:firstLine="0"/>
              <w:rPr>
                <w:sz w:val="22"/>
              </w:rPr>
            </w:pPr>
            <w:r w:rsidRPr="008D4540">
              <w:rPr>
                <w:sz w:val="22"/>
              </w:rPr>
              <w:t xml:space="preserve">Las muestras viajan por el correo neumático hasta llegar al laboratorio. </w:t>
            </w:r>
          </w:p>
          <w:p w:rsidR="004754EE" w:rsidRPr="008D4540" w:rsidRDefault="008F2951" w:rsidP="008F2951">
            <w:pPr>
              <w:spacing w:after="137" w:line="259" w:lineRule="auto"/>
              <w:ind w:left="0" w:firstLine="0"/>
              <w:rPr>
                <w:sz w:val="22"/>
              </w:rPr>
            </w:pPr>
            <w:r w:rsidRPr="008D4540">
              <w:rPr>
                <w:noProof/>
                <w:sz w:val="22"/>
              </w:rPr>
              <w:drawing>
                <wp:inline distT="0" distB="0" distL="0" distR="0">
                  <wp:extent cx="1352550" cy="1875833"/>
                  <wp:effectExtent l="0" t="0" r="0" b="0"/>
                  <wp:docPr id="10" name="Imagen 10" descr="C:\Users\ROCHE\Downloads\IMG_20170808_085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CHE\Downloads\IMG_20170808_08530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58051" cy="1883462"/>
                          </a:xfrm>
                          <a:prstGeom prst="rect">
                            <a:avLst/>
                          </a:prstGeom>
                          <a:noFill/>
                          <a:ln>
                            <a:noFill/>
                          </a:ln>
                        </pic:spPr>
                      </pic:pic>
                    </a:graphicData>
                  </a:graphic>
                </wp:inline>
              </w:drawing>
            </w:r>
            <w:r w:rsidRPr="008D4540">
              <w:rPr>
                <w:noProof/>
                <w:sz w:val="22"/>
              </w:rPr>
              <w:t xml:space="preserve">                </w:t>
            </w:r>
            <w:r w:rsidRPr="008D4540">
              <w:rPr>
                <w:noProof/>
                <w:sz w:val="22"/>
              </w:rPr>
              <w:drawing>
                <wp:inline distT="0" distB="0" distL="0" distR="0" wp14:anchorId="5B41558C" wp14:editId="747BD205">
                  <wp:extent cx="1495425" cy="1847850"/>
                  <wp:effectExtent l="0" t="0" r="9525" b="0"/>
                  <wp:docPr id="9832" name="Picture 9832"/>
                  <wp:cNvGraphicFramePr/>
                  <a:graphic xmlns:a="http://schemas.openxmlformats.org/drawingml/2006/main">
                    <a:graphicData uri="http://schemas.openxmlformats.org/drawingml/2006/picture">
                      <pic:pic xmlns:pic="http://schemas.openxmlformats.org/drawingml/2006/picture">
                        <pic:nvPicPr>
                          <pic:cNvPr id="9832" name="Picture 9832"/>
                          <pic:cNvPicPr/>
                        </pic:nvPicPr>
                        <pic:blipFill>
                          <a:blip r:embed="rId36"/>
                          <a:stretch>
                            <a:fillRect/>
                          </a:stretch>
                        </pic:blipFill>
                        <pic:spPr>
                          <a:xfrm>
                            <a:off x="0" y="0"/>
                            <a:ext cx="1495425" cy="1847850"/>
                          </a:xfrm>
                          <a:prstGeom prst="rect">
                            <a:avLst/>
                          </a:prstGeom>
                        </pic:spPr>
                      </pic:pic>
                    </a:graphicData>
                  </a:graphic>
                </wp:inline>
              </w:drawing>
            </w:r>
          </w:p>
          <w:p w:rsidR="004754EE" w:rsidRPr="008D4540" w:rsidRDefault="00915341">
            <w:pPr>
              <w:spacing w:after="0" w:line="259" w:lineRule="auto"/>
              <w:ind w:left="0" w:firstLine="0"/>
              <w:jc w:val="left"/>
              <w:rPr>
                <w:sz w:val="22"/>
              </w:rPr>
            </w:pPr>
            <w:r w:rsidRPr="008D4540">
              <w:rPr>
                <w:sz w:val="22"/>
              </w:rPr>
              <w:t xml:space="preserve">Permitiendo que el personal del laboratorio pueda estar atento frente a la llegada de las muestras. </w:t>
            </w:r>
          </w:p>
        </w:tc>
      </w:tr>
      <w:tr w:rsidR="008F2951" w:rsidRPr="008D4540">
        <w:trPr>
          <w:trHeight w:val="3619"/>
        </w:trPr>
        <w:tc>
          <w:tcPr>
            <w:tcW w:w="528"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5 </w:t>
            </w:r>
          </w:p>
        </w:tc>
        <w:tc>
          <w:tcPr>
            <w:tcW w:w="8264" w:type="dxa"/>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180" w:line="239" w:lineRule="auto"/>
              <w:ind w:left="0" w:right="51" w:firstLine="0"/>
              <w:rPr>
                <w:sz w:val="22"/>
              </w:rPr>
            </w:pPr>
            <w:r w:rsidRPr="008D4540">
              <w:rPr>
                <w:sz w:val="22"/>
              </w:rPr>
              <w:t xml:space="preserve">La auxiliar del laboratorio o bacteriólogo recibe las muestras con las </w:t>
            </w:r>
            <w:r w:rsidR="00553209" w:rsidRPr="008D4540">
              <w:rPr>
                <w:sz w:val="22"/>
              </w:rPr>
              <w:t>ó</w:t>
            </w:r>
            <w:r w:rsidRPr="008D4540">
              <w:rPr>
                <w:sz w:val="22"/>
              </w:rPr>
              <w:t xml:space="preserve">rdenes, diligencia el formato de recepción de muestras y verifica calidad de las muestras y diligenciamiento adecuado de la solicitud de los exámenes </w:t>
            </w:r>
          </w:p>
          <w:p w:rsidR="004754EE" w:rsidRPr="008D4540" w:rsidRDefault="007247D2" w:rsidP="00446E70">
            <w:pPr>
              <w:spacing w:after="0" w:line="259" w:lineRule="auto"/>
              <w:ind w:left="0" w:right="4482" w:firstLine="0"/>
              <w:jc w:val="right"/>
              <w:rPr>
                <w:sz w:val="22"/>
              </w:rPr>
            </w:pPr>
            <w:r w:rsidRPr="008D4540">
              <w:rPr>
                <w:noProof/>
                <w:sz w:val="22"/>
              </w:rPr>
              <w:drawing>
                <wp:inline distT="0" distB="0" distL="0" distR="0">
                  <wp:extent cx="1638300" cy="1504950"/>
                  <wp:effectExtent l="0" t="0" r="0" b="0"/>
                  <wp:docPr id="8" name="Imagen 8" descr="C:\Users\ROCHE\Downloads\IMG_20170808_09073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CHE\Downloads\IMG_20170808_090737 (1).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0569" cy="1507034"/>
                          </a:xfrm>
                          <a:prstGeom prst="rect">
                            <a:avLst/>
                          </a:prstGeom>
                          <a:noFill/>
                          <a:ln>
                            <a:noFill/>
                          </a:ln>
                        </pic:spPr>
                      </pic:pic>
                    </a:graphicData>
                  </a:graphic>
                </wp:inline>
              </w:drawing>
            </w:r>
          </w:p>
        </w:tc>
      </w:tr>
      <w:tr w:rsidR="008F2951" w:rsidRPr="008D4540">
        <w:trPr>
          <w:trHeight w:val="851"/>
        </w:trPr>
        <w:tc>
          <w:tcPr>
            <w:tcW w:w="528"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lastRenderedPageBreak/>
              <w:t xml:space="preserve">6 </w:t>
            </w:r>
          </w:p>
        </w:tc>
        <w:tc>
          <w:tcPr>
            <w:tcW w:w="8264" w:type="dxa"/>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0" w:firstLine="0"/>
              <w:rPr>
                <w:sz w:val="22"/>
              </w:rPr>
            </w:pPr>
            <w:r w:rsidRPr="008D4540">
              <w:rPr>
                <w:sz w:val="22"/>
              </w:rPr>
              <w:t>La auxiliar del laboratorio o bacteriólogo lleva las muestras hasta al área de preparación de muestras en la mesa auxiliar</w:t>
            </w:r>
            <w:r w:rsidR="00C850CE" w:rsidRPr="008D4540">
              <w:rPr>
                <w:b/>
                <w:sz w:val="22"/>
              </w:rPr>
              <w:t xml:space="preserve"> </w:t>
            </w:r>
            <w:r w:rsidR="00C850CE" w:rsidRPr="008D4540">
              <w:rPr>
                <w:sz w:val="22"/>
              </w:rPr>
              <w:t>luego realiza la limpieza y desinfección de la bolsa de neopreno y de la capsula (ver manual de limpieza y desinfección).</w:t>
            </w:r>
          </w:p>
        </w:tc>
      </w:tr>
      <w:tr w:rsidR="008F2951" w:rsidRPr="008D4540">
        <w:trPr>
          <w:trHeight w:val="1153"/>
        </w:trPr>
        <w:tc>
          <w:tcPr>
            <w:tcW w:w="528"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7 </w:t>
            </w:r>
          </w:p>
        </w:tc>
        <w:tc>
          <w:tcPr>
            <w:tcW w:w="8264" w:type="dxa"/>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0" w:right="52" w:firstLine="0"/>
              <w:rPr>
                <w:sz w:val="22"/>
              </w:rPr>
            </w:pPr>
            <w:r w:rsidRPr="008D4540">
              <w:rPr>
                <w:sz w:val="22"/>
              </w:rPr>
              <w:t>La auxiliar del laboratorio o bacteriólogo ingresa los pacientes al software del laboratorio (ver manual del software), verificando datos demográficos y exámenes solicitados</w:t>
            </w:r>
            <w:r w:rsidR="00553209" w:rsidRPr="008D4540">
              <w:rPr>
                <w:sz w:val="22"/>
              </w:rPr>
              <w:t>.</w:t>
            </w:r>
            <w:r w:rsidRPr="008D4540">
              <w:rPr>
                <w:b/>
                <w:sz w:val="22"/>
              </w:rPr>
              <w:t xml:space="preserve"> </w:t>
            </w:r>
          </w:p>
        </w:tc>
      </w:tr>
    </w:tbl>
    <w:p w:rsidR="007247D2" w:rsidRPr="008D4540" w:rsidRDefault="007247D2">
      <w:pPr>
        <w:spacing w:after="10"/>
        <w:ind w:left="7" w:right="38"/>
        <w:rPr>
          <w:b/>
          <w:sz w:val="22"/>
        </w:rPr>
      </w:pPr>
    </w:p>
    <w:p w:rsidR="007247D2" w:rsidRPr="008D4540" w:rsidRDefault="007247D2">
      <w:pPr>
        <w:spacing w:after="10"/>
        <w:ind w:left="7" w:right="38"/>
        <w:rPr>
          <w:b/>
          <w:sz w:val="22"/>
        </w:rPr>
      </w:pPr>
    </w:p>
    <w:p w:rsidR="007247D2" w:rsidRPr="008D4540" w:rsidRDefault="007247D2">
      <w:pPr>
        <w:spacing w:after="10"/>
        <w:ind w:left="7" w:right="38"/>
        <w:rPr>
          <w:b/>
          <w:sz w:val="22"/>
        </w:rPr>
      </w:pPr>
    </w:p>
    <w:p w:rsidR="004754EE" w:rsidRPr="008D4540" w:rsidRDefault="00915341">
      <w:pPr>
        <w:spacing w:after="10"/>
        <w:ind w:left="7" w:right="38"/>
        <w:rPr>
          <w:sz w:val="22"/>
        </w:rPr>
      </w:pPr>
      <w:r w:rsidRPr="008D4540">
        <w:rPr>
          <w:b/>
          <w:sz w:val="22"/>
        </w:rPr>
        <w:t>5.10 PROCESO DE ACONDICIONAMIENTO FINAL DE MUESTRA</w:t>
      </w:r>
      <w:r w:rsidRPr="008D4540">
        <w:rPr>
          <w:sz w:val="22"/>
        </w:rPr>
        <w:t xml:space="preserve">  </w:t>
      </w:r>
    </w:p>
    <w:tbl>
      <w:tblPr>
        <w:tblStyle w:val="TableGrid"/>
        <w:tblW w:w="8806" w:type="dxa"/>
        <w:tblInd w:w="25" w:type="dxa"/>
        <w:tblCellMar>
          <w:top w:w="71" w:type="dxa"/>
          <w:left w:w="19" w:type="dxa"/>
          <w:right w:w="22" w:type="dxa"/>
        </w:tblCellMar>
        <w:tblLook w:val="04A0" w:firstRow="1" w:lastRow="0" w:firstColumn="1" w:lastColumn="0" w:noHBand="0" w:noVBand="1"/>
      </w:tblPr>
      <w:tblGrid>
        <w:gridCol w:w="346"/>
        <w:gridCol w:w="8460"/>
      </w:tblGrid>
      <w:tr w:rsidR="004754EE" w:rsidRPr="008D4540">
        <w:trPr>
          <w:trHeight w:val="337"/>
        </w:trPr>
        <w:tc>
          <w:tcPr>
            <w:tcW w:w="346" w:type="dxa"/>
            <w:tcBorders>
              <w:top w:val="single" w:sz="6" w:space="0" w:color="2E74B5"/>
              <w:left w:val="single" w:sz="6" w:space="0" w:color="F0F0F0"/>
              <w:bottom w:val="single" w:sz="6" w:space="0" w:color="A0A0A0"/>
              <w:right w:val="single" w:sz="6" w:space="0" w:color="A0A0A0"/>
            </w:tcBorders>
            <w:shd w:val="clear" w:color="auto" w:fill="2E74B5"/>
          </w:tcPr>
          <w:p w:rsidR="004754EE" w:rsidRPr="008D4540" w:rsidRDefault="00915341">
            <w:pPr>
              <w:spacing w:after="0" w:line="259" w:lineRule="auto"/>
              <w:ind w:left="0" w:firstLine="0"/>
              <w:rPr>
                <w:sz w:val="22"/>
              </w:rPr>
            </w:pPr>
            <w:r w:rsidRPr="008D4540">
              <w:rPr>
                <w:b/>
                <w:color w:val="FFFFFF"/>
                <w:sz w:val="22"/>
              </w:rPr>
              <w:t>N°</w:t>
            </w:r>
            <w:r w:rsidRPr="008D4540">
              <w:rPr>
                <w:color w:val="FFFFFF"/>
                <w:sz w:val="22"/>
              </w:rPr>
              <w:t xml:space="preserve"> </w:t>
            </w:r>
          </w:p>
        </w:tc>
        <w:tc>
          <w:tcPr>
            <w:tcW w:w="8460" w:type="dxa"/>
            <w:tcBorders>
              <w:top w:val="single" w:sz="6" w:space="0" w:color="2E74B5"/>
              <w:left w:val="single" w:sz="6" w:space="0" w:color="A0A0A0"/>
              <w:bottom w:val="single" w:sz="6" w:space="0" w:color="A0A0A0"/>
              <w:right w:val="single" w:sz="6" w:space="0" w:color="A0A0A0"/>
            </w:tcBorders>
            <w:shd w:val="clear" w:color="auto" w:fill="2E74B5"/>
          </w:tcPr>
          <w:p w:rsidR="004754EE" w:rsidRPr="008D4540" w:rsidRDefault="00915341">
            <w:pPr>
              <w:spacing w:after="0" w:line="259" w:lineRule="auto"/>
              <w:ind w:left="11" w:firstLine="0"/>
              <w:jc w:val="left"/>
              <w:rPr>
                <w:sz w:val="22"/>
              </w:rPr>
            </w:pPr>
            <w:r w:rsidRPr="008D4540">
              <w:rPr>
                <w:b/>
                <w:color w:val="FFFFFF"/>
                <w:sz w:val="22"/>
              </w:rPr>
              <w:t>Descripción</w:t>
            </w:r>
            <w:r w:rsidRPr="008D4540">
              <w:rPr>
                <w:color w:val="FFFFFF"/>
                <w:sz w:val="22"/>
              </w:rPr>
              <w:t xml:space="preserve"> </w:t>
            </w:r>
          </w:p>
        </w:tc>
      </w:tr>
      <w:tr w:rsidR="004754EE" w:rsidRPr="008D4540">
        <w:trPr>
          <w:trHeight w:val="1534"/>
        </w:trPr>
        <w:tc>
          <w:tcPr>
            <w:tcW w:w="34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1 </w:t>
            </w:r>
          </w:p>
        </w:tc>
        <w:tc>
          <w:tcPr>
            <w:tcW w:w="8460"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right="5" w:firstLine="0"/>
              <w:rPr>
                <w:sz w:val="22"/>
              </w:rPr>
            </w:pPr>
            <w:r w:rsidRPr="008D4540">
              <w:rPr>
                <w:sz w:val="22"/>
              </w:rPr>
              <w:t xml:space="preserve">La coagulación normal y espontánea de la sangre ocurre entre 30 y 60 minutos a temperatura ambiente (22 a 25°C) y es más rápida cuando se obtiene en tubos de extracción que contienen un activador, con estos tubos el proceso de coagulación estaría en un rango entre 5 - 15 minutos aunque en pacientes con terapia con anticoagulantes (heparina, cumadín) puede ser más lenta. </w:t>
            </w:r>
          </w:p>
        </w:tc>
      </w:tr>
      <w:tr w:rsidR="004754EE" w:rsidRPr="008D4540">
        <w:trPr>
          <w:trHeight w:val="939"/>
        </w:trPr>
        <w:tc>
          <w:tcPr>
            <w:tcW w:w="34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2 </w:t>
            </w:r>
          </w:p>
        </w:tc>
        <w:tc>
          <w:tcPr>
            <w:tcW w:w="8460"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right="4" w:firstLine="0"/>
              <w:rPr>
                <w:sz w:val="22"/>
              </w:rPr>
            </w:pPr>
            <w:r w:rsidRPr="008D4540">
              <w:rPr>
                <w:sz w:val="22"/>
              </w:rPr>
              <w:t xml:space="preserve">La auxiliar encargada de la remisión recolecta las muestras tomadas por las auxiliares aproximadamente cada 15 minutos. Para las muestras de los servicios después de ser tomadas deben de entregarlas al laboratorio en un tiempo máximo de 30 minutos  </w:t>
            </w:r>
          </w:p>
        </w:tc>
      </w:tr>
      <w:tr w:rsidR="004754EE" w:rsidRPr="008D4540">
        <w:trPr>
          <w:trHeight w:val="1231"/>
        </w:trPr>
        <w:tc>
          <w:tcPr>
            <w:tcW w:w="34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3 </w:t>
            </w:r>
          </w:p>
        </w:tc>
        <w:tc>
          <w:tcPr>
            <w:tcW w:w="8460"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right="2" w:firstLine="0"/>
              <w:rPr>
                <w:sz w:val="22"/>
              </w:rPr>
            </w:pPr>
            <w:r w:rsidRPr="008D4540">
              <w:rPr>
                <w:sz w:val="22"/>
              </w:rPr>
              <w:t xml:space="preserve">El transporte de estas muestras se realiza utilizando un recipiente plástico grande con una gradilla en su interior para los tubos y un recipiente plástico más pequeño para las muestras de orina, coprológicos y BK ( aplica para las muestras tomadas en todos los servicios) </w:t>
            </w:r>
          </w:p>
        </w:tc>
      </w:tr>
      <w:tr w:rsidR="004754EE" w:rsidRPr="008D4540">
        <w:trPr>
          <w:trHeight w:val="938"/>
        </w:trPr>
        <w:tc>
          <w:tcPr>
            <w:tcW w:w="34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4 </w:t>
            </w:r>
          </w:p>
        </w:tc>
        <w:tc>
          <w:tcPr>
            <w:tcW w:w="8460"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right="6" w:firstLine="0"/>
              <w:rPr>
                <w:sz w:val="22"/>
              </w:rPr>
            </w:pPr>
            <w:r w:rsidRPr="008D4540">
              <w:rPr>
                <w:sz w:val="22"/>
              </w:rPr>
              <w:t xml:space="preserve">Una vez las muestras están en el área técnica se procede a verificar contra las ordenes y la auxiliar se cerciora que sean los tubos correspondientes a los exámenes solicitados y las cantidades necesarias.  </w:t>
            </w:r>
          </w:p>
        </w:tc>
      </w:tr>
      <w:tr w:rsidR="004754EE" w:rsidRPr="008D4540">
        <w:trPr>
          <w:trHeight w:val="1820"/>
        </w:trPr>
        <w:tc>
          <w:tcPr>
            <w:tcW w:w="34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t xml:space="preserve">5 </w:t>
            </w:r>
          </w:p>
        </w:tc>
        <w:tc>
          <w:tcPr>
            <w:tcW w:w="8460"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firstLine="0"/>
              <w:rPr>
                <w:sz w:val="22"/>
              </w:rPr>
            </w:pPr>
            <w:r w:rsidRPr="008D4540">
              <w:rPr>
                <w:sz w:val="22"/>
              </w:rPr>
              <w:t xml:space="preserve">Se debe permitir la coagulación completa de la sangre antes de la centrifugación; si no se hace de esta forma, la fibrina puede ocasionar interferencias en algunos instrumentos (lectura, aspiración o pipeteo de muestras), adicionalmente, se recomienda que el tubo este en posición vertical y bien tapado, para evitar la contaminación exógena y prevenir la evaporación o la posibilidad de producir derrames o aerosoles. </w:t>
            </w:r>
          </w:p>
        </w:tc>
      </w:tr>
      <w:tr w:rsidR="004754EE" w:rsidRPr="008D4540">
        <w:trPr>
          <w:trHeight w:val="938"/>
        </w:trPr>
        <w:tc>
          <w:tcPr>
            <w:tcW w:w="346"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jc w:val="left"/>
              <w:rPr>
                <w:sz w:val="22"/>
              </w:rPr>
            </w:pPr>
            <w:r w:rsidRPr="008D4540">
              <w:rPr>
                <w:sz w:val="22"/>
              </w:rPr>
              <w:lastRenderedPageBreak/>
              <w:t xml:space="preserve">6 </w:t>
            </w:r>
          </w:p>
        </w:tc>
        <w:tc>
          <w:tcPr>
            <w:tcW w:w="8460"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right="7" w:firstLine="0"/>
              <w:rPr>
                <w:sz w:val="22"/>
              </w:rPr>
            </w:pPr>
            <w:r w:rsidRPr="008D4540">
              <w:rPr>
                <w:sz w:val="22"/>
              </w:rPr>
              <w:t xml:space="preserve">Cargar la centrifuga verificando el llenado de los tubos y usando tubos pareados para balancear la carga del rotor y así evitar vibraciones y accidentes derivados de la vibración. </w:t>
            </w:r>
          </w:p>
        </w:tc>
      </w:tr>
      <w:tr w:rsidR="004754EE" w:rsidRPr="008D4540">
        <w:trPr>
          <w:trHeight w:val="352"/>
        </w:trPr>
        <w:tc>
          <w:tcPr>
            <w:tcW w:w="346"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jc w:val="left"/>
              <w:rPr>
                <w:sz w:val="22"/>
              </w:rPr>
            </w:pPr>
            <w:r w:rsidRPr="008D4540">
              <w:rPr>
                <w:sz w:val="22"/>
              </w:rPr>
              <w:t xml:space="preserve">7 </w:t>
            </w:r>
          </w:p>
        </w:tc>
        <w:tc>
          <w:tcPr>
            <w:tcW w:w="8460"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1" w:firstLine="0"/>
              <w:jc w:val="left"/>
              <w:rPr>
                <w:sz w:val="22"/>
              </w:rPr>
            </w:pPr>
            <w:r w:rsidRPr="008D4540">
              <w:rPr>
                <w:sz w:val="22"/>
              </w:rPr>
              <w:t xml:space="preserve">Realizar el proceso de centrifugación con los tubos tapados. </w:t>
            </w:r>
          </w:p>
        </w:tc>
      </w:tr>
    </w:tbl>
    <w:p w:rsidR="004754EE" w:rsidRPr="008D4540" w:rsidRDefault="004754EE">
      <w:pPr>
        <w:spacing w:after="0" w:line="259" w:lineRule="auto"/>
        <w:ind w:left="-1690" w:right="55" w:firstLine="0"/>
        <w:rPr>
          <w:sz w:val="22"/>
        </w:rPr>
      </w:pPr>
    </w:p>
    <w:tbl>
      <w:tblPr>
        <w:tblStyle w:val="TableGrid"/>
        <w:tblW w:w="8816" w:type="dxa"/>
        <w:tblInd w:w="24" w:type="dxa"/>
        <w:tblCellMar>
          <w:top w:w="76" w:type="dxa"/>
        </w:tblCellMar>
        <w:tblLook w:val="04A0" w:firstRow="1" w:lastRow="0" w:firstColumn="1" w:lastColumn="0" w:noHBand="0" w:noVBand="1"/>
      </w:tblPr>
      <w:tblGrid>
        <w:gridCol w:w="370"/>
        <w:gridCol w:w="2431"/>
        <w:gridCol w:w="2131"/>
        <w:gridCol w:w="2511"/>
        <w:gridCol w:w="305"/>
        <w:gridCol w:w="1068"/>
      </w:tblGrid>
      <w:tr w:rsidR="004754EE" w:rsidRPr="008D4540">
        <w:trPr>
          <w:trHeight w:val="619"/>
        </w:trPr>
        <w:tc>
          <w:tcPr>
            <w:tcW w:w="370" w:type="dxa"/>
            <w:vMerge w:val="restart"/>
            <w:tcBorders>
              <w:top w:val="single" w:sz="6" w:space="0" w:color="A0A0A0"/>
              <w:left w:val="single" w:sz="6" w:space="0" w:color="F0F0F0"/>
              <w:bottom w:val="single" w:sz="6" w:space="0" w:color="A0A0A0"/>
              <w:right w:val="single" w:sz="6" w:space="0" w:color="A0A0A0"/>
            </w:tcBorders>
            <w:vAlign w:val="center"/>
          </w:tcPr>
          <w:p w:rsidR="004754EE" w:rsidRPr="008D4540" w:rsidRDefault="004754EE">
            <w:pPr>
              <w:spacing w:after="0" w:line="259" w:lineRule="auto"/>
              <w:ind w:left="19" w:firstLine="0"/>
              <w:jc w:val="left"/>
              <w:rPr>
                <w:sz w:val="22"/>
              </w:rPr>
            </w:pPr>
          </w:p>
        </w:tc>
        <w:tc>
          <w:tcPr>
            <w:tcW w:w="8446" w:type="dxa"/>
            <w:gridSpan w:val="5"/>
            <w:tcBorders>
              <w:top w:val="single" w:sz="6" w:space="0" w:color="A0A0A0"/>
              <w:left w:val="single" w:sz="6" w:space="0" w:color="A0A0A0"/>
              <w:bottom w:val="nil"/>
              <w:right w:val="single" w:sz="6" w:space="0" w:color="A0A0A0"/>
            </w:tcBorders>
          </w:tcPr>
          <w:p w:rsidR="004754EE" w:rsidRPr="008D4540" w:rsidRDefault="00915341">
            <w:pPr>
              <w:spacing w:after="0" w:line="259" w:lineRule="auto"/>
              <w:ind w:left="7" w:firstLine="0"/>
              <w:jc w:val="left"/>
              <w:rPr>
                <w:sz w:val="22"/>
              </w:rPr>
            </w:pPr>
            <w:r w:rsidRPr="008D4540">
              <w:rPr>
                <w:sz w:val="22"/>
              </w:rPr>
              <w:t xml:space="preserve">Centrifugar las muestras de acuerdo a la siguiente tabla: </w:t>
            </w:r>
          </w:p>
        </w:tc>
      </w:tr>
      <w:tr w:rsidR="004754EE" w:rsidRPr="008D4540">
        <w:trPr>
          <w:trHeight w:val="925"/>
        </w:trPr>
        <w:tc>
          <w:tcPr>
            <w:tcW w:w="0" w:type="auto"/>
            <w:vMerge/>
            <w:tcBorders>
              <w:top w:val="nil"/>
              <w:left w:val="single" w:sz="6" w:space="0" w:color="F0F0F0"/>
              <w:bottom w:val="nil"/>
              <w:right w:val="single" w:sz="6" w:space="0" w:color="A0A0A0"/>
            </w:tcBorders>
          </w:tcPr>
          <w:p w:rsidR="004754EE" w:rsidRPr="008D4540" w:rsidRDefault="004754EE">
            <w:pPr>
              <w:spacing w:after="160" w:line="259" w:lineRule="auto"/>
              <w:ind w:left="0" w:firstLine="0"/>
              <w:jc w:val="left"/>
              <w:rPr>
                <w:sz w:val="22"/>
              </w:rPr>
            </w:pPr>
          </w:p>
        </w:tc>
        <w:tc>
          <w:tcPr>
            <w:tcW w:w="2431" w:type="dxa"/>
            <w:tcBorders>
              <w:top w:val="single" w:sz="6" w:space="0" w:color="A0A0A0"/>
              <w:left w:val="double" w:sz="6" w:space="0" w:color="A0A0A0"/>
              <w:bottom w:val="single" w:sz="6" w:space="0" w:color="A0A0A0"/>
              <w:right w:val="single" w:sz="6" w:space="0" w:color="A0A0A0"/>
            </w:tcBorders>
            <w:vAlign w:val="center"/>
          </w:tcPr>
          <w:p w:rsidR="004754EE" w:rsidRPr="008D4540" w:rsidRDefault="00915341">
            <w:pPr>
              <w:spacing w:after="0" w:line="259" w:lineRule="auto"/>
              <w:ind w:left="38" w:firstLine="0"/>
              <w:jc w:val="left"/>
              <w:rPr>
                <w:sz w:val="22"/>
              </w:rPr>
            </w:pPr>
            <w:r w:rsidRPr="008D4540">
              <w:rPr>
                <w:b/>
                <w:sz w:val="22"/>
              </w:rPr>
              <w:t>TUBO</w:t>
            </w:r>
            <w:r w:rsidRPr="008D4540">
              <w:rPr>
                <w:sz w:val="22"/>
              </w:rPr>
              <w:t xml:space="preserve"> </w:t>
            </w:r>
          </w:p>
        </w:tc>
        <w:tc>
          <w:tcPr>
            <w:tcW w:w="2131"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257" w:line="259" w:lineRule="auto"/>
              <w:ind w:left="23" w:firstLine="0"/>
              <w:jc w:val="left"/>
              <w:rPr>
                <w:sz w:val="22"/>
              </w:rPr>
            </w:pPr>
            <w:r w:rsidRPr="008D4540">
              <w:rPr>
                <w:b/>
                <w:sz w:val="22"/>
              </w:rPr>
              <w:t xml:space="preserve"> </w:t>
            </w:r>
            <w:r w:rsidRPr="008D4540">
              <w:rPr>
                <w:sz w:val="22"/>
              </w:rPr>
              <w:t xml:space="preserve"> </w:t>
            </w:r>
          </w:p>
          <w:p w:rsidR="004754EE" w:rsidRPr="008D4540" w:rsidRDefault="00915341">
            <w:pPr>
              <w:spacing w:after="0" w:line="259" w:lineRule="auto"/>
              <w:ind w:left="23" w:firstLine="0"/>
              <w:jc w:val="left"/>
              <w:rPr>
                <w:sz w:val="22"/>
              </w:rPr>
            </w:pPr>
            <w:r w:rsidRPr="008D4540">
              <w:rPr>
                <w:b/>
                <w:sz w:val="22"/>
              </w:rPr>
              <w:t>RPM</w:t>
            </w:r>
            <w:r w:rsidRPr="008D4540">
              <w:rPr>
                <w:sz w:val="22"/>
              </w:rPr>
              <w:t xml:space="preserve"> </w:t>
            </w:r>
          </w:p>
        </w:tc>
        <w:tc>
          <w:tcPr>
            <w:tcW w:w="2511" w:type="dxa"/>
            <w:tcBorders>
              <w:top w:val="single" w:sz="6" w:space="0" w:color="A0A0A0"/>
              <w:left w:val="single" w:sz="6" w:space="0" w:color="A0A0A0"/>
              <w:bottom w:val="single" w:sz="6" w:space="0" w:color="A0A0A0"/>
              <w:right w:val="nil"/>
            </w:tcBorders>
            <w:vAlign w:val="center"/>
          </w:tcPr>
          <w:p w:rsidR="004754EE" w:rsidRPr="008D4540" w:rsidRDefault="00915341">
            <w:pPr>
              <w:spacing w:after="0" w:line="259" w:lineRule="auto"/>
              <w:ind w:left="21" w:firstLine="0"/>
              <w:jc w:val="left"/>
              <w:rPr>
                <w:sz w:val="22"/>
              </w:rPr>
            </w:pPr>
            <w:r w:rsidRPr="008D4540">
              <w:rPr>
                <w:b/>
                <w:sz w:val="22"/>
              </w:rPr>
              <w:t xml:space="preserve">TIEMPO </w:t>
            </w:r>
          </w:p>
          <w:p w:rsidR="004754EE" w:rsidRPr="008D4540" w:rsidRDefault="00915341">
            <w:pPr>
              <w:spacing w:after="0" w:line="259" w:lineRule="auto"/>
              <w:ind w:left="21" w:firstLine="0"/>
              <w:jc w:val="left"/>
              <w:rPr>
                <w:sz w:val="22"/>
              </w:rPr>
            </w:pPr>
            <w:r w:rsidRPr="008D4540">
              <w:rPr>
                <w:b/>
                <w:sz w:val="22"/>
              </w:rPr>
              <w:t>CENTRIFUGACION</w:t>
            </w:r>
            <w:r w:rsidRPr="008D4540">
              <w:rPr>
                <w:sz w:val="22"/>
              </w:rPr>
              <w:t xml:space="preserve"> </w:t>
            </w:r>
          </w:p>
        </w:tc>
        <w:tc>
          <w:tcPr>
            <w:tcW w:w="304" w:type="dxa"/>
            <w:tcBorders>
              <w:top w:val="single" w:sz="6" w:space="0" w:color="A0A0A0"/>
              <w:left w:val="nil"/>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b/>
                <w:sz w:val="22"/>
              </w:rPr>
              <w:t xml:space="preserve">DE </w:t>
            </w:r>
          </w:p>
        </w:tc>
        <w:tc>
          <w:tcPr>
            <w:tcW w:w="1068" w:type="dxa"/>
            <w:vMerge w:val="restart"/>
            <w:tcBorders>
              <w:top w:val="nil"/>
              <w:left w:val="nil"/>
              <w:bottom w:val="single" w:sz="6" w:space="0" w:color="A0A0A0"/>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single" w:sz="6" w:space="0" w:color="A0A0A0"/>
            </w:tcBorders>
          </w:tcPr>
          <w:p w:rsidR="004754EE" w:rsidRPr="008D4540" w:rsidRDefault="004754EE">
            <w:pPr>
              <w:spacing w:after="160" w:line="259" w:lineRule="auto"/>
              <w:ind w:left="0" w:firstLine="0"/>
              <w:jc w:val="left"/>
              <w:rPr>
                <w:sz w:val="22"/>
              </w:rPr>
            </w:pPr>
          </w:p>
        </w:tc>
        <w:tc>
          <w:tcPr>
            <w:tcW w:w="2431"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8" w:firstLine="0"/>
              <w:jc w:val="left"/>
              <w:rPr>
                <w:sz w:val="22"/>
              </w:rPr>
            </w:pPr>
            <w:r w:rsidRPr="008D4540">
              <w:rPr>
                <w:sz w:val="22"/>
              </w:rPr>
              <w:t xml:space="preserve">SUERO </w:t>
            </w:r>
          </w:p>
        </w:tc>
        <w:tc>
          <w:tcPr>
            <w:tcW w:w="2131"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23" w:firstLine="0"/>
              <w:jc w:val="left"/>
              <w:rPr>
                <w:sz w:val="22"/>
              </w:rPr>
            </w:pPr>
            <w:r w:rsidRPr="008D4540">
              <w:rPr>
                <w:sz w:val="22"/>
              </w:rPr>
              <w:t xml:space="preserve">3500 rpm </w:t>
            </w:r>
          </w:p>
        </w:tc>
        <w:tc>
          <w:tcPr>
            <w:tcW w:w="2511" w:type="dxa"/>
            <w:tcBorders>
              <w:top w:val="single" w:sz="6" w:space="0" w:color="A0A0A0"/>
              <w:left w:val="single" w:sz="6" w:space="0" w:color="A0A0A0"/>
              <w:bottom w:val="single" w:sz="6" w:space="0" w:color="A0A0A0"/>
              <w:right w:val="nil"/>
            </w:tcBorders>
          </w:tcPr>
          <w:p w:rsidR="004754EE" w:rsidRPr="008D4540" w:rsidRDefault="00915341">
            <w:pPr>
              <w:spacing w:after="0" w:line="259" w:lineRule="auto"/>
              <w:ind w:left="21" w:firstLine="0"/>
              <w:jc w:val="left"/>
              <w:rPr>
                <w:sz w:val="22"/>
              </w:rPr>
            </w:pPr>
            <w:r w:rsidRPr="008D4540">
              <w:rPr>
                <w:sz w:val="22"/>
              </w:rPr>
              <w:t xml:space="preserve">15 minutos </w:t>
            </w:r>
          </w:p>
        </w:tc>
        <w:tc>
          <w:tcPr>
            <w:tcW w:w="304" w:type="dxa"/>
            <w:tcBorders>
              <w:top w:val="single" w:sz="6" w:space="0" w:color="A0A0A0"/>
              <w:left w:val="nil"/>
              <w:bottom w:val="single" w:sz="6" w:space="0" w:color="A0A0A0"/>
              <w:right w:val="single" w:sz="6" w:space="0" w:color="A0A0A0"/>
            </w:tcBorders>
          </w:tcPr>
          <w:p w:rsidR="004754EE" w:rsidRPr="008D4540" w:rsidRDefault="004754EE">
            <w:pPr>
              <w:spacing w:after="160" w:line="259" w:lineRule="auto"/>
              <w:ind w:left="0" w:firstLine="0"/>
              <w:jc w:val="left"/>
              <w:rPr>
                <w:sz w:val="22"/>
              </w:rPr>
            </w:pPr>
          </w:p>
        </w:tc>
        <w:tc>
          <w:tcPr>
            <w:tcW w:w="0" w:type="auto"/>
            <w:vMerge/>
            <w:tcBorders>
              <w:top w:val="nil"/>
              <w:left w:val="nil"/>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single" w:sz="6" w:space="0" w:color="A0A0A0"/>
            </w:tcBorders>
          </w:tcPr>
          <w:p w:rsidR="004754EE" w:rsidRPr="008D4540" w:rsidRDefault="004754EE">
            <w:pPr>
              <w:spacing w:after="160" w:line="259" w:lineRule="auto"/>
              <w:ind w:left="0" w:firstLine="0"/>
              <w:jc w:val="left"/>
              <w:rPr>
                <w:sz w:val="22"/>
              </w:rPr>
            </w:pPr>
          </w:p>
        </w:tc>
        <w:tc>
          <w:tcPr>
            <w:tcW w:w="2431"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8" w:firstLine="0"/>
              <w:jc w:val="left"/>
              <w:rPr>
                <w:sz w:val="22"/>
              </w:rPr>
            </w:pPr>
            <w:r w:rsidRPr="008D4540">
              <w:rPr>
                <w:sz w:val="22"/>
              </w:rPr>
              <w:t xml:space="preserve">PLASMA </w:t>
            </w:r>
          </w:p>
        </w:tc>
        <w:tc>
          <w:tcPr>
            <w:tcW w:w="2131"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23" w:firstLine="0"/>
              <w:jc w:val="left"/>
              <w:rPr>
                <w:sz w:val="22"/>
              </w:rPr>
            </w:pPr>
            <w:r w:rsidRPr="008D4540">
              <w:rPr>
                <w:sz w:val="22"/>
              </w:rPr>
              <w:t xml:space="preserve">3000 rpm </w:t>
            </w:r>
          </w:p>
        </w:tc>
        <w:tc>
          <w:tcPr>
            <w:tcW w:w="2511" w:type="dxa"/>
            <w:tcBorders>
              <w:top w:val="single" w:sz="6" w:space="0" w:color="A0A0A0"/>
              <w:left w:val="single" w:sz="6" w:space="0" w:color="A0A0A0"/>
              <w:bottom w:val="single" w:sz="6" w:space="0" w:color="A0A0A0"/>
              <w:right w:val="nil"/>
            </w:tcBorders>
          </w:tcPr>
          <w:p w:rsidR="004754EE" w:rsidRPr="008D4540" w:rsidRDefault="00915341">
            <w:pPr>
              <w:spacing w:after="0" w:line="259" w:lineRule="auto"/>
              <w:ind w:left="21" w:firstLine="0"/>
              <w:jc w:val="left"/>
              <w:rPr>
                <w:sz w:val="22"/>
              </w:rPr>
            </w:pPr>
            <w:r w:rsidRPr="008D4540">
              <w:rPr>
                <w:sz w:val="22"/>
              </w:rPr>
              <w:t xml:space="preserve">15 minutos </w:t>
            </w:r>
          </w:p>
        </w:tc>
        <w:tc>
          <w:tcPr>
            <w:tcW w:w="304" w:type="dxa"/>
            <w:tcBorders>
              <w:top w:val="single" w:sz="6" w:space="0" w:color="A0A0A0"/>
              <w:left w:val="nil"/>
              <w:bottom w:val="single" w:sz="6" w:space="0" w:color="A0A0A0"/>
              <w:right w:val="single" w:sz="6" w:space="0" w:color="A0A0A0"/>
            </w:tcBorders>
          </w:tcPr>
          <w:p w:rsidR="004754EE" w:rsidRPr="008D4540" w:rsidRDefault="004754EE">
            <w:pPr>
              <w:spacing w:after="160" w:line="259" w:lineRule="auto"/>
              <w:ind w:left="0" w:firstLine="0"/>
              <w:jc w:val="left"/>
              <w:rPr>
                <w:sz w:val="22"/>
              </w:rPr>
            </w:pPr>
          </w:p>
        </w:tc>
        <w:tc>
          <w:tcPr>
            <w:tcW w:w="0" w:type="auto"/>
            <w:vMerge/>
            <w:tcBorders>
              <w:top w:val="nil"/>
              <w:left w:val="nil"/>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3"/>
        </w:trPr>
        <w:tc>
          <w:tcPr>
            <w:tcW w:w="0" w:type="auto"/>
            <w:vMerge/>
            <w:tcBorders>
              <w:top w:val="nil"/>
              <w:left w:val="single" w:sz="6" w:space="0" w:color="F0F0F0"/>
              <w:bottom w:val="nil"/>
              <w:right w:val="single" w:sz="6" w:space="0" w:color="A0A0A0"/>
            </w:tcBorders>
          </w:tcPr>
          <w:p w:rsidR="004754EE" w:rsidRPr="008D4540" w:rsidRDefault="004754EE">
            <w:pPr>
              <w:spacing w:after="160" w:line="259" w:lineRule="auto"/>
              <w:ind w:left="0" w:firstLine="0"/>
              <w:jc w:val="left"/>
              <w:rPr>
                <w:sz w:val="22"/>
              </w:rPr>
            </w:pPr>
          </w:p>
        </w:tc>
        <w:tc>
          <w:tcPr>
            <w:tcW w:w="2431"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8" w:firstLine="0"/>
              <w:jc w:val="left"/>
              <w:rPr>
                <w:sz w:val="22"/>
              </w:rPr>
            </w:pPr>
            <w:r w:rsidRPr="008D4540">
              <w:rPr>
                <w:sz w:val="22"/>
              </w:rPr>
              <w:t xml:space="preserve">UROANÁLISIS </w:t>
            </w:r>
          </w:p>
        </w:tc>
        <w:tc>
          <w:tcPr>
            <w:tcW w:w="2131"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23" w:firstLine="0"/>
              <w:jc w:val="left"/>
              <w:rPr>
                <w:sz w:val="22"/>
              </w:rPr>
            </w:pPr>
            <w:r w:rsidRPr="008D4540">
              <w:rPr>
                <w:sz w:val="22"/>
              </w:rPr>
              <w:t xml:space="preserve">2500 rpm </w:t>
            </w:r>
          </w:p>
        </w:tc>
        <w:tc>
          <w:tcPr>
            <w:tcW w:w="2511" w:type="dxa"/>
            <w:tcBorders>
              <w:top w:val="single" w:sz="6" w:space="0" w:color="A0A0A0"/>
              <w:left w:val="single" w:sz="6" w:space="0" w:color="A0A0A0"/>
              <w:bottom w:val="single" w:sz="6" w:space="0" w:color="A0A0A0"/>
              <w:right w:val="nil"/>
            </w:tcBorders>
          </w:tcPr>
          <w:p w:rsidR="004754EE" w:rsidRPr="008D4540" w:rsidRDefault="00915341">
            <w:pPr>
              <w:spacing w:after="0" w:line="259" w:lineRule="auto"/>
              <w:ind w:left="21" w:firstLine="0"/>
              <w:jc w:val="left"/>
              <w:rPr>
                <w:sz w:val="22"/>
              </w:rPr>
            </w:pPr>
            <w:r w:rsidRPr="008D4540">
              <w:rPr>
                <w:sz w:val="22"/>
              </w:rPr>
              <w:t xml:space="preserve">5 minutos </w:t>
            </w:r>
          </w:p>
        </w:tc>
        <w:tc>
          <w:tcPr>
            <w:tcW w:w="304" w:type="dxa"/>
            <w:tcBorders>
              <w:top w:val="single" w:sz="6" w:space="0" w:color="A0A0A0"/>
              <w:left w:val="nil"/>
              <w:bottom w:val="single" w:sz="6" w:space="0" w:color="A0A0A0"/>
              <w:right w:val="single" w:sz="6" w:space="0" w:color="A0A0A0"/>
            </w:tcBorders>
          </w:tcPr>
          <w:p w:rsidR="004754EE" w:rsidRPr="008D4540" w:rsidRDefault="004754EE">
            <w:pPr>
              <w:spacing w:after="160" w:line="259" w:lineRule="auto"/>
              <w:ind w:left="0" w:firstLine="0"/>
              <w:jc w:val="left"/>
              <w:rPr>
                <w:sz w:val="22"/>
              </w:rPr>
            </w:pPr>
          </w:p>
        </w:tc>
        <w:tc>
          <w:tcPr>
            <w:tcW w:w="0" w:type="auto"/>
            <w:vMerge/>
            <w:tcBorders>
              <w:top w:val="nil"/>
              <w:left w:val="nil"/>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354"/>
        </w:trPr>
        <w:tc>
          <w:tcPr>
            <w:tcW w:w="0" w:type="auto"/>
            <w:vMerge/>
            <w:tcBorders>
              <w:top w:val="nil"/>
              <w:left w:val="single" w:sz="6" w:space="0" w:color="F0F0F0"/>
              <w:bottom w:val="nil"/>
              <w:right w:val="single" w:sz="6" w:space="0" w:color="A0A0A0"/>
            </w:tcBorders>
          </w:tcPr>
          <w:p w:rsidR="004754EE" w:rsidRPr="008D4540" w:rsidRDefault="004754EE">
            <w:pPr>
              <w:spacing w:after="160" w:line="259" w:lineRule="auto"/>
              <w:ind w:left="0" w:firstLine="0"/>
              <w:jc w:val="left"/>
              <w:rPr>
                <w:sz w:val="22"/>
              </w:rPr>
            </w:pPr>
          </w:p>
        </w:tc>
        <w:tc>
          <w:tcPr>
            <w:tcW w:w="2431" w:type="dxa"/>
            <w:tcBorders>
              <w:top w:val="single" w:sz="6" w:space="0" w:color="A0A0A0"/>
              <w:left w:val="double" w:sz="6" w:space="0" w:color="A0A0A0"/>
              <w:bottom w:val="single" w:sz="6" w:space="0" w:color="A0A0A0"/>
              <w:right w:val="single" w:sz="6" w:space="0" w:color="A0A0A0"/>
            </w:tcBorders>
          </w:tcPr>
          <w:p w:rsidR="004754EE" w:rsidRPr="008D4540" w:rsidRDefault="00915341">
            <w:pPr>
              <w:spacing w:after="0" w:line="259" w:lineRule="auto"/>
              <w:ind w:left="38" w:firstLine="0"/>
              <w:jc w:val="left"/>
              <w:rPr>
                <w:sz w:val="22"/>
              </w:rPr>
            </w:pPr>
            <w:r w:rsidRPr="008D4540">
              <w:rPr>
                <w:sz w:val="22"/>
              </w:rPr>
              <w:t xml:space="preserve">ORINA DE 24 HORAS </w:t>
            </w:r>
          </w:p>
        </w:tc>
        <w:tc>
          <w:tcPr>
            <w:tcW w:w="2131"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23" w:firstLine="0"/>
              <w:jc w:val="left"/>
              <w:rPr>
                <w:sz w:val="22"/>
              </w:rPr>
            </w:pPr>
            <w:r w:rsidRPr="008D4540">
              <w:rPr>
                <w:sz w:val="22"/>
              </w:rPr>
              <w:t xml:space="preserve">3500 rpm </w:t>
            </w:r>
          </w:p>
        </w:tc>
        <w:tc>
          <w:tcPr>
            <w:tcW w:w="2511" w:type="dxa"/>
            <w:tcBorders>
              <w:top w:val="single" w:sz="6" w:space="0" w:color="A0A0A0"/>
              <w:left w:val="single" w:sz="6" w:space="0" w:color="A0A0A0"/>
              <w:bottom w:val="single" w:sz="6" w:space="0" w:color="A0A0A0"/>
              <w:right w:val="nil"/>
            </w:tcBorders>
          </w:tcPr>
          <w:p w:rsidR="004754EE" w:rsidRPr="008D4540" w:rsidRDefault="00915341">
            <w:pPr>
              <w:spacing w:after="0" w:line="259" w:lineRule="auto"/>
              <w:ind w:left="21" w:firstLine="0"/>
              <w:jc w:val="left"/>
              <w:rPr>
                <w:sz w:val="22"/>
              </w:rPr>
            </w:pPr>
            <w:r w:rsidRPr="008D4540">
              <w:rPr>
                <w:sz w:val="22"/>
              </w:rPr>
              <w:t xml:space="preserve">10 minutos </w:t>
            </w:r>
          </w:p>
        </w:tc>
        <w:tc>
          <w:tcPr>
            <w:tcW w:w="304" w:type="dxa"/>
            <w:tcBorders>
              <w:top w:val="single" w:sz="6" w:space="0" w:color="A0A0A0"/>
              <w:left w:val="nil"/>
              <w:bottom w:val="single" w:sz="6" w:space="0" w:color="A0A0A0"/>
              <w:right w:val="single" w:sz="6" w:space="0" w:color="A0A0A0"/>
            </w:tcBorders>
          </w:tcPr>
          <w:p w:rsidR="004754EE" w:rsidRPr="008D4540" w:rsidRDefault="004754EE">
            <w:pPr>
              <w:spacing w:after="160" w:line="259" w:lineRule="auto"/>
              <w:ind w:left="0" w:firstLine="0"/>
              <w:jc w:val="left"/>
              <w:rPr>
                <w:sz w:val="22"/>
              </w:rPr>
            </w:pPr>
          </w:p>
        </w:tc>
        <w:tc>
          <w:tcPr>
            <w:tcW w:w="0" w:type="auto"/>
            <w:vMerge/>
            <w:tcBorders>
              <w:top w:val="nil"/>
              <w:left w:val="nil"/>
              <w:bottom w:val="nil"/>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6626"/>
        </w:trPr>
        <w:tc>
          <w:tcPr>
            <w:tcW w:w="0" w:type="auto"/>
            <w:vMerge/>
            <w:tcBorders>
              <w:top w:val="nil"/>
              <w:left w:val="single" w:sz="6" w:space="0" w:color="F0F0F0"/>
              <w:bottom w:val="single" w:sz="6" w:space="0" w:color="A0A0A0"/>
              <w:right w:val="single" w:sz="6" w:space="0" w:color="A0A0A0"/>
            </w:tcBorders>
          </w:tcPr>
          <w:p w:rsidR="004754EE" w:rsidRPr="008D4540" w:rsidRDefault="004754EE">
            <w:pPr>
              <w:spacing w:after="160" w:line="259" w:lineRule="auto"/>
              <w:ind w:left="0" w:firstLine="0"/>
              <w:jc w:val="left"/>
              <w:rPr>
                <w:sz w:val="22"/>
              </w:rPr>
            </w:pPr>
          </w:p>
        </w:tc>
        <w:tc>
          <w:tcPr>
            <w:tcW w:w="7378" w:type="dxa"/>
            <w:gridSpan w:val="4"/>
            <w:tcBorders>
              <w:top w:val="single" w:sz="6" w:space="0" w:color="A0A0A0"/>
              <w:left w:val="single" w:sz="6" w:space="0" w:color="A0A0A0"/>
              <w:bottom w:val="single" w:sz="6" w:space="0" w:color="A0A0A0"/>
              <w:right w:val="nil"/>
            </w:tcBorders>
            <w:vAlign w:val="bottom"/>
          </w:tcPr>
          <w:p w:rsidR="004754EE" w:rsidRPr="008D4540" w:rsidRDefault="00915341">
            <w:pPr>
              <w:spacing w:after="0" w:line="259" w:lineRule="auto"/>
              <w:ind w:left="0" w:right="2990" w:firstLine="0"/>
              <w:jc w:val="center"/>
              <w:rPr>
                <w:sz w:val="22"/>
              </w:rPr>
            </w:pPr>
            <w:r w:rsidRPr="008D4540">
              <w:rPr>
                <w:noProof/>
                <w:sz w:val="22"/>
              </w:rPr>
              <w:drawing>
                <wp:inline distT="0" distB="0" distL="0" distR="0">
                  <wp:extent cx="2743200" cy="4000500"/>
                  <wp:effectExtent l="0" t="0" r="0" b="0"/>
                  <wp:docPr id="10797" name="Picture 10797"/>
                  <wp:cNvGraphicFramePr/>
                  <a:graphic xmlns:a="http://schemas.openxmlformats.org/drawingml/2006/main">
                    <a:graphicData uri="http://schemas.openxmlformats.org/drawingml/2006/picture">
                      <pic:pic xmlns:pic="http://schemas.openxmlformats.org/drawingml/2006/picture">
                        <pic:nvPicPr>
                          <pic:cNvPr id="10797" name="Picture 10797"/>
                          <pic:cNvPicPr/>
                        </pic:nvPicPr>
                        <pic:blipFill>
                          <a:blip r:embed="rId38"/>
                          <a:stretch>
                            <a:fillRect/>
                          </a:stretch>
                        </pic:blipFill>
                        <pic:spPr>
                          <a:xfrm>
                            <a:off x="0" y="0"/>
                            <a:ext cx="2743200" cy="4000500"/>
                          </a:xfrm>
                          <a:prstGeom prst="rect">
                            <a:avLst/>
                          </a:prstGeom>
                        </pic:spPr>
                      </pic:pic>
                    </a:graphicData>
                  </a:graphic>
                </wp:inline>
              </w:drawing>
            </w:r>
            <w:r w:rsidRPr="008D4540">
              <w:rPr>
                <w:sz w:val="22"/>
              </w:rPr>
              <w:t xml:space="preserve"> </w:t>
            </w:r>
          </w:p>
        </w:tc>
        <w:tc>
          <w:tcPr>
            <w:tcW w:w="0" w:type="auto"/>
            <w:vMerge/>
            <w:tcBorders>
              <w:top w:val="nil"/>
              <w:left w:val="nil"/>
              <w:bottom w:val="single" w:sz="6" w:space="0" w:color="A0A0A0"/>
              <w:right w:val="single" w:sz="6" w:space="0" w:color="A0A0A0"/>
            </w:tcBorders>
          </w:tcPr>
          <w:p w:rsidR="004754EE" w:rsidRPr="008D4540" w:rsidRDefault="004754EE">
            <w:pPr>
              <w:spacing w:after="160" w:line="259" w:lineRule="auto"/>
              <w:ind w:left="0" w:firstLine="0"/>
              <w:jc w:val="left"/>
              <w:rPr>
                <w:sz w:val="22"/>
              </w:rPr>
            </w:pPr>
          </w:p>
        </w:tc>
      </w:tr>
      <w:tr w:rsidR="004754EE" w:rsidRPr="008D4540">
        <w:trPr>
          <w:trHeight w:val="938"/>
        </w:trPr>
        <w:tc>
          <w:tcPr>
            <w:tcW w:w="370"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19" w:firstLine="0"/>
              <w:rPr>
                <w:sz w:val="22"/>
              </w:rPr>
            </w:pPr>
            <w:r w:rsidRPr="008D4540">
              <w:rPr>
                <w:sz w:val="22"/>
              </w:rPr>
              <w:t xml:space="preserve">10 </w:t>
            </w:r>
          </w:p>
        </w:tc>
        <w:tc>
          <w:tcPr>
            <w:tcW w:w="8446" w:type="dxa"/>
            <w:gridSpan w:val="5"/>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7" w:right="35" w:firstLine="0"/>
              <w:rPr>
                <w:sz w:val="22"/>
              </w:rPr>
            </w:pPr>
            <w:r w:rsidRPr="008D4540">
              <w:rPr>
                <w:sz w:val="22"/>
              </w:rPr>
              <w:t xml:space="preserve">Durante el tiempo de centrifugación la auxiliar sirve las orinas en los tubos camuflados, los cuales tienen un conservante para uroanálisis que permiten una estabilidad de la muestra hasta por 72 horas a temperatura ambiente. </w:t>
            </w:r>
          </w:p>
        </w:tc>
      </w:tr>
      <w:tr w:rsidR="004754EE" w:rsidRPr="008D4540">
        <w:trPr>
          <w:trHeight w:val="937"/>
        </w:trPr>
        <w:tc>
          <w:tcPr>
            <w:tcW w:w="370"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19" w:firstLine="0"/>
              <w:rPr>
                <w:sz w:val="22"/>
              </w:rPr>
            </w:pPr>
            <w:r w:rsidRPr="008D4540">
              <w:rPr>
                <w:sz w:val="22"/>
              </w:rPr>
              <w:t xml:space="preserve">11 </w:t>
            </w:r>
          </w:p>
        </w:tc>
        <w:tc>
          <w:tcPr>
            <w:tcW w:w="8446" w:type="dxa"/>
            <w:gridSpan w:val="5"/>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7" w:right="35" w:firstLine="0"/>
              <w:rPr>
                <w:sz w:val="22"/>
              </w:rPr>
            </w:pPr>
            <w:r w:rsidRPr="008D4540">
              <w:rPr>
                <w:sz w:val="22"/>
              </w:rPr>
              <w:t xml:space="preserve">Una vez se  termina el proceso de centrifugación y los sueros han sido separados de las células rojas de la sangre, las muestras son estables a temperatura ambiente hasta 8 horas y en refrigeración (2-8 °C) hasta 48 horas. </w:t>
            </w:r>
          </w:p>
        </w:tc>
      </w:tr>
      <w:tr w:rsidR="004754EE" w:rsidRPr="008D4540">
        <w:trPr>
          <w:trHeight w:val="647"/>
        </w:trPr>
        <w:tc>
          <w:tcPr>
            <w:tcW w:w="370"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12 </w:t>
            </w:r>
          </w:p>
        </w:tc>
        <w:tc>
          <w:tcPr>
            <w:tcW w:w="8446" w:type="dxa"/>
            <w:gridSpan w:val="5"/>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4" w:firstLine="0"/>
              <w:rPr>
                <w:sz w:val="22"/>
              </w:rPr>
            </w:pPr>
            <w:r w:rsidRPr="008D4540">
              <w:rPr>
                <w:sz w:val="22"/>
              </w:rPr>
              <w:t xml:space="preserve">Evitar el uso del freno de la centrifuga, ya que ocasiona que las células se vuelvan a mezclar con el suero o plasma </w:t>
            </w:r>
          </w:p>
        </w:tc>
      </w:tr>
      <w:tr w:rsidR="004754EE" w:rsidRPr="008D4540">
        <w:trPr>
          <w:trHeight w:val="938"/>
        </w:trPr>
        <w:tc>
          <w:tcPr>
            <w:tcW w:w="370"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13  </w:t>
            </w:r>
          </w:p>
        </w:tc>
        <w:tc>
          <w:tcPr>
            <w:tcW w:w="8446" w:type="dxa"/>
            <w:gridSpan w:val="5"/>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4" w:right="36" w:firstLine="0"/>
              <w:rPr>
                <w:sz w:val="22"/>
              </w:rPr>
            </w:pPr>
            <w:r w:rsidRPr="008D4540">
              <w:rPr>
                <w:sz w:val="22"/>
              </w:rPr>
              <w:t xml:space="preserve">Una vez terminado el proceso de centrifugación de plasmas, estos son separados en tubos de polipropileno nuevos, en caso de no ser procesados inmediatamente, estos deben ser refrigerados. </w:t>
            </w:r>
          </w:p>
        </w:tc>
      </w:tr>
      <w:tr w:rsidR="004754EE" w:rsidRPr="008D4540">
        <w:trPr>
          <w:trHeight w:val="1232"/>
        </w:trPr>
        <w:tc>
          <w:tcPr>
            <w:tcW w:w="370"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lastRenderedPageBreak/>
              <w:t xml:space="preserve">14  </w:t>
            </w:r>
          </w:p>
        </w:tc>
        <w:tc>
          <w:tcPr>
            <w:tcW w:w="8446" w:type="dxa"/>
            <w:gridSpan w:val="5"/>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4" w:right="39" w:firstLine="0"/>
              <w:rPr>
                <w:sz w:val="22"/>
              </w:rPr>
            </w:pPr>
            <w:r w:rsidRPr="008D4540">
              <w:rPr>
                <w:sz w:val="22"/>
              </w:rPr>
              <w:t xml:space="preserve">Se separa el plasma cuidadosamente con una pipeta Pasteur nueva, con precaución de no aspirar concentrado globular; para una correcta conservación para las pruebas de TP y TTP; para el resto de pruebas de hemostasia revisar el manual del laboratorio de referencia. </w:t>
            </w:r>
          </w:p>
        </w:tc>
      </w:tr>
      <w:tr w:rsidR="004754EE" w:rsidRPr="008D4540">
        <w:trPr>
          <w:trHeight w:val="1234"/>
        </w:trPr>
        <w:tc>
          <w:tcPr>
            <w:tcW w:w="370"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15  </w:t>
            </w:r>
          </w:p>
        </w:tc>
        <w:tc>
          <w:tcPr>
            <w:tcW w:w="8446" w:type="dxa"/>
            <w:gridSpan w:val="5"/>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4" w:right="38" w:firstLine="0"/>
              <w:rPr>
                <w:sz w:val="22"/>
              </w:rPr>
            </w:pPr>
            <w:r w:rsidRPr="008D4540">
              <w:rPr>
                <w:sz w:val="22"/>
              </w:rPr>
              <w:t xml:space="preserve">Para muestras de urocultivo se utilizan los tubos tapa gris con ácido bórico/borato/formiato de sodio, el cual cuenta con un conservante microbiológico, cuya fórmula liofilizada de conservación impide la multiplicación bacteriana en la muestra de orina durante un periodo de hasta 48 horas a temperatura ambiente. </w:t>
            </w:r>
          </w:p>
        </w:tc>
      </w:tr>
      <w:tr w:rsidR="004754EE" w:rsidRPr="008D4540">
        <w:trPr>
          <w:trHeight w:val="938"/>
        </w:trPr>
        <w:tc>
          <w:tcPr>
            <w:tcW w:w="370"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16 </w:t>
            </w:r>
          </w:p>
        </w:tc>
        <w:tc>
          <w:tcPr>
            <w:tcW w:w="8446" w:type="dxa"/>
            <w:gridSpan w:val="5"/>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4" w:right="35" w:firstLine="0"/>
              <w:rPr>
                <w:sz w:val="22"/>
              </w:rPr>
            </w:pPr>
            <w:r w:rsidRPr="008D4540">
              <w:rPr>
                <w:sz w:val="22"/>
              </w:rPr>
              <w:t xml:space="preserve">Para las muestras de uroanálisis se utilizan los tubos con conservantes, en el momento de servir la orina, este tubo debe ser mezclado, con el fin de activar la acción del conservante, las orinas son conservadas por 24 horas sin refrigeración </w:t>
            </w:r>
          </w:p>
        </w:tc>
      </w:tr>
      <w:tr w:rsidR="004754EE" w:rsidRPr="008D4540">
        <w:trPr>
          <w:trHeight w:val="939"/>
        </w:trPr>
        <w:tc>
          <w:tcPr>
            <w:tcW w:w="370"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17 </w:t>
            </w:r>
          </w:p>
        </w:tc>
        <w:tc>
          <w:tcPr>
            <w:tcW w:w="8446" w:type="dxa"/>
            <w:gridSpan w:val="5"/>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4" w:right="38" w:firstLine="0"/>
              <w:rPr>
                <w:sz w:val="22"/>
              </w:rPr>
            </w:pPr>
            <w:r w:rsidRPr="008D4540">
              <w:rPr>
                <w:sz w:val="22"/>
              </w:rPr>
              <w:t xml:space="preserve">Las muestras de Baciloscopia se deben conservar en refrigeración, evitando así la multiplicación de los gérmenes habituales de la boca que desnaturalizan las proteínas, lo que facilitaría la destrucción del bacilo. </w:t>
            </w:r>
          </w:p>
        </w:tc>
      </w:tr>
      <w:tr w:rsidR="004754EE" w:rsidRPr="008D4540">
        <w:trPr>
          <w:trHeight w:val="353"/>
        </w:trPr>
        <w:tc>
          <w:tcPr>
            <w:tcW w:w="370"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18 </w:t>
            </w:r>
          </w:p>
        </w:tc>
        <w:tc>
          <w:tcPr>
            <w:tcW w:w="8446" w:type="dxa"/>
            <w:gridSpan w:val="5"/>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4" w:firstLine="0"/>
              <w:jc w:val="left"/>
              <w:rPr>
                <w:sz w:val="22"/>
              </w:rPr>
            </w:pPr>
            <w:r w:rsidRPr="008D4540">
              <w:rPr>
                <w:sz w:val="22"/>
              </w:rPr>
              <w:t xml:space="preserve">Las muestras de KOH se conservan a temperatura ambiente. </w:t>
            </w:r>
          </w:p>
        </w:tc>
      </w:tr>
      <w:tr w:rsidR="004754EE" w:rsidRPr="008D4540">
        <w:trPr>
          <w:trHeight w:val="646"/>
        </w:trPr>
        <w:tc>
          <w:tcPr>
            <w:tcW w:w="370"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19 </w:t>
            </w:r>
          </w:p>
        </w:tc>
        <w:tc>
          <w:tcPr>
            <w:tcW w:w="8446" w:type="dxa"/>
            <w:gridSpan w:val="5"/>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4" w:firstLine="0"/>
              <w:rPr>
                <w:sz w:val="22"/>
              </w:rPr>
            </w:pPr>
            <w:r w:rsidRPr="008D4540">
              <w:rPr>
                <w:sz w:val="22"/>
              </w:rPr>
              <w:t xml:space="preserve">Las muestras de materia fecal se deben conservar en refrigeración hasta 24 horas, se debe garantizar el cierre con el fin de conservar la humedad de la muestra </w:t>
            </w:r>
          </w:p>
        </w:tc>
      </w:tr>
      <w:tr w:rsidR="004754EE" w:rsidRPr="008D4540">
        <w:trPr>
          <w:trHeight w:val="646"/>
        </w:trPr>
        <w:tc>
          <w:tcPr>
            <w:tcW w:w="370"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20 </w:t>
            </w:r>
          </w:p>
        </w:tc>
        <w:tc>
          <w:tcPr>
            <w:tcW w:w="8446" w:type="dxa"/>
            <w:gridSpan w:val="5"/>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4" w:firstLine="0"/>
              <w:rPr>
                <w:sz w:val="22"/>
              </w:rPr>
            </w:pPr>
            <w:r w:rsidRPr="008D4540">
              <w:rPr>
                <w:sz w:val="22"/>
              </w:rPr>
              <w:t xml:space="preserve">Para la conservación de muestras especiales verificar las condiciones de conservación en el listado de muestras del laboratorio de remisión. </w:t>
            </w:r>
          </w:p>
        </w:tc>
      </w:tr>
      <w:tr w:rsidR="004754EE" w:rsidRPr="008D4540">
        <w:trPr>
          <w:trHeight w:val="648"/>
        </w:trPr>
        <w:tc>
          <w:tcPr>
            <w:tcW w:w="370"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21 </w:t>
            </w:r>
          </w:p>
        </w:tc>
        <w:tc>
          <w:tcPr>
            <w:tcW w:w="8446" w:type="dxa"/>
            <w:gridSpan w:val="5"/>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4" w:firstLine="0"/>
              <w:rPr>
                <w:sz w:val="22"/>
              </w:rPr>
            </w:pPr>
            <w:r w:rsidRPr="008D4540">
              <w:rPr>
                <w:sz w:val="22"/>
              </w:rPr>
              <w:t xml:space="preserve">Las muestras tomadas en láminas portaobjetos para exámenes como Extendidos de sangre Periférica, Gota gruesa etc., son trasportadas en cajas plásticas individuales. </w:t>
            </w:r>
          </w:p>
        </w:tc>
      </w:tr>
      <w:tr w:rsidR="004754EE" w:rsidRPr="008D4540">
        <w:trPr>
          <w:trHeight w:val="1231"/>
        </w:trPr>
        <w:tc>
          <w:tcPr>
            <w:tcW w:w="370"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22 </w:t>
            </w:r>
          </w:p>
        </w:tc>
        <w:tc>
          <w:tcPr>
            <w:tcW w:w="8446" w:type="dxa"/>
            <w:gridSpan w:val="5"/>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4" w:right="33" w:firstLine="0"/>
              <w:rPr>
                <w:sz w:val="22"/>
              </w:rPr>
            </w:pPr>
            <w:r w:rsidRPr="008D4540">
              <w:rPr>
                <w:sz w:val="22"/>
              </w:rPr>
              <w:t xml:space="preserve">Durante el proceso de centrifugación la auxiliar del laboratorio o el bacteriólogo organiza las ordenes en orden con el consecutivo que arroja el software para cada uno de los pacientes, de la misma manera son organizadas las muestras para ser entregadas a cada una de las áreas. </w:t>
            </w:r>
          </w:p>
        </w:tc>
      </w:tr>
    </w:tbl>
    <w:p w:rsidR="004754EE" w:rsidRPr="008D4540" w:rsidRDefault="00915341">
      <w:pPr>
        <w:spacing w:after="272"/>
        <w:ind w:left="7" w:right="37"/>
        <w:rPr>
          <w:sz w:val="22"/>
        </w:rPr>
      </w:pPr>
      <w:r w:rsidRPr="008D4540">
        <w:rPr>
          <w:b/>
          <w:sz w:val="22"/>
        </w:rPr>
        <w:t>Nota:</w:t>
      </w:r>
      <w:r w:rsidRPr="008D4540">
        <w:rPr>
          <w:sz w:val="22"/>
        </w:rPr>
        <w:t xml:space="preserve"> Se debe verificar que los tubos estén rotulados con los códigos correspondientes a cada sección. </w:t>
      </w:r>
    </w:p>
    <w:p w:rsidR="004754EE" w:rsidRPr="008D4540" w:rsidRDefault="00915341">
      <w:pPr>
        <w:ind w:left="7" w:right="37"/>
        <w:rPr>
          <w:sz w:val="22"/>
        </w:rPr>
      </w:pPr>
      <w:r w:rsidRPr="008D4540">
        <w:rPr>
          <w:sz w:val="22"/>
        </w:rPr>
        <w:t xml:space="preserve">Para la preparación de las muestras ver protocolo de preparación de muestras. </w:t>
      </w:r>
    </w:p>
    <w:p w:rsidR="004754EE" w:rsidRPr="008D4540" w:rsidRDefault="00915341">
      <w:pPr>
        <w:spacing w:after="270"/>
        <w:ind w:left="7" w:right="37"/>
        <w:rPr>
          <w:sz w:val="22"/>
        </w:rPr>
      </w:pPr>
      <w:r w:rsidRPr="008D4540">
        <w:rPr>
          <w:sz w:val="22"/>
        </w:rPr>
        <w:t xml:space="preserve">A continuación se enuncian las pruebas que son procesadas en cada una de las sedes, es de aclarar que las pruebas generadas de la consulta externa de la sede de cuba, son procesadas en la sede MAC y la sede de cuba, ubicándose ésta como sede principal de San Rafael Laboratorio Clínico. En </w:t>
      </w:r>
      <w:r w:rsidRPr="008D4540">
        <w:rPr>
          <w:sz w:val="22"/>
        </w:rPr>
        <w:lastRenderedPageBreak/>
        <w:t xml:space="preserve">la sede de cuba sólo se procesarán las muestras que lleguen de pacientes hospitalizados o particulares. </w:t>
      </w:r>
    </w:p>
    <w:p w:rsidR="004754EE" w:rsidRPr="008D4540" w:rsidRDefault="00915341" w:rsidP="00AD7166">
      <w:pPr>
        <w:spacing w:after="258" w:line="259" w:lineRule="auto"/>
        <w:ind w:left="12" w:firstLine="0"/>
        <w:jc w:val="left"/>
        <w:rPr>
          <w:sz w:val="22"/>
        </w:rPr>
      </w:pPr>
      <w:r w:rsidRPr="008D4540">
        <w:rPr>
          <w:sz w:val="22"/>
        </w:rPr>
        <w:t xml:space="preserve"> </w:t>
      </w:r>
      <w:r w:rsidRPr="008D4540">
        <w:rPr>
          <w:b/>
          <w:sz w:val="22"/>
        </w:rPr>
        <w:t>6.</w:t>
      </w:r>
      <w:r w:rsidRPr="008D4540">
        <w:rPr>
          <w:rFonts w:ascii="Arial" w:eastAsia="Arial" w:hAnsi="Arial" w:cs="Arial"/>
          <w:b/>
          <w:sz w:val="22"/>
        </w:rPr>
        <w:t xml:space="preserve"> </w:t>
      </w:r>
      <w:r w:rsidRPr="008D4540">
        <w:rPr>
          <w:b/>
          <w:sz w:val="22"/>
        </w:rPr>
        <w:t xml:space="preserve">EXAMENES QUE SON REALIZADOS EN LAS SEDES DE PROCESAMIENTO DE MUESTRAS </w:t>
      </w:r>
    </w:p>
    <w:tbl>
      <w:tblPr>
        <w:tblStyle w:val="TableGrid"/>
        <w:tblW w:w="8783" w:type="dxa"/>
        <w:tblInd w:w="18" w:type="dxa"/>
        <w:tblCellMar>
          <w:top w:w="52" w:type="dxa"/>
          <w:left w:w="107" w:type="dxa"/>
          <w:right w:w="56" w:type="dxa"/>
        </w:tblCellMar>
        <w:tblLook w:val="04A0" w:firstRow="1" w:lastRow="0" w:firstColumn="1" w:lastColumn="0" w:noHBand="0" w:noVBand="1"/>
      </w:tblPr>
      <w:tblGrid>
        <w:gridCol w:w="4247"/>
        <w:gridCol w:w="4536"/>
      </w:tblGrid>
      <w:tr w:rsidR="004754EE" w:rsidRPr="008D4540">
        <w:trPr>
          <w:trHeight w:val="314"/>
        </w:trPr>
        <w:tc>
          <w:tcPr>
            <w:tcW w:w="4247" w:type="dxa"/>
            <w:tcBorders>
              <w:top w:val="single" w:sz="4" w:space="0" w:color="B4C6E7"/>
              <w:left w:val="single" w:sz="4" w:space="0" w:color="B4C6E7"/>
              <w:bottom w:val="single" w:sz="12" w:space="0" w:color="8EAADB"/>
              <w:right w:val="single" w:sz="4" w:space="0" w:color="B4C6E7"/>
            </w:tcBorders>
            <w:shd w:val="clear" w:color="auto" w:fill="2E74B5"/>
          </w:tcPr>
          <w:p w:rsidR="004754EE" w:rsidRPr="008D4540" w:rsidRDefault="00915341">
            <w:pPr>
              <w:spacing w:after="0" w:line="259" w:lineRule="auto"/>
              <w:ind w:left="0" w:firstLine="0"/>
              <w:jc w:val="left"/>
              <w:rPr>
                <w:sz w:val="22"/>
              </w:rPr>
            </w:pPr>
            <w:r w:rsidRPr="008D4540">
              <w:rPr>
                <w:b/>
                <w:color w:val="FFFFFF"/>
                <w:sz w:val="22"/>
              </w:rPr>
              <w:t xml:space="preserve">SEDE MAC </w:t>
            </w:r>
          </w:p>
        </w:tc>
        <w:tc>
          <w:tcPr>
            <w:tcW w:w="4536" w:type="dxa"/>
            <w:tcBorders>
              <w:top w:val="single" w:sz="4" w:space="0" w:color="B4C6E7"/>
              <w:left w:val="single" w:sz="4" w:space="0" w:color="B4C6E7"/>
              <w:bottom w:val="single" w:sz="12" w:space="0" w:color="8EAADB"/>
              <w:right w:val="single" w:sz="4" w:space="0" w:color="B4C6E7"/>
            </w:tcBorders>
            <w:shd w:val="clear" w:color="auto" w:fill="2E74B5"/>
          </w:tcPr>
          <w:p w:rsidR="004754EE" w:rsidRPr="008D4540" w:rsidRDefault="00915341">
            <w:pPr>
              <w:spacing w:after="0" w:line="259" w:lineRule="auto"/>
              <w:ind w:left="1" w:firstLine="0"/>
              <w:jc w:val="left"/>
              <w:rPr>
                <w:sz w:val="22"/>
              </w:rPr>
            </w:pPr>
            <w:r w:rsidRPr="008D4540">
              <w:rPr>
                <w:b/>
                <w:color w:val="FFFFFF"/>
                <w:sz w:val="22"/>
              </w:rPr>
              <w:t xml:space="preserve">SEDE CUBA </w:t>
            </w:r>
          </w:p>
        </w:tc>
      </w:tr>
      <w:tr w:rsidR="004754EE" w:rsidRPr="008D4540">
        <w:trPr>
          <w:trHeight w:val="323"/>
        </w:trPr>
        <w:tc>
          <w:tcPr>
            <w:tcW w:w="4247" w:type="dxa"/>
            <w:tcBorders>
              <w:top w:val="single" w:sz="12" w:space="0" w:color="8EAADB"/>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ACIDO URICO </w:t>
            </w:r>
          </w:p>
        </w:tc>
        <w:tc>
          <w:tcPr>
            <w:tcW w:w="4536" w:type="dxa"/>
            <w:tcBorders>
              <w:top w:val="single" w:sz="12" w:space="0" w:color="8EAADB"/>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HEMOGRAMA </w:t>
            </w:r>
          </w:p>
        </w:tc>
      </w:tr>
      <w:tr w:rsidR="004754EE" w:rsidRPr="008D4540">
        <w:trPr>
          <w:trHeight w:val="312"/>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ACIDO URICO EN ORINA DE 24 HORAS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HEMOCLASIFICACIÓN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ALBUMINA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TP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ANTIGENO CARCINOEMBRIONARIO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TPT </w:t>
            </w:r>
          </w:p>
        </w:tc>
      </w:tr>
      <w:tr w:rsidR="004754EE" w:rsidRPr="008D4540">
        <w:trPr>
          <w:trHeight w:val="596"/>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rPr>
                <w:sz w:val="22"/>
              </w:rPr>
            </w:pPr>
            <w:r w:rsidRPr="008D4540">
              <w:rPr>
                <w:sz w:val="22"/>
              </w:rPr>
              <w:t xml:space="preserve">ANTIGENO ESPECIFICO DE PROSTATA </w:t>
            </w:r>
          </w:p>
          <w:p w:rsidR="004754EE" w:rsidRPr="008D4540" w:rsidRDefault="00915341">
            <w:pPr>
              <w:spacing w:after="0" w:line="259" w:lineRule="auto"/>
              <w:ind w:left="0" w:firstLine="0"/>
              <w:jc w:val="left"/>
              <w:rPr>
                <w:sz w:val="22"/>
              </w:rPr>
            </w:pPr>
            <w:r w:rsidRPr="008D4540">
              <w:rPr>
                <w:sz w:val="22"/>
              </w:rPr>
              <w:t xml:space="preserve">(PSA)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SEROLOGIA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CALCIO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PRUEBA DE EMBARAZO </w:t>
            </w:r>
          </w:p>
        </w:tc>
      </w:tr>
      <w:tr w:rsidR="004754EE" w:rsidRPr="008D4540">
        <w:trPr>
          <w:trHeight w:val="312"/>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CALCIO IONICO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VIH PRUEBA RÁPIDA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CLORO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HCV PRUEBA RÁPIDA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COLESTEROL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COLORACION DE GRAM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COLESTEROL HDL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COPROLOGICO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COLORACION DE GRAM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COPROSCOPICO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COMPLEMENTO C3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CPK MB </w:t>
            </w:r>
          </w:p>
        </w:tc>
      </w:tr>
      <w:tr w:rsidR="004754EE" w:rsidRPr="008D4540">
        <w:trPr>
          <w:trHeight w:val="312"/>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COMPLEMENTO C4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CPK TOTAL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COPROLOGICO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CREATININA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COPROSCOPICO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CREATININA EN ORINA DE 24 H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CPK MB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DEPURACION DE CREATININA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CPK TOTAL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ERITROSEDIMENTACION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CREATININA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EXTENDIDO DE SANGRE PERIFERICA </w:t>
            </w:r>
          </w:p>
        </w:tc>
      </w:tr>
      <w:tr w:rsidR="004754EE" w:rsidRPr="008D4540">
        <w:trPr>
          <w:trHeight w:val="312"/>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CREATININA EN ORINA DE 24 H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GASES ARTERIALES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CULTIVO MICROORGANISMOS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GASES VENOSOS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DEPURACION DE CREATININA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GLICEMIA </w:t>
            </w:r>
          </w:p>
        </w:tc>
      </w:tr>
      <w:tr w:rsidR="004754EE" w:rsidRPr="008D4540">
        <w:trPr>
          <w:trHeight w:val="310"/>
        </w:trPr>
        <w:tc>
          <w:tcPr>
            <w:tcW w:w="424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DESHIDROGENASA LACTICA </w:t>
            </w:r>
          </w:p>
        </w:tc>
        <w:tc>
          <w:tcPr>
            <w:tcW w:w="4536"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1" w:firstLine="0"/>
              <w:jc w:val="left"/>
              <w:rPr>
                <w:sz w:val="22"/>
              </w:rPr>
            </w:pPr>
            <w:r w:rsidRPr="008D4540">
              <w:rPr>
                <w:sz w:val="22"/>
              </w:rPr>
              <w:t xml:space="preserve">GLICEMIA PRE Y POST CARGA </w:t>
            </w:r>
          </w:p>
        </w:tc>
      </w:tr>
    </w:tbl>
    <w:p w:rsidR="004754EE" w:rsidRPr="008D4540" w:rsidRDefault="004754EE">
      <w:pPr>
        <w:spacing w:after="0" w:line="259" w:lineRule="auto"/>
        <w:ind w:left="-1690" w:right="93" w:firstLine="0"/>
        <w:jc w:val="left"/>
        <w:rPr>
          <w:sz w:val="22"/>
        </w:rPr>
      </w:pPr>
    </w:p>
    <w:tbl>
      <w:tblPr>
        <w:tblStyle w:val="TableGrid"/>
        <w:tblW w:w="8786" w:type="dxa"/>
        <w:tblInd w:w="17" w:type="dxa"/>
        <w:tblCellMar>
          <w:top w:w="53" w:type="dxa"/>
          <w:left w:w="108" w:type="dxa"/>
          <w:right w:w="54" w:type="dxa"/>
        </w:tblCellMar>
        <w:tblLook w:val="04A0" w:firstRow="1" w:lastRow="0" w:firstColumn="1" w:lastColumn="0" w:noHBand="0" w:noVBand="1"/>
      </w:tblPr>
      <w:tblGrid>
        <w:gridCol w:w="4249"/>
        <w:gridCol w:w="4537"/>
      </w:tblGrid>
      <w:tr w:rsidR="004754EE" w:rsidRPr="008D4540">
        <w:trPr>
          <w:trHeight w:val="598"/>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rPr>
                <w:sz w:val="22"/>
              </w:rPr>
            </w:pPr>
            <w:r w:rsidRPr="008D4540">
              <w:rPr>
                <w:sz w:val="22"/>
              </w:rPr>
              <w:lastRenderedPageBreak/>
              <w:t xml:space="preserve">DESHIDROGENASA LACTICA (LIQUIDO CEFALO RAQUIDEO)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GLICEMIA PRE Y POST PRANDIAL </w:t>
            </w:r>
          </w:p>
        </w:tc>
      </w:tr>
      <w:tr w:rsidR="004754EE" w:rsidRPr="008D4540">
        <w:trPr>
          <w:trHeight w:val="595"/>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DIRECTO HONGOS(KOH)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rPr>
                <w:sz w:val="22"/>
              </w:rPr>
            </w:pPr>
            <w:r w:rsidRPr="008D4540">
              <w:rPr>
                <w:sz w:val="22"/>
              </w:rPr>
              <w:t xml:space="preserve">GLUCOSA CURVA DE TOLERANCIA POR </w:t>
            </w:r>
          </w:p>
          <w:p w:rsidR="004754EE" w:rsidRPr="008D4540" w:rsidRDefault="00915341">
            <w:pPr>
              <w:spacing w:after="0" w:line="259" w:lineRule="auto"/>
              <w:ind w:left="0" w:firstLine="0"/>
              <w:jc w:val="left"/>
              <w:rPr>
                <w:sz w:val="22"/>
              </w:rPr>
            </w:pPr>
            <w:r w:rsidRPr="008D4540">
              <w:rPr>
                <w:sz w:val="22"/>
              </w:rPr>
              <w:t xml:space="preserve">MUESTRA ( 4 MUESTRAS) </w:t>
            </w:r>
          </w:p>
        </w:tc>
      </w:tr>
      <w:tr w:rsidR="004754EE" w:rsidRPr="008D4540">
        <w:trPr>
          <w:trHeight w:val="595"/>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ERITROSEDIMENTACION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rPr>
                <w:sz w:val="22"/>
              </w:rPr>
            </w:pPr>
            <w:r w:rsidRPr="008D4540">
              <w:rPr>
                <w:sz w:val="22"/>
              </w:rPr>
              <w:t xml:space="preserve">GLUCOSA CURVA DE TOLERANCIA POR </w:t>
            </w:r>
          </w:p>
          <w:p w:rsidR="004754EE" w:rsidRPr="008D4540" w:rsidRDefault="00915341">
            <w:pPr>
              <w:spacing w:after="0" w:line="259" w:lineRule="auto"/>
              <w:ind w:left="0" w:firstLine="0"/>
              <w:jc w:val="left"/>
              <w:rPr>
                <w:sz w:val="22"/>
              </w:rPr>
            </w:pPr>
            <w:r w:rsidRPr="008D4540">
              <w:rPr>
                <w:sz w:val="22"/>
              </w:rPr>
              <w:t xml:space="preserve">MUESTRA ( 5 MUESTRAS) </w:t>
            </w:r>
          </w:p>
        </w:tc>
      </w:tr>
      <w:tr w:rsidR="004754EE" w:rsidRPr="008D4540">
        <w:trPr>
          <w:trHeight w:val="598"/>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EXTENDIDO DE SANGRE PERIFERICA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GLUCOSA CURVA DE TOLERANCIA POR MUESTRA 3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FERRITINA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HEMATOCRITO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FOSFATASA ALCALINA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HEMOGLOBINA </w:t>
            </w:r>
          </w:p>
        </w:tc>
      </w:tr>
      <w:tr w:rsidR="004754EE" w:rsidRPr="008D4540">
        <w:trPr>
          <w:trHeight w:val="595"/>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FOSFORO EN ORINA DE 24 HORAS.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HEMOPARASITOS EXTENDIDO DE GOTA GRUESA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FOSFORO INORGANICO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IONOGRAMA </w:t>
            </w:r>
          </w:p>
        </w:tc>
      </w:tr>
      <w:tr w:rsidR="004754EE" w:rsidRPr="008D4540">
        <w:trPr>
          <w:trHeight w:val="312"/>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GAMAGLUTAMIL TRANSFERASA GGT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PRO BNP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GASES ARTERIALES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RECUENTO DE EOSINOFILOS EN MOCO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GASES VENOSOS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RECUENTO DE PLAQUETAS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GLICEMIA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RECUENTO DE RETICULOCITOS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GLICEMIA PRE Y POST CARGA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SANGRE OCULTA EN MATERIA FECAL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GLICEMIA PRE Y POST PRANDIAL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TROPONINA T </w:t>
            </w:r>
          </w:p>
        </w:tc>
      </w:tr>
      <w:tr w:rsidR="004754EE" w:rsidRPr="008D4540">
        <w:trPr>
          <w:trHeight w:val="598"/>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rPr>
                <w:sz w:val="22"/>
              </w:rPr>
            </w:pPr>
            <w:r w:rsidRPr="008D4540">
              <w:rPr>
                <w:sz w:val="22"/>
              </w:rPr>
              <w:t xml:space="preserve">GLUCOSA CURVA DE TOLERANCIA POR MUESTRA ( 4 MUESTRAS)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SODIO </w:t>
            </w:r>
          </w:p>
        </w:tc>
      </w:tr>
      <w:tr w:rsidR="004754EE" w:rsidRPr="008D4540">
        <w:trPr>
          <w:trHeight w:val="595"/>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rPr>
                <w:sz w:val="22"/>
              </w:rPr>
            </w:pPr>
            <w:r w:rsidRPr="008D4540">
              <w:rPr>
                <w:sz w:val="22"/>
              </w:rPr>
              <w:t xml:space="preserve">GLUCOSA CURVA DE TOLERANCIA POR MUESTRA ( 5 MUESTRAS)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POTASIO </w:t>
            </w:r>
          </w:p>
        </w:tc>
      </w:tr>
      <w:tr w:rsidR="004754EE" w:rsidRPr="008D4540">
        <w:trPr>
          <w:trHeight w:val="595"/>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rPr>
                <w:sz w:val="22"/>
              </w:rPr>
            </w:pPr>
            <w:r w:rsidRPr="008D4540">
              <w:rPr>
                <w:sz w:val="22"/>
              </w:rPr>
              <w:t xml:space="preserve">GLUCOSA CURVA DE TOLERANCIA POR MUESTRA 3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CALICIO </w:t>
            </w:r>
          </w:p>
        </w:tc>
      </w:tr>
      <w:tr w:rsidR="004754EE" w:rsidRPr="008D4540">
        <w:trPr>
          <w:trHeight w:val="598"/>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tabs>
                <w:tab w:val="center" w:pos="898"/>
                <w:tab w:val="center" w:pos="2367"/>
                <w:tab w:val="center" w:pos="3046"/>
                <w:tab w:val="center" w:pos="3781"/>
              </w:tabs>
              <w:spacing w:after="0" w:line="259" w:lineRule="auto"/>
              <w:ind w:left="0" w:firstLine="0"/>
              <w:jc w:val="left"/>
              <w:rPr>
                <w:sz w:val="22"/>
              </w:rPr>
            </w:pPr>
            <w:r w:rsidRPr="008D4540">
              <w:rPr>
                <w:sz w:val="22"/>
              </w:rPr>
              <w:tab/>
              <w:t xml:space="preserve">GONADOTROPINA </w:t>
            </w:r>
            <w:r w:rsidRPr="008D4540">
              <w:rPr>
                <w:sz w:val="22"/>
              </w:rPr>
              <w:tab/>
              <w:t xml:space="preserve">SUB </w:t>
            </w:r>
            <w:r w:rsidRPr="008D4540">
              <w:rPr>
                <w:sz w:val="22"/>
              </w:rPr>
              <w:tab/>
              <w:t xml:space="preserve">U. </w:t>
            </w:r>
            <w:r w:rsidRPr="008D4540">
              <w:rPr>
                <w:sz w:val="22"/>
              </w:rPr>
              <w:tab/>
              <w:t xml:space="preserve">BETA </w:t>
            </w:r>
          </w:p>
          <w:p w:rsidR="004754EE" w:rsidRPr="008D4540" w:rsidRDefault="00915341">
            <w:pPr>
              <w:spacing w:after="0" w:line="259" w:lineRule="auto"/>
              <w:ind w:left="0" w:firstLine="0"/>
              <w:jc w:val="left"/>
              <w:rPr>
                <w:sz w:val="22"/>
              </w:rPr>
            </w:pPr>
            <w:r w:rsidRPr="008D4540">
              <w:rPr>
                <w:sz w:val="22"/>
              </w:rPr>
              <w:t xml:space="preserve">CUANTITATIVA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CLORO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HEMATOCRITO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MAGNESIO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HEMOCLASIFICACION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BUN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HEMOCULTIVO 1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AST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HEMOCULTIVO 2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ALT </w:t>
            </w:r>
          </w:p>
        </w:tc>
      </w:tr>
      <w:tr w:rsidR="004754EE" w:rsidRPr="008D4540">
        <w:trPr>
          <w:trHeight w:val="312"/>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HEMOCULTIVO 3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FOSFATASA ALCALINA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lastRenderedPageBreak/>
              <w:t xml:space="preserve">HEMOGLOBINA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BILIRRUBINA TOTAL Y DIRECTA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HEMOGLOBINA GLICOSILADA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CALICIO IONICO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HEMOGRAMA IV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LACTATO </w:t>
            </w:r>
          </w:p>
        </w:tc>
      </w:tr>
      <w:tr w:rsidR="004754EE" w:rsidRPr="008D4540">
        <w:trPr>
          <w:trHeight w:val="598"/>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HEMOPARASITOS EXTENDIDO DE GOTA GRUESA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FOSFORO </w:t>
            </w:r>
          </w:p>
        </w:tc>
      </w:tr>
    </w:tbl>
    <w:p w:rsidR="004754EE" w:rsidRPr="008D4540" w:rsidRDefault="004754EE">
      <w:pPr>
        <w:spacing w:after="0" w:line="259" w:lineRule="auto"/>
        <w:ind w:left="-1690" w:right="93" w:firstLine="0"/>
        <w:jc w:val="left"/>
        <w:rPr>
          <w:sz w:val="22"/>
        </w:rPr>
      </w:pPr>
    </w:p>
    <w:tbl>
      <w:tblPr>
        <w:tblStyle w:val="TableGrid"/>
        <w:tblW w:w="8786" w:type="dxa"/>
        <w:tblInd w:w="17" w:type="dxa"/>
        <w:tblCellMar>
          <w:top w:w="53" w:type="dxa"/>
          <w:left w:w="108" w:type="dxa"/>
          <w:right w:w="55" w:type="dxa"/>
        </w:tblCellMar>
        <w:tblLook w:val="04A0" w:firstRow="1" w:lastRow="0" w:firstColumn="1" w:lastColumn="0" w:noHBand="0" w:noVBand="1"/>
      </w:tblPr>
      <w:tblGrid>
        <w:gridCol w:w="4249"/>
        <w:gridCol w:w="4537"/>
      </w:tblGrid>
      <w:tr w:rsidR="004754EE" w:rsidRPr="008D4540">
        <w:trPr>
          <w:trHeight w:val="312"/>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HEPATITIS B ANTIGENO DE SUPERFICIE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PROTEINA C REACTIVA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HEPATITIS C ANTICUERPOS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MAGNESIO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HIERRO SERICO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595"/>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rPr>
                <w:sz w:val="22"/>
              </w:rPr>
            </w:pPr>
            <w:r w:rsidRPr="008D4540">
              <w:rPr>
                <w:sz w:val="22"/>
              </w:rPr>
              <w:t xml:space="preserve">HORMONA ESTIMULANTE DEL TIROIDES (TSH ULTRASENSIBLE)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598"/>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rPr>
                <w:sz w:val="22"/>
              </w:rPr>
            </w:pPr>
            <w:r w:rsidRPr="008D4540">
              <w:rPr>
                <w:sz w:val="22"/>
              </w:rPr>
              <w:t xml:space="preserve">HORMONA PARATIROIDEA INTACTA (PARATOHORMONA PTH)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596"/>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INMUNOGLOBULINA E TOTAL (TARIFA PACTADA)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IONOGRAMA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LACTATO (ACIDO LACTICO)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595"/>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tabs>
                <w:tab w:val="center" w:pos="421"/>
                <w:tab w:val="center" w:pos="3053"/>
              </w:tabs>
              <w:spacing w:after="0" w:line="259" w:lineRule="auto"/>
              <w:ind w:left="0" w:firstLine="0"/>
              <w:jc w:val="left"/>
              <w:rPr>
                <w:sz w:val="22"/>
              </w:rPr>
            </w:pPr>
            <w:r w:rsidRPr="008D4540">
              <w:rPr>
                <w:sz w:val="22"/>
              </w:rPr>
              <w:tab/>
              <w:t xml:space="preserve">LIQUIDO </w:t>
            </w:r>
            <w:r w:rsidRPr="008D4540">
              <w:rPr>
                <w:sz w:val="22"/>
              </w:rPr>
              <w:tab/>
              <w:t xml:space="preserve">CEFALORRAQUIDEO </w:t>
            </w:r>
          </w:p>
          <w:p w:rsidR="004754EE" w:rsidRPr="008D4540" w:rsidRDefault="00915341">
            <w:pPr>
              <w:spacing w:after="0" w:line="259" w:lineRule="auto"/>
              <w:ind w:left="0" w:firstLine="0"/>
              <w:jc w:val="left"/>
              <w:rPr>
                <w:sz w:val="22"/>
              </w:rPr>
            </w:pPr>
            <w:r w:rsidRPr="008D4540">
              <w:rPr>
                <w:sz w:val="22"/>
              </w:rPr>
              <w:t xml:space="preserve">/CITOQUIMICO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2"/>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MAGNESIO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MAGNESIO EN ORINA DE 24 HORAS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MICROALBUMINURIA 12 HORAS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MICROALBUMINURIA 24 HORAS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MICROALBUMINURIA POR EIA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NITROGENO UREICO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598"/>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NITROGENO UREICO EN ORINA DE 24 HORAS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PERFIL LIPIDICO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POTASIO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POTASIO EN ORINA DE 24HORAS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PROCALCITONINA (TARIFA PACTADA)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2"/>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lastRenderedPageBreak/>
              <w:t xml:space="preserve">PROLACTINA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PROLACTINA (pool )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PROTEINA C REACTIVA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PROTEINA DE BENCE JONES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PROTEINAS DIFERENCIADAS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PROTEINAS TOTALES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2"/>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PROTEINURIA EN 24 HORAS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PRUEBA DE EMBARAZO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RECUENTO DE EOSINOFILOS EN MOCO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RECUENTO DE PLAQUETAS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RECUENTO DE RETICULOCITOS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2"/>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SANGRE OCULTA EN MATERIA FECAL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bl>
    <w:p w:rsidR="004754EE" w:rsidRPr="008D4540" w:rsidRDefault="004754EE">
      <w:pPr>
        <w:spacing w:after="0" w:line="259" w:lineRule="auto"/>
        <w:ind w:left="-1690" w:right="93" w:firstLine="0"/>
        <w:jc w:val="left"/>
        <w:rPr>
          <w:sz w:val="22"/>
        </w:rPr>
      </w:pPr>
    </w:p>
    <w:tbl>
      <w:tblPr>
        <w:tblStyle w:val="TableGrid"/>
        <w:tblW w:w="8786" w:type="dxa"/>
        <w:tblInd w:w="17" w:type="dxa"/>
        <w:tblCellMar>
          <w:top w:w="53" w:type="dxa"/>
          <w:left w:w="108" w:type="dxa"/>
          <w:right w:w="54" w:type="dxa"/>
        </w:tblCellMar>
        <w:tblLook w:val="04A0" w:firstRow="1" w:lastRow="0" w:firstColumn="1" w:lastColumn="0" w:noHBand="0" w:noVBand="1"/>
      </w:tblPr>
      <w:tblGrid>
        <w:gridCol w:w="4249"/>
        <w:gridCol w:w="4537"/>
      </w:tblGrid>
      <w:tr w:rsidR="004754EE" w:rsidRPr="008D4540">
        <w:trPr>
          <w:trHeight w:val="312"/>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SIFILIS CONFIRMATORIA Ab / COMBO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SEROLOGIA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595"/>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tabs>
                <w:tab w:val="center" w:pos="563"/>
                <w:tab w:val="center" w:pos="1583"/>
                <w:tab w:val="center" w:pos="2499"/>
                <w:tab w:val="center" w:pos="3654"/>
              </w:tabs>
              <w:spacing w:after="0" w:line="259" w:lineRule="auto"/>
              <w:ind w:left="0" w:firstLine="0"/>
              <w:jc w:val="left"/>
              <w:rPr>
                <w:sz w:val="22"/>
              </w:rPr>
            </w:pPr>
            <w:r w:rsidRPr="008D4540">
              <w:rPr>
                <w:sz w:val="22"/>
              </w:rPr>
              <w:tab/>
              <w:t xml:space="preserve">SEROLOGIA </w:t>
            </w:r>
            <w:r w:rsidRPr="008D4540">
              <w:rPr>
                <w:sz w:val="22"/>
              </w:rPr>
              <w:tab/>
              <w:t xml:space="preserve">EN </w:t>
            </w:r>
            <w:r w:rsidRPr="008D4540">
              <w:rPr>
                <w:sz w:val="22"/>
              </w:rPr>
              <w:tab/>
              <w:t xml:space="preserve">LIQUIDO( </w:t>
            </w:r>
            <w:r w:rsidRPr="008D4540">
              <w:rPr>
                <w:sz w:val="22"/>
              </w:rPr>
              <w:tab/>
              <w:t xml:space="preserve">CEFALO </w:t>
            </w:r>
          </w:p>
          <w:p w:rsidR="004754EE" w:rsidRPr="008D4540" w:rsidRDefault="00915341">
            <w:pPr>
              <w:spacing w:after="0" w:line="259" w:lineRule="auto"/>
              <w:ind w:left="0" w:firstLine="0"/>
              <w:jc w:val="left"/>
              <w:rPr>
                <w:sz w:val="22"/>
              </w:rPr>
            </w:pPr>
            <w:r w:rsidRPr="008D4540">
              <w:rPr>
                <w:sz w:val="22"/>
              </w:rPr>
              <w:t xml:space="preserve">RAQUIDEO)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SODIO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SODIO EN ORINA DE 24 HORAS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2"/>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TEST DE O SULLIVAN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TIEMPO DE PROTROMBINA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TIEMPO DE TROMBOPLASTINA PARCIAL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TIROXINA LIBRE (T4 L)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TIROXINA TOTAL (T4 TOTAL)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rPr>
                <w:sz w:val="22"/>
              </w:rPr>
            </w:pPr>
            <w:r w:rsidRPr="008D4540">
              <w:rPr>
                <w:sz w:val="22"/>
              </w:rPr>
              <w:t xml:space="preserve">TOXOPLASMA GONDII ANTICUERPOS IG G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598"/>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rPr>
                <w:sz w:val="22"/>
              </w:rPr>
            </w:pPr>
            <w:r w:rsidRPr="008D4540">
              <w:rPr>
                <w:sz w:val="22"/>
              </w:rPr>
              <w:t xml:space="preserve">TOXOPLASMA GONDII ANTICUERPOS IG M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TRANSAMINASA TGO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TRANSAMINASA TGP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TRIGLICERIDOS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lastRenderedPageBreak/>
              <w:t xml:space="preserve">TRIYODOTIRONINA TOTAL (T3)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2"/>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TROPONINA T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UREA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UROANALISIS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UROCULTIVO (TARIFA PACTADA)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VIH 1 Y 2 ANTICUERPOS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598"/>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VITAMINA D 25 DEHIDROXI (TARIFA PACTADA)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ANAS POR IFI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CA 19-9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AMILASA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ASTO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FACTOR REMATOIDEO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2"/>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BILIRRUBINA TOTAL Y DIRECTA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ANTI TPO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ANTICUERPOS HB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CA -125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CORTISOL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ESTRADIOL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2"/>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FSH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2"/>
        </w:trPr>
        <w:tc>
          <w:tcPr>
            <w:tcW w:w="4249"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VITAMINA B12 </w:t>
            </w:r>
          </w:p>
        </w:tc>
        <w:tc>
          <w:tcPr>
            <w:tcW w:w="4537" w:type="dxa"/>
            <w:tcBorders>
              <w:top w:val="single" w:sz="4" w:space="0" w:color="B4C6E7"/>
              <w:left w:val="single" w:sz="4" w:space="0" w:color="B4C6E7"/>
              <w:bottom w:val="single" w:sz="4" w:space="0" w:color="B4C6E7"/>
              <w:right w:val="single" w:sz="4" w:space="0" w:color="B4C6E7"/>
            </w:tcBorders>
          </w:tcPr>
          <w:p w:rsidR="004754EE" w:rsidRPr="008D4540" w:rsidRDefault="00915341">
            <w:pPr>
              <w:spacing w:after="0" w:line="259" w:lineRule="auto"/>
              <w:ind w:left="0" w:firstLine="0"/>
              <w:jc w:val="left"/>
              <w:rPr>
                <w:sz w:val="22"/>
              </w:rPr>
            </w:pPr>
            <w:r w:rsidRPr="008D4540">
              <w:rPr>
                <w:sz w:val="22"/>
              </w:rPr>
              <w:t xml:space="preserve"> </w:t>
            </w:r>
          </w:p>
        </w:tc>
      </w:tr>
    </w:tbl>
    <w:p w:rsidR="004754EE" w:rsidRPr="008D4540" w:rsidRDefault="00915341">
      <w:pPr>
        <w:spacing w:after="255" w:line="259" w:lineRule="auto"/>
        <w:ind w:left="12" w:firstLine="0"/>
        <w:jc w:val="left"/>
        <w:rPr>
          <w:sz w:val="22"/>
        </w:rPr>
      </w:pPr>
      <w:r w:rsidRPr="008D4540">
        <w:rPr>
          <w:b/>
          <w:sz w:val="22"/>
        </w:rPr>
        <w:t xml:space="preserve"> </w:t>
      </w:r>
    </w:p>
    <w:p w:rsidR="004754EE" w:rsidRPr="008D4540" w:rsidRDefault="00915341">
      <w:pPr>
        <w:spacing w:after="257" w:line="259" w:lineRule="auto"/>
        <w:ind w:left="12" w:firstLine="0"/>
        <w:jc w:val="left"/>
        <w:rPr>
          <w:sz w:val="22"/>
        </w:rPr>
      </w:pPr>
      <w:r w:rsidRPr="008D4540">
        <w:rPr>
          <w:b/>
          <w:sz w:val="22"/>
        </w:rPr>
        <w:t xml:space="preserve"> </w:t>
      </w:r>
    </w:p>
    <w:p w:rsidR="004754EE" w:rsidRPr="008D4540" w:rsidRDefault="00915341">
      <w:pPr>
        <w:spacing w:after="258" w:line="259" w:lineRule="auto"/>
        <w:ind w:left="12" w:firstLine="0"/>
        <w:jc w:val="left"/>
        <w:rPr>
          <w:sz w:val="22"/>
        </w:rPr>
      </w:pPr>
      <w:r w:rsidRPr="008D4540">
        <w:rPr>
          <w:b/>
          <w:sz w:val="22"/>
        </w:rPr>
        <w:t xml:space="preserve"> </w:t>
      </w:r>
    </w:p>
    <w:p w:rsidR="004754EE" w:rsidRPr="008D4540" w:rsidRDefault="00915341">
      <w:pPr>
        <w:spacing w:after="291" w:line="259" w:lineRule="auto"/>
        <w:ind w:left="12" w:firstLine="0"/>
        <w:jc w:val="left"/>
        <w:rPr>
          <w:sz w:val="22"/>
        </w:rPr>
      </w:pPr>
      <w:r w:rsidRPr="008D4540">
        <w:rPr>
          <w:b/>
          <w:sz w:val="22"/>
        </w:rPr>
        <w:t xml:space="preserve"> </w:t>
      </w:r>
    </w:p>
    <w:p w:rsidR="004754EE" w:rsidRPr="008D4540" w:rsidRDefault="00915341">
      <w:pPr>
        <w:pStyle w:val="Ttulo1"/>
        <w:ind w:left="339" w:right="6"/>
        <w:rPr>
          <w:sz w:val="22"/>
        </w:rPr>
      </w:pPr>
      <w:r w:rsidRPr="008D4540">
        <w:rPr>
          <w:sz w:val="22"/>
        </w:rPr>
        <w:t>7.</w:t>
      </w:r>
      <w:r w:rsidRPr="008D4540">
        <w:rPr>
          <w:rFonts w:ascii="Arial" w:eastAsia="Arial" w:hAnsi="Arial" w:cs="Arial"/>
          <w:sz w:val="22"/>
        </w:rPr>
        <w:t xml:space="preserve"> </w:t>
      </w:r>
      <w:r w:rsidRPr="008D4540">
        <w:rPr>
          <w:sz w:val="22"/>
        </w:rPr>
        <w:t>PROCESO DE REMISION DE MUESTRAS</w:t>
      </w:r>
      <w:r w:rsidRPr="008D4540">
        <w:rPr>
          <w:b w:val="0"/>
          <w:sz w:val="22"/>
        </w:rPr>
        <w:t xml:space="preserve"> </w:t>
      </w:r>
    </w:p>
    <w:p w:rsidR="004754EE" w:rsidRPr="008D4540" w:rsidRDefault="00915341">
      <w:pPr>
        <w:spacing w:after="171"/>
        <w:ind w:left="7" w:right="38"/>
        <w:rPr>
          <w:sz w:val="22"/>
        </w:rPr>
      </w:pPr>
      <w:r w:rsidRPr="008D4540">
        <w:rPr>
          <w:b/>
          <w:sz w:val="22"/>
        </w:rPr>
        <w:t xml:space="preserve">TRIPLE EMBALAJE:  </w:t>
      </w:r>
    </w:p>
    <w:p w:rsidR="004754EE" w:rsidRPr="008D4540" w:rsidRDefault="00915341">
      <w:pPr>
        <w:spacing w:after="161" w:line="258" w:lineRule="auto"/>
        <w:ind w:left="7" w:right="31"/>
        <w:rPr>
          <w:sz w:val="22"/>
        </w:rPr>
      </w:pPr>
      <w:r w:rsidRPr="008D4540">
        <w:rPr>
          <w:b/>
          <w:sz w:val="22"/>
        </w:rPr>
        <w:lastRenderedPageBreak/>
        <w:t xml:space="preserve">Recipiente primario: </w:t>
      </w:r>
      <w:r w:rsidRPr="008D4540">
        <w:rPr>
          <w:color w:val="252525"/>
          <w:sz w:val="22"/>
        </w:rPr>
        <w:t xml:space="preserve">Contienen las muestras y obligatoriamente deben ser rígidos y resistentes </w:t>
      </w:r>
    </w:p>
    <w:p w:rsidR="004754EE" w:rsidRPr="008D4540" w:rsidRDefault="00915341">
      <w:pPr>
        <w:spacing w:after="161" w:line="258" w:lineRule="auto"/>
        <w:ind w:left="7" w:right="31"/>
        <w:rPr>
          <w:sz w:val="22"/>
        </w:rPr>
      </w:pPr>
      <w:r w:rsidRPr="008D4540">
        <w:rPr>
          <w:b/>
          <w:color w:val="252525"/>
          <w:sz w:val="22"/>
        </w:rPr>
        <w:t>Envase secundario:</w:t>
      </w:r>
      <w:r w:rsidRPr="008D4540">
        <w:rPr>
          <w:color w:val="252525"/>
          <w:sz w:val="22"/>
        </w:rPr>
        <w:t xml:space="preserve"> Contiene y protege cualquier recipiente primario con muestras. Estos envases pueden ser flexibles o rígidos y cuentan con cierres de seguridad. Permite la colocación de una extensa variedad de gradillas con los recipientes primarios sin ninguna manipulación posterior, facilitando el flujo de trabajo y manteniendo la</w:t>
      </w:r>
      <w:r w:rsidRPr="008D4540">
        <w:rPr>
          <w:sz w:val="22"/>
        </w:rPr>
        <w:t xml:space="preserve"> bioseguridad</w:t>
      </w:r>
      <w:r w:rsidRPr="008D4540">
        <w:rPr>
          <w:color w:val="252525"/>
          <w:sz w:val="22"/>
        </w:rPr>
        <w:t xml:space="preserve">. Debe ser apilable y de fácil limpieza. </w:t>
      </w:r>
    </w:p>
    <w:p w:rsidR="004754EE" w:rsidRPr="008D4540" w:rsidRDefault="00915341">
      <w:pPr>
        <w:spacing w:after="161" w:line="258" w:lineRule="auto"/>
        <w:ind w:left="7" w:right="31"/>
        <w:rPr>
          <w:sz w:val="22"/>
        </w:rPr>
      </w:pPr>
      <w:r w:rsidRPr="008D4540">
        <w:rPr>
          <w:b/>
          <w:color w:val="252525"/>
          <w:sz w:val="22"/>
        </w:rPr>
        <w:t>Embalaje exterior</w:t>
      </w:r>
      <w:r w:rsidRPr="008D4540">
        <w:rPr>
          <w:color w:val="252525"/>
          <w:sz w:val="22"/>
        </w:rPr>
        <w:t xml:space="preserve">: Es un embalaje rígido y robusto para proteger los envases secundarios y los recipientes primarios ante posibles daños durante el transporte. Incluye elementos de estabilidad para garantizar la correcta posición y seguridad de estos. Los materiales de fabricación deben proporcionarle una larga vida útil y que permitan su limpieza y mantenimiento. </w:t>
      </w:r>
    </w:p>
    <w:p w:rsidR="004754EE" w:rsidRPr="008D4540" w:rsidRDefault="00915341">
      <w:pPr>
        <w:pStyle w:val="Ttulo1"/>
        <w:spacing w:after="164"/>
        <w:ind w:left="12" w:right="0" w:firstLine="0"/>
        <w:jc w:val="left"/>
        <w:rPr>
          <w:sz w:val="22"/>
        </w:rPr>
      </w:pPr>
      <w:r w:rsidRPr="008D4540">
        <w:rPr>
          <w:color w:val="252525"/>
          <w:sz w:val="22"/>
        </w:rPr>
        <w:t xml:space="preserve">RECOMENDACIONES PARA EL ENVIO DE MUESTRAS </w:t>
      </w:r>
    </w:p>
    <w:p w:rsidR="004754EE" w:rsidRPr="008D4540" w:rsidRDefault="00915341">
      <w:pPr>
        <w:spacing w:after="228"/>
        <w:ind w:left="7" w:right="37"/>
        <w:rPr>
          <w:sz w:val="22"/>
        </w:rPr>
      </w:pPr>
      <w:r w:rsidRPr="008D4540">
        <w:rPr>
          <w:sz w:val="22"/>
        </w:rPr>
        <w:t xml:space="preserve">Seleccionar las muestras que van a ser remitidas al laboratorio de referencia, estas muestras son las que tengan examen solicitado que no se pueda realizar en San Rafael Laboratorio Clínico S.A.S o algún resultado que se deba confirmar por otro método. </w:t>
      </w:r>
    </w:p>
    <w:p w:rsidR="004754EE" w:rsidRPr="008D4540" w:rsidRDefault="00915341">
      <w:pPr>
        <w:spacing w:after="28"/>
        <w:ind w:left="7" w:right="37"/>
        <w:rPr>
          <w:sz w:val="22"/>
        </w:rPr>
      </w:pPr>
      <w:r w:rsidRPr="008D4540">
        <w:rPr>
          <w:sz w:val="22"/>
        </w:rPr>
        <w:t xml:space="preserve">Verificar que las muestras estén debidamente marcadas con los stickers  correspondientes con nombre completo, apellido  documento de identidad, fecha y código interno consecutivo del laboratorio. </w:t>
      </w:r>
    </w:p>
    <w:p w:rsidR="004754EE" w:rsidRPr="008D4540" w:rsidRDefault="00915341">
      <w:pPr>
        <w:spacing w:after="228"/>
        <w:ind w:left="7" w:right="37"/>
        <w:rPr>
          <w:sz w:val="22"/>
        </w:rPr>
      </w:pPr>
      <w:r w:rsidRPr="008D4540">
        <w:rPr>
          <w:sz w:val="22"/>
        </w:rPr>
        <w:t xml:space="preserve">Mantener en refrigeración si es el caso mientras llegan del laboratorio al cual van a ser remitidas.  </w:t>
      </w:r>
    </w:p>
    <w:p w:rsidR="004754EE" w:rsidRPr="008D4540" w:rsidRDefault="00915341">
      <w:pPr>
        <w:spacing w:after="228"/>
        <w:ind w:left="7" w:right="37"/>
        <w:rPr>
          <w:sz w:val="22"/>
        </w:rPr>
      </w:pPr>
      <w:r w:rsidRPr="008D4540">
        <w:rPr>
          <w:sz w:val="22"/>
        </w:rPr>
        <w:t xml:space="preserve">Imprimir la lista de exámenes a remitir con los datos  demográficos del paciente, el listado de ir firmado por la persona que realiza la remisión y debe colocar el sello del laboratorio. </w:t>
      </w:r>
    </w:p>
    <w:p w:rsidR="004754EE" w:rsidRPr="008D4540" w:rsidRDefault="00915341">
      <w:pPr>
        <w:spacing w:after="228"/>
        <w:ind w:left="7" w:right="37"/>
        <w:rPr>
          <w:sz w:val="22"/>
        </w:rPr>
      </w:pPr>
      <w:r w:rsidRPr="008D4540">
        <w:rPr>
          <w:sz w:val="22"/>
        </w:rPr>
        <w:t xml:space="preserve">Verificar que la nevera en la cual va a ser transportada cumpla con los requisitos necesarios para su transporte como temperatura, embalaje y limpieza de la nevera.  </w:t>
      </w:r>
    </w:p>
    <w:p w:rsidR="004754EE" w:rsidRPr="008D4540" w:rsidRDefault="00915341">
      <w:pPr>
        <w:spacing w:after="228"/>
        <w:ind w:left="7" w:right="37"/>
        <w:rPr>
          <w:sz w:val="22"/>
        </w:rPr>
      </w:pPr>
      <w:r w:rsidRPr="008D4540">
        <w:rPr>
          <w:sz w:val="22"/>
        </w:rPr>
        <w:t xml:space="preserve">Entregar las muestras a la persona encargada de recoger y transportar las muestras del laboratorio al que se va a  remitir y solicitar que firme el formato de transporte de muestras. </w:t>
      </w:r>
    </w:p>
    <w:p w:rsidR="004754EE" w:rsidRPr="008D4540" w:rsidRDefault="00915341">
      <w:pPr>
        <w:spacing w:after="228"/>
        <w:ind w:left="7" w:right="37"/>
        <w:rPr>
          <w:sz w:val="22"/>
        </w:rPr>
      </w:pPr>
      <w:r w:rsidRPr="008D4540">
        <w:rPr>
          <w:sz w:val="22"/>
        </w:rPr>
        <w:t xml:space="preserve">La auxiliar verifica diariamente que hayan salido los resultados de las muestras que fueron enviadas a los laboratorios de referencia. </w:t>
      </w:r>
    </w:p>
    <w:p w:rsidR="004754EE" w:rsidRPr="008D4540" w:rsidRDefault="00915341">
      <w:pPr>
        <w:spacing w:after="219" w:line="259" w:lineRule="auto"/>
        <w:ind w:left="12" w:firstLine="0"/>
        <w:jc w:val="left"/>
        <w:rPr>
          <w:sz w:val="22"/>
        </w:rPr>
      </w:pPr>
      <w:r w:rsidRPr="008D4540">
        <w:rPr>
          <w:b/>
          <w:sz w:val="22"/>
        </w:rPr>
        <w:t xml:space="preserve"> </w:t>
      </w:r>
    </w:p>
    <w:p w:rsidR="004754EE" w:rsidRPr="008D4540" w:rsidRDefault="00915341">
      <w:pPr>
        <w:spacing w:after="268"/>
        <w:ind w:left="7" w:right="38"/>
        <w:rPr>
          <w:sz w:val="22"/>
        </w:rPr>
      </w:pPr>
      <w:r w:rsidRPr="008D4540">
        <w:rPr>
          <w:b/>
          <w:sz w:val="22"/>
        </w:rPr>
        <w:t xml:space="preserve">AL MOMENTO DE LA REMISION TENER EN CUENTA: </w:t>
      </w:r>
    </w:p>
    <w:p w:rsidR="004754EE" w:rsidRPr="008D4540" w:rsidRDefault="00915341">
      <w:pPr>
        <w:numPr>
          <w:ilvl w:val="0"/>
          <w:numId w:val="8"/>
        </w:numPr>
        <w:spacing w:after="65"/>
        <w:ind w:right="37" w:hanging="360"/>
        <w:rPr>
          <w:sz w:val="22"/>
        </w:rPr>
      </w:pPr>
      <w:r w:rsidRPr="008D4540">
        <w:rPr>
          <w:sz w:val="22"/>
        </w:rPr>
        <w:t xml:space="preserve">Listado de los diferentes análisis de acuerdo al laboratorio al cual se va a realizar la remisión. </w:t>
      </w:r>
    </w:p>
    <w:p w:rsidR="004754EE" w:rsidRPr="008D4540" w:rsidRDefault="00915341">
      <w:pPr>
        <w:numPr>
          <w:ilvl w:val="0"/>
          <w:numId w:val="8"/>
        </w:numPr>
        <w:spacing w:after="67"/>
        <w:ind w:right="37" w:hanging="360"/>
        <w:rPr>
          <w:sz w:val="22"/>
        </w:rPr>
      </w:pPr>
      <w:r w:rsidRPr="008D4540">
        <w:rPr>
          <w:sz w:val="22"/>
        </w:rPr>
        <w:t xml:space="preserve">Tubos plásticos de polipropileno con tapa de seguridad. </w:t>
      </w:r>
    </w:p>
    <w:p w:rsidR="004754EE" w:rsidRPr="008D4540" w:rsidRDefault="00915341">
      <w:pPr>
        <w:numPr>
          <w:ilvl w:val="0"/>
          <w:numId w:val="8"/>
        </w:numPr>
        <w:spacing w:after="70"/>
        <w:ind w:right="37" w:hanging="360"/>
        <w:rPr>
          <w:sz w:val="22"/>
        </w:rPr>
      </w:pPr>
      <w:r w:rsidRPr="008D4540">
        <w:rPr>
          <w:sz w:val="22"/>
        </w:rPr>
        <w:t xml:space="preserve">Nevera de transporte. </w:t>
      </w:r>
    </w:p>
    <w:p w:rsidR="004754EE" w:rsidRPr="008D4540" w:rsidRDefault="00915341">
      <w:pPr>
        <w:numPr>
          <w:ilvl w:val="0"/>
          <w:numId w:val="8"/>
        </w:numPr>
        <w:spacing w:after="67"/>
        <w:ind w:right="37" w:hanging="360"/>
        <w:rPr>
          <w:sz w:val="22"/>
        </w:rPr>
      </w:pPr>
      <w:r w:rsidRPr="008D4540">
        <w:rPr>
          <w:sz w:val="22"/>
        </w:rPr>
        <w:lastRenderedPageBreak/>
        <w:t xml:space="preserve">Pilas de enfriamiento. </w:t>
      </w:r>
    </w:p>
    <w:p w:rsidR="004754EE" w:rsidRPr="008D4540" w:rsidRDefault="00915341">
      <w:pPr>
        <w:numPr>
          <w:ilvl w:val="0"/>
          <w:numId w:val="8"/>
        </w:numPr>
        <w:spacing w:after="68"/>
        <w:ind w:right="37" w:hanging="360"/>
        <w:rPr>
          <w:sz w:val="22"/>
        </w:rPr>
      </w:pPr>
      <w:r w:rsidRPr="008D4540">
        <w:rPr>
          <w:sz w:val="22"/>
        </w:rPr>
        <w:t xml:space="preserve">Cinta de enmascarar. </w:t>
      </w:r>
    </w:p>
    <w:p w:rsidR="004754EE" w:rsidRPr="008D4540" w:rsidRDefault="00915341">
      <w:pPr>
        <w:numPr>
          <w:ilvl w:val="0"/>
          <w:numId w:val="8"/>
        </w:numPr>
        <w:spacing w:after="34"/>
        <w:ind w:right="37" w:hanging="360"/>
        <w:rPr>
          <w:sz w:val="22"/>
        </w:rPr>
      </w:pPr>
      <w:r w:rsidRPr="008D4540">
        <w:rPr>
          <w:sz w:val="22"/>
        </w:rPr>
        <w:t xml:space="preserve">Guantes desechables de látex. </w:t>
      </w:r>
    </w:p>
    <w:p w:rsidR="004754EE" w:rsidRPr="008D4540" w:rsidRDefault="00915341">
      <w:pPr>
        <w:spacing w:after="301" w:line="259" w:lineRule="auto"/>
        <w:ind w:left="12" w:firstLine="0"/>
        <w:jc w:val="left"/>
        <w:rPr>
          <w:sz w:val="22"/>
        </w:rPr>
      </w:pPr>
      <w:r w:rsidRPr="008D4540">
        <w:rPr>
          <w:sz w:val="22"/>
        </w:rPr>
        <w:t xml:space="preserve"> </w:t>
      </w:r>
    </w:p>
    <w:p w:rsidR="004754EE" w:rsidRPr="008D4540" w:rsidRDefault="00915341">
      <w:pPr>
        <w:spacing w:after="47"/>
        <w:ind w:left="7" w:right="38"/>
        <w:rPr>
          <w:sz w:val="22"/>
        </w:rPr>
      </w:pPr>
      <w:r w:rsidRPr="008D4540">
        <w:rPr>
          <w:b/>
          <w:sz w:val="22"/>
        </w:rPr>
        <w:t xml:space="preserve">PRECAUCIONES </w:t>
      </w:r>
    </w:p>
    <w:p w:rsidR="004754EE" w:rsidRPr="008D4540" w:rsidRDefault="00915341">
      <w:pPr>
        <w:numPr>
          <w:ilvl w:val="0"/>
          <w:numId w:val="8"/>
        </w:numPr>
        <w:ind w:right="37" w:hanging="360"/>
        <w:rPr>
          <w:sz w:val="22"/>
        </w:rPr>
      </w:pPr>
      <w:r w:rsidRPr="008D4540">
        <w:rPr>
          <w:sz w:val="22"/>
        </w:rPr>
        <w:t xml:space="preserve">Lavado de manos y utilización de normas de bioseguridad  </w:t>
      </w:r>
    </w:p>
    <w:p w:rsidR="004754EE" w:rsidRPr="008D4540" w:rsidRDefault="00915341">
      <w:pPr>
        <w:numPr>
          <w:ilvl w:val="0"/>
          <w:numId w:val="8"/>
        </w:numPr>
        <w:ind w:right="37" w:hanging="360"/>
        <w:rPr>
          <w:sz w:val="22"/>
        </w:rPr>
      </w:pPr>
      <w:r w:rsidRPr="008D4540">
        <w:rPr>
          <w:sz w:val="22"/>
        </w:rPr>
        <w:t xml:space="preserve">Los recipientes de las muestras deben ser herméticos y aprueba de fugas de líquido.  </w:t>
      </w:r>
    </w:p>
    <w:p w:rsidR="004754EE" w:rsidRPr="008D4540" w:rsidRDefault="00915341">
      <w:pPr>
        <w:numPr>
          <w:ilvl w:val="0"/>
          <w:numId w:val="8"/>
        </w:numPr>
        <w:spacing w:after="30"/>
        <w:ind w:right="37" w:hanging="360"/>
        <w:rPr>
          <w:sz w:val="22"/>
        </w:rPr>
      </w:pPr>
      <w:r w:rsidRPr="008D4540">
        <w:rPr>
          <w:sz w:val="22"/>
        </w:rPr>
        <w:t xml:space="preserve">Si el recipiente es un tubo preferiblemente plástico debe estar herméticamente cerrado con tapa o corcho hermético y colocado de tal forma que mantenga su posición vertical  </w:t>
      </w:r>
    </w:p>
    <w:p w:rsidR="004754EE" w:rsidRPr="008D4540" w:rsidRDefault="00915341">
      <w:pPr>
        <w:numPr>
          <w:ilvl w:val="0"/>
          <w:numId w:val="8"/>
        </w:numPr>
        <w:ind w:right="37" w:hanging="360"/>
        <w:rPr>
          <w:sz w:val="22"/>
        </w:rPr>
      </w:pPr>
      <w:r w:rsidRPr="008D4540">
        <w:rPr>
          <w:sz w:val="22"/>
        </w:rPr>
        <w:t xml:space="preserve">Los recipientes con especímenes y/o gradillas deben colocarse en una caja resistente de metal, plástico y aprueba de fugas de líquido que contenga cubierta segura y que  cierre perfectamente  señalando el lado superior hacia arriba  </w:t>
      </w:r>
    </w:p>
    <w:p w:rsidR="004754EE" w:rsidRPr="008D4540" w:rsidRDefault="00915341">
      <w:pPr>
        <w:numPr>
          <w:ilvl w:val="0"/>
          <w:numId w:val="8"/>
        </w:numPr>
        <w:spacing w:after="27"/>
        <w:ind w:right="37" w:hanging="360"/>
        <w:rPr>
          <w:sz w:val="22"/>
        </w:rPr>
      </w:pPr>
      <w:r w:rsidRPr="008D4540">
        <w:rPr>
          <w:sz w:val="22"/>
        </w:rPr>
        <w:t xml:space="preserve">La caja donde se transportan los materiales deberá ser asegurada firmemente en el vehículo de transporte. </w:t>
      </w:r>
    </w:p>
    <w:p w:rsidR="004754EE" w:rsidRPr="008D4540" w:rsidRDefault="00915341">
      <w:pPr>
        <w:numPr>
          <w:ilvl w:val="0"/>
          <w:numId w:val="8"/>
        </w:numPr>
        <w:ind w:right="37" w:hanging="360"/>
        <w:rPr>
          <w:sz w:val="22"/>
        </w:rPr>
      </w:pPr>
      <w:r w:rsidRPr="008D4540">
        <w:rPr>
          <w:sz w:val="22"/>
        </w:rPr>
        <w:t xml:space="preserve">Cada recipiente de transporte deberá ser etiquetada de forma apropiada y de acuerdo a su contenido. El nombre del paciente debe coincidir inequívocamente con el consignado en el rotulo del tubo.  </w:t>
      </w:r>
    </w:p>
    <w:p w:rsidR="004754EE" w:rsidRPr="008D4540" w:rsidRDefault="00915341">
      <w:pPr>
        <w:spacing w:after="222" w:line="259" w:lineRule="auto"/>
        <w:ind w:left="12" w:firstLine="0"/>
        <w:jc w:val="left"/>
        <w:rPr>
          <w:sz w:val="22"/>
        </w:rPr>
      </w:pPr>
      <w:r w:rsidRPr="008D4540">
        <w:rPr>
          <w:sz w:val="22"/>
        </w:rPr>
        <w:t xml:space="preserve"> </w:t>
      </w:r>
    </w:p>
    <w:p w:rsidR="004754EE" w:rsidRPr="008D4540" w:rsidRDefault="00915341">
      <w:pPr>
        <w:spacing w:after="219" w:line="259" w:lineRule="auto"/>
        <w:ind w:left="12" w:firstLine="0"/>
        <w:jc w:val="left"/>
        <w:rPr>
          <w:sz w:val="22"/>
        </w:rPr>
      </w:pPr>
      <w:r w:rsidRPr="008D4540">
        <w:rPr>
          <w:sz w:val="22"/>
        </w:rPr>
        <w:t xml:space="preserve"> </w:t>
      </w:r>
    </w:p>
    <w:p w:rsidR="004754EE" w:rsidRPr="008D4540" w:rsidRDefault="00915341">
      <w:pPr>
        <w:spacing w:after="219" w:line="259" w:lineRule="auto"/>
        <w:ind w:left="12" w:firstLine="0"/>
        <w:jc w:val="left"/>
        <w:rPr>
          <w:sz w:val="22"/>
        </w:rPr>
      </w:pPr>
      <w:r w:rsidRPr="008D4540">
        <w:rPr>
          <w:sz w:val="22"/>
        </w:rPr>
        <w:t xml:space="preserve"> </w:t>
      </w:r>
    </w:p>
    <w:p w:rsidR="004754EE" w:rsidRPr="008D4540" w:rsidRDefault="00915341">
      <w:pPr>
        <w:spacing w:after="10"/>
        <w:ind w:left="7" w:right="38"/>
        <w:rPr>
          <w:sz w:val="22"/>
        </w:rPr>
      </w:pPr>
      <w:r w:rsidRPr="008D4540">
        <w:rPr>
          <w:b/>
          <w:sz w:val="22"/>
        </w:rPr>
        <w:t xml:space="preserve">PROCEDIMIENTO </w:t>
      </w:r>
    </w:p>
    <w:tbl>
      <w:tblPr>
        <w:tblStyle w:val="TableGrid"/>
        <w:tblW w:w="8806" w:type="dxa"/>
        <w:tblInd w:w="25" w:type="dxa"/>
        <w:tblCellMar>
          <w:top w:w="30" w:type="dxa"/>
          <w:left w:w="19" w:type="dxa"/>
        </w:tblCellMar>
        <w:tblLook w:val="04A0" w:firstRow="1" w:lastRow="0" w:firstColumn="1" w:lastColumn="0" w:noHBand="0" w:noVBand="1"/>
      </w:tblPr>
      <w:tblGrid>
        <w:gridCol w:w="261"/>
        <w:gridCol w:w="8545"/>
      </w:tblGrid>
      <w:tr w:rsidR="004754EE" w:rsidRPr="008D4540">
        <w:trPr>
          <w:trHeight w:val="340"/>
        </w:trPr>
        <w:tc>
          <w:tcPr>
            <w:tcW w:w="261" w:type="dxa"/>
            <w:tcBorders>
              <w:top w:val="single" w:sz="6" w:space="0" w:color="0070C0"/>
              <w:left w:val="single" w:sz="6" w:space="0" w:color="F0F0F0"/>
              <w:bottom w:val="single" w:sz="6" w:space="0" w:color="A0A0A0"/>
              <w:right w:val="single" w:sz="6" w:space="0" w:color="A0A0A0"/>
            </w:tcBorders>
            <w:shd w:val="clear" w:color="auto" w:fill="0070C0"/>
          </w:tcPr>
          <w:p w:rsidR="004754EE" w:rsidRPr="008D4540" w:rsidRDefault="00915341">
            <w:pPr>
              <w:spacing w:after="0" w:line="259" w:lineRule="auto"/>
              <w:ind w:left="0" w:firstLine="0"/>
              <w:rPr>
                <w:sz w:val="22"/>
              </w:rPr>
            </w:pPr>
            <w:r w:rsidRPr="008D4540">
              <w:rPr>
                <w:b/>
                <w:color w:val="FFFFFF"/>
                <w:sz w:val="22"/>
              </w:rPr>
              <w:t xml:space="preserve">N </w:t>
            </w:r>
            <w:r w:rsidRPr="008D4540">
              <w:rPr>
                <w:color w:val="FFFFFF"/>
                <w:sz w:val="22"/>
              </w:rPr>
              <w:t xml:space="preserve"> </w:t>
            </w:r>
          </w:p>
        </w:tc>
        <w:tc>
          <w:tcPr>
            <w:tcW w:w="8545" w:type="dxa"/>
            <w:tcBorders>
              <w:top w:val="single" w:sz="6" w:space="0" w:color="0070C0"/>
              <w:left w:val="single" w:sz="6" w:space="0" w:color="A0A0A0"/>
              <w:bottom w:val="single" w:sz="6" w:space="0" w:color="A0A0A0"/>
              <w:right w:val="single" w:sz="6" w:space="0" w:color="A0A0A0"/>
            </w:tcBorders>
            <w:shd w:val="clear" w:color="auto" w:fill="0070C0"/>
          </w:tcPr>
          <w:p w:rsidR="004754EE" w:rsidRPr="008D4540" w:rsidRDefault="00915341">
            <w:pPr>
              <w:spacing w:after="0" w:line="259" w:lineRule="auto"/>
              <w:ind w:left="10" w:firstLine="0"/>
              <w:jc w:val="left"/>
              <w:rPr>
                <w:sz w:val="22"/>
              </w:rPr>
            </w:pPr>
            <w:r w:rsidRPr="008D4540">
              <w:rPr>
                <w:b/>
                <w:color w:val="FFFFFF"/>
                <w:sz w:val="22"/>
              </w:rPr>
              <w:t xml:space="preserve">Descripción </w:t>
            </w:r>
            <w:r w:rsidRPr="008D4540">
              <w:rPr>
                <w:color w:val="FFFFFF"/>
                <w:sz w:val="22"/>
              </w:rPr>
              <w:t xml:space="preserve"> </w:t>
            </w:r>
          </w:p>
        </w:tc>
      </w:tr>
      <w:tr w:rsidR="004754EE" w:rsidRPr="008D4540">
        <w:trPr>
          <w:trHeight w:val="946"/>
        </w:trPr>
        <w:tc>
          <w:tcPr>
            <w:tcW w:w="26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1 </w:t>
            </w:r>
          </w:p>
        </w:tc>
        <w:tc>
          <w:tcPr>
            <w:tcW w:w="8545"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right="29" w:firstLine="0"/>
              <w:rPr>
                <w:sz w:val="22"/>
              </w:rPr>
            </w:pPr>
            <w:r w:rsidRPr="008D4540">
              <w:rPr>
                <w:sz w:val="22"/>
              </w:rPr>
              <w:t xml:space="preserve">La auxiliar administrativa genera el listado de usuarios atendidos; este listado contiene fecha de ingreso, número de la orden, cedula, nombre completo, fecha de nacimiento, edad, género, código equivalente, descripción del examen y hora de la atención. </w:t>
            </w:r>
          </w:p>
        </w:tc>
      </w:tr>
      <w:tr w:rsidR="004754EE" w:rsidRPr="008D4540">
        <w:trPr>
          <w:trHeight w:val="646"/>
        </w:trPr>
        <w:tc>
          <w:tcPr>
            <w:tcW w:w="26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2 </w:t>
            </w:r>
          </w:p>
        </w:tc>
        <w:tc>
          <w:tcPr>
            <w:tcW w:w="8545"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rPr>
                <w:sz w:val="22"/>
              </w:rPr>
            </w:pPr>
            <w:r w:rsidRPr="008D4540">
              <w:rPr>
                <w:sz w:val="22"/>
              </w:rPr>
              <w:t xml:space="preserve">La auxiliar de remisión revisa con el listado de usuarios las muestras, y organiza en una gradilla los tubos tapa amarilla y en otra los tubos tapa lila, para realizar el embalaje </w:t>
            </w:r>
          </w:p>
        </w:tc>
      </w:tr>
      <w:tr w:rsidR="004754EE" w:rsidRPr="008D4540">
        <w:trPr>
          <w:trHeight w:val="353"/>
        </w:trPr>
        <w:tc>
          <w:tcPr>
            <w:tcW w:w="261" w:type="dxa"/>
            <w:tcBorders>
              <w:top w:val="single" w:sz="6" w:space="0" w:color="A0A0A0"/>
              <w:left w:val="single" w:sz="6" w:space="0" w:color="F0F0F0"/>
              <w:bottom w:val="single" w:sz="6" w:space="0" w:color="A0A0A0"/>
              <w:right w:val="single" w:sz="6" w:space="0" w:color="A0A0A0"/>
            </w:tcBorders>
          </w:tcPr>
          <w:p w:rsidR="004754EE" w:rsidRPr="008D4540" w:rsidRDefault="00915341">
            <w:pPr>
              <w:spacing w:after="0" w:line="259" w:lineRule="auto"/>
              <w:ind w:left="0" w:firstLine="0"/>
              <w:rPr>
                <w:sz w:val="22"/>
              </w:rPr>
            </w:pPr>
            <w:r w:rsidRPr="008D4540">
              <w:rPr>
                <w:sz w:val="22"/>
              </w:rPr>
              <w:t xml:space="preserve">3  </w:t>
            </w:r>
          </w:p>
        </w:tc>
        <w:tc>
          <w:tcPr>
            <w:tcW w:w="8545"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0" w:firstLine="0"/>
              <w:jc w:val="left"/>
              <w:rPr>
                <w:sz w:val="22"/>
              </w:rPr>
            </w:pPr>
            <w:r w:rsidRPr="008D4540">
              <w:rPr>
                <w:sz w:val="22"/>
              </w:rPr>
              <w:t xml:space="preserve">Las muestras son embaladas de acuerdo al triple embalaje así: </w:t>
            </w:r>
          </w:p>
        </w:tc>
      </w:tr>
      <w:tr w:rsidR="004754EE" w:rsidRPr="008D4540">
        <w:trPr>
          <w:trHeight w:val="3933"/>
        </w:trPr>
        <w:tc>
          <w:tcPr>
            <w:tcW w:w="26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lastRenderedPageBreak/>
              <w:t xml:space="preserve">4  </w:t>
            </w:r>
          </w:p>
        </w:tc>
        <w:tc>
          <w:tcPr>
            <w:tcW w:w="8545"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25" w:line="259" w:lineRule="auto"/>
              <w:ind w:left="10" w:firstLine="0"/>
              <w:jc w:val="left"/>
              <w:rPr>
                <w:sz w:val="22"/>
              </w:rPr>
            </w:pPr>
            <w:r w:rsidRPr="008D4540">
              <w:rPr>
                <w:sz w:val="22"/>
              </w:rPr>
              <w:t xml:space="preserve">  </w:t>
            </w:r>
          </w:p>
          <w:p w:rsidR="004754EE" w:rsidRPr="008D4540" w:rsidRDefault="00915341">
            <w:pPr>
              <w:numPr>
                <w:ilvl w:val="0"/>
                <w:numId w:val="23"/>
              </w:numPr>
              <w:spacing w:after="49" w:line="240" w:lineRule="auto"/>
              <w:ind w:hanging="360"/>
              <w:rPr>
                <w:sz w:val="22"/>
              </w:rPr>
            </w:pPr>
            <w:r w:rsidRPr="008D4540">
              <w:rPr>
                <w:sz w:val="22"/>
              </w:rPr>
              <w:t xml:space="preserve">Colocar los tubos tapa lila en una gradilla envolverlos con papel absorbente, luego se envuelven con vinipel. </w:t>
            </w:r>
          </w:p>
          <w:p w:rsidR="004754EE" w:rsidRPr="008D4540" w:rsidRDefault="00915341">
            <w:pPr>
              <w:numPr>
                <w:ilvl w:val="0"/>
                <w:numId w:val="23"/>
              </w:numPr>
              <w:spacing w:after="46" w:line="242" w:lineRule="auto"/>
              <w:ind w:hanging="360"/>
              <w:rPr>
                <w:sz w:val="22"/>
              </w:rPr>
            </w:pPr>
            <w:r w:rsidRPr="008D4540">
              <w:rPr>
                <w:sz w:val="22"/>
              </w:rPr>
              <w:t xml:space="preserve">Colocar la gradilla en recipiente plástico con tapa de paredes rígidas a temperatura ambiente </w:t>
            </w:r>
          </w:p>
          <w:p w:rsidR="004754EE" w:rsidRPr="008D4540" w:rsidRDefault="00915341">
            <w:pPr>
              <w:numPr>
                <w:ilvl w:val="0"/>
                <w:numId w:val="23"/>
              </w:numPr>
              <w:spacing w:after="49" w:line="240" w:lineRule="auto"/>
              <w:ind w:hanging="360"/>
              <w:rPr>
                <w:sz w:val="22"/>
              </w:rPr>
            </w:pPr>
            <w:r w:rsidRPr="008D4540">
              <w:rPr>
                <w:sz w:val="22"/>
              </w:rPr>
              <w:t xml:space="preserve">Para los tubos tapa amarilla en una gradilla envolverlos con papel absorbente, luego se envuelven con vinipel. </w:t>
            </w:r>
          </w:p>
          <w:p w:rsidR="004754EE" w:rsidRPr="008D4540" w:rsidRDefault="00915341">
            <w:pPr>
              <w:numPr>
                <w:ilvl w:val="0"/>
                <w:numId w:val="23"/>
              </w:numPr>
              <w:spacing w:after="51" w:line="240" w:lineRule="auto"/>
              <w:ind w:hanging="360"/>
              <w:rPr>
                <w:sz w:val="22"/>
              </w:rPr>
            </w:pPr>
            <w:r w:rsidRPr="008D4540">
              <w:rPr>
                <w:sz w:val="22"/>
              </w:rPr>
              <w:t xml:space="preserve">Verificar que la nevera contenga gel congelado y registrar la temperatura en el formato de transporte de muestras </w:t>
            </w:r>
          </w:p>
          <w:p w:rsidR="004754EE" w:rsidRPr="008D4540" w:rsidRDefault="00915341">
            <w:pPr>
              <w:numPr>
                <w:ilvl w:val="0"/>
                <w:numId w:val="23"/>
              </w:numPr>
              <w:spacing w:after="0" w:line="241" w:lineRule="auto"/>
              <w:ind w:hanging="360"/>
              <w:rPr>
                <w:sz w:val="22"/>
              </w:rPr>
            </w:pPr>
            <w:r w:rsidRPr="008D4540">
              <w:rPr>
                <w:sz w:val="22"/>
              </w:rPr>
              <w:t xml:space="preserve">Las orinas y BK se envuelven con papel absorbente y con vinipel, verificando que los recipientes se encuentre bien tapados </w:t>
            </w:r>
          </w:p>
          <w:p w:rsidR="004754EE" w:rsidRPr="008D4540" w:rsidRDefault="00915341">
            <w:pPr>
              <w:spacing w:after="0" w:line="259" w:lineRule="auto"/>
              <w:ind w:left="10" w:firstLine="0"/>
              <w:jc w:val="left"/>
              <w:rPr>
                <w:sz w:val="22"/>
              </w:rPr>
            </w:pPr>
            <w:r w:rsidRPr="008D4540">
              <w:rPr>
                <w:sz w:val="22"/>
              </w:rPr>
              <w:t xml:space="preserve"> </w:t>
            </w:r>
          </w:p>
          <w:p w:rsidR="004754EE" w:rsidRPr="008D4540" w:rsidRDefault="00915341">
            <w:pPr>
              <w:spacing w:after="0" w:line="259" w:lineRule="auto"/>
              <w:ind w:left="10" w:firstLine="0"/>
              <w:jc w:val="left"/>
              <w:rPr>
                <w:sz w:val="22"/>
              </w:rPr>
            </w:pPr>
            <w:r w:rsidRPr="008D4540">
              <w:rPr>
                <w:sz w:val="22"/>
              </w:rPr>
              <w:t xml:space="preserve"> </w:t>
            </w:r>
          </w:p>
        </w:tc>
      </w:tr>
      <w:tr w:rsidR="004754EE" w:rsidRPr="008D4540">
        <w:trPr>
          <w:trHeight w:val="3460"/>
        </w:trPr>
        <w:tc>
          <w:tcPr>
            <w:tcW w:w="261" w:type="dxa"/>
            <w:tcBorders>
              <w:top w:val="single" w:sz="6" w:space="0" w:color="A0A0A0"/>
              <w:left w:val="single" w:sz="6" w:space="0" w:color="F0F0F0"/>
              <w:bottom w:val="single" w:sz="6" w:space="0" w:color="A0A0A0"/>
              <w:right w:val="single" w:sz="6" w:space="0" w:color="A0A0A0"/>
            </w:tcBorders>
          </w:tcPr>
          <w:p w:rsidR="004754EE" w:rsidRPr="008D4540" w:rsidRDefault="004754EE">
            <w:pPr>
              <w:spacing w:after="160" w:line="259" w:lineRule="auto"/>
              <w:ind w:left="0" w:firstLine="0"/>
              <w:jc w:val="left"/>
              <w:rPr>
                <w:sz w:val="22"/>
              </w:rPr>
            </w:pPr>
          </w:p>
        </w:tc>
        <w:tc>
          <w:tcPr>
            <w:tcW w:w="8545" w:type="dxa"/>
            <w:tcBorders>
              <w:top w:val="single" w:sz="6" w:space="0" w:color="A0A0A0"/>
              <w:left w:val="single" w:sz="6" w:space="0" w:color="A0A0A0"/>
              <w:bottom w:val="single" w:sz="6" w:space="0" w:color="A0A0A0"/>
              <w:right w:val="single" w:sz="6" w:space="0" w:color="A0A0A0"/>
            </w:tcBorders>
            <w:vAlign w:val="bottom"/>
          </w:tcPr>
          <w:p w:rsidR="004754EE" w:rsidRPr="008D4540" w:rsidRDefault="00915341">
            <w:pPr>
              <w:tabs>
                <w:tab w:val="center" w:pos="2450"/>
                <w:tab w:val="right" w:pos="8526"/>
              </w:tabs>
              <w:spacing w:after="0" w:line="259" w:lineRule="auto"/>
              <w:ind w:left="0" w:firstLine="0"/>
              <w:jc w:val="left"/>
              <w:rPr>
                <w:sz w:val="22"/>
              </w:rPr>
            </w:pPr>
            <w:r w:rsidRPr="008D4540">
              <w:rPr>
                <w:sz w:val="22"/>
              </w:rPr>
              <w:t xml:space="preserve">              </w:t>
            </w:r>
            <w:r w:rsidRPr="008D4540">
              <w:rPr>
                <w:sz w:val="22"/>
              </w:rPr>
              <w:tab/>
            </w:r>
            <w:r w:rsidRPr="008D4540">
              <w:rPr>
                <w:noProof/>
                <w:sz w:val="22"/>
              </w:rPr>
              <w:drawing>
                <wp:inline distT="0" distB="0" distL="0" distR="0">
                  <wp:extent cx="1200150" cy="1333500"/>
                  <wp:effectExtent l="0" t="0" r="0" b="0"/>
                  <wp:docPr id="14295" name="Picture 14295"/>
                  <wp:cNvGraphicFramePr/>
                  <a:graphic xmlns:a="http://schemas.openxmlformats.org/drawingml/2006/main">
                    <a:graphicData uri="http://schemas.openxmlformats.org/drawingml/2006/picture">
                      <pic:pic xmlns:pic="http://schemas.openxmlformats.org/drawingml/2006/picture">
                        <pic:nvPicPr>
                          <pic:cNvPr id="14295" name="Picture 14295"/>
                          <pic:cNvPicPr/>
                        </pic:nvPicPr>
                        <pic:blipFill>
                          <a:blip r:embed="rId39"/>
                          <a:stretch>
                            <a:fillRect/>
                          </a:stretch>
                        </pic:blipFill>
                        <pic:spPr>
                          <a:xfrm>
                            <a:off x="0" y="0"/>
                            <a:ext cx="1200150" cy="1333500"/>
                          </a:xfrm>
                          <a:prstGeom prst="rect">
                            <a:avLst/>
                          </a:prstGeom>
                        </pic:spPr>
                      </pic:pic>
                    </a:graphicData>
                  </a:graphic>
                </wp:inline>
              </w:drawing>
            </w:r>
            <w:r w:rsidRPr="008D4540">
              <w:rPr>
                <w:sz w:val="22"/>
              </w:rPr>
              <w:t xml:space="preserve">      </w:t>
            </w:r>
            <w:r w:rsidR="008D422D" w:rsidRPr="008D4540">
              <w:rPr>
                <w:noProof/>
                <w:sz w:val="22"/>
              </w:rPr>
              <w:drawing>
                <wp:inline distT="0" distB="0" distL="0" distR="0" wp14:anchorId="2B8DCAEB" wp14:editId="79AE657F">
                  <wp:extent cx="2000250" cy="1590675"/>
                  <wp:effectExtent l="0" t="0" r="0" b="0"/>
                  <wp:docPr id="14297" name="Picture 14297"/>
                  <wp:cNvGraphicFramePr/>
                  <a:graphic xmlns:a="http://schemas.openxmlformats.org/drawingml/2006/main">
                    <a:graphicData uri="http://schemas.openxmlformats.org/drawingml/2006/picture">
                      <pic:pic xmlns:pic="http://schemas.openxmlformats.org/drawingml/2006/picture">
                        <pic:nvPicPr>
                          <pic:cNvPr id="14297" name="Picture 14297"/>
                          <pic:cNvPicPr/>
                        </pic:nvPicPr>
                        <pic:blipFill>
                          <a:blip r:embed="rId40"/>
                          <a:stretch>
                            <a:fillRect/>
                          </a:stretch>
                        </pic:blipFill>
                        <pic:spPr>
                          <a:xfrm>
                            <a:off x="0" y="0"/>
                            <a:ext cx="2000250" cy="1590675"/>
                          </a:xfrm>
                          <a:prstGeom prst="rect">
                            <a:avLst/>
                          </a:prstGeom>
                        </pic:spPr>
                      </pic:pic>
                    </a:graphicData>
                  </a:graphic>
                </wp:inline>
              </w:drawing>
            </w:r>
            <w:r w:rsidRPr="008D4540">
              <w:rPr>
                <w:sz w:val="22"/>
              </w:rPr>
              <w:t xml:space="preserve">                      </w:t>
            </w:r>
            <w:r w:rsidRPr="008D4540">
              <w:rPr>
                <w:sz w:val="22"/>
              </w:rPr>
              <w:tab/>
              <w:t xml:space="preserve">                       </w:t>
            </w:r>
          </w:p>
          <w:p w:rsidR="004754EE" w:rsidRPr="008D4540" w:rsidRDefault="00915341">
            <w:pPr>
              <w:spacing w:after="0" w:line="259" w:lineRule="auto"/>
              <w:ind w:left="1" w:firstLine="0"/>
              <w:jc w:val="left"/>
              <w:rPr>
                <w:sz w:val="22"/>
              </w:rPr>
            </w:pPr>
            <w:r w:rsidRPr="008D4540">
              <w:rPr>
                <w:sz w:val="22"/>
              </w:rPr>
              <w:t xml:space="preserve"> </w:t>
            </w:r>
          </w:p>
          <w:p w:rsidR="004754EE" w:rsidRPr="008D4540" w:rsidRDefault="00915341">
            <w:pPr>
              <w:spacing w:after="0" w:line="259" w:lineRule="auto"/>
              <w:ind w:left="1" w:firstLine="0"/>
              <w:jc w:val="left"/>
              <w:rPr>
                <w:sz w:val="22"/>
              </w:rPr>
            </w:pPr>
            <w:r w:rsidRPr="008D4540">
              <w:rPr>
                <w:sz w:val="22"/>
              </w:rPr>
              <w:t xml:space="preserve"> </w:t>
            </w:r>
          </w:p>
          <w:p w:rsidR="004754EE" w:rsidRPr="008D4540" w:rsidRDefault="00915341">
            <w:pPr>
              <w:spacing w:after="0" w:line="259" w:lineRule="auto"/>
              <w:ind w:left="1" w:firstLine="0"/>
              <w:jc w:val="left"/>
              <w:rPr>
                <w:sz w:val="22"/>
              </w:rPr>
            </w:pPr>
            <w:r w:rsidRPr="008D4540">
              <w:rPr>
                <w:sz w:val="22"/>
              </w:rPr>
              <w:t xml:space="preserve"> </w:t>
            </w:r>
          </w:p>
        </w:tc>
      </w:tr>
      <w:tr w:rsidR="004754EE" w:rsidRPr="008D4540">
        <w:trPr>
          <w:trHeight w:val="646"/>
        </w:trPr>
        <w:tc>
          <w:tcPr>
            <w:tcW w:w="26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5  </w:t>
            </w:r>
          </w:p>
        </w:tc>
        <w:tc>
          <w:tcPr>
            <w:tcW w:w="8545"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rPr>
                <w:sz w:val="22"/>
              </w:rPr>
            </w:pPr>
            <w:r w:rsidRPr="008D4540">
              <w:rPr>
                <w:sz w:val="22"/>
              </w:rPr>
              <w:t xml:space="preserve">Las muestras de remisión con el respectivo embalaje son entregadas al mensajero del laboratorio de referencia. </w:t>
            </w:r>
          </w:p>
        </w:tc>
      </w:tr>
      <w:tr w:rsidR="004754EE" w:rsidRPr="008D4540">
        <w:trPr>
          <w:trHeight w:val="937"/>
        </w:trPr>
        <w:tc>
          <w:tcPr>
            <w:tcW w:w="261" w:type="dxa"/>
            <w:tcBorders>
              <w:top w:val="single" w:sz="6" w:space="0" w:color="A0A0A0"/>
              <w:left w:val="single" w:sz="6" w:space="0" w:color="F0F0F0"/>
              <w:bottom w:val="single" w:sz="6" w:space="0" w:color="A0A0A0"/>
              <w:right w:val="single" w:sz="6" w:space="0" w:color="A0A0A0"/>
            </w:tcBorders>
            <w:vAlign w:val="center"/>
          </w:tcPr>
          <w:p w:rsidR="004754EE" w:rsidRPr="008D4540" w:rsidRDefault="00915341">
            <w:pPr>
              <w:spacing w:after="0" w:line="259" w:lineRule="auto"/>
              <w:ind w:left="0" w:firstLine="0"/>
              <w:rPr>
                <w:sz w:val="22"/>
              </w:rPr>
            </w:pPr>
            <w:r w:rsidRPr="008D4540">
              <w:rPr>
                <w:sz w:val="22"/>
              </w:rPr>
              <w:t xml:space="preserve">6 </w:t>
            </w:r>
          </w:p>
        </w:tc>
        <w:tc>
          <w:tcPr>
            <w:tcW w:w="8545" w:type="dxa"/>
            <w:tcBorders>
              <w:top w:val="single" w:sz="6" w:space="0" w:color="A0A0A0"/>
              <w:left w:val="single" w:sz="6" w:space="0" w:color="A0A0A0"/>
              <w:bottom w:val="single" w:sz="6" w:space="0" w:color="A0A0A0"/>
              <w:right w:val="single" w:sz="6" w:space="0" w:color="A0A0A0"/>
            </w:tcBorders>
          </w:tcPr>
          <w:p w:rsidR="004754EE" w:rsidRPr="008D4540" w:rsidRDefault="00915341">
            <w:pPr>
              <w:spacing w:after="0" w:line="259" w:lineRule="auto"/>
              <w:ind w:left="1" w:firstLine="0"/>
              <w:jc w:val="left"/>
              <w:rPr>
                <w:sz w:val="22"/>
              </w:rPr>
            </w:pPr>
            <w:r w:rsidRPr="008D4540">
              <w:rPr>
                <w:sz w:val="22"/>
              </w:rPr>
              <w:t xml:space="preserve">Antes de la entrega de la nevera se diligencia el formato de control de remisión de muestras, el cual es firmado por la persona que entrega y la persona que recibe la nevera. </w:t>
            </w:r>
          </w:p>
        </w:tc>
      </w:tr>
    </w:tbl>
    <w:p w:rsidR="004754EE" w:rsidRPr="008D4540" w:rsidRDefault="00915341">
      <w:pPr>
        <w:numPr>
          <w:ilvl w:val="1"/>
          <w:numId w:val="9"/>
        </w:numPr>
        <w:spacing w:after="10"/>
        <w:ind w:right="38" w:hanging="418"/>
        <w:rPr>
          <w:sz w:val="22"/>
        </w:rPr>
      </w:pPr>
      <w:r w:rsidRPr="008D4540">
        <w:rPr>
          <w:b/>
          <w:sz w:val="22"/>
        </w:rPr>
        <w:t xml:space="preserve">REMISIÓN DE MUESTRAS AL LABORATORIO DE REFERENCIA  </w:t>
      </w:r>
    </w:p>
    <w:tbl>
      <w:tblPr>
        <w:tblStyle w:val="TableGrid"/>
        <w:tblW w:w="8789" w:type="dxa"/>
        <w:tblInd w:w="37" w:type="dxa"/>
        <w:tblCellMar>
          <w:top w:w="72" w:type="dxa"/>
          <w:left w:w="131" w:type="dxa"/>
          <w:right w:w="78" w:type="dxa"/>
        </w:tblCellMar>
        <w:tblLook w:val="04A0" w:firstRow="1" w:lastRow="0" w:firstColumn="1" w:lastColumn="0" w:noHBand="0" w:noVBand="1"/>
      </w:tblPr>
      <w:tblGrid>
        <w:gridCol w:w="553"/>
        <w:gridCol w:w="8236"/>
      </w:tblGrid>
      <w:tr w:rsidR="004754EE" w:rsidRPr="008D4540">
        <w:trPr>
          <w:trHeight w:val="341"/>
        </w:trPr>
        <w:tc>
          <w:tcPr>
            <w:tcW w:w="553" w:type="dxa"/>
            <w:tcBorders>
              <w:top w:val="single" w:sz="2" w:space="0" w:color="A0A0A0"/>
              <w:left w:val="single" w:sz="2" w:space="0" w:color="F0F0F0"/>
              <w:bottom w:val="single" w:sz="2" w:space="0" w:color="A0A0A0"/>
              <w:right w:val="single" w:sz="2" w:space="0" w:color="A0A0A0"/>
            </w:tcBorders>
            <w:shd w:val="clear" w:color="auto" w:fill="0070C0"/>
          </w:tcPr>
          <w:p w:rsidR="004754EE" w:rsidRPr="008D4540" w:rsidRDefault="00915341">
            <w:pPr>
              <w:spacing w:after="0" w:line="259" w:lineRule="auto"/>
              <w:ind w:left="0" w:firstLine="0"/>
              <w:jc w:val="left"/>
              <w:rPr>
                <w:sz w:val="22"/>
              </w:rPr>
            </w:pPr>
            <w:r w:rsidRPr="008D4540">
              <w:rPr>
                <w:b/>
                <w:color w:val="FFFFFF"/>
                <w:sz w:val="22"/>
              </w:rPr>
              <w:t xml:space="preserve">No </w:t>
            </w:r>
          </w:p>
        </w:tc>
        <w:tc>
          <w:tcPr>
            <w:tcW w:w="8236" w:type="dxa"/>
            <w:tcBorders>
              <w:top w:val="single" w:sz="2" w:space="0" w:color="A0A0A0"/>
              <w:left w:val="single" w:sz="2" w:space="0" w:color="A0A0A0"/>
              <w:bottom w:val="single" w:sz="2" w:space="0" w:color="A0A0A0"/>
              <w:right w:val="single" w:sz="2" w:space="0" w:color="A0A0A0"/>
            </w:tcBorders>
            <w:shd w:val="clear" w:color="auto" w:fill="0070C0"/>
          </w:tcPr>
          <w:p w:rsidR="004754EE" w:rsidRPr="008D4540" w:rsidRDefault="00915341">
            <w:pPr>
              <w:spacing w:after="0" w:line="259" w:lineRule="auto"/>
              <w:ind w:left="2" w:firstLine="0"/>
              <w:jc w:val="left"/>
              <w:rPr>
                <w:sz w:val="22"/>
              </w:rPr>
            </w:pPr>
            <w:r w:rsidRPr="008D4540">
              <w:rPr>
                <w:b/>
                <w:color w:val="FFFFFF"/>
                <w:sz w:val="22"/>
              </w:rPr>
              <w:t xml:space="preserve">Descripción </w:t>
            </w:r>
          </w:p>
        </w:tc>
      </w:tr>
      <w:tr w:rsidR="004754EE" w:rsidRPr="008D4540">
        <w:trPr>
          <w:trHeight w:val="637"/>
        </w:trPr>
        <w:tc>
          <w:tcPr>
            <w:tcW w:w="553"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1 </w:t>
            </w:r>
          </w:p>
        </w:tc>
        <w:tc>
          <w:tcPr>
            <w:tcW w:w="8236" w:type="dxa"/>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2" w:firstLine="0"/>
              <w:rPr>
                <w:sz w:val="22"/>
              </w:rPr>
            </w:pPr>
            <w:r w:rsidRPr="008D4540">
              <w:rPr>
                <w:sz w:val="22"/>
              </w:rPr>
              <w:t xml:space="preserve">La auxiliar del laboratorio separa las muestras de remisión, imprime los listados y verifica frente a la orden que si concuerden con los listados </w:t>
            </w:r>
          </w:p>
        </w:tc>
      </w:tr>
      <w:tr w:rsidR="004754EE" w:rsidRPr="008D4540">
        <w:trPr>
          <w:trHeight w:val="636"/>
        </w:trPr>
        <w:tc>
          <w:tcPr>
            <w:tcW w:w="553"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lastRenderedPageBreak/>
              <w:t xml:space="preserve">2 </w:t>
            </w:r>
          </w:p>
        </w:tc>
        <w:tc>
          <w:tcPr>
            <w:tcW w:w="8236" w:type="dxa"/>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2" w:firstLine="0"/>
              <w:rPr>
                <w:sz w:val="22"/>
              </w:rPr>
            </w:pPr>
            <w:r w:rsidRPr="008D4540">
              <w:rPr>
                <w:sz w:val="22"/>
              </w:rPr>
              <w:t xml:space="preserve">La auxiliar de laboratorio coloca los tubos en orden consecutivo de número en la gradilla </w:t>
            </w:r>
          </w:p>
        </w:tc>
      </w:tr>
      <w:tr w:rsidR="004754EE" w:rsidRPr="008D4540">
        <w:trPr>
          <w:trHeight w:val="343"/>
        </w:trPr>
        <w:tc>
          <w:tcPr>
            <w:tcW w:w="553"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3 </w:t>
            </w:r>
          </w:p>
        </w:tc>
        <w:tc>
          <w:tcPr>
            <w:tcW w:w="8236" w:type="dxa"/>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2" w:firstLine="0"/>
              <w:jc w:val="left"/>
              <w:rPr>
                <w:sz w:val="22"/>
              </w:rPr>
            </w:pPr>
            <w:r w:rsidRPr="008D4540">
              <w:rPr>
                <w:sz w:val="22"/>
              </w:rPr>
              <w:t xml:space="preserve">Luego envuelve las muestras con papel absorbente y con vinipel </w:t>
            </w:r>
          </w:p>
        </w:tc>
      </w:tr>
      <w:tr w:rsidR="004754EE" w:rsidRPr="008D4540">
        <w:trPr>
          <w:trHeight w:val="929"/>
        </w:trPr>
        <w:tc>
          <w:tcPr>
            <w:tcW w:w="553"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4 </w:t>
            </w:r>
          </w:p>
        </w:tc>
        <w:tc>
          <w:tcPr>
            <w:tcW w:w="8236" w:type="dxa"/>
            <w:tcBorders>
              <w:top w:val="single" w:sz="2" w:space="0" w:color="A0A0A0"/>
              <w:left w:val="single" w:sz="2" w:space="0" w:color="A0A0A0"/>
              <w:bottom w:val="single" w:sz="2" w:space="0" w:color="A0A0A0"/>
              <w:right w:val="single" w:sz="2" w:space="0" w:color="A0A0A0"/>
            </w:tcBorders>
          </w:tcPr>
          <w:p w:rsidR="004754EE" w:rsidRPr="008D4540" w:rsidRDefault="00915341" w:rsidP="00767144">
            <w:pPr>
              <w:spacing w:after="0" w:line="259" w:lineRule="auto"/>
              <w:ind w:left="2" w:right="55" w:firstLine="0"/>
              <w:rPr>
                <w:sz w:val="22"/>
              </w:rPr>
            </w:pPr>
            <w:r w:rsidRPr="008D4540">
              <w:rPr>
                <w:sz w:val="22"/>
              </w:rPr>
              <w:t xml:space="preserve">Verificar condiciones de conservación de las diferentes muestras según lo establecido en </w:t>
            </w:r>
            <w:r w:rsidR="00767144" w:rsidRPr="008D4540">
              <w:rPr>
                <w:sz w:val="22"/>
              </w:rPr>
              <w:t>el manual establecido por el laboratorio de referencia</w:t>
            </w:r>
          </w:p>
        </w:tc>
      </w:tr>
      <w:tr w:rsidR="004754EE" w:rsidRPr="008D4540">
        <w:trPr>
          <w:trHeight w:val="929"/>
        </w:trPr>
        <w:tc>
          <w:tcPr>
            <w:tcW w:w="553"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4 </w:t>
            </w:r>
          </w:p>
        </w:tc>
        <w:tc>
          <w:tcPr>
            <w:tcW w:w="8236" w:type="dxa"/>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2" w:right="57" w:firstLine="0"/>
              <w:rPr>
                <w:sz w:val="22"/>
              </w:rPr>
            </w:pPr>
            <w:r w:rsidRPr="008D4540">
              <w:rPr>
                <w:sz w:val="22"/>
              </w:rPr>
              <w:t xml:space="preserve">La auxiliar del laboratorio realiza la entrega de las muestras y del listado de remisión al mensajero del laboratorio de referencia, para ser guardadas en la nevera con pilas refrigeradas </w:t>
            </w:r>
          </w:p>
        </w:tc>
      </w:tr>
      <w:tr w:rsidR="004754EE" w:rsidRPr="008D4540">
        <w:trPr>
          <w:trHeight w:val="637"/>
        </w:trPr>
        <w:tc>
          <w:tcPr>
            <w:tcW w:w="553"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5 </w:t>
            </w:r>
          </w:p>
        </w:tc>
        <w:tc>
          <w:tcPr>
            <w:tcW w:w="8236" w:type="dxa"/>
            <w:tcBorders>
              <w:top w:val="single" w:sz="2" w:space="0" w:color="A0A0A0"/>
              <w:left w:val="single" w:sz="2" w:space="0" w:color="A0A0A0"/>
              <w:bottom w:val="single" w:sz="2" w:space="0" w:color="A0A0A0"/>
              <w:right w:val="single" w:sz="2" w:space="0" w:color="A0A0A0"/>
            </w:tcBorders>
          </w:tcPr>
          <w:p w:rsidR="004754EE" w:rsidRPr="008D4540" w:rsidRDefault="00915341" w:rsidP="00767144">
            <w:pPr>
              <w:spacing w:after="0" w:line="259" w:lineRule="auto"/>
              <w:ind w:left="2" w:firstLine="0"/>
              <w:rPr>
                <w:sz w:val="22"/>
              </w:rPr>
            </w:pPr>
            <w:r w:rsidRPr="008D4540">
              <w:rPr>
                <w:sz w:val="22"/>
              </w:rPr>
              <w:t>La auxiliar del laboratorio diligencia el formato de control de transporte de muestras (carpeta de control de transpor</w:t>
            </w:r>
            <w:r w:rsidR="00767144" w:rsidRPr="008D4540">
              <w:rPr>
                <w:sz w:val="22"/>
              </w:rPr>
              <w:t>te de muestras</w:t>
            </w:r>
            <w:r w:rsidRPr="008D4540">
              <w:rPr>
                <w:sz w:val="22"/>
              </w:rPr>
              <w:t xml:space="preserve">) </w:t>
            </w:r>
          </w:p>
        </w:tc>
      </w:tr>
    </w:tbl>
    <w:p w:rsidR="004754EE" w:rsidRPr="008D4540" w:rsidRDefault="00915341">
      <w:pPr>
        <w:spacing w:after="0" w:line="259" w:lineRule="auto"/>
        <w:ind w:left="12" w:firstLine="0"/>
        <w:jc w:val="left"/>
        <w:rPr>
          <w:sz w:val="22"/>
        </w:rPr>
      </w:pPr>
      <w:r w:rsidRPr="008D4540">
        <w:rPr>
          <w:b/>
          <w:sz w:val="22"/>
        </w:rPr>
        <w:t xml:space="preserve"> </w:t>
      </w:r>
    </w:p>
    <w:p w:rsidR="004754EE" w:rsidRPr="008D4540" w:rsidRDefault="00915341">
      <w:pPr>
        <w:numPr>
          <w:ilvl w:val="1"/>
          <w:numId w:val="9"/>
        </w:numPr>
        <w:spacing w:after="270"/>
        <w:ind w:right="38" w:hanging="418"/>
        <w:rPr>
          <w:sz w:val="22"/>
        </w:rPr>
      </w:pPr>
      <w:r w:rsidRPr="008D4540">
        <w:rPr>
          <w:b/>
          <w:sz w:val="22"/>
        </w:rPr>
        <w:t xml:space="preserve">REMISIÓN DE MUESTRAS AL LABORATORIO DE REFERENCIA LOPEZ CORREA </w:t>
      </w:r>
    </w:p>
    <w:p w:rsidR="004754EE" w:rsidRPr="008D4540" w:rsidRDefault="00915341">
      <w:pPr>
        <w:spacing w:after="272"/>
        <w:ind w:left="7" w:right="37"/>
        <w:rPr>
          <w:sz w:val="22"/>
        </w:rPr>
      </w:pPr>
      <w:r w:rsidRPr="008D4540">
        <w:rPr>
          <w:sz w:val="22"/>
        </w:rPr>
        <w:t xml:space="preserve">Los exámenes que son remitidos al laboratorio López correa, corresponden a las muestras de corta estabilidad, muestras de hospitalización o muestras cuyos resultados requieren ser confirmados. </w:t>
      </w:r>
    </w:p>
    <w:p w:rsidR="004754EE" w:rsidRPr="008D4540" w:rsidRDefault="00915341">
      <w:pPr>
        <w:spacing w:after="10"/>
        <w:ind w:left="7" w:right="38"/>
        <w:rPr>
          <w:sz w:val="22"/>
        </w:rPr>
      </w:pPr>
      <w:r w:rsidRPr="008D4540">
        <w:rPr>
          <w:b/>
          <w:sz w:val="22"/>
        </w:rPr>
        <w:t xml:space="preserve">PROCEDIMIENTO  </w:t>
      </w:r>
    </w:p>
    <w:tbl>
      <w:tblPr>
        <w:tblStyle w:val="TableGrid"/>
        <w:tblW w:w="8789" w:type="dxa"/>
        <w:tblInd w:w="37" w:type="dxa"/>
        <w:tblCellMar>
          <w:top w:w="72" w:type="dxa"/>
          <w:left w:w="131" w:type="dxa"/>
          <w:right w:w="77" w:type="dxa"/>
        </w:tblCellMar>
        <w:tblLook w:val="04A0" w:firstRow="1" w:lastRow="0" w:firstColumn="1" w:lastColumn="0" w:noHBand="0" w:noVBand="1"/>
      </w:tblPr>
      <w:tblGrid>
        <w:gridCol w:w="724"/>
        <w:gridCol w:w="8065"/>
      </w:tblGrid>
      <w:tr w:rsidR="004754EE" w:rsidRPr="008D4540">
        <w:trPr>
          <w:trHeight w:val="341"/>
        </w:trPr>
        <w:tc>
          <w:tcPr>
            <w:tcW w:w="724" w:type="dxa"/>
            <w:tcBorders>
              <w:top w:val="single" w:sz="2" w:space="0" w:color="A0A0A0"/>
              <w:left w:val="single" w:sz="2" w:space="0" w:color="F0F0F0"/>
              <w:bottom w:val="single" w:sz="2" w:space="0" w:color="A0A0A0"/>
              <w:right w:val="single" w:sz="2" w:space="0" w:color="A0A0A0"/>
            </w:tcBorders>
            <w:shd w:val="clear" w:color="auto" w:fill="0070C0"/>
          </w:tcPr>
          <w:p w:rsidR="004754EE" w:rsidRPr="008D4540" w:rsidRDefault="00915341">
            <w:pPr>
              <w:spacing w:after="0" w:line="259" w:lineRule="auto"/>
              <w:ind w:left="0" w:firstLine="0"/>
              <w:jc w:val="left"/>
              <w:rPr>
                <w:sz w:val="22"/>
              </w:rPr>
            </w:pPr>
            <w:r w:rsidRPr="008D4540">
              <w:rPr>
                <w:b/>
                <w:color w:val="FFFFFF"/>
                <w:sz w:val="22"/>
              </w:rPr>
              <w:t xml:space="preserve">No </w:t>
            </w:r>
          </w:p>
        </w:tc>
        <w:tc>
          <w:tcPr>
            <w:tcW w:w="8065" w:type="dxa"/>
            <w:tcBorders>
              <w:top w:val="single" w:sz="2" w:space="0" w:color="A0A0A0"/>
              <w:left w:val="single" w:sz="2" w:space="0" w:color="A0A0A0"/>
              <w:bottom w:val="single" w:sz="2" w:space="0" w:color="A0A0A0"/>
              <w:right w:val="single" w:sz="2" w:space="0" w:color="A0A0A0"/>
            </w:tcBorders>
            <w:shd w:val="clear" w:color="auto" w:fill="0070C0"/>
          </w:tcPr>
          <w:p w:rsidR="004754EE" w:rsidRPr="008D4540" w:rsidRDefault="00915341">
            <w:pPr>
              <w:spacing w:after="0" w:line="259" w:lineRule="auto"/>
              <w:ind w:left="1" w:firstLine="0"/>
              <w:jc w:val="left"/>
              <w:rPr>
                <w:sz w:val="22"/>
              </w:rPr>
            </w:pPr>
            <w:r w:rsidRPr="008D4540">
              <w:rPr>
                <w:b/>
                <w:color w:val="FFFFFF"/>
                <w:sz w:val="22"/>
              </w:rPr>
              <w:t xml:space="preserve">Descripción </w:t>
            </w:r>
          </w:p>
        </w:tc>
      </w:tr>
      <w:tr w:rsidR="004754EE" w:rsidRPr="008D4540">
        <w:trPr>
          <w:trHeight w:val="637"/>
        </w:trPr>
        <w:tc>
          <w:tcPr>
            <w:tcW w:w="724"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1 </w:t>
            </w:r>
          </w:p>
        </w:tc>
        <w:tc>
          <w:tcPr>
            <w:tcW w:w="8065" w:type="dxa"/>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1" w:firstLine="0"/>
              <w:rPr>
                <w:sz w:val="22"/>
              </w:rPr>
            </w:pPr>
            <w:r w:rsidRPr="008D4540">
              <w:rPr>
                <w:sz w:val="22"/>
              </w:rPr>
              <w:t xml:space="preserve">La auxiliar del laboratorio o el bacteriólogo diligencian el formato de remisión de López Correa, con los datos demográficos del paciente y los exámenes solicitados </w:t>
            </w:r>
          </w:p>
        </w:tc>
      </w:tr>
      <w:tr w:rsidR="004754EE" w:rsidRPr="008D4540">
        <w:trPr>
          <w:trHeight w:val="636"/>
        </w:trPr>
        <w:tc>
          <w:tcPr>
            <w:tcW w:w="724"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2 </w:t>
            </w:r>
          </w:p>
        </w:tc>
        <w:tc>
          <w:tcPr>
            <w:tcW w:w="8065" w:type="dxa"/>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1" w:firstLine="0"/>
              <w:rPr>
                <w:sz w:val="22"/>
              </w:rPr>
            </w:pPr>
            <w:r w:rsidRPr="008D4540">
              <w:rPr>
                <w:sz w:val="22"/>
              </w:rPr>
              <w:t xml:space="preserve">La auxiliar del laboratorio o bacteriólogo verifica con el mensajero del laboratorio de López Correa las muestras que están relacionadas en la remisión </w:t>
            </w:r>
          </w:p>
        </w:tc>
      </w:tr>
      <w:tr w:rsidR="004754EE" w:rsidRPr="008D4540">
        <w:trPr>
          <w:trHeight w:val="636"/>
        </w:trPr>
        <w:tc>
          <w:tcPr>
            <w:tcW w:w="724"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3 </w:t>
            </w:r>
          </w:p>
        </w:tc>
        <w:tc>
          <w:tcPr>
            <w:tcW w:w="8065" w:type="dxa"/>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1" w:firstLine="0"/>
              <w:rPr>
                <w:sz w:val="22"/>
              </w:rPr>
            </w:pPr>
            <w:r w:rsidRPr="008D4540">
              <w:rPr>
                <w:sz w:val="22"/>
              </w:rPr>
              <w:t xml:space="preserve">El mensajero diligencia el formato del laboratorio López Correa, donde se registra el número de muestras que son enviadas de acuerdo al recipiente </w:t>
            </w:r>
          </w:p>
        </w:tc>
      </w:tr>
      <w:tr w:rsidR="004754EE" w:rsidRPr="008D4540">
        <w:trPr>
          <w:trHeight w:val="636"/>
        </w:trPr>
        <w:tc>
          <w:tcPr>
            <w:tcW w:w="724"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4 </w:t>
            </w:r>
          </w:p>
        </w:tc>
        <w:tc>
          <w:tcPr>
            <w:tcW w:w="8065" w:type="dxa"/>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1" w:firstLine="0"/>
              <w:rPr>
                <w:sz w:val="22"/>
              </w:rPr>
            </w:pPr>
            <w:r w:rsidRPr="008D4540">
              <w:rPr>
                <w:sz w:val="22"/>
              </w:rPr>
              <w:t>Verificar si la temperatura del recipien</w:t>
            </w:r>
            <w:r w:rsidR="006A605D" w:rsidRPr="008D4540">
              <w:rPr>
                <w:sz w:val="22"/>
              </w:rPr>
              <w:t>te</w:t>
            </w:r>
            <w:r w:rsidRPr="008D4540">
              <w:rPr>
                <w:sz w:val="22"/>
              </w:rPr>
              <w:t xml:space="preserve"> cumple con lo establecido en la conservación de las muestras </w:t>
            </w:r>
          </w:p>
        </w:tc>
      </w:tr>
      <w:tr w:rsidR="004754EE" w:rsidRPr="008D4540">
        <w:trPr>
          <w:trHeight w:val="928"/>
        </w:trPr>
        <w:tc>
          <w:tcPr>
            <w:tcW w:w="724" w:type="dxa"/>
            <w:tcBorders>
              <w:top w:val="single" w:sz="2" w:space="0" w:color="A0A0A0"/>
              <w:left w:val="single" w:sz="2" w:space="0" w:color="F0F0F0"/>
              <w:bottom w:val="single" w:sz="2" w:space="0" w:color="A0A0A0"/>
              <w:right w:val="single" w:sz="2" w:space="0" w:color="A0A0A0"/>
            </w:tcBorders>
          </w:tcPr>
          <w:p w:rsidR="004754EE" w:rsidRPr="008D4540" w:rsidRDefault="00915341">
            <w:pPr>
              <w:spacing w:after="0" w:line="259" w:lineRule="auto"/>
              <w:ind w:left="0" w:firstLine="0"/>
              <w:jc w:val="left"/>
              <w:rPr>
                <w:sz w:val="22"/>
              </w:rPr>
            </w:pPr>
            <w:r w:rsidRPr="008D4540">
              <w:rPr>
                <w:sz w:val="22"/>
              </w:rPr>
              <w:t xml:space="preserve">5 </w:t>
            </w:r>
          </w:p>
        </w:tc>
        <w:tc>
          <w:tcPr>
            <w:tcW w:w="8065" w:type="dxa"/>
            <w:tcBorders>
              <w:top w:val="single" w:sz="2" w:space="0" w:color="A0A0A0"/>
              <w:left w:val="single" w:sz="2" w:space="0" w:color="A0A0A0"/>
              <w:bottom w:val="single" w:sz="2" w:space="0" w:color="A0A0A0"/>
              <w:right w:val="single" w:sz="2" w:space="0" w:color="A0A0A0"/>
            </w:tcBorders>
          </w:tcPr>
          <w:p w:rsidR="004754EE" w:rsidRPr="008D4540" w:rsidRDefault="00915341">
            <w:pPr>
              <w:spacing w:after="0" w:line="259" w:lineRule="auto"/>
              <w:ind w:left="1" w:right="60" w:firstLine="0"/>
              <w:rPr>
                <w:sz w:val="22"/>
              </w:rPr>
            </w:pPr>
            <w:r w:rsidRPr="008D4540">
              <w:rPr>
                <w:sz w:val="22"/>
              </w:rPr>
              <w:t xml:space="preserve">Las muestras son guardadas en un recipiente plástico de paredes rígidas sellado herméticamente, dicho recipiente se encuentra en un maletín considerándose este como embalaje exterior </w:t>
            </w:r>
          </w:p>
        </w:tc>
      </w:tr>
    </w:tbl>
    <w:p w:rsidR="004754EE" w:rsidRPr="008D4540" w:rsidRDefault="00915341">
      <w:pPr>
        <w:spacing w:after="337" w:line="259" w:lineRule="auto"/>
        <w:ind w:left="12" w:firstLine="0"/>
        <w:jc w:val="left"/>
        <w:rPr>
          <w:sz w:val="22"/>
        </w:rPr>
      </w:pPr>
      <w:r w:rsidRPr="008D4540">
        <w:rPr>
          <w:sz w:val="22"/>
        </w:rPr>
        <w:t xml:space="preserve"> </w:t>
      </w:r>
    </w:p>
    <w:p w:rsidR="004754EE" w:rsidRPr="008D4540" w:rsidRDefault="00915341">
      <w:pPr>
        <w:spacing w:after="269"/>
        <w:ind w:left="4237" w:right="38" w:hanging="3291"/>
        <w:rPr>
          <w:sz w:val="22"/>
        </w:rPr>
      </w:pPr>
      <w:r w:rsidRPr="008D4540">
        <w:rPr>
          <w:b/>
          <w:sz w:val="22"/>
        </w:rPr>
        <w:t>8.</w:t>
      </w:r>
      <w:r w:rsidRPr="008D4540">
        <w:rPr>
          <w:rFonts w:ascii="Arial" w:eastAsia="Arial" w:hAnsi="Arial" w:cs="Arial"/>
          <w:b/>
          <w:sz w:val="22"/>
        </w:rPr>
        <w:t xml:space="preserve"> </w:t>
      </w:r>
      <w:r w:rsidRPr="008D4540">
        <w:rPr>
          <w:b/>
          <w:sz w:val="22"/>
        </w:rPr>
        <w:t xml:space="preserve">CONSERVACIÓN DE MUESTRAS EN LAS SEDES DE PROCESAMIENTO DE MUESTRAS </w:t>
      </w:r>
    </w:p>
    <w:p w:rsidR="004754EE" w:rsidRPr="008D4540" w:rsidRDefault="00915341">
      <w:pPr>
        <w:spacing w:after="172"/>
        <w:ind w:left="7" w:right="37"/>
        <w:rPr>
          <w:sz w:val="22"/>
        </w:rPr>
      </w:pPr>
      <w:r w:rsidRPr="008D4540">
        <w:rPr>
          <w:sz w:val="22"/>
        </w:rPr>
        <w:lastRenderedPageBreak/>
        <w:t xml:space="preserve">Las muestras biológicas deben ser conservadas adecuadamente para obtener de ellas información fidedigna y que represente el estado real, de salud o enfermedad, del paciente del cual fueron obtenidas, por lo cual es importante tener en cuenta los siguientes aspectos.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ind w:left="7" w:right="37"/>
        <w:rPr>
          <w:sz w:val="22"/>
        </w:rPr>
      </w:pPr>
      <w:r w:rsidRPr="008D4540">
        <w:rPr>
          <w:b/>
          <w:sz w:val="22"/>
        </w:rPr>
        <w:t>Hematología:</w:t>
      </w:r>
      <w:r w:rsidRPr="008D4540">
        <w:rPr>
          <w:sz w:val="22"/>
        </w:rPr>
        <w:t xml:space="preserve"> Los tubos tapa lila contienen EDTA k2 que permite la conservación de las células y es de baja toxicidad. Las muestras tomadas en tubo tapa lila se deben conservar a temperatura ambiente hasta su procesamiento, estas muestras serán procesadas en un tiempo máximo de 6 horas, aunque la muestra puede ser estable hasta 24 horas a temperatura ambiente. </w:t>
      </w:r>
    </w:p>
    <w:p w:rsidR="004754EE" w:rsidRPr="008D4540" w:rsidRDefault="00915341">
      <w:pPr>
        <w:ind w:left="7" w:right="37"/>
        <w:rPr>
          <w:sz w:val="22"/>
        </w:rPr>
      </w:pPr>
      <w:r w:rsidRPr="008D4540">
        <w:rPr>
          <w:sz w:val="22"/>
        </w:rPr>
        <w:t xml:space="preserve">Las muestras tomadas en tubo tapa lila serán conservadas por el transcurso de 6 horas a temperatura ambiente después de su procesamiento, antes de desecharlas (ver manual de PGIRASA) el bacteriólogo revisa en el software del laboratorio que todo los exámenes estén realizados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ind w:left="7" w:right="37"/>
        <w:rPr>
          <w:sz w:val="22"/>
        </w:rPr>
      </w:pPr>
      <w:r w:rsidRPr="008D4540">
        <w:rPr>
          <w:b/>
          <w:sz w:val="22"/>
        </w:rPr>
        <w:t>Plasma:</w:t>
      </w:r>
      <w:r w:rsidRPr="008D4540">
        <w:rPr>
          <w:sz w:val="22"/>
        </w:rPr>
        <w:t xml:space="preserve"> Muestra tomada en tubo tapa azul que contiene citrato de sodio al 3.2%. Centrifugar </w:t>
      </w:r>
      <w:r w:rsidRPr="008D4540">
        <w:rPr>
          <w:b/>
          <w:sz w:val="22"/>
        </w:rPr>
        <w:t>15 minutos a 3000 rpm,</w:t>
      </w:r>
      <w:r w:rsidRPr="008D4540">
        <w:rPr>
          <w:sz w:val="22"/>
        </w:rPr>
        <w:t xml:space="preserve"> separar en tubo plástico, almacenar en refrigeración o congelación si la prueba así lo requiere (Verificar en el listado de pruebas de laboratorio de referencia).</w:t>
      </w:r>
      <w:r w:rsidRPr="008D4540">
        <w:rPr>
          <w:b/>
          <w:sz w:val="22"/>
        </w:rPr>
        <w:t xml:space="preserve"> </w:t>
      </w:r>
      <w:r w:rsidRPr="008D4540">
        <w:rPr>
          <w:sz w:val="22"/>
        </w:rPr>
        <w:t>Importante centrifugar antes de 20 minutos de haber tomado la muestra.</w:t>
      </w:r>
      <w:r w:rsidRPr="008D4540">
        <w:rPr>
          <w:b/>
          <w:sz w:val="22"/>
        </w:rPr>
        <w:t xml:space="preserve"> </w:t>
      </w:r>
      <w:r w:rsidRPr="008D4540">
        <w:rPr>
          <w:sz w:val="22"/>
        </w:rPr>
        <w:t xml:space="preserve"> Las muestras tomadas en tubo tapa azul serán conservadas por el transcurso de 6 horas después de su procesamiento en refrigeración de 2 a 8 °C, antes de desecharlas (ver manual de PGIRASA) el bacteriólogo revisa en el software del laboratorio que todo los exámenes estén realizados. </w:t>
      </w:r>
    </w:p>
    <w:p w:rsidR="004754EE" w:rsidRPr="008D4540" w:rsidRDefault="00915341">
      <w:pPr>
        <w:ind w:left="7" w:right="37"/>
        <w:rPr>
          <w:sz w:val="22"/>
        </w:rPr>
      </w:pPr>
      <w:r w:rsidRPr="008D4540">
        <w:rPr>
          <w:sz w:val="22"/>
        </w:rPr>
        <w:t xml:space="preserve">Los plasmas que son de remisión que para su estabilidad deben ser enviados al laboratorio de referencia congelados se deben conservar en frasco gris de paredes rígidas, tapa rosca el cual contiene gel congelado, este debe ser enviado según programación del laboratorio de referencia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ind w:left="7" w:right="37"/>
        <w:rPr>
          <w:sz w:val="22"/>
        </w:rPr>
      </w:pPr>
      <w:r w:rsidRPr="008D4540">
        <w:rPr>
          <w:b/>
          <w:sz w:val="22"/>
        </w:rPr>
        <w:t xml:space="preserve">Suero: </w:t>
      </w:r>
      <w:r w:rsidRPr="008D4540">
        <w:rPr>
          <w:sz w:val="22"/>
        </w:rPr>
        <w:t xml:space="preserve">Muestra tomada en tubo plástico tapa amarilla, que contiene sílica (activador de la coagulación) y un gel inerte que permite la conservación de la muestra a temperatura ambiente. Dejar en reposo mínimo 30 minutos para permitir una coagulación completa, si no se hace esto la fibrina puede ocasionar interferencias en los equipos.  Centrifugar </w:t>
      </w:r>
      <w:r w:rsidRPr="008D4540">
        <w:rPr>
          <w:b/>
          <w:sz w:val="22"/>
        </w:rPr>
        <w:t>15 minutos a 3500 rpm,</w:t>
      </w:r>
      <w:r w:rsidRPr="008D4540">
        <w:rPr>
          <w:sz w:val="22"/>
        </w:rPr>
        <w:t xml:space="preserve"> estas muestras se pueden mantener a temperatura ambiente por un máximo de 8 horas, si se requiere más tiempo para llevar a cabo su procesamiento conservar la muestra refrigerada entre 2°C y 8 °C, teniendo en cuenta los tiempos según los analitos, como se describe en la tabla que se anexa al final. Para los tubos pediátricos con gel, el fabricante recomienda centrifugar por 90 segundos a 6000g, es decir 6186 rpm y para los que no tienen gel 3 minutos a 2000g, es decir 3500 rpm. </w:t>
      </w:r>
    </w:p>
    <w:p w:rsidR="004754EE" w:rsidRDefault="00915341">
      <w:pPr>
        <w:spacing w:after="0" w:line="259" w:lineRule="auto"/>
        <w:ind w:left="12" w:firstLine="0"/>
        <w:jc w:val="left"/>
        <w:rPr>
          <w:sz w:val="22"/>
        </w:rPr>
      </w:pPr>
      <w:r w:rsidRPr="008D4540">
        <w:rPr>
          <w:sz w:val="22"/>
        </w:rPr>
        <w:t xml:space="preserve"> </w:t>
      </w:r>
    </w:p>
    <w:p w:rsidR="00CF66BD" w:rsidRDefault="00CF66BD">
      <w:pPr>
        <w:spacing w:after="0" w:line="259" w:lineRule="auto"/>
        <w:ind w:left="12" w:firstLine="0"/>
        <w:jc w:val="left"/>
        <w:rPr>
          <w:sz w:val="22"/>
        </w:rPr>
      </w:pPr>
    </w:p>
    <w:p w:rsidR="00CF66BD" w:rsidRDefault="00CF66BD">
      <w:pPr>
        <w:spacing w:after="0" w:line="259" w:lineRule="auto"/>
        <w:ind w:left="12" w:firstLine="0"/>
        <w:jc w:val="left"/>
        <w:rPr>
          <w:sz w:val="22"/>
        </w:rPr>
      </w:pPr>
    </w:p>
    <w:p w:rsidR="00CF66BD" w:rsidRDefault="00CF66BD">
      <w:pPr>
        <w:spacing w:after="0" w:line="259" w:lineRule="auto"/>
        <w:ind w:left="12" w:firstLine="0"/>
        <w:jc w:val="left"/>
        <w:rPr>
          <w:sz w:val="22"/>
        </w:rPr>
      </w:pPr>
    </w:p>
    <w:p w:rsidR="00CF66BD" w:rsidRDefault="00CF66BD">
      <w:pPr>
        <w:spacing w:after="0" w:line="259" w:lineRule="auto"/>
        <w:ind w:left="12" w:firstLine="0"/>
        <w:jc w:val="left"/>
        <w:rPr>
          <w:sz w:val="22"/>
        </w:rPr>
      </w:pPr>
    </w:p>
    <w:p w:rsidR="00CF66BD" w:rsidRDefault="00CF66BD">
      <w:pPr>
        <w:spacing w:after="0" w:line="259" w:lineRule="auto"/>
        <w:ind w:left="12" w:firstLine="0"/>
        <w:jc w:val="left"/>
        <w:rPr>
          <w:sz w:val="22"/>
        </w:rPr>
      </w:pPr>
    </w:p>
    <w:p w:rsidR="004754EE" w:rsidRDefault="00915341">
      <w:pPr>
        <w:spacing w:after="10"/>
        <w:ind w:left="7" w:right="38"/>
        <w:rPr>
          <w:b/>
          <w:sz w:val="22"/>
        </w:rPr>
      </w:pPr>
      <w:r w:rsidRPr="008D4540">
        <w:rPr>
          <w:b/>
          <w:sz w:val="22"/>
        </w:rPr>
        <w:lastRenderedPageBreak/>
        <w:t xml:space="preserve">8.1 CONDICIONES DE ALMACENAMIENTO DE SUEROS </w:t>
      </w:r>
    </w:p>
    <w:p w:rsidR="00CF66BD" w:rsidRDefault="00CF66BD">
      <w:pPr>
        <w:spacing w:after="10"/>
        <w:ind w:left="7" w:right="38"/>
        <w:rPr>
          <w:b/>
          <w:sz w:val="22"/>
        </w:rPr>
      </w:pPr>
    </w:p>
    <w:tbl>
      <w:tblPr>
        <w:tblStyle w:val="Tablaconcuadrcula"/>
        <w:tblW w:w="0" w:type="auto"/>
        <w:tblInd w:w="7" w:type="dxa"/>
        <w:tblLook w:val="04A0" w:firstRow="1" w:lastRow="0" w:firstColumn="1" w:lastColumn="0" w:noHBand="0" w:noVBand="1"/>
      </w:tblPr>
      <w:tblGrid>
        <w:gridCol w:w="697"/>
        <w:gridCol w:w="8181"/>
      </w:tblGrid>
      <w:tr w:rsidR="00CF66BD" w:rsidTr="00CF66BD">
        <w:tc>
          <w:tcPr>
            <w:tcW w:w="697" w:type="dxa"/>
            <w:shd w:val="clear" w:color="auto" w:fill="0070C0"/>
          </w:tcPr>
          <w:p w:rsidR="00CF66BD" w:rsidRDefault="00CF66BD">
            <w:pPr>
              <w:spacing w:after="10"/>
              <w:ind w:left="0" w:right="38" w:firstLine="0"/>
              <w:rPr>
                <w:sz w:val="22"/>
              </w:rPr>
            </w:pPr>
            <w:r w:rsidRPr="00CF66BD">
              <w:rPr>
                <w:color w:val="FFFFFF" w:themeColor="background1"/>
                <w:sz w:val="22"/>
              </w:rPr>
              <w:t>No</w:t>
            </w:r>
          </w:p>
        </w:tc>
        <w:tc>
          <w:tcPr>
            <w:tcW w:w="8181" w:type="dxa"/>
            <w:shd w:val="clear" w:color="auto" w:fill="0070C0"/>
          </w:tcPr>
          <w:p w:rsidR="00CF66BD" w:rsidRDefault="00CF66BD">
            <w:pPr>
              <w:spacing w:after="10"/>
              <w:ind w:left="0" w:right="38" w:firstLine="0"/>
              <w:rPr>
                <w:sz w:val="22"/>
              </w:rPr>
            </w:pPr>
            <w:r w:rsidRPr="00CF66BD">
              <w:rPr>
                <w:color w:val="FFFFFF" w:themeColor="background1"/>
                <w:sz w:val="22"/>
              </w:rPr>
              <w:t>Actividad</w:t>
            </w:r>
          </w:p>
        </w:tc>
      </w:tr>
      <w:tr w:rsidR="00CF66BD" w:rsidTr="00CF66BD">
        <w:tc>
          <w:tcPr>
            <w:tcW w:w="697" w:type="dxa"/>
          </w:tcPr>
          <w:p w:rsidR="00CF66BD" w:rsidRDefault="00CF66BD">
            <w:pPr>
              <w:spacing w:after="10"/>
              <w:ind w:left="0" w:right="38" w:firstLine="0"/>
              <w:rPr>
                <w:sz w:val="22"/>
              </w:rPr>
            </w:pPr>
            <w:r>
              <w:rPr>
                <w:sz w:val="22"/>
              </w:rPr>
              <w:t>1</w:t>
            </w:r>
          </w:p>
        </w:tc>
        <w:tc>
          <w:tcPr>
            <w:tcW w:w="8181" w:type="dxa"/>
          </w:tcPr>
          <w:p w:rsidR="00CF66BD" w:rsidRPr="008D4540" w:rsidRDefault="00CF66BD" w:rsidP="00CF66BD">
            <w:pPr>
              <w:pStyle w:val="Textoindependiente"/>
            </w:pPr>
            <w:r w:rsidRPr="008D4540">
              <w:t xml:space="preserve">Todas las muestras de suero que se procesen en el laboratorio deben ser conservadas durante 3 días en refrigeración en la nevera marcada como seroteca  </w:t>
            </w:r>
          </w:p>
          <w:p w:rsidR="00CF66BD" w:rsidRDefault="00CF66BD">
            <w:pPr>
              <w:spacing w:after="10"/>
              <w:ind w:left="0" w:right="38" w:firstLine="0"/>
              <w:rPr>
                <w:sz w:val="22"/>
              </w:rPr>
            </w:pPr>
          </w:p>
        </w:tc>
      </w:tr>
      <w:tr w:rsidR="00CF66BD" w:rsidTr="00CF66BD">
        <w:tc>
          <w:tcPr>
            <w:tcW w:w="697" w:type="dxa"/>
          </w:tcPr>
          <w:p w:rsidR="00CF66BD" w:rsidRDefault="00CF66BD">
            <w:pPr>
              <w:spacing w:after="10"/>
              <w:ind w:left="0" w:right="38" w:firstLine="0"/>
              <w:rPr>
                <w:sz w:val="22"/>
              </w:rPr>
            </w:pPr>
            <w:r>
              <w:rPr>
                <w:sz w:val="22"/>
              </w:rPr>
              <w:t>2</w:t>
            </w:r>
          </w:p>
        </w:tc>
        <w:tc>
          <w:tcPr>
            <w:tcW w:w="8181" w:type="dxa"/>
          </w:tcPr>
          <w:p w:rsidR="00CF66BD" w:rsidRDefault="00CF66BD">
            <w:pPr>
              <w:spacing w:after="10"/>
              <w:ind w:left="0" w:right="38" w:firstLine="0"/>
              <w:rPr>
                <w:sz w:val="22"/>
              </w:rPr>
            </w:pPr>
            <w:r w:rsidRPr="008D4540">
              <w:rPr>
                <w:sz w:val="22"/>
              </w:rPr>
              <w:t>En la parte inferior de la nevera serán colocadas las gradillas con las muestras</w:t>
            </w:r>
          </w:p>
        </w:tc>
      </w:tr>
      <w:tr w:rsidR="00CF66BD" w:rsidTr="00CF66BD">
        <w:tc>
          <w:tcPr>
            <w:tcW w:w="697" w:type="dxa"/>
          </w:tcPr>
          <w:p w:rsidR="00CF66BD" w:rsidRDefault="00CF66BD">
            <w:pPr>
              <w:spacing w:after="10"/>
              <w:ind w:left="0" w:right="38" w:firstLine="0"/>
              <w:rPr>
                <w:sz w:val="22"/>
              </w:rPr>
            </w:pPr>
            <w:r>
              <w:rPr>
                <w:sz w:val="22"/>
              </w:rPr>
              <w:t>3</w:t>
            </w:r>
          </w:p>
        </w:tc>
        <w:tc>
          <w:tcPr>
            <w:tcW w:w="8181" w:type="dxa"/>
          </w:tcPr>
          <w:p w:rsidR="00CF66BD" w:rsidRPr="008D4540" w:rsidRDefault="00CF66BD" w:rsidP="00CF66BD">
            <w:pPr>
              <w:spacing w:after="67"/>
              <w:ind w:left="0" w:right="37" w:firstLine="0"/>
              <w:rPr>
                <w:sz w:val="22"/>
              </w:rPr>
            </w:pPr>
            <w:r w:rsidRPr="008D4540">
              <w:rPr>
                <w:sz w:val="22"/>
              </w:rPr>
              <w:t xml:space="preserve">Las gradillas deben ser marcadas con la fecha y el área de procesamiento  </w:t>
            </w:r>
          </w:p>
          <w:p w:rsidR="00CF66BD" w:rsidRDefault="00CF66BD">
            <w:pPr>
              <w:spacing w:after="10"/>
              <w:ind w:left="0" w:right="38" w:firstLine="0"/>
              <w:rPr>
                <w:sz w:val="22"/>
              </w:rPr>
            </w:pPr>
          </w:p>
        </w:tc>
      </w:tr>
      <w:tr w:rsidR="00CF66BD" w:rsidTr="00CF66BD">
        <w:tc>
          <w:tcPr>
            <w:tcW w:w="697" w:type="dxa"/>
          </w:tcPr>
          <w:p w:rsidR="00CF66BD" w:rsidRDefault="00CF66BD">
            <w:pPr>
              <w:spacing w:after="10"/>
              <w:ind w:left="0" w:right="38" w:firstLine="0"/>
              <w:rPr>
                <w:sz w:val="22"/>
              </w:rPr>
            </w:pPr>
            <w:r>
              <w:rPr>
                <w:sz w:val="22"/>
              </w:rPr>
              <w:t>4</w:t>
            </w:r>
          </w:p>
        </w:tc>
        <w:tc>
          <w:tcPr>
            <w:tcW w:w="8181" w:type="dxa"/>
          </w:tcPr>
          <w:p w:rsidR="00CF66BD" w:rsidRPr="008D4540" w:rsidRDefault="00CF66BD" w:rsidP="00CF66BD">
            <w:pPr>
              <w:spacing w:after="28"/>
              <w:ind w:left="0" w:right="37" w:firstLine="0"/>
              <w:rPr>
                <w:sz w:val="22"/>
              </w:rPr>
            </w:pPr>
            <w:r w:rsidRPr="008D4540">
              <w:rPr>
                <w:sz w:val="22"/>
              </w:rPr>
              <w:t xml:space="preserve">Las muestras correspondientes a los dos días siguientes serán ordenadas en la parte superior del refrigerador con temperatura de 2 a 8 °C, siempre ubicando las gradillas con fechas anteriores al día en curso en la parte de adelante. </w:t>
            </w:r>
          </w:p>
          <w:p w:rsidR="00CF66BD" w:rsidRDefault="00CF66BD">
            <w:pPr>
              <w:spacing w:after="10"/>
              <w:ind w:left="0" w:right="38" w:firstLine="0"/>
              <w:rPr>
                <w:sz w:val="22"/>
              </w:rPr>
            </w:pPr>
          </w:p>
        </w:tc>
      </w:tr>
      <w:tr w:rsidR="00CF66BD" w:rsidTr="00CF66BD">
        <w:tc>
          <w:tcPr>
            <w:tcW w:w="697" w:type="dxa"/>
          </w:tcPr>
          <w:p w:rsidR="00CF66BD" w:rsidRDefault="00CF66BD">
            <w:pPr>
              <w:spacing w:after="10"/>
              <w:ind w:left="0" w:right="38" w:firstLine="0"/>
              <w:rPr>
                <w:sz w:val="22"/>
              </w:rPr>
            </w:pPr>
            <w:r>
              <w:rPr>
                <w:sz w:val="22"/>
              </w:rPr>
              <w:t>5</w:t>
            </w:r>
          </w:p>
        </w:tc>
        <w:tc>
          <w:tcPr>
            <w:tcW w:w="8181" w:type="dxa"/>
          </w:tcPr>
          <w:p w:rsidR="00CF66BD" w:rsidRPr="008D4540" w:rsidRDefault="00CF66BD" w:rsidP="00CF66BD">
            <w:pPr>
              <w:spacing w:after="228"/>
              <w:ind w:left="0" w:right="37" w:firstLine="0"/>
              <w:rPr>
                <w:sz w:val="22"/>
              </w:rPr>
            </w:pPr>
            <w:r w:rsidRPr="008D4540">
              <w:rPr>
                <w:sz w:val="22"/>
              </w:rPr>
              <w:t xml:space="preserve">Las muestras que son utilizadas para evaluación externa del desempeño, serán guardadas en la seroteca en la parte de congelador de -10 a -12 °C, el tiempo que sea necesario para su envío al laboratorio Departamental. </w:t>
            </w:r>
          </w:p>
          <w:p w:rsidR="00CF66BD" w:rsidRDefault="00CF66BD">
            <w:pPr>
              <w:spacing w:after="10"/>
              <w:ind w:left="0" w:right="38" w:firstLine="0"/>
              <w:rPr>
                <w:sz w:val="22"/>
              </w:rPr>
            </w:pPr>
          </w:p>
        </w:tc>
      </w:tr>
      <w:tr w:rsidR="00CF66BD" w:rsidTr="00CF66BD">
        <w:tc>
          <w:tcPr>
            <w:tcW w:w="697" w:type="dxa"/>
          </w:tcPr>
          <w:p w:rsidR="00CF66BD" w:rsidRDefault="00CF66BD">
            <w:pPr>
              <w:spacing w:after="10"/>
              <w:ind w:left="0" w:right="38" w:firstLine="0"/>
              <w:rPr>
                <w:sz w:val="22"/>
              </w:rPr>
            </w:pPr>
          </w:p>
        </w:tc>
        <w:tc>
          <w:tcPr>
            <w:tcW w:w="8181" w:type="dxa"/>
          </w:tcPr>
          <w:p w:rsidR="00CF66BD" w:rsidRDefault="00CF66BD">
            <w:pPr>
              <w:spacing w:after="10"/>
              <w:ind w:left="0" w:right="38" w:firstLine="0"/>
              <w:rPr>
                <w:sz w:val="22"/>
              </w:rPr>
            </w:pPr>
          </w:p>
        </w:tc>
      </w:tr>
    </w:tbl>
    <w:p w:rsidR="004754EE" w:rsidRPr="008D4540" w:rsidRDefault="004754EE">
      <w:pPr>
        <w:spacing w:after="0" w:line="259" w:lineRule="auto"/>
        <w:ind w:left="12" w:firstLine="0"/>
        <w:jc w:val="left"/>
        <w:rPr>
          <w:sz w:val="22"/>
        </w:rPr>
      </w:pPr>
    </w:p>
    <w:p w:rsidR="004754EE" w:rsidRPr="008D4540" w:rsidRDefault="00915341">
      <w:pPr>
        <w:ind w:left="7" w:right="37"/>
        <w:rPr>
          <w:sz w:val="22"/>
        </w:rPr>
      </w:pPr>
      <w:r w:rsidRPr="008D4540">
        <w:rPr>
          <w:b/>
          <w:sz w:val="22"/>
        </w:rPr>
        <w:t>Muestra de orina:</w:t>
      </w:r>
      <w:r w:rsidRPr="008D4540">
        <w:rPr>
          <w:sz w:val="22"/>
        </w:rPr>
        <w:t xml:space="preserve"> Las muestras de orina para uroanálisis son servidas en tubos tapa camuflada, respetando el volumen mínimo y máximo requerido, con el fin de no alterar la relación muestra conservante. Estos tubos tienen conservante microbiológico que es una combinación de Clorhexidina, Etilparaben y Propionato de sodio, lo cual permite una conservación hasta por 72 horas sin refrigeración. Se deben centrifugar en el momento necesario a 2500 rpm por 5 minutos.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ind w:left="7" w:right="37"/>
        <w:rPr>
          <w:sz w:val="22"/>
        </w:rPr>
      </w:pPr>
      <w:r w:rsidRPr="008D4540">
        <w:rPr>
          <w:sz w:val="22"/>
        </w:rPr>
        <w:t xml:space="preserve">Las muestras para Urocultivo son reenvasadas respetando el volumen mínimo y máximo, en tubo gris, estéril que contiene Ácido Bórico, Formato de sodio y Borato de sodio como preservantes, manteniendo la integridad de la muestra hasta por 48 horas a temperatura ambiente antes de su procesamiento.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ind w:left="7" w:right="37"/>
        <w:rPr>
          <w:sz w:val="22"/>
        </w:rPr>
      </w:pPr>
      <w:r w:rsidRPr="008D4540">
        <w:rPr>
          <w:sz w:val="22"/>
        </w:rPr>
        <w:t xml:space="preserve">Para muestras de orina de 24 horas refrigerar (temperatura de 2 a 8°C) durante la recolección y hasta el momento del procesamiento en el laboratorio. Cuando sea necesario se centrifugan con 3500 rpm por 10 minutos.  Estas muestras después de ser medidas se envasas en un tubo con polipropileno y son guardadas por 3 días en refrigeración de 2-8 °C en la gradilla de las muestras de la sección de química.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ind w:left="7" w:right="37"/>
        <w:rPr>
          <w:sz w:val="22"/>
        </w:rPr>
      </w:pPr>
      <w:r w:rsidRPr="008D4540">
        <w:rPr>
          <w:sz w:val="22"/>
        </w:rPr>
        <w:lastRenderedPageBreak/>
        <w:t xml:space="preserve">Si se sobrepasa el volumen máximo no sirve que se descarte, se debe envasar desde el recipiente primario en un nuevo tubo, en el caso que la muestra no sea suficiente para el volumen mínimo mantener en el tubo primario y priorizar su procesamiento. En caso de envasar en tubo errado, reenvasar también desde el tubo primario en el tubo correcto. Todas las muestras de orina serán descartadas después de verificar que han sido procesadas. </w:t>
      </w:r>
    </w:p>
    <w:p w:rsidR="004754EE" w:rsidRPr="008D4540" w:rsidRDefault="00915341">
      <w:pPr>
        <w:spacing w:after="0" w:line="259" w:lineRule="auto"/>
        <w:ind w:left="12" w:firstLine="0"/>
        <w:jc w:val="left"/>
        <w:rPr>
          <w:sz w:val="22"/>
        </w:rPr>
      </w:pPr>
      <w:r w:rsidRPr="008D4540">
        <w:rPr>
          <w:b/>
          <w:sz w:val="22"/>
        </w:rPr>
        <w:t xml:space="preserve"> </w:t>
      </w:r>
    </w:p>
    <w:p w:rsidR="004754EE" w:rsidRPr="008D4540" w:rsidRDefault="00915341">
      <w:pPr>
        <w:ind w:left="7" w:right="37"/>
        <w:rPr>
          <w:sz w:val="22"/>
        </w:rPr>
      </w:pPr>
      <w:r w:rsidRPr="008D4540">
        <w:rPr>
          <w:b/>
          <w:sz w:val="22"/>
        </w:rPr>
        <w:t>Muestras de Materia Fecal:</w:t>
      </w:r>
      <w:r w:rsidRPr="008D4540">
        <w:rPr>
          <w:sz w:val="22"/>
        </w:rPr>
        <w:t xml:space="preserve"> Las muestras para coprológico y coproscópico deben ser procesadas antes de 2 horas después de la recolección, pero si esto no es posible, deben mantenerse en el refrigerador a temperatura de 2 a 8°C.  Las muestras para Coprocultivo deben cumplir los requisitos generales, pero sobretodo es muy importante el almacenamiento a temperatura de refrigeración (2 a 8 °C) mientras se inicia el procesamiento en el laboratorio.  No se reciben muestras recogidas el día anterior.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ind w:left="7" w:right="37"/>
        <w:rPr>
          <w:sz w:val="22"/>
        </w:rPr>
      </w:pPr>
      <w:r w:rsidRPr="008D4540">
        <w:rPr>
          <w:b/>
          <w:sz w:val="22"/>
        </w:rPr>
        <w:t>Muestras de Esputo:</w:t>
      </w:r>
      <w:r w:rsidRPr="008D4540">
        <w:rPr>
          <w:sz w:val="22"/>
        </w:rPr>
        <w:t xml:space="preserve"> Aunque es aconsejable el análisis inmediato, la muestra puede mantenerse hasta por una semana en refrigeración  y protegido  de la luz.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ind w:left="7" w:right="37"/>
        <w:rPr>
          <w:sz w:val="22"/>
        </w:rPr>
      </w:pPr>
      <w:r w:rsidRPr="008D4540">
        <w:rPr>
          <w:b/>
          <w:sz w:val="22"/>
        </w:rPr>
        <w:t>Cultivos y KOH:</w:t>
      </w:r>
      <w:r w:rsidRPr="008D4540">
        <w:rPr>
          <w:sz w:val="22"/>
        </w:rPr>
        <w:t xml:space="preserve"> Guardar a temperatura ambiente y llevar a procesar en un tiempo máximo de dos (2) horas.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ind w:left="7" w:right="37"/>
        <w:rPr>
          <w:sz w:val="22"/>
        </w:rPr>
      </w:pPr>
      <w:r w:rsidRPr="008D4540">
        <w:rPr>
          <w:b/>
          <w:sz w:val="22"/>
        </w:rPr>
        <w:t>Frotis Vaginales, Uretrales, Faríngeos:</w:t>
      </w:r>
      <w:r w:rsidRPr="008D4540">
        <w:rPr>
          <w:sz w:val="22"/>
        </w:rPr>
        <w:t xml:space="preserve"> Guardar a temperatura ambiente y llevar a procesar en un tiempo máximo de dos (2) horas.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767144">
      <w:pPr>
        <w:ind w:left="7" w:right="37"/>
        <w:rPr>
          <w:sz w:val="22"/>
        </w:rPr>
      </w:pPr>
      <w:r w:rsidRPr="008D4540">
        <w:rPr>
          <w:b/>
          <w:sz w:val="22"/>
        </w:rPr>
        <w:t>Líquido</w:t>
      </w:r>
      <w:r w:rsidR="00915341" w:rsidRPr="008D4540">
        <w:rPr>
          <w:b/>
          <w:sz w:val="22"/>
        </w:rPr>
        <w:t xml:space="preserve"> Cefalorraquídeo:</w:t>
      </w:r>
      <w:r w:rsidR="00915341" w:rsidRPr="008D4540">
        <w:rPr>
          <w:sz w:val="22"/>
        </w:rPr>
        <w:t xml:space="preserve"> Debe procesarse dentro de las 2 horas siguientes a la toma de la muestra. Conservar a temperatura ambiente o en estufa con 35 – 37 °C, no refrigerar.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ind w:left="7" w:right="37"/>
        <w:rPr>
          <w:sz w:val="22"/>
        </w:rPr>
      </w:pPr>
      <w:r w:rsidRPr="008D4540">
        <w:rPr>
          <w:b/>
          <w:sz w:val="22"/>
        </w:rPr>
        <w:t>Líquido ascítico, pleural, pericárdico y otros:</w:t>
      </w:r>
      <w:r w:rsidRPr="008D4540">
        <w:rPr>
          <w:sz w:val="22"/>
        </w:rPr>
        <w:t xml:space="preserve"> A temperatura ambiente debe procesarse dentro de las dos horas siguientes a la toma de la muestra o si se conserva refrigerado (2-8 °C), es estable por 24 horas. Cuando se solicita la prueba ADA en estos líquidos, la muestra es estable 24 horas en refrigeración, si se requiere más tiempo para su procesamiento debe ser congelada (-20°C).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ind w:left="7" w:right="37"/>
        <w:rPr>
          <w:sz w:val="22"/>
        </w:rPr>
      </w:pPr>
      <w:r w:rsidRPr="008D4540">
        <w:rPr>
          <w:b/>
          <w:sz w:val="22"/>
        </w:rPr>
        <w:t xml:space="preserve">Gases arteriales: </w:t>
      </w:r>
      <w:r w:rsidRPr="008D4540">
        <w:rPr>
          <w:sz w:val="22"/>
        </w:rPr>
        <w:t xml:space="preserve">Muestra tomada con jeringa que contiene heparina de litio, </w:t>
      </w:r>
      <w:r w:rsidRPr="008D4540">
        <w:rPr>
          <w:b/>
          <w:sz w:val="22"/>
        </w:rPr>
        <w:t xml:space="preserve"> </w:t>
      </w:r>
      <w:r w:rsidRPr="008D4540">
        <w:rPr>
          <w:sz w:val="22"/>
        </w:rPr>
        <w:t xml:space="preserve">mezclar por rotación en la palma de la mano o por inversión. Los gases arteriales deben ser procesados en un lapso de tiempo de 15 minutos después de la extracción, sin embargo tienen una estabilidad de 1 hora en refrigeración de 2 a 8 °C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ind w:left="7" w:right="37"/>
        <w:rPr>
          <w:sz w:val="22"/>
        </w:rPr>
      </w:pPr>
      <w:r w:rsidRPr="008D4540">
        <w:rPr>
          <w:b/>
          <w:sz w:val="22"/>
        </w:rPr>
        <w:t xml:space="preserve">Hemocultivos: </w:t>
      </w:r>
      <w:r w:rsidRPr="008D4540">
        <w:rPr>
          <w:sz w:val="22"/>
        </w:rPr>
        <w:t xml:space="preserve">Enviar a proceso máximo 2 horas después de la toma. Y mantener a temperatura ambiente, si es necesario más tiempo mantener entre 35 – 37°C,  no refrigerar.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ind w:left="7" w:right="37"/>
        <w:rPr>
          <w:sz w:val="22"/>
        </w:rPr>
      </w:pPr>
      <w:r w:rsidRPr="008D4540">
        <w:rPr>
          <w:b/>
          <w:sz w:val="22"/>
        </w:rPr>
        <w:lastRenderedPageBreak/>
        <w:t xml:space="preserve">Secreciones en medio de transporte: </w:t>
      </w:r>
      <w:r w:rsidRPr="008D4540">
        <w:rPr>
          <w:sz w:val="22"/>
        </w:rPr>
        <w:t xml:space="preserve">las muestras para cultivo de gérmenes comunes se pueden tomar en medio de transporte y son estables hasta 2 días a temperatura ambiente.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ind w:left="7" w:right="37"/>
        <w:rPr>
          <w:sz w:val="22"/>
        </w:rPr>
      </w:pPr>
      <w:r w:rsidRPr="008D4540">
        <w:rPr>
          <w:sz w:val="22"/>
        </w:rPr>
        <w:t xml:space="preserve">Para cualquier muestra con solicitud de cultivo para mycobacterias, se deben conservan refrigeradas hasta por 2 días. Las muestras con solicitud de estudio de hongos deben ser procesadas el mismo día de la toma.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spacing w:after="0" w:line="259" w:lineRule="auto"/>
        <w:ind w:left="12" w:firstLine="0"/>
        <w:jc w:val="left"/>
        <w:rPr>
          <w:sz w:val="22"/>
        </w:rPr>
      </w:pPr>
      <w:r w:rsidRPr="008D4540">
        <w:rPr>
          <w:sz w:val="22"/>
        </w:rPr>
        <w:t xml:space="preserve"> </w:t>
      </w:r>
    </w:p>
    <w:tbl>
      <w:tblPr>
        <w:tblStyle w:val="TableGrid"/>
        <w:tblW w:w="8579" w:type="dxa"/>
        <w:tblInd w:w="68" w:type="dxa"/>
        <w:tblCellMar>
          <w:top w:w="55" w:type="dxa"/>
          <w:left w:w="68" w:type="dxa"/>
          <w:right w:w="114" w:type="dxa"/>
        </w:tblCellMar>
        <w:tblLook w:val="04A0" w:firstRow="1" w:lastRow="0" w:firstColumn="1" w:lastColumn="0" w:noHBand="0" w:noVBand="1"/>
      </w:tblPr>
      <w:tblGrid>
        <w:gridCol w:w="4999"/>
        <w:gridCol w:w="1766"/>
        <w:gridCol w:w="1814"/>
      </w:tblGrid>
      <w:tr w:rsidR="004754EE" w:rsidRPr="008D4540">
        <w:trPr>
          <w:trHeight w:val="309"/>
        </w:trPr>
        <w:tc>
          <w:tcPr>
            <w:tcW w:w="4999" w:type="dxa"/>
            <w:vMerge w:val="restart"/>
            <w:tcBorders>
              <w:top w:val="single" w:sz="2" w:space="0" w:color="0070C0"/>
              <w:left w:val="single" w:sz="4" w:space="0" w:color="000000"/>
              <w:bottom w:val="single" w:sz="4" w:space="0" w:color="000000"/>
              <w:right w:val="single" w:sz="4" w:space="0" w:color="000000"/>
            </w:tcBorders>
            <w:shd w:val="clear" w:color="auto" w:fill="0070C0"/>
            <w:vAlign w:val="center"/>
          </w:tcPr>
          <w:p w:rsidR="004754EE" w:rsidRPr="008D4540" w:rsidRDefault="00915341">
            <w:pPr>
              <w:spacing w:after="0" w:line="259" w:lineRule="auto"/>
              <w:ind w:left="0" w:firstLine="0"/>
              <w:jc w:val="left"/>
              <w:rPr>
                <w:sz w:val="22"/>
              </w:rPr>
            </w:pPr>
            <w:r w:rsidRPr="008D4540">
              <w:rPr>
                <w:b/>
                <w:color w:val="FFFFFF"/>
                <w:sz w:val="22"/>
              </w:rPr>
              <w:t xml:space="preserve">PRUEBA </w:t>
            </w:r>
          </w:p>
        </w:tc>
        <w:tc>
          <w:tcPr>
            <w:tcW w:w="3580" w:type="dxa"/>
            <w:gridSpan w:val="2"/>
            <w:tcBorders>
              <w:top w:val="single" w:sz="4" w:space="0" w:color="000000"/>
              <w:left w:val="single" w:sz="4" w:space="0" w:color="000000"/>
              <w:bottom w:val="single" w:sz="4" w:space="0" w:color="000000"/>
              <w:right w:val="single" w:sz="4" w:space="0" w:color="000000"/>
            </w:tcBorders>
            <w:shd w:val="clear" w:color="auto" w:fill="0070C0"/>
          </w:tcPr>
          <w:p w:rsidR="004754EE" w:rsidRPr="008D4540" w:rsidRDefault="00915341">
            <w:pPr>
              <w:spacing w:after="0" w:line="259" w:lineRule="auto"/>
              <w:ind w:left="48" w:firstLine="0"/>
              <w:jc w:val="center"/>
              <w:rPr>
                <w:sz w:val="22"/>
              </w:rPr>
            </w:pPr>
            <w:r w:rsidRPr="008D4540">
              <w:rPr>
                <w:b/>
                <w:color w:val="FFFFFF"/>
                <w:sz w:val="22"/>
              </w:rPr>
              <w:t xml:space="preserve">ESTABILIDAD </w:t>
            </w:r>
          </w:p>
        </w:tc>
      </w:tr>
      <w:tr w:rsidR="004754EE" w:rsidRPr="008D4540">
        <w:trPr>
          <w:trHeight w:val="310"/>
        </w:trPr>
        <w:tc>
          <w:tcPr>
            <w:tcW w:w="0" w:type="auto"/>
            <w:vMerge/>
            <w:tcBorders>
              <w:top w:val="nil"/>
              <w:left w:val="single" w:sz="4" w:space="0" w:color="000000"/>
              <w:bottom w:val="nil"/>
              <w:right w:val="single" w:sz="4" w:space="0" w:color="000000"/>
            </w:tcBorders>
          </w:tcPr>
          <w:p w:rsidR="004754EE" w:rsidRPr="008D4540" w:rsidRDefault="004754EE">
            <w:pPr>
              <w:spacing w:after="160" w:line="259" w:lineRule="auto"/>
              <w:ind w:left="0" w:firstLine="0"/>
              <w:jc w:val="left"/>
              <w:rPr>
                <w:sz w:val="22"/>
              </w:rPr>
            </w:pPr>
          </w:p>
        </w:tc>
        <w:tc>
          <w:tcPr>
            <w:tcW w:w="1766" w:type="dxa"/>
            <w:tcBorders>
              <w:top w:val="single" w:sz="4" w:space="0" w:color="000000"/>
              <w:left w:val="single" w:sz="4" w:space="0" w:color="000000"/>
              <w:bottom w:val="single" w:sz="4" w:space="0" w:color="000000"/>
              <w:right w:val="single" w:sz="4" w:space="0" w:color="000000"/>
            </w:tcBorders>
            <w:shd w:val="clear" w:color="auto" w:fill="0070C0"/>
          </w:tcPr>
          <w:p w:rsidR="004754EE" w:rsidRPr="008D4540" w:rsidRDefault="00915341">
            <w:pPr>
              <w:spacing w:after="0" w:line="259" w:lineRule="auto"/>
              <w:ind w:left="4" w:firstLine="0"/>
              <w:rPr>
                <w:sz w:val="22"/>
              </w:rPr>
            </w:pPr>
            <w:r w:rsidRPr="008D4540">
              <w:rPr>
                <w:b/>
                <w:color w:val="FFFFFF"/>
                <w:sz w:val="22"/>
              </w:rPr>
              <w:t xml:space="preserve">TEMPERATURA </w:t>
            </w:r>
          </w:p>
        </w:tc>
        <w:tc>
          <w:tcPr>
            <w:tcW w:w="1814" w:type="dxa"/>
            <w:tcBorders>
              <w:top w:val="single" w:sz="4" w:space="0" w:color="000000"/>
              <w:left w:val="single" w:sz="4" w:space="0" w:color="000000"/>
              <w:bottom w:val="single" w:sz="4" w:space="0" w:color="000000"/>
              <w:right w:val="single" w:sz="4" w:space="0" w:color="000000"/>
            </w:tcBorders>
            <w:shd w:val="clear" w:color="auto" w:fill="0070C0"/>
          </w:tcPr>
          <w:p w:rsidR="004754EE" w:rsidRPr="008D4540" w:rsidRDefault="00915341">
            <w:pPr>
              <w:spacing w:after="0" w:line="259" w:lineRule="auto"/>
              <w:ind w:left="1" w:firstLine="0"/>
              <w:jc w:val="left"/>
              <w:rPr>
                <w:sz w:val="22"/>
              </w:rPr>
            </w:pPr>
            <w:r w:rsidRPr="008D4540">
              <w:rPr>
                <w:b/>
                <w:color w:val="FFFFFF"/>
                <w:sz w:val="22"/>
              </w:rPr>
              <w:t xml:space="preserve">TEMPERATURA </w:t>
            </w:r>
          </w:p>
        </w:tc>
      </w:tr>
      <w:tr w:rsidR="004754EE" w:rsidRPr="008D4540">
        <w:trPr>
          <w:trHeight w:val="308"/>
        </w:trPr>
        <w:tc>
          <w:tcPr>
            <w:tcW w:w="0" w:type="auto"/>
            <w:vMerge/>
            <w:tcBorders>
              <w:top w:val="nil"/>
              <w:left w:val="single" w:sz="4" w:space="0" w:color="000000"/>
              <w:bottom w:val="single" w:sz="4" w:space="0" w:color="000000"/>
              <w:right w:val="single" w:sz="4" w:space="0" w:color="000000"/>
            </w:tcBorders>
          </w:tcPr>
          <w:p w:rsidR="004754EE" w:rsidRPr="008D4540" w:rsidRDefault="004754EE">
            <w:pPr>
              <w:spacing w:after="160" w:line="259" w:lineRule="auto"/>
              <w:ind w:left="0" w:firstLine="0"/>
              <w:jc w:val="left"/>
              <w:rPr>
                <w:sz w:val="22"/>
              </w:rPr>
            </w:pPr>
          </w:p>
        </w:tc>
        <w:tc>
          <w:tcPr>
            <w:tcW w:w="1766" w:type="dxa"/>
            <w:tcBorders>
              <w:top w:val="single" w:sz="4" w:space="0" w:color="000000"/>
              <w:left w:val="single" w:sz="4" w:space="0" w:color="000000"/>
              <w:bottom w:val="single" w:sz="4" w:space="0" w:color="000000"/>
              <w:right w:val="single" w:sz="4" w:space="0" w:color="000000"/>
            </w:tcBorders>
            <w:shd w:val="clear" w:color="auto" w:fill="0070C0"/>
          </w:tcPr>
          <w:p w:rsidR="004754EE" w:rsidRPr="008D4540" w:rsidRDefault="00915341">
            <w:pPr>
              <w:spacing w:after="0" w:line="259" w:lineRule="auto"/>
              <w:ind w:left="4" w:firstLine="0"/>
              <w:jc w:val="left"/>
              <w:rPr>
                <w:sz w:val="22"/>
              </w:rPr>
            </w:pPr>
            <w:r w:rsidRPr="008D4540">
              <w:rPr>
                <w:b/>
                <w:color w:val="FFFFFF"/>
                <w:sz w:val="22"/>
              </w:rPr>
              <w:t xml:space="preserve">Ambiente </w:t>
            </w:r>
          </w:p>
        </w:tc>
        <w:tc>
          <w:tcPr>
            <w:tcW w:w="1814" w:type="dxa"/>
            <w:tcBorders>
              <w:top w:val="single" w:sz="4" w:space="0" w:color="000000"/>
              <w:left w:val="single" w:sz="4" w:space="0" w:color="000000"/>
              <w:bottom w:val="single" w:sz="4" w:space="0" w:color="000000"/>
              <w:right w:val="single" w:sz="4" w:space="0" w:color="000000"/>
            </w:tcBorders>
            <w:shd w:val="clear" w:color="auto" w:fill="0070C0"/>
          </w:tcPr>
          <w:p w:rsidR="004754EE" w:rsidRPr="008D4540" w:rsidRDefault="00915341">
            <w:pPr>
              <w:spacing w:after="0" w:line="259" w:lineRule="auto"/>
              <w:ind w:left="1" w:firstLine="0"/>
              <w:jc w:val="left"/>
              <w:rPr>
                <w:sz w:val="22"/>
              </w:rPr>
            </w:pPr>
            <w:r w:rsidRPr="008D4540">
              <w:rPr>
                <w:b/>
                <w:color w:val="FFFFFF"/>
                <w:sz w:val="22"/>
              </w:rPr>
              <w:t xml:space="preserve">Refrigeración </w:t>
            </w:r>
          </w:p>
        </w:tc>
      </w:tr>
      <w:tr w:rsidR="004754EE" w:rsidRPr="008D4540">
        <w:trPr>
          <w:trHeight w:val="310"/>
        </w:trPr>
        <w:tc>
          <w:tcPr>
            <w:tcW w:w="4999" w:type="dxa"/>
            <w:tcBorders>
              <w:top w:val="single" w:sz="4" w:space="0" w:color="000000"/>
              <w:left w:val="single" w:sz="4" w:space="0" w:color="000000"/>
              <w:bottom w:val="single" w:sz="2" w:space="0" w:color="000000"/>
              <w:right w:val="single" w:sz="2" w:space="0" w:color="000000"/>
            </w:tcBorders>
          </w:tcPr>
          <w:p w:rsidR="004754EE" w:rsidRPr="008D4540" w:rsidRDefault="00915341">
            <w:pPr>
              <w:spacing w:after="0" w:line="259" w:lineRule="auto"/>
              <w:ind w:left="0" w:firstLine="0"/>
              <w:jc w:val="left"/>
              <w:rPr>
                <w:sz w:val="22"/>
              </w:rPr>
            </w:pPr>
            <w:r w:rsidRPr="008D4540">
              <w:rPr>
                <w:sz w:val="22"/>
              </w:rPr>
              <w:t xml:space="preserve">Uroanalisis </w:t>
            </w:r>
          </w:p>
        </w:tc>
        <w:tc>
          <w:tcPr>
            <w:tcW w:w="3580" w:type="dxa"/>
            <w:gridSpan w:val="2"/>
            <w:tcBorders>
              <w:top w:val="single" w:sz="4" w:space="0" w:color="000000"/>
              <w:left w:val="single" w:sz="2" w:space="0" w:color="000000"/>
              <w:bottom w:val="single" w:sz="4" w:space="0" w:color="000000"/>
              <w:right w:val="single" w:sz="4" w:space="0" w:color="000000"/>
            </w:tcBorders>
          </w:tcPr>
          <w:p w:rsidR="004754EE" w:rsidRPr="008D4540" w:rsidRDefault="00915341">
            <w:pPr>
              <w:tabs>
                <w:tab w:val="center" w:pos="817"/>
                <w:tab w:val="center" w:pos="1768"/>
              </w:tabs>
              <w:spacing w:after="0" w:line="259" w:lineRule="auto"/>
              <w:ind w:left="0" w:firstLine="0"/>
              <w:jc w:val="left"/>
              <w:rPr>
                <w:sz w:val="22"/>
              </w:rPr>
            </w:pPr>
            <w:r w:rsidRPr="008D4540">
              <w:rPr>
                <w:sz w:val="22"/>
              </w:rPr>
              <w:tab/>
              <w:t xml:space="preserve">72  HORAS </w:t>
            </w:r>
            <w:r w:rsidRPr="008D4540">
              <w:rPr>
                <w:sz w:val="22"/>
              </w:rPr>
              <w:tab/>
              <w:t xml:space="preserve">  </w:t>
            </w:r>
          </w:p>
        </w:tc>
      </w:tr>
      <w:tr w:rsidR="004754EE" w:rsidRPr="008D4540">
        <w:trPr>
          <w:trHeight w:val="313"/>
        </w:trPr>
        <w:tc>
          <w:tcPr>
            <w:tcW w:w="4999" w:type="dxa"/>
            <w:tcBorders>
              <w:top w:val="single" w:sz="2"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Urocultivo </w:t>
            </w:r>
          </w:p>
        </w:tc>
        <w:tc>
          <w:tcPr>
            <w:tcW w:w="3580" w:type="dxa"/>
            <w:gridSpan w:val="2"/>
            <w:tcBorders>
              <w:top w:val="single" w:sz="4" w:space="0" w:color="000000"/>
              <w:left w:val="single" w:sz="4" w:space="0" w:color="000000"/>
              <w:bottom w:val="single" w:sz="4" w:space="0" w:color="000000"/>
              <w:right w:val="single" w:sz="2" w:space="0" w:color="000000"/>
            </w:tcBorders>
          </w:tcPr>
          <w:p w:rsidR="004754EE" w:rsidRPr="008D4540" w:rsidRDefault="00915341">
            <w:pPr>
              <w:tabs>
                <w:tab w:val="center" w:pos="816"/>
                <w:tab w:val="center" w:pos="1768"/>
              </w:tabs>
              <w:spacing w:after="0" w:line="259" w:lineRule="auto"/>
              <w:ind w:left="0" w:firstLine="0"/>
              <w:jc w:val="left"/>
              <w:rPr>
                <w:sz w:val="22"/>
              </w:rPr>
            </w:pPr>
            <w:r w:rsidRPr="008D4540">
              <w:rPr>
                <w:sz w:val="22"/>
              </w:rPr>
              <w:tab/>
              <w:t xml:space="preserve">48 HORAS </w:t>
            </w:r>
            <w:r w:rsidRPr="008D4540">
              <w:rPr>
                <w:sz w:val="22"/>
              </w:rPr>
              <w:tab/>
              <w:t xml:space="preserve"> </w:t>
            </w:r>
          </w:p>
        </w:tc>
      </w:tr>
      <w:tr w:rsidR="004754EE" w:rsidRPr="008D4540">
        <w:trPr>
          <w:trHeight w:val="310"/>
        </w:trPr>
        <w:tc>
          <w:tcPr>
            <w:tcW w:w="4999"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Coprológico </w:t>
            </w:r>
          </w:p>
        </w:tc>
        <w:tc>
          <w:tcPr>
            <w:tcW w:w="1766" w:type="dxa"/>
            <w:tcBorders>
              <w:top w:val="single" w:sz="4" w:space="0" w:color="000000"/>
              <w:left w:val="single" w:sz="4" w:space="0" w:color="000000"/>
              <w:bottom w:val="nil"/>
              <w:right w:val="single" w:sz="2" w:space="0" w:color="000000"/>
            </w:tcBorders>
          </w:tcPr>
          <w:p w:rsidR="004754EE" w:rsidRPr="008D4540" w:rsidRDefault="00915341">
            <w:pPr>
              <w:spacing w:after="0" w:line="259" w:lineRule="auto"/>
              <w:ind w:left="4" w:firstLine="0"/>
              <w:jc w:val="left"/>
              <w:rPr>
                <w:sz w:val="22"/>
              </w:rPr>
            </w:pPr>
            <w:r w:rsidRPr="008D4540">
              <w:rPr>
                <w:sz w:val="22"/>
              </w:rPr>
              <w:t xml:space="preserve">2 HORAS </w:t>
            </w:r>
          </w:p>
        </w:tc>
        <w:tc>
          <w:tcPr>
            <w:tcW w:w="1814" w:type="dxa"/>
            <w:tcBorders>
              <w:top w:val="single" w:sz="4" w:space="0" w:color="000000"/>
              <w:left w:val="single" w:sz="2" w:space="0" w:color="000000"/>
              <w:bottom w:val="nil"/>
              <w:right w:val="single" w:sz="4" w:space="0" w:color="000000"/>
            </w:tcBorders>
          </w:tcPr>
          <w:p w:rsidR="004754EE" w:rsidRPr="008D4540" w:rsidRDefault="00915341">
            <w:pPr>
              <w:spacing w:after="0" w:line="259" w:lineRule="auto"/>
              <w:ind w:left="1" w:firstLine="0"/>
              <w:jc w:val="left"/>
              <w:rPr>
                <w:sz w:val="22"/>
              </w:rPr>
            </w:pPr>
            <w:r w:rsidRPr="008D4540">
              <w:rPr>
                <w:sz w:val="22"/>
              </w:rPr>
              <w:t xml:space="preserve">12 HORAS* </w:t>
            </w:r>
          </w:p>
        </w:tc>
      </w:tr>
    </w:tbl>
    <w:p w:rsidR="004754EE" w:rsidRPr="008D4540" w:rsidRDefault="004754EE">
      <w:pPr>
        <w:spacing w:after="0" w:line="259" w:lineRule="auto"/>
        <w:ind w:left="-1690" w:right="247" w:firstLine="0"/>
        <w:jc w:val="left"/>
        <w:rPr>
          <w:sz w:val="22"/>
        </w:rPr>
      </w:pPr>
    </w:p>
    <w:tbl>
      <w:tblPr>
        <w:tblStyle w:val="TableGrid"/>
        <w:tblW w:w="8580" w:type="dxa"/>
        <w:tblInd w:w="67" w:type="dxa"/>
        <w:tblCellMar>
          <w:top w:w="55" w:type="dxa"/>
          <w:left w:w="67" w:type="dxa"/>
          <w:bottom w:w="3" w:type="dxa"/>
        </w:tblCellMar>
        <w:tblLook w:val="04A0" w:firstRow="1" w:lastRow="0" w:firstColumn="1" w:lastColumn="0" w:noHBand="0" w:noVBand="1"/>
      </w:tblPr>
      <w:tblGrid>
        <w:gridCol w:w="5002"/>
        <w:gridCol w:w="1766"/>
        <w:gridCol w:w="1812"/>
      </w:tblGrid>
      <w:tr w:rsidR="004754EE" w:rsidRPr="008D4540">
        <w:trPr>
          <w:trHeight w:val="312"/>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Coproscópico – Coprograma </w:t>
            </w:r>
          </w:p>
        </w:tc>
        <w:tc>
          <w:tcPr>
            <w:tcW w:w="1766" w:type="dxa"/>
            <w:vMerge w:val="restart"/>
            <w:tcBorders>
              <w:top w:val="nil"/>
              <w:left w:val="single" w:sz="4" w:space="0" w:color="000000"/>
              <w:bottom w:val="single" w:sz="4" w:space="0" w:color="000000"/>
              <w:right w:val="single" w:sz="2" w:space="0" w:color="000000"/>
            </w:tcBorders>
          </w:tcPr>
          <w:p w:rsidR="004754EE" w:rsidRPr="008D4540" w:rsidRDefault="004754EE">
            <w:pPr>
              <w:spacing w:after="160" w:line="259" w:lineRule="auto"/>
              <w:ind w:left="0" w:firstLine="0"/>
              <w:jc w:val="left"/>
              <w:rPr>
                <w:sz w:val="22"/>
              </w:rPr>
            </w:pPr>
          </w:p>
        </w:tc>
        <w:tc>
          <w:tcPr>
            <w:tcW w:w="1811" w:type="dxa"/>
            <w:vMerge w:val="restart"/>
            <w:tcBorders>
              <w:top w:val="nil"/>
              <w:left w:val="single" w:sz="2" w:space="0" w:color="000000"/>
              <w:bottom w:val="single" w:sz="4" w:space="0" w:color="000000"/>
              <w:right w:val="single" w:sz="4" w:space="0" w:color="000000"/>
            </w:tcBorders>
            <w:vAlign w:val="center"/>
          </w:tcPr>
          <w:p w:rsidR="004754EE" w:rsidRPr="008D4540" w:rsidRDefault="004754EE">
            <w:pPr>
              <w:spacing w:after="160" w:line="259" w:lineRule="auto"/>
              <w:ind w:left="0" w:firstLine="0"/>
              <w:jc w:val="left"/>
              <w:rPr>
                <w:sz w:val="22"/>
              </w:rPr>
            </w:pP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Sangre Oculta en Materia Fecal </w:t>
            </w:r>
          </w:p>
        </w:tc>
        <w:tc>
          <w:tcPr>
            <w:tcW w:w="0" w:type="auto"/>
            <w:vMerge/>
            <w:tcBorders>
              <w:top w:val="nil"/>
              <w:left w:val="single" w:sz="4" w:space="0" w:color="000000"/>
              <w:bottom w:val="single" w:sz="4" w:space="0" w:color="000000"/>
              <w:right w:val="single" w:sz="2" w:space="0" w:color="000000"/>
            </w:tcBorders>
          </w:tcPr>
          <w:p w:rsidR="004754EE" w:rsidRPr="008D4540" w:rsidRDefault="004754EE">
            <w:pPr>
              <w:spacing w:after="160" w:line="259" w:lineRule="auto"/>
              <w:ind w:left="0" w:firstLine="0"/>
              <w:jc w:val="left"/>
              <w:rPr>
                <w:sz w:val="22"/>
              </w:rPr>
            </w:pPr>
          </w:p>
        </w:tc>
        <w:tc>
          <w:tcPr>
            <w:tcW w:w="0" w:type="auto"/>
            <w:vMerge/>
            <w:tcBorders>
              <w:top w:val="nil"/>
              <w:left w:val="single" w:sz="2" w:space="0" w:color="000000"/>
              <w:bottom w:val="single" w:sz="4" w:space="0" w:color="000000"/>
              <w:right w:val="single" w:sz="4" w:space="0" w:color="000000"/>
            </w:tcBorders>
          </w:tcPr>
          <w:p w:rsidR="004754EE" w:rsidRPr="008D4540" w:rsidRDefault="004754EE">
            <w:pPr>
              <w:spacing w:after="160" w:line="259" w:lineRule="auto"/>
              <w:ind w:left="0" w:firstLine="0"/>
              <w:jc w:val="left"/>
              <w:rPr>
                <w:sz w:val="22"/>
              </w:rPr>
            </w:pP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Tiempo de Protrombina  </w:t>
            </w:r>
          </w:p>
        </w:tc>
        <w:tc>
          <w:tcPr>
            <w:tcW w:w="1766" w:type="dxa"/>
            <w:vMerge w:val="restart"/>
            <w:tcBorders>
              <w:top w:val="single" w:sz="4" w:space="0" w:color="000000"/>
              <w:left w:val="single" w:sz="4" w:space="0" w:color="000000"/>
              <w:bottom w:val="single" w:sz="4" w:space="0" w:color="000000"/>
              <w:right w:val="single" w:sz="4" w:space="0" w:color="000000"/>
            </w:tcBorders>
            <w:vAlign w:val="center"/>
          </w:tcPr>
          <w:p w:rsidR="004754EE" w:rsidRPr="008D4540" w:rsidRDefault="00915341">
            <w:pPr>
              <w:spacing w:after="0" w:line="259" w:lineRule="auto"/>
              <w:ind w:left="2" w:firstLine="0"/>
              <w:jc w:val="left"/>
              <w:rPr>
                <w:sz w:val="22"/>
              </w:rPr>
            </w:pPr>
            <w:r w:rsidRPr="008D4540">
              <w:rPr>
                <w:sz w:val="22"/>
              </w:rPr>
              <w:t xml:space="preserve">2 HORAS </w:t>
            </w:r>
          </w:p>
        </w:tc>
        <w:tc>
          <w:tcPr>
            <w:tcW w:w="1811" w:type="dxa"/>
            <w:vMerge w:val="restart"/>
            <w:tcBorders>
              <w:top w:val="single" w:sz="4" w:space="0" w:color="000000"/>
              <w:left w:val="single" w:sz="4" w:space="0" w:color="000000"/>
              <w:bottom w:val="single" w:sz="4" w:space="0" w:color="000000"/>
              <w:right w:val="single" w:sz="4" w:space="0" w:color="000000"/>
            </w:tcBorders>
            <w:vAlign w:val="center"/>
          </w:tcPr>
          <w:p w:rsidR="004754EE" w:rsidRPr="008D4540" w:rsidRDefault="00915341">
            <w:pPr>
              <w:spacing w:after="0" w:line="259" w:lineRule="auto"/>
              <w:ind w:left="0" w:firstLine="0"/>
              <w:jc w:val="left"/>
              <w:rPr>
                <w:sz w:val="22"/>
              </w:rPr>
            </w:pPr>
            <w:r w:rsidRPr="008D4540">
              <w:rPr>
                <w:sz w:val="22"/>
              </w:rPr>
              <w:t xml:space="preserve">4 HORAS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Tiempo de Tromboplastina Parcial  </w:t>
            </w:r>
          </w:p>
        </w:tc>
        <w:tc>
          <w:tcPr>
            <w:tcW w:w="0" w:type="auto"/>
            <w:vMerge/>
            <w:tcBorders>
              <w:top w:val="nil"/>
              <w:left w:val="single" w:sz="4" w:space="0" w:color="000000"/>
              <w:bottom w:val="nil"/>
              <w:right w:val="single" w:sz="4" w:space="0" w:color="000000"/>
            </w:tcBorders>
          </w:tcPr>
          <w:p w:rsidR="004754EE" w:rsidRPr="008D4540" w:rsidRDefault="004754EE">
            <w:pPr>
              <w:spacing w:after="160" w:line="259" w:lineRule="auto"/>
              <w:ind w:left="0" w:firstLine="0"/>
              <w:jc w:val="left"/>
              <w:rPr>
                <w:sz w:val="22"/>
              </w:rPr>
            </w:pPr>
          </w:p>
        </w:tc>
        <w:tc>
          <w:tcPr>
            <w:tcW w:w="0" w:type="auto"/>
            <w:vMerge/>
            <w:tcBorders>
              <w:top w:val="nil"/>
              <w:left w:val="single" w:sz="4" w:space="0" w:color="000000"/>
              <w:bottom w:val="nil"/>
              <w:right w:val="single" w:sz="4" w:space="0" w:color="000000"/>
            </w:tcBorders>
          </w:tcPr>
          <w:p w:rsidR="004754EE" w:rsidRPr="008D4540" w:rsidRDefault="004754EE">
            <w:pPr>
              <w:spacing w:after="160" w:line="259" w:lineRule="auto"/>
              <w:ind w:left="0" w:firstLine="0"/>
              <w:jc w:val="left"/>
              <w:rPr>
                <w:sz w:val="22"/>
              </w:rPr>
            </w:pP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Fibrinógeno </w:t>
            </w:r>
          </w:p>
        </w:tc>
        <w:tc>
          <w:tcPr>
            <w:tcW w:w="0" w:type="auto"/>
            <w:vMerge/>
            <w:tcBorders>
              <w:top w:val="nil"/>
              <w:left w:val="single" w:sz="4" w:space="0" w:color="000000"/>
              <w:bottom w:val="single" w:sz="4" w:space="0" w:color="000000"/>
              <w:right w:val="single" w:sz="4" w:space="0" w:color="000000"/>
            </w:tcBorders>
          </w:tcPr>
          <w:p w:rsidR="004754EE" w:rsidRPr="008D4540" w:rsidRDefault="004754EE">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754EE" w:rsidRPr="008D4540" w:rsidRDefault="004754EE">
            <w:pPr>
              <w:spacing w:after="160" w:line="259" w:lineRule="auto"/>
              <w:ind w:left="0" w:firstLine="0"/>
              <w:jc w:val="left"/>
              <w:rPr>
                <w:sz w:val="22"/>
              </w:rPr>
            </w:pP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Hemograma </w:t>
            </w:r>
          </w:p>
        </w:tc>
        <w:tc>
          <w:tcPr>
            <w:tcW w:w="1766" w:type="dxa"/>
            <w:vMerge w:val="restart"/>
            <w:tcBorders>
              <w:top w:val="single" w:sz="4" w:space="0" w:color="000000"/>
              <w:left w:val="single" w:sz="4" w:space="0" w:color="000000"/>
              <w:bottom w:val="single" w:sz="4" w:space="0" w:color="000000"/>
              <w:right w:val="single" w:sz="2" w:space="0" w:color="000000"/>
            </w:tcBorders>
            <w:vAlign w:val="center"/>
          </w:tcPr>
          <w:p w:rsidR="004754EE" w:rsidRPr="008D4540" w:rsidRDefault="00915341">
            <w:pPr>
              <w:spacing w:after="0" w:line="259" w:lineRule="auto"/>
              <w:ind w:left="2" w:firstLine="0"/>
              <w:jc w:val="left"/>
              <w:rPr>
                <w:sz w:val="22"/>
              </w:rPr>
            </w:pPr>
            <w:r w:rsidRPr="008D4540">
              <w:rPr>
                <w:sz w:val="22"/>
              </w:rPr>
              <w:t xml:space="preserve">24 HORAS </w:t>
            </w:r>
          </w:p>
        </w:tc>
        <w:tc>
          <w:tcPr>
            <w:tcW w:w="1811" w:type="dxa"/>
            <w:tcBorders>
              <w:top w:val="single" w:sz="4" w:space="0" w:color="000000"/>
              <w:left w:val="single" w:sz="2"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2"/>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Hemoclasificación </w:t>
            </w:r>
          </w:p>
        </w:tc>
        <w:tc>
          <w:tcPr>
            <w:tcW w:w="0" w:type="auto"/>
            <w:vMerge/>
            <w:tcBorders>
              <w:top w:val="nil"/>
              <w:left w:val="single" w:sz="4" w:space="0" w:color="000000"/>
              <w:bottom w:val="nil"/>
              <w:right w:val="single" w:sz="2" w:space="0" w:color="000000"/>
            </w:tcBorders>
          </w:tcPr>
          <w:p w:rsidR="004754EE" w:rsidRPr="008D4540" w:rsidRDefault="004754EE">
            <w:pPr>
              <w:spacing w:after="160" w:line="259" w:lineRule="auto"/>
              <w:ind w:left="0" w:firstLine="0"/>
              <w:jc w:val="left"/>
              <w:rPr>
                <w:sz w:val="22"/>
              </w:rPr>
            </w:pPr>
          </w:p>
        </w:tc>
        <w:tc>
          <w:tcPr>
            <w:tcW w:w="1811" w:type="dxa"/>
            <w:tcBorders>
              <w:top w:val="single" w:sz="4" w:space="0" w:color="000000"/>
              <w:left w:val="single" w:sz="2"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Recuento de Plaquetas </w:t>
            </w:r>
          </w:p>
        </w:tc>
        <w:tc>
          <w:tcPr>
            <w:tcW w:w="0" w:type="auto"/>
            <w:vMerge/>
            <w:tcBorders>
              <w:top w:val="nil"/>
              <w:left w:val="single" w:sz="4" w:space="0" w:color="000000"/>
              <w:bottom w:val="nil"/>
              <w:right w:val="single" w:sz="2" w:space="0" w:color="000000"/>
            </w:tcBorders>
          </w:tcPr>
          <w:p w:rsidR="004754EE" w:rsidRPr="008D4540" w:rsidRDefault="004754EE">
            <w:pPr>
              <w:spacing w:after="160" w:line="259" w:lineRule="auto"/>
              <w:ind w:left="0" w:firstLine="0"/>
              <w:jc w:val="left"/>
              <w:rPr>
                <w:sz w:val="22"/>
              </w:rPr>
            </w:pPr>
          </w:p>
        </w:tc>
        <w:tc>
          <w:tcPr>
            <w:tcW w:w="1811" w:type="dxa"/>
            <w:tcBorders>
              <w:top w:val="single" w:sz="4" w:space="0" w:color="000000"/>
              <w:left w:val="single" w:sz="2"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Recuento de Reticulocitos </w:t>
            </w:r>
          </w:p>
        </w:tc>
        <w:tc>
          <w:tcPr>
            <w:tcW w:w="0" w:type="auto"/>
            <w:vMerge/>
            <w:tcBorders>
              <w:top w:val="nil"/>
              <w:left w:val="single" w:sz="4" w:space="0" w:color="000000"/>
              <w:bottom w:val="single" w:sz="4" w:space="0" w:color="000000"/>
              <w:right w:val="single" w:sz="2" w:space="0" w:color="000000"/>
            </w:tcBorders>
          </w:tcPr>
          <w:p w:rsidR="004754EE" w:rsidRPr="008D4540" w:rsidRDefault="004754EE">
            <w:pPr>
              <w:spacing w:after="160" w:line="259" w:lineRule="auto"/>
              <w:ind w:left="0" w:firstLine="0"/>
              <w:jc w:val="left"/>
              <w:rPr>
                <w:sz w:val="22"/>
              </w:rPr>
            </w:pPr>
          </w:p>
        </w:tc>
        <w:tc>
          <w:tcPr>
            <w:tcW w:w="1811" w:type="dxa"/>
            <w:tcBorders>
              <w:top w:val="single" w:sz="4" w:space="0" w:color="000000"/>
              <w:left w:val="single" w:sz="2"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5003" w:type="dxa"/>
            <w:tcBorders>
              <w:top w:val="single" w:sz="4" w:space="0" w:color="000000"/>
              <w:left w:val="single" w:sz="4" w:space="0" w:color="000000"/>
              <w:bottom w:val="single" w:sz="4" w:space="0" w:color="000000"/>
              <w:right w:val="single" w:sz="2" w:space="0" w:color="000000"/>
            </w:tcBorders>
          </w:tcPr>
          <w:p w:rsidR="004754EE" w:rsidRPr="008D4540" w:rsidRDefault="00915341">
            <w:pPr>
              <w:spacing w:after="0" w:line="259" w:lineRule="auto"/>
              <w:ind w:left="2" w:firstLine="0"/>
              <w:jc w:val="left"/>
              <w:rPr>
                <w:sz w:val="22"/>
              </w:rPr>
            </w:pPr>
            <w:r w:rsidRPr="008D4540">
              <w:rPr>
                <w:sz w:val="22"/>
              </w:rPr>
              <w:t xml:space="preserve">Velocidad de Sedimentación VSG </w:t>
            </w:r>
          </w:p>
        </w:tc>
        <w:tc>
          <w:tcPr>
            <w:tcW w:w="1766" w:type="dxa"/>
            <w:tcBorders>
              <w:top w:val="single" w:sz="4" w:space="0" w:color="000000"/>
              <w:left w:val="single" w:sz="2"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4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  </w:t>
            </w:r>
          </w:p>
        </w:tc>
      </w:tr>
      <w:tr w:rsidR="004754EE" w:rsidRPr="008D4540">
        <w:trPr>
          <w:trHeight w:val="310"/>
        </w:trPr>
        <w:tc>
          <w:tcPr>
            <w:tcW w:w="5003" w:type="dxa"/>
            <w:tcBorders>
              <w:top w:val="single" w:sz="4" w:space="0" w:color="000000"/>
              <w:left w:val="single" w:sz="4" w:space="0" w:color="000000"/>
              <w:bottom w:val="single" w:sz="4" w:space="0" w:color="000000"/>
              <w:right w:val="single" w:sz="2" w:space="0" w:color="000000"/>
            </w:tcBorders>
          </w:tcPr>
          <w:p w:rsidR="004754EE" w:rsidRPr="008D4540" w:rsidRDefault="00915341">
            <w:pPr>
              <w:spacing w:after="0" w:line="259" w:lineRule="auto"/>
              <w:ind w:left="2" w:firstLine="0"/>
              <w:jc w:val="left"/>
              <w:rPr>
                <w:sz w:val="22"/>
              </w:rPr>
            </w:pPr>
            <w:r w:rsidRPr="008D4540">
              <w:rPr>
                <w:sz w:val="22"/>
              </w:rPr>
              <w:t xml:space="preserve">Hormona Estimulante de Tiroides – TSH </w:t>
            </w:r>
          </w:p>
        </w:tc>
        <w:tc>
          <w:tcPr>
            <w:tcW w:w="1766" w:type="dxa"/>
            <w:tcBorders>
              <w:top w:val="single" w:sz="4" w:space="0" w:color="000000"/>
              <w:left w:val="single" w:sz="2" w:space="0" w:color="000000"/>
              <w:bottom w:val="single" w:sz="4" w:space="0" w:color="000000"/>
              <w:right w:val="single" w:sz="2"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2"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2" w:space="0" w:color="000000"/>
            </w:tcBorders>
          </w:tcPr>
          <w:p w:rsidR="004754EE" w:rsidRPr="008D4540" w:rsidRDefault="00915341">
            <w:pPr>
              <w:spacing w:after="0" w:line="259" w:lineRule="auto"/>
              <w:ind w:left="2" w:firstLine="0"/>
              <w:jc w:val="left"/>
              <w:rPr>
                <w:sz w:val="22"/>
              </w:rPr>
            </w:pPr>
            <w:r w:rsidRPr="008D4540">
              <w:rPr>
                <w:sz w:val="22"/>
              </w:rPr>
              <w:t xml:space="preserve">Tiroxina Libre - T4 L </w:t>
            </w:r>
          </w:p>
        </w:tc>
        <w:tc>
          <w:tcPr>
            <w:tcW w:w="1766" w:type="dxa"/>
            <w:tcBorders>
              <w:top w:val="single" w:sz="4" w:space="0" w:color="000000"/>
              <w:left w:val="single" w:sz="2"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 DIAS </w:t>
            </w:r>
          </w:p>
        </w:tc>
      </w:tr>
      <w:tr w:rsidR="004754EE" w:rsidRPr="008D4540">
        <w:trPr>
          <w:trHeight w:val="311"/>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Antígeno Especifico de Próstata - PSA </w:t>
            </w:r>
          </w:p>
        </w:tc>
        <w:tc>
          <w:tcPr>
            <w:tcW w:w="1766" w:type="dxa"/>
            <w:tcBorders>
              <w:top w:val="single" w:sz="4" w:space="0" w:color="000000"/>
              <w:left w:val="single" w:sz="4" w:space="0" w:color="000000"/>
              <w:bottom w:val="single" w:sz="2"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2"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 DIAS </w:t>
            </w:r>
          </w:p>
        </w:tc>
      </w:tr>
      <w:tr w:rsidR="004754EE" w:rsidRPr="008D4540">
        <w:trPr>
          <w:trHeight w:val="310"/>
        </w:trPr>
        <w:tc>
          <w:tcPr>
            <w:tcW w:w="5003" w:type="dxa"/>
            <w:tcBorders>
              <w:top w:val="single" w:sz="4" w:space="0" w:color="000000"/>
              <w:left w:val="single" w:sz="4" w:space="0" w:color="000000"/>
              <w:bottom w:val="single" w:sz="2" w:space="0" w:color="FFFFFF"/>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Antígeno de superficie Hepatitis B - AGSHB </w:t>
            </w:r>
          </w:p>
        </w:tc>
        <w:tc>
          <w:tcPr>
            <w:tcW w:w="1766" w:type="dxa"/>
            <w:tcBorders>
              <w:top w:val="single" w:sz="2"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2"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09"/>
        </w:trPr>
        <w:tc>
          <w:tcPr>
            <w:tcW w:w="5003" w:type="dxa"/>
            <w:tcBorders>
              <w:top w:val="single" w:sz="2" w:space="0" w:color="FFFFFF"/>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Inmunoglobulina G, Toxoplasma - Toxo G </w:t>
            </w:r>
          </w:p>
        </w:tc>
        <w:tc>
          <w:tcPr>
            <w:tcW w:w="1766" w:type="dxa"/>
            <w:tcBorders>
              <w:top w:val="single" w:sz="4" w:space="0" w:color="000000"/>
              <w:left w:val="single" w:sz="4" w:space="0" w:color="000000"/>
              <w:bottom w:val="single" w:sz="2" w:space="0" w:color="A5A5A5"/>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2" w:space="0" w:color="A5A5A5"/>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11"/>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Inmunoglobulina M, Toxoplasma - Toxo M </w:t>
            </w:r>
          </w:p>
        </w:tc>
        <w:tc>
          <w:tcPr>
            <w:tcW w:w="1766" w:type="dxa"/>
            <w:tcBorders>
              <w:top w:val="single" w:sz="2" w:space="0" w:color="A5A5A5"/>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2" w:space="0" w:color="A5A5A5"/>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rsidTr="00767144">
        <w:trPr>
          <w:trHeight w:val="307"/>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lastRenderedPageBreak/>
              <w:t xml:space="preserve">Prolactina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rsidR="004754EE" w:rsidRPr="008D4540" w:rsidRDefault="00915341">
            <w:pPr>
              <w:spacing w:after="0" w:line="259" w:lineRule="auto"/>
              <w:ind w:left="0" w:firstLine="0"/>
              <w:jc w:val="left"/>
              <w:rPr>
                <w:sz w:val="22"/>
              </w:rPr>
            </w:pPr>
            <w:r w:rsidRPr="008D4540">
              <w:rPr>
                <w:sz w:val="22"/>
              </w:rPr>
              <w:t xml:space="preserve"> 24 HORAS </w:t>
            </w:r>
          </w:p>
        </w:tc>
      </w:tr>
      <w:tr w:rsidR="004754EE" w:rsidRPr="008D4540">
        <w:trPr>
          <w:trHeight w:val="311"/>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Beta HCG Cuantitativa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 DIAS </w:t>
            </w:r>
          </w:p>
        </w:tc>
      </w:tr>
      <w:tr w:rsidR="004754EE" w:rsidRPr="008D4540">
        <w:trPr>
          <w:trHeight w:val="312"/>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Ferritina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Inmunoglobulina E Total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HIV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14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Troponina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4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24 HORAS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triyodotironina T3 Total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Antígeno Carcinoembrionario CEA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12"/>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Prueba de Embarazo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48 HORAS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VDRL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Sodio - Na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 24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4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Potasio - K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 24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4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Calcio Ionico - Ca++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 4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24 HORAS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Cloro - Cl </w:t>
            </w:r>
          </w:p>
        </w:tc>
        <w:tc>
          <w:tcPr>
            <w:tcW w:w="3578" w:type="dxa"/>
            <w:gridSpan w:val="2"/>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 24 HORAS </w:t>
            </w:r>
          </w:p>
        </w:tc>
      </w:tr>
      <w:tr w:rsidR="004754EE" w:rsidRPr="008D4540">
        <w:trPr>
          <w:trHeight w:val="312"/>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Ácido Láctico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15 MINUTOS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Gases Arteriales </w:t>
            </w:r>
          </w:p>
        </w:tc>
        <w:tc>
          <w:tcPr>
            <w:tcW w:w="3578" w:type="dxa"/>
            <w:gridSpan w:val="2"/>
            <w:vMerge w:val="restart"/>
            <w:tcBorders>
              <w:top w:val="single" w:sz="4" w:space="0" w:color="000000"/>
              <w:left w:val="single" w:sz="4" w:space="0" w:color="000000"/>
              <w:bottom w:val="single" w:sz="4" w:space="0" w:color="000000"/>
              <w:right w:val="single" w:sz="4" w:space="0" w:color="000000"/>
            </w:tcBorders>
            <w:vAlign w:val="bottom"/>
          </w:tcPr>
          <w:p w:rsidR="004754EE" w:rsidRPr="008D4540" w:rsidRDefault="00915341">
            <w:pPr>
              <w:spacing w:after="0" w:line="259" w:lineRule="auto"/>
              <w:ind w:left="2126" w:firstLine="0"/>
              <w:jc w:val="left"/>
              <w:rPr>
                <w:sz w:val="22"/>
              </w:rPr>
            </w:pPr>
            <w:r w:rsidRPr="008D4540">
              <w:rPr>
                <w:sz w:val="22"/>
              </w:rPr>
              <w:t xml:space="preserve">1 HORA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Gases Venosos </w:t>
            </w:r>
          </w:p>
        </w:tc>
        <w:tc>
          <w:tcPr>
            <w:tcW w:w="0" w:type="auto"/>
            <w:gridSpan w:val="2"/>
            <w:vMerge/>
            <w:tcBorders>
              <w:top w:val="nil"/>
              <w:left w:val="single" w:sz="4" w:space="0" w:color="000000"/>
              <w:bottom w:val="single" w:sz="4" w:space="0" w:color="000000"/>
              <w:right w:val="single" w:sz="4" w:space="0" w:color="000000"/>
            </w:tcBorders>
          </w:tcPr>
          <w:p w:rsidR="004754EE" w:rsidRPr="008D4540" w:rsidRDefault="004754EE">
            <w:pPr>
              <w:spacing w:after="160" w:line="259" w:lineRule="auto"/>
              <w:ind w:left="0" w:firstLine="0"/>
              <w:jc w:val="left"/>
              <w:rPr>
                <w:sz w:val="22"/>
              </w:rPr>
            </w:pP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Glucosa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72 HORAS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Glucosa Pre y Pos Carga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72 HORAS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Glucosa pre y pos prandial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72 HORAS </w:t>
            </w:r>
          </w:p>
        </w:tc>
      </w:tr>
      <w:tr w:rsidR="004754EE" w:rsidRPr="008D4540">
        <w:trPr>
          <w:trHeight w:val="312"/>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Colesterol Total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 DIAS </w:t>
            </w:r>
          </w:p>
        </w:tc>
      </w:tr>
      <w:tr w:rsidR="004754EE" w:rsidRPr="008D4540">
        <w:trPr>
          <w:trHeight w:val="305"/>
        </w:trPr>
        <w:tc>
          <w:tcPr>
            <w:tcW w:w="5003" w:type="dxa"/>
            <w:tcBorders>
              <w:top w:val="nil"/>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Colesterol HDL </w:t>
            </w:r>
          </w:p>
        </w:tc>
        <w:tc>
          <w:tcPr>
            <w:tcW w:w="1766" w:type="dxa"/>
            <w:tcBorders>
              <w:top w:val="nil"/>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nil"/>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12"/>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Triglicéridos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Creatinina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24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Nitrógeno Ureico - BUN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3 - 5 DIAS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Ácido Úrico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1 DIA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3 - 5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Bilirrubina Total y Directa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AST - GOT Aspartato aminotransferasa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3 DIAS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13"/>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ALT - GPT Alanino aminotransferasa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 3 DIAS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lastRenderedPageBreak/>
              <w:t xml:space="preserve">Fosfatasa Alcalina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Gama glutamiltransferasa GGT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Creatin Fosfoquinasa CPK- Total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 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Creatin Fosfoquinasa Fracción MB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 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24 HORAS </w:t>
            </w:r>
          </w:p>
        </w:tc>
      </w:tr>
      <w:tr w:rsidR="004754EE" w:rsidRPr="008D4540">
        <w:trPr>
          <w:trHeight w:val="307"/>
        </w:trPr>
        <w:tc>
          <w:tcPr>
            <w:tcW w:w="5003" w:type="dxa"/>
            <w:tcBorders>
              <w:top w:val="single" w:sz="4" w:space="0" w:color="000000"/>
              <w:left w:val="single" w:sz="4" w:space="0" w:color="000000"/>
              <w:bottom w:val="single" w:sz="2"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Proteínas totales en sangre </w:t>
            </w:r>
          </w:p>
        </w:tc>
        <w:tc>
          <w:tcPr>
            <w:tcW w:w="1766" w:type="dxa"/>
            <w:tcBorders>
              <w:top w:val="single" w:sz="4" w:space="0" w:color="000000"/>
              <w:left w:val="single" w:sz="4" w:space="0" w:color="000000"/>
              <w:bottom w:val="single" w:sz="2"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2"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72 HORAS </w:t>
            </w:r>
          </w:p>
        </w:tc>
      </w:tr>
      <w:tr w:rsidR="004754EE" w:rsidRPr="008D4540">
        <w:trPr>
          <w:trHeight w:val="310"/>
        </w:trPr>
        <w:tc>
          <w:tcPr>
            <w:tcW w:w="5003" w:type="dxa"/>
            <w:tcBorders>
              <w:top w:val="single" w:sz="2"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Deshidrogenasa Láctica - LDH </w:t>
            </w:r>
          </w:p>
        </w:tc>
        <w:tc>
          <w:tcPr>
            <w:tcW w:w="1766" w:type="dxa"/>
            <w:tcBorders>
              <w:top w:val="single" w:sz="2"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3 DIAS </w:t>
            </w:r>
          </w:p>
        </w:tc>
        <w:tc>
          <w:tcPr>
            <w:tcW w:w="1811" w:type="dxa"/>
            <w:tcBorders>
              <w:top w:val="single" w:sz="2"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NO </w:t>
            </w:r>
          </w:p>
        </w:tc>
      </w:tr>
      <w:tr w:rsidR="004754EE" w:rsidRPr="008D4540">
        <w:trPr>
          <w:trHeight w:val="307"/>
        </w:trPr>
        <w:tc>
          <w:tcPr>
            <w:tcW w:w="5003" w:type="dxa"/>
            <w:tcBorders>
              <w:top w:val="single" w:sz="4" w:space="0" w:color="000000"/>
              <w:left w:val="single" w:sz="4" w:space="0" w:color="000000"/>
              <w:bottom w:val="single" w:sz="2" w:space="0" w:color="A5A5A5"/>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Albumina </w:t>
            </w:r>
          </w:p>
        </w:tc>
        <w:tc>
          <w:tcPr>
            <w:tcW w:w="1766" w:type="dxa"/>
            <w:tcBorders>
              <w:top w:val="single" w:sz="4" w:space="0" w:color="000000"/>
              <w:left w:val="single" w:sz="4" w:space="0" w:color="000000"/>
              <w:bottom w:val="single" w:sz="2" w:space="0" w:color="A5A5A5"/>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2" w:space="0" w:color="A5A5A5"/>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 DIAS </w:t>
            </w:r>
          </w:p>
        </w:tc>
      </w:tr>
      <w:tr w:rsidR="004754EE" w:rsidRPr="008D4540">
        <w:trPr>
          <w:trHeight w:val="307"/>
        </w:trPr>
        <w:tc>
          <w:tcPr>
            <w:tcW w:w="5003" w:type="dxa"/>
            <w:tcBorders>
              <w:top w:val="single" w:sz="2" w:space="0" w:color="A5A5A5"/>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Proteína C Reactiva </w:t>
            </w:r>
          </w:p>
        </w:tc>
        <w:tc>
          <w:tcPr>
            <w:tcW w:w="1766" w:type="dxa"/>
            <w:tcBorders>
              <w:top w:val="single" w:sz="2" w:space="0" w:color="A5A5A5"/>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2" w:space="0" w:color="A5A5A5"/>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72 HORAS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Magnesio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Calcio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2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Fosforo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Complemento C3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3 DIAS </w:t>
            </w:r>
          </w:p>
        </w:tc>
      </w:tr>
      <w:tr w:rsidR="004754EE" w:rsidRPr="008D4540">
        <w:trPr>
          <w:trHeight w:val="312"/>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Complemento C4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8 HORAS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3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Hierro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4 DIAS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Hemoglobina Glicosilada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3 DIAS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7 DIAS </w:t>
            </w:r>
          </w:p>
        </w:tc>
      </w:tr>
      <w:tr w:rsidR="004754EE" w:rsidRPr="008D4540">
        <w:trPr>
          <w:trHeight w:val="610"/>
        </w:trPr>
        <w:tc>
          <w:tcPr>
            <w:tcW w:w="5003" w:type="dxa"/>
            <w:tcBorders>
              <w:top w:val="single" w:sz="4" w:space="0" w:color="000000"/>
              <w:left w:val="single" w:sz="4" w:space="0" w:color="000000"/>
              <w:bottom w:val="single" w:sz="4" w:space="0" w:color="000000"/>
              <w:right w:val="single" w:sz="4" w:space="0" w:color="000000"/>
            </w:tcBorders>
            <w:vAlign w:val="bottom"/>
          </w:tcPr>
          <w:p w:rsidR="004754EE" w:rsidRPr="008D4540" w:rsidRDefault="00915341">
            <w:pPr>
              <w:spacing w:after="0" w:line="259" w:lineRule="auto"/>
              <w:ind w:left="2" w:firstLine="0"/>
              <w:jc w:val="left"/>
              <w:rPr>
                <w:sz w:val="22"/>
              </w:rPr>
            </w:pPr>
            <w:r w:rsidRPr="008D4540">
              <w:rPr>
                <w:sz w:val="22"/>
              </w:rPr>
              <w:t xml:space="preserve">Depuración de creatinina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tabs>
                <w:tab w:val="right" w:pos="1699"/>
              </w:tabs>
              <w:spacing w:after="0" w:line="259" w:lineRule="auto"/>
              <w:ind w:left="0" w:firstLine="0"/>
              <w:jc w:val="left"/>
              <w:rPr>
                <w:sz w:val="22"/>
              </w:rPr>
            </w:pPr>
            <w:r w:rsidRPr="008D4540">
              <w:rPr>
                <w:sz w:val="22"/>
              </w:rPr>
              <w:t xml:space="preserve">24 </w:t>
            </w:r>
            <w:r w:rsidRPr="008D4540">
              <w:rPr>
                <w:sz w:val="22"/>
              </w:rPr>
              <w:tab/>
              <w:t xml:space="preserve">HORAS </w:t>
            </w:r>
          </w:p>
          <w:p w:rsidR="004754EE" w:rsidRPr="008D4540" w:rsidRDefault="00915341">
            <w:pPr>
              <w:spacing w:after="0" w:line="259" w:lineRule="auto"/>
              <w:ind w:left="2" w:firstLine="0"/>
              <w:jc w:val="left"/>
              <w:rPr>
                <w:sz w:val="22"/>
              </w:rPr>
            </w:pPr>
            <w:r w:rsidRPr="008D4540">
              <w:rPr>
                <w:sz w:val="22"/>
              </w:rPr>
              <w:t xml:space="preserve">SUERO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tabs>
                <w:tab w:val="center" w:pos="577"/>
                <w:tab w:val="right" w:pos="1744"/>
              </w:tabs>
              <w:spacing w:after="0" w:line="259" w:lineRule="auto"/>
              <w:ind w:left="0" w:firstLine="0"/>
              <w:jc w:val="left"/>
              <w:rPr>
                <w:sz w:val="22"/>
              </w:rPr>
            </w:pPr>
            <w:r w:rsidRPr="008D4540">
              <w:rPr>
                <w:sz w:val="22"/>
              </w:rPr>
              <w:t xml:space="preserve">4 </w:t>
            </w:r>
            <w:r w:rsidRPr="008D4540">
              <w:rPr>
                <w:sz w:val="22"/>
              </w:rPr>
              <w:tab/>
              <w:t xml:space="preserve">DIAS </w:t>
            </w:r>
            <w:r w:rsidRPr="008D4540">
              <w:rPr>
                <w:sz w:val="22"/>
              </w:rPr>
              <w:tab/>
              <w:t xml:space="preserve">ORINA  </w:t>
            </w:r>
          </w:p>
          <w:p w:rsidR="004754EE" w:rsidRPr="008D4540" w:rsidRDefault="00915341">
            <w:pPr>
              <w:spacing w:after="0" w:line="259" w:lineRule="auto"/>
              <w:ind w:left="0" w:firstLine="0"/>
              <w:jc w:val="left"/>
              <w:rPr>
                <w:sz w:val="22"/>
              </w:rPr>
            </w:pPr>
            <w:r w:rsidRPr="008D4540">
              <w:rPr>
                <w:sz w:val="22"/>
              </w:rPr>
              <w:t xml:space="preserve">7 DIAS SUERO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Creatinina en orina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4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Proteínas en orina de 24 horas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3 DIAS </w:t>
            </w:r>
          </w:p>
        </w:tc>
      </w:tr>
      <w:tr w:rsidR="004754EE" w:rsidRPr="008D4540">
        <w:trPr>
          <w:trHeight w:val="312"/>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Microalbuminuria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2 DIAS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14 DIAS </w:t>
            </w:r>
          </w:p>
        </w:tc>
      </w:tr>
      <w:tr w:rsidR="004754EE" w:rsidRPr="008D4540">
        <w:trPr>
          <w:trHeight w:val="310"/>
        </w:trPr>
        <w:tc>
          <w:tcPr>
            <w:tcW w:w="5003"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BUN en Orina 24 horas </w:t>
            </w:r>
          </w:p>
        </w:tc>
        <w:tc>
          <w:tcPr>
            <w:tcW w:w="1766"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2" w:firstLine="0"/>
              <w:jc w:val="left"/>
              <w:rPr>
                <w:sz w:val="22"/>
              </w:rPr>
            </w:pPr>
            <w:r w:rsidRPr="008D4540">
              <w:rPr>
                <w:sz w:val="22"/>
              </w:rPr>
              <w:t xml:space="preserve">  </w:t>
            </w:r>
          </w:p>
        </w:tc>
        <w:tc>
          <w:tcPr>
            <w:tcW w:w="1811" w:type="dxa"/>
            <w:tcBorders>
              <w:top w:val="single" w:sz="4" w:space="0" w:color="000000"/>
              <w:left w:val="single" w:sz="4" w:space="0" w:color="000000"/>
              <w:bottom w:val="single" w:sz="4" w:space="0" w:color="000000"/>
              <w:right w:val="single" w:sz="4" w:space="0" w:color="000000"/>
            </w:tcBorders>
          </w:tcPr>
          <w:p w:rsidR="004754EE" w:rsidRPr="008D4540" w:rsidRDefault="00915341">
            <w:pPr>
              <w:spacing w:after="0" w:line="259" w:lineRule="auto"/>
              <w:ind w:left="0" w:firstLine="0"/>
              <w:jc w:val="left"/>
              <w:rPr>
                <w:sz w:val="22"/>
              </w:rPr>
            </w:pPr>
            <w:r w:rsidRPr="008D4540">
              <w:rPr>
                <w:sz w:val="22"/>
              </w:rPr>
              <w:t xml:space="preserve">4 DIAS </w:t>
            </w:r>
          </w:p>
        </w:tc>
      </w:tr>
    </w:tbl>
    <w:p w:rsidR="004754EE" w:rsidRPr="008D4540" w:rsidRDefault="00915341">
      <w:pPr>
        <w:spacing w:after="0" w:line="259" w:lineRule="auto"/>
        <w:ind w:left="12" w:firstLine="0"/>
        <w:jc w:val="left"/>
        <w:rPr>
          <w:sz w:val="22"/>
        </w:rPr>
      </w:pPr>
      <w:r w:rsidRPr="008D4540">
        <w:rPr>
          <w:b/>
          <w:sz w:val="22"/>
        </w:rPr>
        <w:t xml:space="preserve">                   </w:t>
      </w:r>
    </w:p>
    <w:p w:rsidR="004754EE" w:rsidRPr="008D4540" w:rsidRDefault="00915341">
      <w:pPr>
        <w:spacing w:after="228"/>
        <w:ind w:left="7" w:right="38"/>
        <w:rPr>
          <w:sz w:val="22"/>
        </w:rPr>
      </w:pPr>
      <w:r w:rsidRPr="008D4540">
        <w:rPr>
          <w:b/>
          <w:sz w:val="22"/>
        </w:rPr>
        <w:t>Todas las muestras de suero que se procesen en el laboratorio deben ser conservadas durante 3 días en refrigeración</w:t>
      </w:r>
      <w:r w:rsidRPr="008D4540">
        <w:rPr>
          <w:sz w:val="22"/>
        </w:rPr>
        <w:t xml:space="preserve">. </w:t>
      </w:r>
    </w:p>
    <w:p w:rsidR="004754EE" w:rsidRPr="008D4540" w:rsidRDefault="00915341">
      <w:pPr>
        <w:spacing w:after="221" w:line="259" w:lineRule="auto"/>
        <w:ind w:left="12" w:firstLine="0"/>
        <w:jc w:val="left"/>
        <w:rPr>
          <w:sz w:val="22"/>
        </w:rPr>
      </w:pPr>
      <w:r w:rsidRPr="008D4540">
        <w:rPr>
          <w:sz w:val="22"/>
        </w:rPr>
        <w:t xml:space="preserve">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C92914">
      <w:pPr>
        <w:spacing w:after="10"/>
        <w:ind w:left="7" w:right="38"/>
        <w:rPr>
          <w:sz w:val="22"/>
        </w:rPr>
      </w:pPr>
      <w:r>
        <w:rPr>
          <w:b/>
          <w:sz w:val="22"/>
        </w:rPr>
        <w:t xml:space="preserve">10 </w:t>
      </w:r>
      <w:r w:rsidR="00915341" w:rsidRPr="008D4540">
        <w:rPr>
          <w:b/>
          <w:sz w:val="22"/>
        </w:rPr>
        <w:t xml:space="preserve">Medidas para prevenir obtención de muestra inadecuada. </w:t>
      </w:r>
    </w:p>
    <w:p w:rsidR="004754EE" w:rsidRPr="008D4540" w:rsidRDefault="00915341">
      <w:pPr>
        <w:spacing w:after="140" w:line="259" w:lineRule="auto"/>
        <w:ind w:left="732" w:firstLine="0"/>
        <w:jc w:val="left"/>
        <w:rPr>
          <w:sz w:val="22"/>
        </w:rPr>
      </w:pPr>
      <w:r w:rsidRPr="008D4540">
        <w:rPr>
          <w:sz w:val="22"/>
        </w:rPr>
        <w:t xml:space="preserve"> </w:t>
      </w:r>
    </w:p>
    <w:p w:rsidR="004754EE" w:rsidRPr="008D4540" w:rsidRDefault="00915341">
      <w:pPr>
        <w:spacing w:after="150"/>
        <w:ind w:left="7" w:right="37"/>
        <w:rPr>
          <w:sz w:val="22"/>
        </w:rPr>
      </w:pPr>
      <w:r w:rsidRPr="008D4540">
        <w:rPr>
          <w:sz w:val="22"/>
        </w:rPr>
        <w:t xml:space="preserve">Una punción venosa dificultosa o incorrecta puede ser una frecuente causa de hemólisis, pudiéndose producir ésta en ciertas ocasiones: </w:t>
      </w:r>
    </w:p>
    <w:p w:rsidR="004754EE" w:rsidRPr="008D4540" w:rsidRDefault="00915341">
      <w:pPr>
        <w:spacing w:after="176" w:line="259" w:lineRule="auto"/>
        <w:ind w:left="732" w:firstLine="0"/>
        <w:jc w:val="left"/>
        <w:rPr>
          <w:sz w:val="22"/>
        </w:rPr>
      </w:pPr>
      <w:r w:rsidRPr="008D4540">
        <w:rPr>
          <w:sz w:val="22"/>
        </w:rPr>
        <w:lastRenderedPageBreak/>
        <w:t xml:space="preserve"> </w:t>
      </w:r>
    </w:p>
    <w:p w:rsidR="004754EE" w:rsidRPr="008D4540" w:rsidRDefault="00915341">
      <w:pPr>
        <w:numPr>
          <w:ilvl w:val="0"/>
          <w:numId w:val="19"/>
        </w:numPr>
        <w:ind w:right="37" w:hanging="360"/>
        <w:rPr>
          <w:sz w:val="22"/>
        </w:rPr>
      </w:pPr>
      <w:r w:rsidRPr="008D4540">
        <w:rPr>
          <w:sz w:val="22"/>
        </w:rPr>
        <w:t xml:space="preserve">cuando se utiliza una aguja muy fina </w:t>
      </w:r>
    </w:p>
    <w:p w:rsidR="004754EE" w:rsidRPr="008D4540" w:rsidRDefault="00915341">
      <w:pPr>
        <w:numPr>
          <w:ilvl w:val="0"/>
          <w:numId w:val="19"/>
        </w:numPr>
        <w:ind w:right="37" w:hanging="360"/>
        <w:rPr>
          <w:sz w:val="22"/>
        </w:rPr>
      </w:pPr>
      <w:r w:rsidRPr="008D4540">
        <w:rPr>
          <w:sz w:val="22"/>
        </w:rPr>
        <w:t xml:space="preserve">Al forzar el paso de la sangre de la aguja al tubo </w:t>
      </w:r>
    </w:p>
    <w:p w:rsidR="004754EE" w:rsidRPr="008D4540" w:rsidRDefault="00915341">
      <w:pPr>
        <w:numPr>
          <w:ilvl w:val="0"/>
          <w:numId w:val="19"/>
        </w:numPr>
        <w:ind w:right="37" w:hanging="360"/>
        <w:rPr>
          <w:sz w:val="22"/>
        </w:rPr>
      </w:pPr>
      <w:r w:rsidRPr="008D4540">
        <w:rPr>
          <w:sz w:val="22"/>
        </w:rPr>
        <w:t xml:space="preserve">Si se agita en exceso el tubo en vez de agitarlo suavemente </w:t>
      </w:r>
    </w:p>
    <w:p w:rsidR="004754EE" w:rsidRPr="008D4540" w:rsidRDefault="00915341">
      <w:pPr>
        <w:numPr>
          <w:ilvl w:val="0"/>
          <w:numId w:val="19"/>
        </w:numPr>
        <w:ind w:right="37" w:hanging="360"/>
        <w:rPr>
          <w:sz w:val="22"/>
        </w:rPr>
      </w:pPr>
      <w:r w:rsidRPr="008D4540">
        <w:rPr>
          <w:sz w:val="22"/>
        </w:rPr>
        <w:t xml:space="preserve">Si se tira con demasiada fuerza del émbolo de la jeringa </w:t>
      </w:r>
    </w:p>
    <w:p w:rsidR="004754EE" w:rsidRPr="008D4540" w:rsidRDefault="00915341">
      <w:pPr>
        <w:numPr>
          <w:ilvl w:val="0"/>
          <w:numId w:val="19"/>
        </w:numPr>
        <w:ind w:right="37" w:hanging="360"/>
        <w:rPr>
          <w:sz w:val="22"/>
        </w:rPr>
      </w:pPr>
      <w:r w:rsidRPr="008D4540">
        <w:rPr>
          <w:sz w:val="22"/>
        </w:rPr>
        <w:t xml:space="preserve">Al extraer sangre de hematoma </w:t>
      </w:r>
    </w:p>
    <w:p w:rsidR="004754EE" w:rsidRPr="008D4540" w:rsidRDefault="00915341">
      <w:pPr>
        <w:spacing w:after="187"/>
        <w:ind w:left="7" w:right="37"/>
        <w:rPr>
          <w:sz w:val="22"/>
        </w:rPr>
      </w:pPr>
      <w:r w:rsidRPr="008D4540">
        <w:rPr>
          <w:sz w:val="22"/>
        </w:rPr>
        <w:t xml:space="preserve">Como normas básicas en extracciones se tendrá en cuenta: </w:t>
      </w:r>
    </w:p>
    <w:p w:rsidR="004754EE" w:rsidRPr="008D4540" w:rsidRDefault="00915341">
      <w:pPr>
        <w:numPr>
          <w:ilvl w:val="0"/>
          <w:numId w:val="19"/>
        </w:numPr>
        <w:spacing w:after="28"/>
        <w:ind w:right="37" w:hanging="360"/>
        <w:rPr>
          <w:sz w:val="22"/>
        </w:rPr>
      </w:pPr>
      <w:r w:rsidRPr="008D4540">
        <w:rPr>
          <w:sz w:val="22"/>
        </w:rPr>
        <w:t xml:space="preserve">Hay que respetar SIEMPRE la proporción sangre-anticoagulante. Un exceso de anticoagulante altera la morfología celular, los eritrocitos disminuyen su tamaño y por consiguiente disminuye el hematocrito, las plaquetas se hinchas y se desintegran ocasionando un aumento artificial en su número. </w:t>
      </w:r>
    </w:p>
    <w:p w:rsidR="004754EE" w:rsidRPr="008D4540" w:rsidRDefault="00915341">
      <w:pPr>
        <w:numPr>
          <w:ilvl w:val="0"/>
          <w:numId w:val="19"/>
        </w:numPr>
        <w:ind w:right="37" w:hanging="360"/>
        <w:rPr>
          <w:sz w:val="22"/>
        </w:rPr>
      </w:pPr>
      <w:r w:rsidRPr="008D4540">
        <w:rPr>
          <w:sz w:val="22"/>
        </w:rPr>
        <w:t xml:space="preserve">Para evitar hemólisis dejar resbalar suavemente la sangre por la cara interna del tubo. </w:t>
      </w:r>
    </w:p>
    <w:p w:rsidR="004754EE" w:rsidRPr="008D4540" w:rsidRDefault="00915341">
      <w:pPr>
        <w:numPr>
          <w:ilvl w:val="0"/>
          <w:numId w:val="19"/>
        </w:numPr>
        <w:ind w:right="37" w:hanging="360"/>
        <w:rPr>
          <w:sz w:val="22"/>
        </w:rPr>
      </w:pPr>
      <w:r w:rsidRPr="008D4540">
        <w:rPr>
          <w:sz w:val="22"/>
        </w:rPr>
        <w:t xml:space="preserve">Invertir suavemente varias veces el tubo lleno (si lleva anticoagulante), para homogeneizar la muestra. </w:t>
      </w:r>
    </w:p>
    <w:p w:rsidR="004754EE" w:rsidRPr="008D4540" w:rsidRDefault="00915341">
      <w:pPr>
        <w:spacing w:after="0" w:line="259" w:lineRule="auto"/>
        <w:ind w:left="372" w:firstLine="0"/>
        <w:jc w:val="left"/>
        <w:rPr>
          <w:sz w:val="22"/>
        </w:rPr>
      </w:pPr>
      <w:r w:rsidRPr="008D4540">
        <w:rPr>
          <w:sz w:val="22"/>
        </w:rPr>
        <w:t xml:space="preserve"> </w:t>
      </w:r>
    </w:p>
    <w:p w:rsidR="004754EE" w:rsidRPr="008D4540" w:rsidRDefault="00915341">
      <w:pPr>
        <w:spacing w:after="0"/>
        <w:ind w:left="7" w:right="38"/>
        <w:rPr>
          <w:sz w:val="22"/>
        </w:rPr>
      </w:pPr>
      <w:r w:rsidRPr="008D4540">
        <w:rPr>
          <w:b/>
          <w:sz w:val="22"/>
        </w:rPr>
        <w:t xml:space="preserve">Selección de tubos o elementos de recolección  para evitar  el uso de tubos inespecíficos. </w:t>
      </w:r>
      <w:r w:rsidRPr="008D4540">
        <w:rPr>
          <w:sz w:val="22"/>
        </w:rPr>
        <w:t xml:space="preserve"> </w:t>
      </w:r>
    </w:p>
    <w:p w:rsidR="004754EE" w:rsidRPr="008D4540" w:rsidRDefault="00915341">
      <w:pPr>
        <w:spacing w:after="13" w:line="259" w:lineRule="auto"/>
        <w:ind w:left="643" w:firstLine="0"/>
        <w:jc w:val="left"/>
        <w:rPr>
          <w:sz w:val="22"/>
        </w:rPr>
      </w:pPr>
      <w:r w:rsidRPr="008D4540">
        <w:rPr>
          <w:sz w:val="22"/>
        </w:rPr>
        <w:t xml:space="preserve"> </w:t>
      </w:r>
    </w:p>
    <w:p w:rsidR="004754EE" w:rsidRPr="008D4540" w:rsidRDefault="00915341">
      <w:pPr>
        <w:numPr>
          <w:ilvl w:val="0"/>
          <w:numId w:val="19"/>
        </w:numPr>
        <w:ind w:right="37" w:hanging="360"/>
        <w:rPr>
          <w:sz w:val="22"/>
        </w:rPr>
      </w:pPr>
      <w:r w:rsidRPr="008D4540">
        <w:rPr>
          <w:sz w:val="22"/>
          <w:u w:val="single" w:color="000000"/>
        </w:rPr>
        <w:t>Tubos amarillos con gel separador</w:t>
      </w:r>
      <w:r w:rsidRPr="008D4540">
        <w:rPr>
          <w:sz w:val="22"/>
        </w:rPr>
        <w:t xml:space="preserve">: En estos tubos se deposita la muestra de sangre para todas aquellas pruebas que requieren suero para su proceso es decir, tubo seco, sin anticoagulante. (Química, hormonas, drogas terapéuticas, pruebas inmunológicas etc.). </w:t>
      </w:r>
    </w:p>
    <w:p w:rsidR="004754EE" w:rsidRPr="008D4540" w:rsidRDefault="00915341">
      <w:pPr>
        <w:spacing w:after="200" w:line="259" w:lineRule="auto"/>
        <w:ind w:left="12" w:firstLine="0"/>
        <w:jc w:val="left"/>
        <w:rPr>
          <w:sz w:val="22"/>
        </w:rPr>
      </w:pPr>
      <w:r w:rsidRPr="008D4540">
        <w:rPr>
          <w:sz w:val="22"/>
        </w:rPr>
        <w:t xml:space="preserve"> </w:t>
      </w:r>
    </w:p>
    <w:p w:rsidR="004754EE" w:rsidRPr="008D4540" w:rsidRDefault="00915341">
      <w:pPr>
        <w:numPr>
          <w:ilvl w:val="0"/>
          <w:numId w:val="19"/>
        </w:numPr>
        <w:ind w:right="37" w:hanging="360"/>
        <w:rPr>
          <w:sz w:val="22"/>
        </w:rPr>
      </w:pPr>
      <w:r w:rsidRPr="008D4540">
        <w:rPr>
          <w:sz w:val="22"/>
          <w:u w:val="single" w:color="000000"/>
        </w:rPr>
        <w:t>Tubos tapa Morada con anticoagulante</w:t>
      </w:r>
      <w:r w:rsidRPr="008D4540">
        <w:rPr>
          <w:sz w:val="22"/>
        </w:rPr>
        <w:t xml:space="preserve">: En estos tubos se deposita la muestra de sangre, para aquellas pruebas  que requieren de un aditivo que es el anticoagulante EDTA.  (cuadro hemático, hemoclasificaciones, Coombs directo, hemoglobina glicosilada, etc.). </w:t>
      </w:r>
    </w:p>
    <w:p w:rsidR="004754EE" w:rsidRPr="008D4540" w:rsidRDefault="00915341">
      <w:pPr>
        <w:spacing w:after="200" w:line="259" w:lineRule="auto"/>
        <w:ind w:left="12" w:firstLine="0"/>
        <w:jc w:val="left"/>
        <w:rPr>
          <w:sz w:val="22"/>
        </w:rPr>
      </w:pPr>
      <w:r w:rsidRPr="008D4540">
        <w:rPr>
          <w:sz w:val="22"/>
        </w:rPr>
        <w:t xml:space="preserve"> </w:t>
      </w:r>
    </w:p>
    <w:p w:rsidR="004754EE" w:rsidRPr="008D4540" w:rsidRDefault="00915341">
      <w:pPr>
        <w:numPr>
          <w:ilvl w:val="0"/>
          <w:numId w:val="19"/>
        </w:numPr>
        <w:ind w:right="37" w:hanging="360"/>
        <w:rPr>
          <w:sz w:val="22"/>
        </w:rPr>
      </w:pPr>
      <w:r w:rsidRPr="008D4540">
        <w:rPr>
          <w:sz w:val="22"/>
          <w:u w:val="single" w:color="000000"/>
        </w:rPr>
        <w:t>Tubos tapa azul:</w:t>
      </w:r>
      <w:r w:rsidRPr="008D4540">
        <w:rPr>
          <w:sz w:val="22"/>
        </w:rPr>
        <w:t xml:space="preserve"> En estos tubos se deposita la muestra de sangre, para todas las pruebas de coagulación, poseen un aditivo especial llamado citrato de sodio: TP, TPT, Fibrinógeno, Proteína C y S de la coagulación.  </w:t>
      </w:r>
    </w:p>
    <w:p w:rsidR="004754EE" w:rsidRPr="008D4540" w:rsidRDefault="00915341">
      <w:pPr>
        <w:spacing w:after="0" w:line="259" w:lineRule="auto"/>
        <w:ind w:left="12" w:firstLine="0"/>
        <w:jc w:val="left"/>
        <w:rPr>
          <w:sz w:val="22"/>
        </w:rPr>
      </w:pPr>
      <w:r w:rsidRPr="008D4540">
        <w:rPr>
          <w:b/>
          <w:sz w:val="22"/>
        </w:rPr>
        <w:t xml:space="preserve"> </w:t>
      </w:r>
    </w:p>
    <w:p w:rsidR="004754EE" w:rsidRPr="008D4540" w:rsidRDefault="00915341">
      <w:pPr>
        <w:spacing w:after="25" w:line="259" w:lineRule="auto"/>
        <w:ind w:left="12" w:firstLine="0"/>
        <w:jc w:val="left"/>
        <w:rPr>
          <w:sz w:val="22"/>
        </w:rPr>
      </w:pPr>
      <w:r w:rsidRPr="008D4540">
        <w:rPr>
          <w:b/>
          <w:sz w:val="22"/>
        </w:rPr>
        <w:t xml:space="preserve"> </w:t>
      </w:r>
    </w:p>
    <w:p w:rsidR="004754EE" w:rsidRPr="008D4540" w:rsidRDefault="00915341">
      <w:pPr>
        <w:numPr>
          <w:ilvl w:val="0"/>
          <w:numId w:val="20"/>
        </w:numPr>
        <w:spacing w:after="10"/>
        <w:ind w:right="37" w:hanging="360"/>
        <w:rPr>
          <w:sz w:val="22"/>
        </w:rPr>
      </w:pPr>
      <w:r w:rsidRPr="008D4540">
        <w:rPr>
          <w:b/>
          <w:sz w:val="22"/>
        </w:rPr>
        <w:t xml:space="preserve">Medidas para evitar contaminación de la muestra de laboratorio. </w:t>
      </w:r>
    </w:p>
    <w:p w:rsidR="004754EE" w:rsidRPr="008D4540" w:rsidRDefault="00915341">
      <w:pPr>
        <w:spacing w:after="13" w:line="259" w:lineRule="auto"/>
        <w:ind w:left="643" w:firstLine="0"/>
        <w:jc w:val="left"/>
        <w:rPr>
          <w:sz w:val="22"/>
        </w:rPr>
      </w:pPr>
      <w:r w:rsidRPr="008D4540">
        <w:rPr>
          <w:b/>
          <w:sz w:val="22"/>
        </w:rPr>
        <w:t xml:space="preserve"> </w:t>
      </w:r>
    </w:p>
    <w:p w:rsidR="004754EE" w:rsidRPr="008D4540" w:rsidRDefault="00915341">
      <w:pPr>
        <w:numPr>
          <w:ilvl w:val="2"/>
          <w:numId w:val="21"/>
        </w:numPr>
        <w:spacing w:after="27"/>
        <w:ind w:right="37" w:hanging="360"/>
        <w:rPr>
          <w:sz w:val="22"/>
        </w:rPr>
      </w:pPr>
      <w:r w:rsidRPr="008D4540">
        <w:rPr>
          <w:sz w:val="22"/>
        </w:rPr>
        <w:t xml:space="preserve">Mantener normas de bioseguridad y utilización de elementos de bioseguridad. </w:t>
      </w:r>
    </w:p>
    <w:p w:rsidR="004754EE" w:rsidRPr="008D4540" w:rsidRDefault="00915341">
      <w:pPr>
        <w:numPr>
          <w:ilvl w:val="2"/>
          <w:numId w:val="21"/>
        </w:numPr>
        <w:ind w:right="37" w:hanging="360"/>
        <w:rPr>
          <w:sz w:val="22"/>
        </w:rPr>
      </w:pPr>
      <w:r w:rsidRPr="008D4540">
        <w:rPr>
          <w:sz w:val="22"/>
        </w:rPr>
        <w:t xml:space="preserve">Manejo adecuado de la técnica aséptica. </w:t>
      </w:r>
    </w:p>
    <w:p w:rsidR="004754EE" w:rsidRPr="008D4540" w:rsidRDefault="00915341">
      <w:pPr>
        <w:numPr>
          <w:ilvl w:val="2"/>
          <w:numId w:val="21"/>
        </w:numPr>
        <w:ind w:right="37" w:hanging="360"/>
        <w:rPr>
          <w:sz w:val="22"/>
        </w:rPr>
      </w:pPr>
      <w:r w:rsidRPr="008D4540">
        <w:rPr>
          <w:sz w:val="22"/>
        </w:rPr>
        <w:t xml:space="preserve">Lavado de manos, y  desecho adecuado de residuos biológicos.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spacing w:after="25" w:line="259" w:lineRule="auto"/>
        <w:ind w:left="12" w:firstLine="0"/>
        <w:jc w:val="left"/>
        <w:rPr>
          <w:sz w:val="22"/>
        </w:rPr>
      </w:pPr>
      <w:r w:rsidRPr="008D4540">
        <w:rPr>
          <w:sz w:val="22"/>
        </w:rPr>
        <w:lastRenderedPageBreak/>
        <w:t xml:space="preserve"> </w:t>
      </w:r>
    </w:p>
    <w:p w:rsidR="004754EE" w:rsidRPr="008D4540" w:rsidRDefault="00915341">
      <w:pPr>
        <w:numPr>
          <w:ilvl w:val="0"/>
          <w:numId w:val="20"/>
        </w:numPr>
        <w:spacing w:after="10"/>
        <w:ind w:right="37" w:hanging="360"/>
        <w:rPr>
          <w:sz w:val="22"/>
        </w:rPr>
      </w:pPr>
      <w:r w:rsidRPr="008D4540">
        <w:rPr>
          <w:b/>
          <w:sz w:val="22"/>
        </w:rPr>
        <w:t xml:space="preserve">Evitar volúmenes de sangre inadecuada. </w:t>
      </w:r>
    </w:p>
    <w:p w:rsidR="004754EE" w:rsidRPr="008D4540" w:rsidRDefault="00915341">
      <w:pPr>
        <w:spacing w:after="0" w:line="259" w:lineRule="auto"/>
        <w:ind w:left="643" w:firstLine="0"/>
        <w:jc w:val="left"/>
        <w:rPr>
          <w:sz w:val="22"/>
        </w:rPr>
      </w:pPr>
      <w:r w:rsidRPr="008D4540">
        <w:rPr>
          <w:sz w:val="22"/>
        </w:rPr>
        <w:t xml:space="preserve"> </w:t>
      </w:r>
    </w:p>
    <w:p w:rsidR="004754EE" w:rsidRPr="008D4540" w:rsidRDefault="00915341">
      <w:pPr>
        <w:ind w:left="7" w:right="267"/>
        <w:rPr>
          <w:sz w:val="22"/>
        </w:rPr>
      </w:pPr>
      <w:r w:rsidRPr="008D4540">
        <w:rPr>
          <w:sz w:val="22"/>
        </w:rPr>
        <w:t xml:space="preserve">Tener en cuenta la cantidad mínima que se necesita para el procesamiento correcto de las muestras de laboratorio. La cantidad de aditivo o anticoagulante que se adiciona al tubo, debe ser  proporcional al volumen de sangre, por lo tanto si se toma un volumen de sangre mayor  o menor que el recomendado se puede afectar el resultado final. En el caso de muestras de química o inmunológicas, se debe  enviar el volumen de muestra de acuerdo a los exámenes solicitados, recuerde que la muestra de sangre total, debe centrifugarse y extraer el suero o plasma, como  materia prima para el proceso de los exámenes.  </w:t>
      </w:r>
    </w:p>
    <w:p w:rsidR="004754EE" w:rsidRPr="008D4540" w:rsidRDefault="00915341">
      <w:pPr>
        <w:spacing w:after="0" w:line="259" w:lineRule="auto"/>
        <w:ind w:left="643" w:firstLine="0"/>
        <w:jc w:val="left"/>
        <w:rPr>
          <w:sz w:val="22"/>
        </w:rPr>
      </w:pPr>
      <w:r w:rsidRPr="008D4540">
        <w:rPr>
          <w:sz w:val="22"/>
        </w:rPr>
        <w:t xml:space="preserve"> </w:t>
      </w:r>
    </w:p>
    <w:p w:rsidR="004754EE" w:rsidRPr="008D4540" w:rsidRDefault="00915341">
      <w:pPr>
        <w:spacing w:after="25" w:line="259" w:lineRule="auto"/>
        <w:ind w:left="643" w:firstLine="0"/>
        <w:jc w:val="left"/>
        <w:rPr>
          <w:sz w:val="22"/>
        </w:rPr>
      </w:pPr>
      <w:r w:rsidRPr="008D4540">
        <w:rPr>
          <w:sz w:val="22"/>
        </w:rPr>
        <w:t xml:space="preserve"> </w:t>
      </w:r>
    </w:p>
    <w:p w:rsidR="004754EE" w:rsidRPr="008D4540" w:rsidRDefault="00915341">
      <w:pPr>
        <w:numPr>
          <w:ilvl w:val="0"/>
          <w:numId w:val="20"/>
        </w:numPr>
        <w:spacing w:after="10"/>
        <w:ind w:right="37" w:hanging="360"/>
        <w:rPr>
          <w:sz w:val="22"/>
        </w:rPr>
      </w:pPr>
      <w:r w:rsidRPr="008D4540">
        <w:rPr>
          <w:b/>
          <w:sz w:val="22"/>
        </w:rPr>
        <w:t xml:space="preserve">Evitar transporte  inadecuado de la muestra.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spacing w:after="152"/>
        <w:ind w:left="7" w:right="270"/>
        <w:rPr>
          <w:sz w:val="22"/>
        </w:rPr>
      </w:pPr>
      <w:r w:rsidRPr="008D4540">
        <w:rPr>
          <w:sz w:val="22"/>
        </w:rPr>
        <w:t xml:space="preserve">El transporte de los especímenes desde los centros periféricos se realizará en contenedores cerrados provistos de material aislante que proteja de las caídas accidentales y de un área refrigerada, con un sistema que garantice el mantenimiento de la temperatura entre 2-8 °C, y que permita la incorporación de gradillas que faciliten el buen posicionamiento de los tubos cerrados y debidamente etiquetado en posición vertical. </w:t>
      </w:r>
    </w:p>
    <w:p w:rsidR="004754EE" w:rsidRPr="008D4540" w:rsidRDefault="00915341">
      <w:pPr>
        <w:spacing w:after="159" w:line="259" w:lineRule="auto"/>
        <w:ind w:left="12" w:firstLine="0"/>
        <w:jc w:val="left"/>
        <w:rPr>
          <w:sz w:val="22"/>
        </w:rPr>
      </w:pPr>
      <w:r w:rsidRPr="008D4540">
        <w:rPr>
          <w:sz w:val="22"/>
        </w:rPr>
        <w:t xml:space="preserve"> </w:t>
      </w:r>
    </w:p>
    <w:p w:rsidR="004754EE" w:rsidRPr="008D4540" w:rsidRDefault="00915341">
      <w:pPr>
        <w:spacing w:after="0" w:line="259" w:lineRule="auto"/>
        <w:ind w:left="12" w:firstLine="0"/>
        <w:jc w:val="left"/>
        <w:rPr>
          <w:sz w:val="22"/>
        </w:rPr>
      </w:pPr>
      <w:r w:rsidRPr="008D4540">
        <w:rPr>
          <w:sz w:val="22"/>
        </w:rPr>
        <w:t xml:space="preserve"> </w:t>
      </w:r>
    </w:p>
    <w:p w:rsidR="004754EE" w:rsidRPr="008D4540" w:rsidRDefault="00915341">
      <w:pPr>
        <w:spacing w:after="174"/>
        <w:ind w:left="7" w:right="38"/>
        <w:rPr>
          <w:sz w:val="22"/>
        </w:rPr>
      </w:pPr>
      <w:r w:rsidRPr="008D4540">
        <w:rPr>
          <w:b/>
          <w:sz w:val="22"/>
        </w:rPr>
        <w:t xml:space="preserve">10.2 FASE ANALITICA </w:t>
      </w:r>
    </w:p>
    <w:p w:rsidR="004754EE" w:rsidRPr="008D4540" w:rsidRDefault="00915341">
      <w:pPr>
        <w:spacing w:after="25" w:line="259" w:lineRule="auto"/>
        <w:ind w:left="12" w:firstLine="0"/>
        <w:jc w:val="left"/>
        <w:rPr>
          <w:sz w:val="22"/>
        </w:rPr>
      </w:pPr>
      <w:r w:rsidRPr="008D4540">
        <w:rPr>
          <w:b/>
          <w:sz w:val="22"/>
        </w:rPr>
        <w:t xml:space="preserve"> </w:t>
      </w:r>
    </w:p>
    <w:p w:rsidR="004754EE" w:rsidRPr="008D4540" w:rsidRDefault="00915341">
      <w:pPr>
        <w:numPr>
          <w:ilvl w:val="0"/>
          <w:numId w:val="20"/>
        </w:numPr>
        <w:spacing w:after="40"/>
        <w:ind w:right="37" w:hanging="360"/>
        <w:rPr>
          <w:sz w:val="22"/>
        </w:rPr>
      </w:pPr>
      <w:r w:rsidRPr="008D4540">
        <w:rPr>
          <w:sz w:val="22"/>
        </w:rPr>
        <w:t xml:space="preserve">Evitar lectura equivocada de la muestra: Esta etapa depende en gran medida de la fase pre analítica, por ello es necesario verificar muy bien la identificación de la muestra antes de procesarla especialmente en los análisis semiautomatizados y manuales.  </w:t>
      </w:r>
    </w:p>
    <w:p w:rsidR="00767144" w:rsidRPr="008D4540" w:rsidRDefault="00767144">
      <w:pPr>
        <w:numPr>
          <w:ilvl w:val="0"/>
          <w:numId w:val="20"/>
        </w:numPr>
        <w:spacing w:after="40"/>
        <w:ind w:right="37" w:hanging="360"/>
        <w:rPr>
          <w:sz w:val="22"/>
        </w:rPr>
      </w:pPr>
      <w:r w:rsidRPr="008D4540">
        <w:rPr>
          <w:sz w:val="22"/>
        </w:rPr>
        <w:t>Evitar la utilización de equipos mal calibrados que generen datos erróneos: Realizar mantenimiento preventivo de equipos, lo cual incluye mantenimiento diario, semanal y mensual.</w:t>
      </w:r>
    </w:p>
    <w:p w:rsidR="004754EE" w:rsidRPr="008D4540" w:rsidRDefault="00915341">
      <w:pPr>
        <w:numPr>
          <w:ilvl w:val="0"/>
          <w:numId w:val="20"/>
        </w:numPr>
        <w:spacing w:after="40"/>
        <w:ind w:right="37" w:hanging="360"/>
        <w:rPr>
          <w:sz w:val="22"/>
        </w:rPr>
      </w:pPr>
      <w:r w:rsidRPr="008D4540">
        <w:rPr>
          <w:sz w:val="22"/>
        </w:rPr>
        <w:t xml:space="preserve">Evitar falsos positivos: conocer muy bien la especificidad y la sensibilidad en técnicas cualitativas y las posibles interferencias en su interpretación con el fin de asegurar un resultado seguro y confiable. </w:t>
      </w:r>
    </w:p>
    <w:p w:rsidR="004754EE" w:rsidRPr="008D4540" w:rsidRDefault="00915341">
      <w:pPr>
        <w:numPr>
          <w:ilvl w:val="0"/>
          <w:numId w:val="20"/>
        </w:numPr>
        <w:ind w:right="37" w:hanging="360"/>
        <w:rPr>
          <w:sz w:val="22"/>
        </w:rPr>
      </w:pPr>
      <w:r w:rsidRPr="008D4540">
        <w:rPr>
          <w:sz w:val="22"/>
        </w:rPr>
        <w:t xml:space="preserve">Evitar reportes falsos que orienten a falsos diagnósticos: Para evitar este riesgo hay que tener muy presente el control de calidad interno y la evaluación externa de la calidad y su interpretación lo cual permite validar los resultados de los pacientes garantizando la seguridad </w:t>
      </w:r>
      <w:r w:rsidRPr="008D4540">
        <w:rPr>
          <w:sz w:val="22"/>
        </w:rPr>
        <w:lastRenderedPageBreak/>
        <w:t xml:space="preserve">en los mismos para una correcta orientación diagnóstica y tratamientos acordes con la patología existente. </w:t>
      </w:r>
    </w:p>
    <w:p w:rsidR="004754EE" w:rsidRPr="008D4540" w:rsidRDefault="00915341">
      <w:pPr>
        <w:spacing w:after="161" w:line="259" w:lineRule="auto"/>
        <w:ind w:left="12" w:firstLine="0"/>
        <w:jc w:val="left"/>
        <w:rPr>
          <w:sz w:val="22"/>
        </w:rPr>
      </w:pPr>
      <w:r w:rsidRPr="008D4540">
        <w:rPr>
          <w:sz w:val="22"/>
        </w:rPr>
        <w:t xml:space="preserve"> </w:t>
      </w:r>
    </w:p>
    <w:p w:rsidR="004754EE" w:rsidRPr="008D4540" w:rsidRDefault="00915341">
      <w:pPr>
        <w:spacing w:after="169"/>
        <w:ind w:left="7" w:right="38"/>
        <w:rPr>
          <w:sz w:val="22"/>
        </w:rPr>
      </w:pPr>
      <w:r w:rsidRPr="008D4540">
        <w:rPr>
          <w:b/>
          <w:sz w:val="22"/>
        </w:rPr>
        <w:t xml:space="preserve">10.3 FASE POST-ANALITICA </w:t>
      </w:r>
    </w:p>
    <w:p w:rsidR="004754EE" w:rsidRPr="008D4540" w:rsidRDefault="00915341">
      <w:pPr>
        <w:spacing w:after="159" w:line="259" w:lineRule="auto"/>
        <w:ind w:left="12" w:firstLine="0"/>
        <w:jc w:val="left"/>
        <w:rPr>
          <w:sz w:val="22"/>
        </w:rPr>
      </w:pPr>
      <w:r w:rsidRPr="008D4540">
        <w:rPr>
          <w:b/>
          <w:sz w:val="22"/>
        </w:rPr>
        <w:t xml:space="preserve"> </w:t>
      </w:r>
    </w:p>
    <w:p w:rsidR="004754EE" w:rsidRPr="008D4540" w:rsidRDefault="00915341">
      <w:pPr>
        <w:spacing w:after="172"/>
        <w:ind w:left="7" w:right="37"/>
        <w:rPr>
          <w:sz w:val="22"/>
        </w:rPr>
      </w:pPr>
      <w:r w:rsidRPr="008D4540">
        <w:rPr>
          <w:sz w:val="22"/>
        </w:rPr>
        <w:t xml:space="preserve">Revisión y aprobación  de los resultados, envío oportuno de los reportes de laboratorio, a los centros de salud y clínicas. </w:t>
      </w:r>
    </w:p>
    <w:p w:rsidR="004754EE" w:rsidRPr="008D4540" w:rsidRDefault="00915341">
      <w:pPr>
        <w:spacing w:after="210" w:line="259" w:lineRule="auto"/>
        <w:ind w:left="12" w:firstLine="0"/>
        <w:jc w:val="left"/>
        <w:rPr>
          <w:sz w:val="22"/>
        </w:rPr>
      </w:pPr>
      <w:r w:rsidRPr="008D4540">
        <w:rPr>
          <w:sz w:val="22"/>
        </w:rPr>
        <w:t xml:space="preserve"> </w:t>
      </w:r>
    </w:p>
    <w:p w:rsidR="004754EE" w:rsidRPr="008D4540" w:rsidRDefault="00915341">
      <w:pPr>
        <w:numPr>
          <w:ilvl w:val="0"/>
          <w:numId w:val="20"/>
        </w:numPr>
        <w:spacing w:after="40"/>
        <w:ind w:right="37" w:hanging="360"/>
        <w:rPr>
          <w:sz w:val="22"/>
        </w:rPr>
      </w:pPr>
      <w:r w:rsidRPr="008D4540">
        <w:rPr>
          <w:sz w:val="22"/>
        </w:rPr>
        <w:t xml:space="preserve">Evitar la entrega de resultados a paciente  equivocado: Solicitar documento de identificación al momento de entregar el reporte de Laboratorio Clínico. </w:t>
      </w:r>
    </w:p>
    <w:p w:rsidR="004754EE" w:rsidRPr="008D4540" w:rsidRDefault="00915341">
      <w:pPr>
        <w:numPr>
          <w:ilvl w:val="0"/>
          <w:numId w:val="20"/>
        </w:numPr>
        <w:ind w:right="37" w:hanging="360"/>
        <w:rPr>
          <w:sz w:val="22"/>
        </w:rPr>
      </w:pPr>
      <w:r w:rsidRPr="008D4540">
        <w:rPr>
          <w:sz w:val="22"/>
        </w:rPr>
        <w:t xml:space="preserve">Asegurar la confidencialidad en la entrega de resultados a los pacientes que hacen uso del servicio de Laboratorio clínico: El personal del laboratorio debe ser muy prudente con los resultados de los pacientes ya que los resultados de los exámenes solo le interesa al médico tratante y al paciente, esto con el fin de instaurar tratamientos de forma rápida que permitan mejorar la calidad de vida de los usuarios de la institución. </w:t>
      </w:r>
    </w:p>
    <w:p w:rsidR="004754EE" w:rsidRPr="008D4540" w:rsidRDefault="00915341">
      <w:pPr>
        <w:spacing w:after="306" w:line="259" w:lineRule="auto"/>
        <w:ind w:left="1003" w:firstLine="0"/>
        <w:jc w:val="left"/>
        <w:rPr>
          <w:sz w:val="22"/>
        </w:rPr>
      </w:pPr>
      <w:r w:rsidRPr="008D4540">
        <w:rPr>
          <w:sz w:val="22"/>
        </w:rPr>
        <w:t xml:space="preserve"> </w:t>
      </w:r>
    </w:p>
    <w:p w:rsidR="004754EE" w:rsidRPr="008D4540" w:rsidRDefault="00915341">
      <w:pPr>
        <w:numPr>
          <w:ilvl w:val="0"/>
          <w:numId w:val="20"/>
        </w:numPr>
        <w:spacing w:after="224"/>
        <w:ind w:right="37" w:hanging="360"/>
        <w:rPr>
          <w:sz w:val="22"/>
        </w:rPr>
      </w:pPr>
      <w:r w:rsidRPr="008D4540">
        <w:rPr>
          <w:sz w:val="22"/>
        </w:rPr>
        <w:t xml:space="preserve">Evitar la entrega inoportuna del reporte: Informar oportunamente de las dificultades que se presentan en el procesamiento por parte de los bacteriólogos, que permita dar horarios claros para entrega de resultados. Solicitar correos electrónicos que faciliten la entrega del resultado. Si la dificultad para la entrega del resultado se presentó a última hora, remitir las muestras al laboratorio más cercano y llamar a los paciente lo más pronto posible. Ver seguridad del paciente. </w:t>
      </w:r>
    </w:p>
    <w:p w:rsidR="004754EE" w:rsidRPr="008D4540" w:rsidRDefault="00915341">
      <w:pPr>
        <w:spacing w:after="190" w:line="259" w:lineRule="auto"/>
        <w:ind w:left="0" w:firstLine="0"/>
        <w:jc w:val="right"/>
        <w:rPr>
          <w:sz w:val="22"/>
        </w:rPr>
      </w:pPr>
      <w:r w:rsidRPr="008D4540">
        <w:rPr>
          <w:noProof/>
          <w:sz w:val="22"/>
        </w:rPr>
        <w:lastRenderedPageBreak/>
        <w:drawing>
          <wp:inline distT="0" distB="0" distL="0" distR="0">
            <wp:extent cx="5600700" cy="5200650"/>
            <wp:effectExtent l="0" t="0" r="0" b="0"/>
            <wp:docPr id="19058" name="Picture 19058"/>
            <wp:cNvGraphicFramePr/>
            <a:graphic xmlns:a="http://schemas.openxmlformats.org/drawingml/2006/main">
              <a:graphicData uri="http://schemas.openxmlformats.org/drawingml/2006/picture">
                <pic:pic xmlns:pic="http://schemas.openxmlformats.org/drawingml/2006/picture">
                  <pic:nvPicPr>
                    <pic:cNvPr id="19058" name="Picture 19058"/>
                    <pic:cNvPicPr/>
                  </pic:nvPicPr>
                  <pic:blipFill>
                    <a:blip r:embed="rId41"/>
                    <a:stretch>
                      <a:fillRect/>
                    </a:stretch>
                  </pic:blipFill>
                  <pic:spPr>
                    <a:xfrm>
                      <a:off x="0" y="0"/>
                      <a:ext cx="5600700" cy="5200650"/>
                    </a:xfrm>
                    <a:prstGeom prst="rect">
                      <a:avLst/>
                    </a:prstGeom>
                  </pic:spPr>
                </pic:pic>
              </a:graphicData>
            </a:graphic>
          </wp:inline>
        </w:drawing>
      </w:r>
      <w:r w:rsidRPr="008D4540">
        <w:rPr>
          <w:sz w:val="22"/>
        </w:rPr>
        <w:t xml:space="preserve"> </w:t>
      </w:r>
    </w:p>
    <w:p w:rsidR="004754EE" w:rsidRPr="008D4540" w:rsidRDefault="00915341">
      <w:pPr>
        <w:spacing w:after="257" w:line="259" w:lineRule="auto"/>
        <w:ind w:left="12" w:firstLine="0"/>
        <w:jc w:val="left"/>
        <w:rPr>
          <w:sz w:val="22"/>
        </w:rPr>
      </w:pPr>
      <w:r w:rsidRPr="008D4540">
        <w:rPr>
          <w:sz w:val="22"/>
        </w:rPr>
        <w:t xml:space="preserve"> </w:t>
      </w:r>
    </w:p>
    <w:p w:rsidR="004754EE" w:rsidRPr="008D4540" w:rsidRDefault="00915341">
      <w:pPr>
        <w:spacing w:after="281" w:line="259" w:lineRule="auto"/>
        <w:ind w:left="12" w:firstLine="0"/>
        <w:jc w:val="left"/>
        <w:rPr>
          <w:sz w:val="22"/>
        </w:rPr>
      </w:pPr>
      <w:r w:rsidRPr="008D4540">
        <w:rPr>
          <w:sz w:val="22"/>
        </w:rPr>
        <w:t xml:space="preserve"> </w:t>
      </w:r>
    </w:p>
    <w:p w:rsidR="004754EE" w:rsidRPr="008D4540" w:rsidRDefault="00915341">
      <w:pPr>
        <w:spacing w:after="0" w:line="259" w:lineRule="auto"/>
        <w:ind w:left="12" w:firstLine="0"/>
        <w:jc w:val="left"/>
        <w:rPr>
          <w:sz w:val="22"/>
        </w:rPr>
      </w:pPr>
      <w:r w:rsidRPr="008D4540">
        <w:rPr>
          <w:b/>
          <w:sz w:val="22"/>
        </w:rPr>
        <w:t xml:space="preserve"> </w:t>
      </w:r>
    </w:p>
    <w:p w:rsidR="004754EE" w:rsidRPr="008D4540" w:rsidRDefault="00915341">
      <w:pPr>
        <w:spacing w:after="257" w:line="259" w:lineRule="auto"/>
        <w:ind w:left="12" w:firstLine="0"/>
        <w:jc w:val="left"/>
        <w:rPr>
          <w:sz w:val="22"/>
        </w:rPr>
      </w:pPr>
      <w:r w:rsidRPr="008D4540">
        <w:rPr>
          <w:sz w:val="22"/>
        </w:rPr>
        <w:t xml:space="preserve"> </w:t>
      </w:r>
    </w:p>
    <w:p w:rsidR="004754EE" w:rsidRPr="008D4540" w:rsidRDefault="00915341">
      <w:pPr>
        <w:spacing w:after="295" w:line="259" w:lineRule="auto"/>
        <w:ind w:left="12" w:firstLine="0"/>
        <w:jc w:val="left"/>
        <w:rPr>
          <w:sz w:val="22"/>
        </w:rPr>
      </w:pPr>
      <w:r w:rsidRPr="008D4540">
        <w:rPr>
          <w:sz w:val="22"/>
        </w:rPr>
        <w:t xml:space="preserve"> </w:t>
      </w:r>
    </w:p>
    <w:p w:rsidR="004754EE" w:rsidRPr="008D4540" w:rsidRDefault="00915341">
      <w:pPr>
        <w:pStyle w:val="Ttulo2"/>
        <w:spacing w:after="0"/>
        <w:ind w:left="339" w:right="4"/>
        <w:rPr>
          <w:sz w:val="22"/>
        </w:rPr>
      </w:pPr>
      <w:r w:rsidRPr="008D4540">
        <w:rPr>
          <w:sz w:val="22"/>
        </w:rPr>
        <w:lastRenderedPageBreak/>
        <w:t>11.</w:t>
      </w:r>
      <w:r w:rsidRPr="008D4540">
        <w:rPr>
          <w:rFonts w:ascii="Arial" w:eastAsia="Arial" w:hAnsi="Arial" w:cs="Arial"/>
          <w:sz w:val="22"/>
        </w:rPr>
        <w:t xml:space="preserve"> </w:t>
      </w:r>
      <w:r w:rsidRPr="008D4540">
        <w:rPr>
          <w:sz w:val="22"/>
        </w:rPr>
        <w:t>BIBLIOGRAFIA</w:t>
      </w:r>
      <w:r w:rsidRPr="008D4540">
        <w:rPr>
          <w:b w:val="0"/>
          <w:sz w:val="22"/>
        </w:rPr>
        <w:t xml:space="preserve"> </w:t>
      </w:r>
    </w:p>
    <w:p w:rsidR="004754EE" w:rsidRPr="008D4540" w:rsidRDefault="00915341">
      <w:pPr>
        <w:spacing w:after="25" w:line="259" w:lineRule="auto"/>
        <w:ind w:left="732" w:firstLine="0"/>
        <w:jc w:val="left"/>
        <w:rPr>
          <w:sz w:val="22"/>
        </w:rPr>
      </w:pPr>
      <w:r w:rsidRPr="008D4540">
        <w:rPr>
          <w:sz w:val="22"/>
        </w:rPr>
        <w:t xml:space="preserve"> </w:t>
      </w:r>
    </w:p>
    <w:p w:rsidR="004754EE" w:rsidRPr="008D4540" w:rsidRDefault="00915341">
      <w:pPr>
        <w:numPr>
          <w:ilvl w:val="0"/>
          <w:numId w:val="22"/>
        </w:numPr>
        <w:ind w:right="37" w:hanging="360"/>
        <w:rPr>
          <w:sz w:val="22"/>
        </w:rPr>
      </w:pPr>
      <w:r w:rsidRPr="008D4540">
        <w:rPr>
          <w:sz w:val="22"/>
        </w:rPr>
        <w:t xml:space="preserve">BD DIAGNÓSTICOS SISTEMAS PREANALITICOS. Catálogo de productos para recolección de muestra venosa, arterial y de orina. </w:t>
      </w:r>
    </w:p>
    <w:p w:rsidR="004754EE" w:rsidRPr="008D4540" w:rsidRDefault="00915341">
      <w:pPr>
        <w:spacing w:after="25" w:line="259" w:lineRule="auto"/>
        <w:ind w:left="372" w:firstLine="0"/>
        <w:jc w:val="left"/>
        <w:rPr>
          <w:sz w:val="22"/>
        </w:rPr>
      </w:pPr>
      <w:r w:rsidRPr="008D4540">
        <w:rPr>
          <w:sz w:val="22"/>
        </w:rPr>
        <w:t xml:space="preserve"> </w:t>
      </w:r>
    </w:p>
    <w:p w:rsidR="004754EE" w:rsidRPr="008D4540" w:rsidRDefault="00915341">
      <w:pPr>
        <w:numPr>
          <w:ilvl w:val="0"/>
          <w:numId w:val="22"/>
        </w:numPr>
        <w:ind w:right="37" w:hanging="360"/>
        <w:rPr>
          <w:sz w:val="22"/>
        </w:rPr>
      </w:pPr>
      <w:r w:rsidRPr="008D4540">
        <w:rPr>
          <w:sz w:val="22"/>
        </w:rPr>
        <w:t xml:space="preserve">Colombiana de Manual para la toma, transporte y conservación de muestras de laboratorio clínico. 2014 </w:t>
      </w:r>
    </w:p>
    <w:p w:rsidR="004754EE" w:rsidRPr="008D4540" w:rsidRDefault="00915341">
      <w:pPr>
        <w:spacing w:after="52" w:line="259" w:lineRule="auto"/>
        <w:ind w:left="732" w:firstLine="0"/>
        <w:jc w:val="left"/>
        <w:rPr>
          <w:sz w:val="22"/>
        </w:rPr>
      </w:pPr>
      <w:r w:rsidRPr="008D4540">
        <w:rPr>
          <w:sz w:val="22"/>
        </w:rPr>
        <w:t xml:space="preserve"> </w:t>
      </w:r>
    </w:p>
    <w:p w:rsidR="004754EE" w:rsidRPr="008D4540" w:rsidRDefault="00915341">
      <w:pPr>
        <w:numPr>
          <w:ilvl w:val="0"/>
          <w:numId w:val="22"/>
        </w:numPr>
        <w:spacing w:after="237"/>
        <w:ind w:right="37" w:hanging="360"/>
        <w:rPr>
          <w:sz w:val="22"/>
        </w:rPr>
      </w:pPr>
      <w:r w:rsidRPr="008D4540">
        <w:rPr>
          <w:sz w:val="22"/>
        </w:rPr>
        <w:t xml:space="preserve">Claudia Soto. Manual de toma de muestras Unidad del laboratorio clínico. 2013 </w:t>
      </w:r>
    </w:p>
    <w:p w:rsidR="004754EE" w:rsidRPr="008D4540" w:rsidRDefault="00915341">
      <w:pPr>
        <w:spacing w:after="257" w:line="259" w:lineRule="auto"/>
        <w:ind w:left="12" w:firstLine="0"/>
        <w:jc w:val="left"/>
        <w:rPr>
          <w:sz w:val="22"/>
        </w:rPr>
      </w:pPr>
      <w:r w:rsidRPr="008D4540">
        <w:rPr>
          <w:sz w:val="22"/>
        </w:rPr>
        <w:t xml:space="preserve"> </w:t>
      </w:r>
    </w:p>
    <w:p w:rsidR="004754EE" w:rsidRPr="008D4540" w:rsidRDefault="00915341">
      <w:pPr>
        <w:spacing w:after="255" w:line="259" w:lineRule="auto"/>
        <w:ind w:left="12" w:firstLine="0"/>
        <w:jc w:val="left"/>
        <w:rPr>
          <w:sz w:val="22"/>
        </w:rPr>
      </w:pPr>
      <w:r w:rsidRPr="008D4540">
        <w:rPr>
          <w:sz w:val="22"/>
        </w:rPr>
        <w:t xml:space="preserve"> </w:t>
      </w:r>
    </w:p>
    <w:p w:rsidR="004754EE" w:rsidRPr="008D4540" w:rsidRDefault="00915341">
      <w:pPr>
        <w:spacing w:after="258" w:line="259" w:lineRule="auto"/>
        <w:ind w:left="12" w:firstLine="0"/>
        <w:jc w:val="left"/>
        <w:rPr>
          <w:sz w:val="22"/>
        </w:rPr>
      </w:pPr>
      <w:r w:rsidRPr="008D4540">
        <w:rPr>
          <w:sz w:val="22"/>
        </w:rPr>
        <w:t xml:space="preserve"> </w:t>
      </w:r>
    </w:p>
    <w:p w:rsidR="004754EE" w:rsidRPr="008D4540" w:rsidRDefault="00915341">
      <w:pPr>
        <w:spacing w:after="257" w:line="259" w:lineRule="auto"/>
        <w:ind w:left="12" w:firstLine="0"/>
        <w:jc w:val="left"/>
        <w:rPr>
          <w:sz w:val="22"/>
        </w:rPr>
      </w:pPr>
      <w:r w:rsidRPr="008D4540">
        <w:rPr>
          <w:sz w:val="22"/>
        </w:rPr>
        <w:t xml:space="preserve"> </w:t>
      </w:r>
    </w:p>
    <w:p w:rsidR="004754EE" w:rsidRPr="008D4540" w:rsidRDefault="00915341">
      <w:pPr>
        <w:spacing w:after="257" w:line="259" w:lineRule="auto"/>
        <w:ind w:left="12" w:firstLine="0"/>
        <w:jc w:val="left"/>
        <w:rPr>
          <w:sz w:val="22"/>
        </w:rPr>
      </w:pPr>
      <w:r w:rsidRPr="008D4540">
        <w:rPr>
          <w:sz w:val="22"/>
        </w:rPr>
        <w:t xml:space="preserve"> </w:t>
      </w:r>
    </w:p>
    <w:p w:rsidR="004754EE" w:rsidRPr="008D4540" w:rsidRDefault="00915341">
      <w:pPr>
        <w:spacing w:after="255" w:line="259" w:lineRule="auto"/>
        <w:ind w:left="12" w:firstLine="0"/>
        <w:jc w:val="left"/>
        <w:rPr>
          <w:sz w:val="22"/>
        </w:rPr>
      </w:pPr>
      <w:r w:rsidRPr="008D4540">
        <w:rPr>
          <w:sz w:val="22"/>
        </w:rPr>
        <w:t xml:space="preserve"> </w:t>
      </w:r>
    </w:p>
    <w:p w:rsidR="004754EE" w:rsidRPr="008D4540" w:rsidRDefault="00915341">
      <w:pPr>
        <w:spacing w:after="257" w:line="259" w:lineRule="auto"/>
        <w:ind w:left="12" w:firstLine="0"/>
        <w:jc w:val="left"/>
        <w:rPr>
          <w:sz w:val="22"/>
        </w:rPr>
      </w:pPr>
      <w:r w:rsidRPr="008D4540">
        <w:rPr>
          <w:sz w:val="22"/>
        </w:rPr>
        <w:t xml:space="preserve"> </w:t>
      </w:r>
    </w:p>
    <w:p w:rsidR="004754EE" w:rsidRPr="008D4540" w:rsidRDefault="00915341">
      <w:pPr>
        <w:spacing w:after="257" w:line="259" w:lineRule="auto"/>
        <w:ind w:left="12" w:firstLine="0"/>
        <w:jc w:val="left"/>
        <w:rPr>
          <w:sz w:val="22"/>
        </w:rPr>
      </w:pPr>
      <w:r w:rsidRPr="008D4540">
        <w:rPr>
          <w:sz w:val="22"/>
        </w:rPr>
        <w:t xml:space="preserve"> </w:t>
      </w:r>
    </w:p>
    <w:p w:rsidR="004754EE" w:rsidRPr="008D4540" w:rsidRDefault="00915341">
      <w:pPr>
        <w:spacing w:after="255" w:line="259" w:lineRule="auto"/>
        <w:ind w:left="12" w:firstLine="0"/>
        <w:jc w:val="left"/>
        <w:rPr>
          <w:sz w:val="22"/>
        </w:rPr>
      </w:pPr>
      <w:r w:rsidRPr="008D4540">
        <w:rPr>
          <w:sz w:val="22"/>
        </w:rPr>
        <w:t xml:space="preserve"> </w:t>
      </w:r>
    </w:p>
    <w:p w:rsidR="004754EE" w:rsidRPr="008D4540" w:rsidRDefault="00915341">
      <w:pPr>
        <w:spacing w:after="257" w:line="259" w:lineRule="auto"/>
        <w:ind w:left="12" w:firstLine="0"/>
        <w:jc w:val="left"/>
        <w:rPr>
          <w:sz w:val="22"/>
        </w:rPr>
      </w:pPr>
      <w:r w:rsidRPr="008D4540">
        <w:rPr>
          <w:sz w:val="22"/>
        </w:rPr>
        <w:t xml:space="preserve"> </w:t>
      </w:r>
    </w:p>
    <w:p w:rsidR="00660B8E" w:rsidRPr="008D4540" w:rsidRDefault="00660B8E">
      <w:pPr>
        <w:spacing w:after="257" w:line="259" w:lineRule="auto"/>
        <w:ind w:left="12" w:firstLine="0"/>
        <w:jc w:val="left"/>
        <w:rPr>
          <w:sz w:val="22"/>
        </w:rPr>
      </w:pPr>
    </w:p>
    <w:p w:rsidR="00660B8E" w:rsidRPr="008D4540" w:rsidRDefault="00660B8E">
      <w:pPr>
        <w:spacing w:after="257" w:line="259" w:lineRule="auto"/>
        <w:ind w:left="12" w:firstLine="0"/>
        <w:jc w:val="left"/>
        <w:rPr>
          <w:sz w:val="22"/>
        </w:rPr>
      </w:pPr>
    </w:p>
    <w:p w:rsidR="00660B8E" w:rsidRPr="008D4540" w:rsidRDefault="00660B8E">
      <w:pPr>
        <w:spacing w:after="257" w:line="259" w:lineRule="auto"/>
        <w:ind w:left="12" w:firstLine="0"/>
        <w:jc w:val="left"/>
        <w:rPr>
          <w:sz w:val="22"/>
        </w:rPr>
      </w:pPr>
    </w:p>
    <w:p w:rsidR="004754EE" w:rsidRPr="008D4540" w:rsidRDefault="00915341" w:rsidP="00767144">
      <w:pPr>
        <w:spacing w:after="257" w:line="259" w:lineRule="auto"/>
        <w:ind w:left="12" w:firstLine="0"/>
        <w:jc w:val="left"/>
        <w:rPr>
          <w:sz w:val="22"/>
        </w:rPr>
      </w:pPr>
      <w:r w:rsidRPr="008D4540">
        <w:rPr>
          <w:sz w:val="22"/>
        </w:rPr>
        <w:t xml:space="preserve"> </w:t>
      </w:r>
    </w:p>
    <w:p w:rsidR="00A64A89" w:rsidRDefault="00A64A89">
      <w:pPr>
        <w:spacing w:after="259" w:line="259" w:lineRule="auto"/>
        <w:ind w:left="339" w:right="2"/>
        <w:jc w:val="center"/>
        <w:rPr>
          <w:b/>
          <w:sz w:val="22"/>
        </w:rPr>
      </w:pPr>
    </w:p>
    <w:p w:rsidR="0029251D" w:rsidRDefault="00915341" w:rsidP="0029251D">
      <w:pPr>
        <w:spacing w:after="267"/>
        <w:ind w:left="7" w:right="38"/>
        <w:jc w:val="center"/>
        <w:rPr>
          <w:sz w:val="22"/>
        </w:rPr>
      </w:pPr>
      <w:r w:rsidRPr="008D4540">
        <w:rPr>
          <w:b/>
          <w:sz w:val="22"/>
        </w:rPr>
        <w:lastRenderedPageBreak/>
        <w:t>RECOMENDACIONES PARA TOMA DE MUESTRAS</w:t>
      </w:r>
      <w:r w:rsidRPr="008D4540">
        <w:rPr>
          <w:sz w:val="22"/>
        </w:rPr>
        <w:t xml:space="preserve"> </w:t>
      </w:r>
    </w:p>
    <w:p w:rsidR="0029251D" w:rsidRDefault="0029251D" w:rsidP="0029251D">
      <w:pPr>
        <w:spacing w:after="267"/>
        <w:ind w:left="7" w:right="38"/>
        <w:jc w:val="center"/>
        <w:rPr>
          <w:sz w:val="22"/>
        </w:rPr>
      </w:pPr>
    </w:p>
    <w:p w:rsidR="004754EE" w:rsidRDefault="00A64A89" w:rsidP="0029251D">
      <w:pPr>
        <w:spacing w:after="267"/>
        <w:ind w:left="7" w:right="38"/>
        <w:jc w:val="left"/>
        <w:rPr>
          <w:b/>
          <w:sz w:val="22"/>
        </w:rPr>
      </w:pPr>
      <w:r w:rsidRPr="00A64A89">
        <w:rPr>
          <w:b/>
          <w:sz w:val="22"/>
        </w:rPr>
        <w:t>ORINA ESPONTANEA</w:t>
      </w:r>
    </w:p>
    <w:p w:rsidR="0029251D" w:rsidRPr="008D4540" w:rsidRDefault="0029251D" w:rsidP="0029251D">
      <w:pPr>
        <w:spacing w:after="267"/>
        <w:ind w:left="7" w:right="38"/>
        <w:jc w:val="left"/>
        <w:rPr>
          <w:sz w:val="22"/>
        </w:rPr>
      </w:pPr>
    </w:p>
    <w:p w:rsidR="004754EE" w:rsidRPr="008D4540" w:rsidRDefault="00915341">
      <w:pPr>
        <w:spacing w:after="271"/>
        <w:ind w:left="7" w:right="38"/>
        <w:rPr>
          <w:sz w:val="22"/>
        </w:rPr>
      </w:pPr>
      <w:r w:rsidRPr="008D4540">
        <w:rPr>
          <w:b/>
          <w:sz w:val="22"/>
        </w:rPr>
        <w:t>En niños</w:t>
      </w:r>
      <w:r w:rsidRPr="008D4540">
        <w:rPr>
          <w:sz w:val="22"/>
        </w:rPr>
        <w:t xml:space="preserve"> </w:t>
      </w:r>
    </w:p>
    <w:p w:rsidR="004754EE" w:rsidRPr="008D4540" w:rsidRDefault="00915341">
      <w:pPr>
        <w:numPr>
          <w:ilvl w:val="0"/>
          <w:numId w:val="22"/>
        </w:numPr>
        <w:ind w:right="37" w:hanging="360"/>
        <w:rPr>
          <w:sz w:val="22"/>
        </w:rPr>
      </w:pPr>
      <w:r w:rsidRPr="008D4540">
        <w:rPr>
          <w:sz w:val="22"/>
        </w:rPr>
        <w:t xml:space="preserve">Limpiar el área de los genitales con un algodón con agua y jabón. </w:t>
      </w:r>
    </w:p>
    <w:p w:rsidR="004754EE" w:rsidRPr="008D4540" w:rsidRDefault="00915341">
      <w:pPr>
        <w:numPr>
          <w:ilvl w:val="0"/>
          <w:numId w:val="22"/>
        </w:numPr>
        <w:ind w:right="37" w:hanging="360"/>
        <w:rPr>
          <w:sz w:val="22"/>
        </w:rPr>
      </w:pPr>
      <w:r w:rsidRPr="008D4540">
        <w:rPr>
          <w:sz w:val="22"/>
        </w:rPr>
        <w:t xml:space="preserve">Colocar la bolsa recolectora. </w:t>
      </w:r>
    </w:p>
    <w:p w:rsidR="004754EE" w:rsidRPr="008D4540" w:rsidRDefault="00915341">
      <w:pPr>
        <w:numPr>
          <w:ilvl w:val="0"/>
          <w:numId w:val="22"/>
        </w:numPr>
        <w:spacing w:after="266"/>
        <w:ind w:right="37" w:hanging="360"/>
        <w:rPr>
          <w:sz w:val="22"/>
        </w:rPr>
      </w:pPr>
      <w:r w:rsidRPr="008D4540">
        <w:rPr>
          <w:sz w:val="22"/>
        </w:rPr>
        <w:t>Se debe cambiar la bolsa cada vez que pase una hora sin poder recolectar la muestra</w:t>
      </w:r>
      <w:r w:rsidRPr="008D4540">
        <w:rPr>
          <w:b/>
          <w:sz w:val="22"/>
        </w:rPr>
        <w:t xml:space="preserve"> </w:t>
      </w:r>
      <w:r w:rsidRPr="008D4540">
        <w:rPr>
          <w:sz w:val="22"/>
        </w:rPr>
        <w:t xml:space="preserve"> </w:t>
      </w:r>
    </w:p>
    <w:p w:rsidR="004754EE" w:rsidRPr="008D4540" w:rsidRDefault="0029251D">
      <w:pPr>
        <w:spacing w:after="271"/>
        <w:ind w:left="7" w:right="38"/>
        <w:rPr>
          <w:sz w:val="22"/>
        </w:rPr>
      </w:pPr>
      <w:r w:rsidRPr="008D4540">
        <w:rPr>
          <w:b/>
          <w:sz w:val="22"/>
        </w:rPr>
        <w:t>ORINA DE 24 HORAS</w:t>
      </w:r>
      <w:r w:rsidRPr="008D4540">
        <w:rPr>
          <w:sz w:val="22"/>
        </w:rPr>
        <w:t xml:space="preserve"> </w:t>
      </w:r>
    </w:p>
    <w:p w:rsidR="004754EE" w:rsidRPr="008D4540" w:rsidRDefault="00915341">
      <w:pPr>
        <w:numPr>
          <w:ilvl w:val="0"/>
          <w:numId w:val="22"/>
        </w:numPr>
        <w:ind w:right="37" w:hanging="360"/>
        <w:rPr>
          <w:sz w:val="22"/>
        </w:rPr>
      </w:pPr>
      <w:r w:rsidRPr="008D4540">
        <w:rPr>
          <w:sz w:val="22"/>
        </w:rPr>
        <w:t xml:space="preserve">Desechar la primera orina de la mañana y anotar exactamente la hora. </w:t>
      </w:r>
    </w:p>
    <w:p w:rsidR="004754EE" w:rsidRPr="008D4540" w:rsidRDefault="00915341">
      <w:pPr>
        <w:numPr>
          <w:ilvl w:val="0"/>
          <w:numId w:val="22"/>
        </w:numPr>
        <w:ind w:right="37" w:hanging="360"/>
        <w:rPr>
          <w:sz w:val="22"/>
        </w:rPr>
      </w:pPr>
      <w:r w:rsidRPr="008D4540">
        <w:rPr>
          <w:sz w:val="22"/>
        </w:rPr>
        <w:t xml:space="preserve">Recolectar todas las muestras posteriores de orina (mañana, tarde noche),  en el recipiente proporcionado por el laboratorio o en frasco plástico de agua embotellada. </w:t>
      </w:r>
    </w:p>
    <w:p w:rsidR="004754EE" w:rsidRPr="008D4540" w:rsidRDefault="00915341">
      <w:pPr>
        <w:numPr>
          <w:ilvl w:val="0"/>
          <w:numId w:val="22"/>
        </w:numPr>
        <w:ind w:right="37" w:hanging="360"/>
        <w:rPr>
          <w:sz w:val="22"/>
        </w:rPr>
      </w:pPr>
      <w:r w:rsidRPr="008D4540">
        <w:rPr>
          <w:sz w:val="22"/>
        </w:rPr>
        <w:t xml:space="preserve">Conservar el frasco refrigerado durante su recolección. </w:t>
      </w:r>
    </w:p>
    <w:p w:rsidR="004754EE" w:rsidRPr="008D4540" w:rsidRDefault="00915341">
      <w:pPr>
        <w:numPr>
          <w:ilvl w:val="0"/>
          <w:numId w:val="22"/>
        </w:numPr>
        <w:ind w:right="37" w:hanging="360"/>
        <w:rPr>
          <w:sz w:val="22"/>
        </w:rPr>
      </w:pPr>
      <w:r w:rsidRPr="008D4540">
        <w:rPr>
          <w:sz w:val="22"/>
        </w:rPr>
        <w:t xml:space="preserve">Al día siguiente exactamente a la hora en que descartó la primera orina se recolecta esta, la cual será la última muestra. </w:t>
      </w:r>
    </w:p>
    <w:p w:rsidR="004754EE" w:rsidRPr="008D4540" w:rsidRDefault="00915341">
      <w:pPr>
        <w:numPr>
          <w:ilvl w:val="0"/>
          <w:numId w:val="22"/>
        </w:numPr>
        <w:ind w:right="37" w:hanging="360"/>
        <w:rPr>
          <w:sz w:val="22"/>
        </w:rPr>
      </w:pPr>
      <w:r w:rsidRPr="008D4540">
        <w:rPr>
          <w:sz w:val="22"/>
        </w:rPr>
        <w:t xml:space="preserve">Es muy importante que las muestras de orina sean recolectadas cuidando que no se rieguen ya que el volumen total es necesario para cada prueba. </w:t>
      </w:r>
    </w:p>
    <w:p w:rsidR="00660B8E" w:rsidRPr="008D4540" w:rsidRDefault="00915341" w:rsidP="00D3421D">
      <w:pPr>
        <w:numPr>
          <w:ilvl w:val="0"/>
          <w:numId w:val="22"/>
        </w:numPr>
        <w:spacing w:after="272"/>
        <w:ind w:right="37" w:hanging="360"/>
        <w:rPr>
          <w:sz w:val="22"/>
        </w:rPr>
      </w:pPr>
      <w:r w:rsidRPr="008D4540">
        <w:rPr>
          <w:sz w:val="22"/>
        </w:rPr>
        <w:t>En caso de olvidar recolectar alguna de las muestras o que por descuido se riegue, se debe iniciar de nuevo la recolección de las 24 horas.</w:t>
      </w:r>
      <w:r w:rsidRPr="008D4540">
        <w:rPr>
          <w:b/>
          <w:sz w:val="22"/>
        </w:rPr>
        <w:t xml:space="preserve"> </w:t>
      </w:r>
      <w:r w:rsidRPr="008D4540">
        <w:rPr>
          <w:sz w:val="22"/>
        </w:rPr>
        <w:t xml:space="preserve"> </w:t>
      </w:r>
    </w:p>
    <w:p w:rsidR="004754EE" w:rsidRPr="008D4540" w:rsidRDefault="00DE7B4C">
      <w:pPr>
        <w:spacing w:after="269"/>
        <w:ind w:left="7" w:right="38"/>
        <w:rPr>
          <w:sz w:val="22"/>
        </w:rPr>
      </w:pPr>
      <w:r w:rsidRPr="008D4540">
        <w:rPr>
          <w:b/>
          <w:sz w:val="22"/>
        </w:rPr>
        <w:t>COPROLÓGICO, COPROSCÓPICO</w:t>
      </w:r>
      <w:r w:rsidR="00915341" w:rsidRPr="008D4540">
        <w:rPr>
          <w:b/>
          <w:sz w:val="22"/>
        </w:rPr>
        <w:t>.</w:t>
      </w:r>
      <w:r w:rsidR="00915341" w:rsidRPr="008D4540">
        <w:rPr>
          <w:sz w:val="22"/>
        </w:rPr>
        <w:t xml:space="preserve"> </w:t>
      </w:r>
    </w:p>
    <w:p w:rsidR="004754EE" w:rsidRPr="008D4540" w:rsidRDefault="00915341">
      <w:pPr>
        <w:numPr>
          <w:ilvl w:val="0"/>
          <w:numId w:val="22"/>
        </w:numPr>
        <w:ind w:right="37" w:hanging="360"/>
        <w:rPr>
          <w:sz w:val="22"/>
        </w:rPr>
      </w:pPr>
      <w:r w:rsidRPr="008D4540">
        <w:rPr>
          <w:sz w:val="22"/>
        </w:rPr>
        <w:t xml:space="preserve">Esta prueba no se requiere ayuno. </w:t>
      </w:r>
    </w:p>
    <w:p w:rsidR="004754EE" w:rsidRPr="008D4540" w:rsidRDefault="00915341">
      <w:pPr>
        <w:numPr>
          <w:ilvl w:val="0"/>
          <w:numId w:val="22"/>
        </w:numPr>
        <w:ind w:right="37" w:hanging="360"/>
        <w:rPr>
          <w:sz w:val="22"/>
        </w:rPr>
      </w:pPr>
      <w:r w:rsidRPr="008D4540">
        <w:rPr>
          <w:sz w:val="22"/>
        </w:rPr>
        <w:t xml:space="preserve">El paciente no debe haber sido sometido  a exámenes gastrointestinales el día de la recolección de la muestra, ni haberse aplicado supositorios rectales. </w:t>
      </w:r>
    </w:p>
    <w:p w:rsidR="004754EE" w:rsidRPr="008D4540" w:rsidRDefault="00915341">
      <w:pPr>
        <w:numPr>
          <w:ilvl w:val="0"/>
          <w:numId w:val="22"/>
        </w:numPr>
        <w:ind w:right="37" w:hanging="360"/>
        <w:rPr>
          <w:sz w:val="22"/>
        </w:rPr>
      </w:pPr>
      <w:r w:rsidRPr="008D4540">
        <w:rPr>
          <w:sz w:val="22"/>
        </w:rPr>
        <w:t xml:space="preserve">Recolectar la muestra en recipiente suministrado por el laboratorio o comprado en droguería. </w:t>
      </w:r>
    </w:p>
    <w:p w:rsidR="004754EE" w:rsidRPr="008D4540" w:rsidRDefault="00915341">
      <w:pPr>
        <w:numPr>
          <w:ilvl w:val="0"/>
          <w:numId w:val="22"/>
        </w:numPr>
        <w:spacing w:after="272"/>
        <w:ind w:right="37" w:hanging="360"/>
        <w:rPr>
          <w:sz w:val="22"/>
        </w:rPr>
      </w:pPr>
      <w:r w:rsidRPr="008D4540">
        <w:rPr>
          <w:sz w:val="22"/>
        </w:rPr>
        <w:t xml:space="preserve">Nunca llevar al laboratorio muestras recogidas desde el día anterior  o que llevan más de dos (2) horas de recolectadas a excepción de niños menores de 1 año o pacientes que no manejen su esfínter, en especial si la materia fecal esta líquida el tiempo prolongado para la realización de este examen influye en el resultado obtenido ya que pueden informarse falsos negativos. </w:t>
      </w:r>
    </w:p>
    <w:p w:rsidR="004754EE" w:rsidRPr="008D4540" w:rsidRDefault="00915341">
      <w:pPr>
        <w:spacing w:after="268"/>
        <w:ind w:left="7" w:right="38"/>
        <w:rPr>
          <w:sz w:val="22"/>
        </w:rPr>
      </w:pPr>
      <w:r w:rsidRPr="008D4540">
        <w:rPr>
          <w:b/>
          <w:sz w:val="22"/>
        </w:rPr>
        <w:t>Sangre Oculta en Heces</w:t>
      </w:r>
      <w:r w:rsidRPr="008D4540">
        <w:rPr>
          <w:sz w:val="22"/>
        </w:rPr>
        <w:t xml:space="preserve"> </w:t>
      </w:r>
    </w:p>
    <w:p w:rsidR="004754EE" w:rsidRPr="008D4540" w:rsidRDefault="00915341">
      <w:pPr>
        <w:numPr>
          <w:ilvl w:val="0"/>
          <w:numId w:val="22"/>
        </w:numPr>
        <w:ind w:right="37" w:hanging="360"/>
        <w:rPr>
          <w:sz w:val="22"/>
        </w:rPr>
      </w:pPr>
      <w:r w:rsidRPr="008D4540">
        <w:rPr>
          <w:sz w:val="22"/>
        </w:rPr>
        <w:lastRenderedPageBreak/>
        <w:t xml:space="preserve">El paciente no debe haber sido sometido  a exámenes gastrointestinales el día de la recolección de la muestra, ni haberse aplicado supositorios rectales. </w:t>
      </w:r>
    </w:p>
    <w:p w:rsidR="004754EE" w:rsidRPr="008D4540" w:rsidRDefault="00915341">
      <w:pPr>
        <w:numPr>
          <w:ilvl w:val="0"/>
          <w:numId w:val="22"/>
        </w:numPr>
        <w:spacing w:after="272"/>
        <w:ind w:right="37" w:hanging="360"/>
        <w:rPr>
          <w:sz w:val="22"/>
        </w:rPr>
      </w:pPr>
      <w:r w:rsidRPr="008D4540">
        <w:rPr>
          <w:sz w:val="22"/>
        </w:rPr>
        <w:t xml:space="preserve">Recolectar la muestra en recipiente suministrado por el laboratorio o comprado en droguería. </w:t>
      </w:r>
    </w:p>
    <w:p w:rsidR="004754EE" w:rsidRPr="008D4540" w:rsidRDefault="00915341">
      <w:pPr>
        <w:spacing w:after="273"/>
        <w:ind w:left="7" w:right="38"/>
        <w:rPr>
          <w:sz w:val="22"/>
        </w:rPr>
      </w:pPr>
      <w:r w:rsidRPr="008D4540">
        <w:rPr>
          <w:b/>
          <w:sz w:val="22"/>
        </w:rPr>
        <w:t xml:space="preserve">“Si es un paciente que usa pañal, invertir la cara del pañal, de tal manera que la materia fecal quede contenida en la parte plástica del pañal y de ahí recolectar la muestra” </w:t>
      </w:r>
    </w:p>
    <w:p w:rsidR="004754EE" w:rsidRPr="008D4540" w:rsidRDefault="00DE7B4C">
      <w:pPr>
        <w:spacing w:after="270"/>
        <w:ind w:left="7" w:right="38"/>
        <w:rPr>
          <w:sz w:val="22"/>
        </w:rPr>
      </w:pPr>
      <w:r w:rsidRPr="008D4540">
        <w:rPr>
          <w:b/>
          <w:sz w:val="22"/>
        </w:rPr>
        <w:t xml:space="preserve">SECRECIÓN URETRAL </w:t>
      </w:r>
    </w:p>
    <w:p w:rsidR="004754EE" w:rsidRPr="008D4540" w:rsidRDefault="00915341">
      <w:pPr>
        <w:spacing w:after="276"/>
        <w:ind w:left="7" w:right="37"/>
        <w:rPr>
          <w:sz w:val="22"/>
        </w:rPr>
      </w:pPr>
      <w:r w:rsidRPr="008D4540">
        <w:rPr>
          <w:sz w:val="22"/>
        </w:rPr>
        <w:t xml:space="preserve">Interrogar al paciente sobre: - Medicamentos  que esté tomando  - Medicamentos que se esté aplicando   </w:t>
      </w:r>
    </w:p>
    <w:p w:rsidR="004754EE" w:rsidRPr="008D4540" w:rsidRDefault="00DE7B4C">
      <w:pPr>
        <w:spacing w:after="267"/>
        <w:ind w:left="7" w:right="38"/>
        <w:rPr>
          <w:sz w:val="22"/>
        </w:rPr>
      </w:pPr>
      <w:r w:rsidRPr="008D4540">
        <w:rPr>
          <w:b/>
          <w:sz w:val="22"/>
        </w:rPr>
        <w:t>SECRECIÓN FARÍNGEA</w:t>
      </w:r>
      <w:r w:rsidRPr="008D4540">
        <w:rPr>
          <w:sz w:val="22"/>
        </w:rPr>
        <w:t xml:space="preserve"> </w:t>
      </w:r>
    </w:p>
    <w:p w:rsidR="004754EE" w:rsidRDefault="00915341">
      <w:pPr>
        <w:ind w:left="7" w:right="37"/>
        <w:rPr>
          <w:sz w:val="22"/>
        </w:rPr>
      </w:pPr>
      <w:r w:rsidRPr="008D4540">
        <w:rPr>
          <w:sz w:val="22"/>
        </w:rPr>
        <w:t xml:space="preserve">El paciente debe estar en ayunas  y evitar hacerse lavados bucales.  </w:t>
      </w:r>
    </w:p>
    <w:p w:rsidR="00DE7B4C" w:rsidRPr="008D4540" w:rsidRDefault="00DE7B4C">
      <w:pPr>
        <w:ind w:left="7" w:right="37"/>
        <w:rPr>
          <w:sz w:val="22"/>
        </w:rPr>
      </w:pPr>
    </w:p>
    <w:p w:rsidR="004754EE" w:rsidRPr="008D4540" w:rsidRDefault="00DE7B4C">
      <w:pPr>
        <w:spacing w:after="271"/>
        <w:ind w:left="7" w:right="38"/>
        <w:rPr>
          <w:sz w:val="22"/>
        </w:rPr>
      </w:pPr>
      <w:r w:rsidRPr="008D4540">
        <w:rPr>
          <w:b/>
          <w:sz w:val="22"/>
        </w:rPr>
        <w:t>SECRECIÓN NASAL</w:t>
      </w:r>
      <w:r w:rsidRPr="008D4540">
        <w:rPr>
          <w:sz w:val="22"/>
        </w:rPr>
        <w:t xml:space="preserve"> </w:t>
      </w:r>
    </w:p>
    <w:p w:rsidR="004754EE" w:rsidRDefault="00915341">
      <w:pPr>
        <w:numPr>
          <w:ilvl w:val="0"/>
          <w:numId w:val="22"/>
        </w:numPr>
        <w:ind w:right="37" w:hanging="360"/>
        <w:rPr>
          <w:sz w:val="22"/>
        </w:rPr>
      </w:pPr>
      <w:r w:rsidRPr="008D4540">
        <w:rPr>
          <w:sz w:val="22"/>
        </w:rPr>
        <w:t xml:space="preserve">El paciente no debe sonarse o limpiarse su nariz antes de la toma de la muestra, ni aplicarse gotas óticas o nasales. </w:t>
      </w:r>
    </w:p>
    <w:p w:rsidR="00DE7B4C" w:rsidRPr="008D4540" w:rsidRDefault="00DE7B4C">
      <w:pPr>
        <w:numPr>
          <w:ilvl w:val="0"/>
          <w:numId w:val="22"/>
        </w:numPr>
        <w:ind w:right="37" w:hanging="360"/>
        <w:rPr>
          <w:sz w:val="22"/>
        </w:rPr>
      </w:pPr>
    </w:p>
    <w:p w:rsidR="004754EE" w:rsidRPr="008D4540" w:rsidRDefault="00DE7B4C">
      <w:pPr>
        <w:spacing w:after="271"/>
        <w:ind w:left="7" w:right="38"/>
        <w:rPr>
          <w:sz w:val="22"/>
        </w:rPr>
      </w:pPr>
      <w:r w:rsidRPr="008D4540">
        <w:rPr>
          <w:b/>
          <w:sz w:val="22"/>
        </w:rPr>
        <w:t>COAGULACIÓN (TP, TTP, FIBRINÓGENO)</w:t>
      </w:r>
      <w:r w:rsidRPr="008D4540">
        <w:rPr>
          <w:sz w:val="22"/>
        </w:rPr>
        <w:t xml:space="preserve"> </w:t>
      </w:r>
    </w:p>
    <w:p w:rsidR="004754EE" w:rsidRPr="008D4540" w:rsidRDefault="00915341">
      <w:pPr>
        <w:numPr>
          <w:ilvl w:val="0"/>
          <w:numId w:val="22"/>
        </w:numPr>
        <w:ind w:right="37" w:hanging="360"/>
        <w:rPr>
          <w:sz w:val="22"/>
        </w:rPr>
      </w:pPr>
      <w:r w:rsidRPr="008D4540">
        <w:rPr>
          <w:sz w:val="22"/>
        </w:rPr>
        <w:t xml:space="preserve">Tomar la muestra preferiblemente en ayunas, solo en pacientes anticoagulados en cualquier momento y según la urgencia. </w:t>
      </w:r>
    </w:p>
    <w:p w:rsidR="004754EE" w:rsidRPr="008D4540" w:rsidRDefault="00915341">
      <w:pPr>
        <w:numPr>
          <w:ilvl w:val="0"/>
          <w:numId w:val="22"/>
        </w:numPr>
        <w:ind w:right="37" w:hanging="360"/>
        <w:rPr>
          <w:sz w:val="22"/>
        </w:rPr>
      </w:pPr>
      <w:r w:rsidRPr="008D4540">
        <w:rPr>
          <w:sz w:val="22"/>
        </w:rPr>
        <w:t xml:space="preserve">Centrifugar la muestra dentro de los 15 minutos siguientes a la toma de la muestra. </w:t>
      </w:r>
    </w:p>
    <w:p w:rsidR="004754EE" w:rsidRPr="008D4540" w:rsidRDefault="00915341">
      <w:pPr>
        <w:numPr>
          <w:ilvl w:val="0"/>
          <w:numId w:val="22"/>
        </w:numPr>
        <w:spacing w:after="272"/>
        <w:ind w:right="37" w:hanging="360"/>
        <w:rPr>
          <w:sz w:val="22"/>
        </w:rPr>
      </w:pPr>
      <w:r w:rsidRPr="008D4540">
        <w:rPr>
          <w:sz w:val="22"/>
        </w:rPr>
        <w:t xml:space="preserve">Verificar con el paciente si está tomando algún medicamento cuál es su dosis y toma de la última dosis.  </w:t>
      </w:r>
    </w:p>
    <w:p w:rsidR="004754EE" w:rsidRPr="008D4540" w:rsidRDefault="00DE7B4C">
      <w:pPr>
        <w:spacing w:after="271"/>
        <w:ind w:left="7" w:right="38"/>
        <w:rPr>
          <w:sz w:val="22"/>
        </w:rPr>
      </w:pPr>
      <w:r w:rsidRPr="008D4540">
        <w:rPr>
          <w:b/>
          <w:sz w:val="22"/>
        </w:rPr>
        <w:t>EXTENDIDO DE SANGRE PERIFÉRICA:</w:t>
      </w:r>
      <w:r w:rsidRPr="008D4540">
        <w:rPr>
          <w:sz w:val="22"/>
        </w:rPr>
        <w:t xml:space="preserve"> </w:t>
      </w:r>
    </w:p>
    <w:p w:rsidR="004754EE" w:rsidRPr="008D4540" w:rsidRDefault="00915341">
      <w:pPr>
        <w:numPr>
          <w:ilvl w:val="0"/>
          <w:numId w:val="22"/>
        </w:numPr>
        <w:ind w:right="37" w:hanging="360"/>
        <w:rPr>
          <w:sz w:val="22"/>
        </w:rPr>
      </w:pPr>
      <w:r w:rsidRPr="008D4540">
        <w:rPr>
          <w:sz w:val="22"/>
        </w:rPr>
        <w:t xml:space="preserve">Realizar extendido con sangre por punción capilar realizada con lanceta, con el fin de evitar daño o distorsión de las células. </w:t>
      </w:r>
    </w:p>
    <w:p w:rsidR="004754EE" w:rsidRPr="008D4540" w:rsidRDefault="00915341">
      <w:pPr>
        <w:numPr>
          <w:ilvl w:val="0"/>
          <w:numId w:val="22"/>
        </w:numPr>
        <w:spacing w:after="272"/>
        <w:ind w:right="37" w:hanging="360"/>
        <w:rPr>
          <w:sz w:val="22"/>
        </w:rPr>
      </w:pPr>
      <w:r w:rsidRPr="008D4540">
        <w:rPr>
          <w:sz w:val="22"/>
        </w:rPr>
        <w:t xml:space="preserve">En caso de hacerlo con sangre venosa (muestra con EDTA), mezclar bien la muestra pipetear 10 uL de la muestra y realizar el extendido. </w:t>
      </w:r>
    </w:p>
    <w:p w:rsidR="004754EE" w:rsidRPr="008D4540" w:rsidRDefault="00DE7B4C">
      <w:pPr>
        <w:spacing w:after="269"/>
        <w:ind w:left="7" w:right="38"/>
        <w:rPr>
          <w:sz w:val="22"/>
        </w:rPr>
      </w:pPr>
      <w:r w:rsidRPr="008D4540">
        <w:rPr>
          <w:b/>
          <w:sz w:val="22"/>
        </w:rPr>
        <w:t>SODIO, POTASIO, CLORO, CALCIO IONIZADO, CALCIO COLORIMÉTRICO, MAGNESIO.</w:t>
      </w:r>
      <w:r w:rsidRPr="008D4540">
        <w:rPr>
          <w:sz w:val="22"/>
        </w:rPr>
        <w:t xml:space="preserve"> </w:t>
      </w:r>
    </w:p>
    <w:p w:rsidR="004754EE" w:rsidRPr="008D4540" w:rsidRDefault="00915341">
      <w:pPr>
        <w:numPr>
          <w:ilvl w:val="0"/>
          <w:numId w:val="22"/>
        </w:numPr>
        <w:spacing w:after="272"/>
        <w:ind w:right="37" w:hanging="360"/>
        <w:rPr>
          <w:sz w:val="22"/>
        </w:rPr>
      </w:pPr>
      <w:r w:rsidRPr="008D4540">
        <w:rPr>
          <w:sz w:val="22"/>
        </w:rPr>
        <w:lastRenderedPageBreak/>
        <w:t xml:space="preserve">En lo posible tomar estas muestra sin el uso de torniquete, de lo contrario fijar la vena y soltarlo rápidamente. </w:t>
      </w:r>
    </w:p>
    <w:p w:rsidR="004754EE" w:rsidRPr="008D4540" w:rsidRDefault="00DE7B4C">
      <w:pPr>
        <w:spacing w:after="275"/>
        <w:ind w:left="7" w:right="38"/>
        <w:rPr>
          <w:sz w:val="22"/>
        </w:rPr>
      </w:pPr>
      <w:r w:rsidRPr="008D4540">
        <w:rPr>
          <w:b/>
          <w:sz w:val="22"/>
        </w:rPr>
        <w:t>ÁCIDO ÚRICO, COLESTEROL TOTAL, TRIGLICÉRIDOS, COLESTEROL HDL, CREATININA, NITRÓGENO UREICO, GLICEMIA.</w:t>
      </w:r>
      <w:r w:rsidRPr="008D4540">
        <w:rPr>
          <w:sz w:val="22"/>
        </w:rPr>
        <w:t xml:space="preserve"> </w:t>
      </w:r>
    </w:p>
    <w:p w:rsidR="004754EE" w:rsidRPr="008D4540" w:rsidRDefault="00915341">
      <w:pPr>
        <w:numPr>
          <w:ilvl w:val="0"/>
          <w:numId w:val="22"/>
        </w:numPr>
        <w:ind w:right="37" w:hanging="360"/>
        <w:rPr>
          <w:sz w:val="22"/>
        </w:rPr>
      </w:pPr>
      <w:r w:rsidRPr="008D4540">
        <w:rPr>
          <w:sz w:val="22"/>
        </w:rPr>
        <w:t xml:space="preserve">Acudir al laboratorio clínico con ayuno estricto de 12 a 14 horas </w:t>
      </w:r>
    </w:p>
    <w:p w:rsidR="004754EE" w:rsidRPr="008D4540" w:rsidRDefault="00915341">
      <w:pPr>
        <w:numPr>
          <w:ilvl w:val="0"/>
          <w:numId w:val="22"/>
        </w:numPr>
        <w:ind w:right="37" w:hanging="360"/>
        <w:rPr>
          <w:sz w:val="22"/>
        </w:rPr>
      </w:pPr>
      <w:r w:rsidRPr="008D4540">
        <w:rPr>
          <w:sz w:val="22"/>
        </w:rPr>
        <w:t xml:space="preserve">El día anterior al examen la última comida se recomienda que sea entre las 6 y 7 pm y deberá ser una comida liviana, y podrá ingerir agua después de esta comida en caso de sed. </w:t>
      </w:r>
    </w:p>
    <w:p w:rsidR="004754EE" w:rsidRPr="008D4540" w:rsidRDefault="00915341">
      <w:pPr>
        <w:numPr>
          <w:ilvl w:val="0"/>
          <w:numId w:val="22"/>
        </w:numPr>
        <w:ind w:right="37" w:hanging="360"/>
        <w:rPr>
          <w:sz w:val="22"/>
        </w:rPr>
      </w:pPr>
      <w:r w:rsidRPr="008D4540">
        <w:rPr>
          <w:sz w:val="22"/>
        </w:rPr>
        <w:t xml:space="preserve">No deberá realizar ejercicio fuerte ni la noche anterior ni el día del examen. </w:t>
      </w:r>
    </w:p>
    <w:p w:rsidR="004754EE" w:rsidRPr="008D4540" w:rsidRDefault="00915341">
      <w:pPr>
        <w:numPr>
          <w:ilvl w:val="0"/>
          <w:numId w:val="22"/>
        </w:numPr>
        <w:spacing w:after="266"/>
        <w:ind w:right="37" w:hanging="360"/>
        <w:rPr>
          <w:sz w:val="22"/>
        </w:rPr>
      </w:pPr>
      <w:r w:rsidRPr="008D4540">
        <w:rPr>
          <w:sz w:val="22"/>
        </w:rPr>
        <w:t xml:space="preserve">El paciente no debe haber ingerido licor entre 48 y 72 horas antes del examen.  </w:t>
      </w:r>
    </w:p>
    <w:p w:rsidR="004754EE" w:rsidRDefault="00915341">
      <w:pPr>
        <w:spacing w:after="0" w:line="259" w:lineRule="auto"/>
        <w:ind w:left="12" w:firstLine="0"/>
        <w:jc w:val="left"/>
        <w:rPr>
          <w:sz w:val="22"/>
        </w:rPr>
      </w:pPr>
      <w:r w:rsidRPr="008D4540">
        <w:rPr>
          <w:sz w:val="22"/>
        </w:rPr>
        <w:t xml:space="preserve"> </w:t>
      </w:r>
    </w:p>
    <w:p w:rsidR="00DE7B4C" w:rsidRDefault="00DE7B4C">
      <w:pPr>
        <w:spacing w:after="0" w:line="259" w:lineRule="auto"/>
        <w:ind w:left="12" w:firstLine="0"/>
        <w:jc w:val="left"/>
        <w:rPr>
          <w:sz w:val="22"/>
        </w:rPr>
      </w:pPr>
    </w:p>
    <w:p w:rsidR="00DE7B4C" w:rsidRDefault="00DE7B4C">
      <w:pPr>
        <w:spacing w:after="0" w:line="259" w:lineRule="auto"/>
        <w:ind w:left="12" w:firstLine="0"/>
        <w:jc w:val="left"/>
        <w:rPr>
          <w:sz w:val="22"/>
        </w:rPr>
      </w:pPr>
    </w:p>
    <w:p w:rsidR="00DE7B4C" w:rsidRPr="008D4540" w:rsidRDefault="00DE7B4C">
      <w:pPr>
        <w:spacing w:after="0" w:line="259" w:lineRule="auto"/>
        <w:ind w:left="12" w:firstLine="0"/>
        <w:jc w:val="left"/>
        <w:rPr>
          <w:sz w:val="22"/>
        </w:rPr>
      </w:pPr>
    </w:p>
    <w:p w:rsidR="004754EE" w:rsidRPr="008D4540" w:rsidRDefault="00DE7B4C">
      <w:pPr>
        <w:spacing w:after="275"/>
        <w:ind w:left="7" w:right="38"/>
        <w:rPr>
          <w:sz w:val="22"/>
        </w:rPr>
      </w:pPr>
      <w:r w:rsidRPr="008D4540">
        <w:rPr>
          <w:b/>
          <w:sz w:val="22"/>
        </w:rPr>
        <w:t>TRANSAMINASAS (TGO-TGP), GGT, ENZIMAS CARDIACAS (CPK-CPKMB), FOSFATASA ALCALINA, DESHIDROGENAS LÁCTICA (DHL), FOSFATASA ALCALINA, FOSFATASA ACIDA, COLINESTERASA:</w:t>
      </w:r>
      <w:r w:rsidRPr="008D4540">
        <w:rPr>
          <w:sz w:val="22"/>
        </w:rPr>
        <w:t xml:space="preserve"> </w:t>
      </w:r>
    </w:p>
    <w:p w:rsidR="004754EE" w:rsidRPr="008D4540" w:rsidRDefault="00915341">
      <w:pPr>
        <w:numPr>
          <w:ilvl w:val="0"/>
          <w:numId w:val="22"/>
        </w:numPr>
        <w:ind w:right="37" w:hanging="360"/>
        <w:rPr>
          <w:sz w:val="22"/>
        </w:rPr>
      </w:pPr>
      <w:r w:rsidRPr="008D4540">
        <w:rPr>
          <w:sz w:val="22"/>
        </w:rPr>
        <w:t xml:space="preserve">Idealmente estas pruebas deben ser tomadas en ayunas, pero si es una urgencia deberán tomarse en cualquier momento. </w:t>
      </w:r>
    </w:p>
    <w:p w:rsidR="004754EE" w:rsidRPr="008D4540" w:rsidRDefault="00915341">
      <w:pPr>
        <w:numPr>
          <w:ilvl w:val="0"/>
          <w:numId w:val="22"/>
        </w:numPr>
        <w:ind w:right="37" w:hanging="360"/>
        <w:rPr>
          <w:sz w:val="22"/>
        </w:rPr>
      </w:pPr>
      <w:r w:rsidRPr="008D4540">
        <w:rPr>
          <w:sz w:val="22"/>
        </w:rPr>
        <w:t xml:space="preserve">Tener en cuenta diagnóstico y medicación del paciente. </w:t>
      </w:r>
    </w:p>
    <w:p w:rsidR="004754EE" w:rsidRPr="008D4540" w:rsidRDefault="00915341">
      <w:pPr>
        <w:numPr>
          <w:ilvl w:val="0"/>
          <w:numId w:val="22"/>
        </w:numPr>
        <w:spacing w:after="272"/>
        <w:ind w:right="37" w:hanging="360"/>
        <w:rPr>
          <w:sz w:val="22"/>
        </w:rPr>
      </w:pPr>
      <w:r w:rsidRPr="008D4540">
        <w:rPr>
          <w:sz w:val="22"/>
        </w:rPr>
        <w:t xml:space="preserve">Para la fosfatasa acida es ideal que el paciente no haya sido sometido a masaje prostático mínimo 12 horas antes.  </w:t>
      </w:r>
    </w:p>
    <w:p w:rsidR="004754EE" w:rsidRPr="002A33B0" w:rsidRDefault="00DE7B4C">
      <w:pPr>
        <w:spacing w:after="275"/>
        <w:ind w:left="7" w:right="38"/>
        <w:rPr>
          <w:color w:val="000000" w:themeColor="text1"/>
          <w:sz w:val="22"/>
        </w:rPr>
      </w:pPr>
      <w:r w:rsidRPr="008D4540">
        <w:rPr>
          <w:b/>
          <w:sz w:val="22"/>
        </w:rPr>
        <w:t xml:space="preserve">GLICEMIA PRE-POST CARGA, GLICEMIA PRE-POSTPRANDIAL (POST DESAYUNO), CURVAS DE GLICEMIA DE 2-3-4 </w:t>
      </w:r>
      <w:r w:rsidRPr="002A33B0">
        <w:rPr>
          <w:b/>
          <w:color w:val="000000" w:themeColor="text1"/>
          <w:sz w:val="22"/>
        </w:rPr>
        <w:t>HORAS</w:t>
      </w:r>
      <w:r w:rsidRPr="002A33B0">
        <w:rPr>
          <w:color w:val="000000" w:themeColor="text1"/>
          <w:sz w:val="22"/>
        </w:rPr>
        <w:t xml:space="preserve">  </w:t>
      </w:r>
    </w:p>
    <w:p w:rsidR="004754EE" w:rsidRPr="002A33B0" w:rsidRDefault="00915341">
      <w:pPr>
        <w:numPr>
          <w:ilvl w:val="0"/>
          <w:numId w:val="22"/>
        </w:numPr>
        <w:ind w:right="37" w:hanging="360"/>
        <w:rPr>
          <w:color w:val="000000" w:themeColor="text1"/>
          <w:sz w:val="22"/>
        </w:rPr>
      </w:pPr>
      <w:r w:rsidRPr="002A33B0">
        <w:rPr>
          <w:color w:val="000000" w:themeColor="text1"/>
          <w:sz w:val="22"/>
        </w:rPr>
        <w:t xml:space="preserve">Para este tipo de examen el paciente requiere asistir a la toma de muestra con un acompañante. </w:t>
      </w:r>
    </w:p>
    <w:p w:rsidR="004754EE" w:rsidRPr="002A33B0" w:rsidRDefault="00915341">
      <w:pPr>
        <w:numPr>
          <w:ilvl w:val="0"/>
          <w:numId w:val="22"/>
        </w:numPr>
        <w:ind w:right="37" w:hanging="360"/>
        <w:rPr>
          <w:color w:val="000000" w:themeColor="text1"/>
          <w:sz w:val="22"/>
        </w:rPr>
      </w:pPr>
      <w:r w:rsidRPr="002A33B0">
        <w:rPr>
          <w:color w:val="000000" w:themeColor="text1"/>
          <w:sz w:val="22"/>
        </w:rPr>
        <w:t xml:space="preserve">Una vez el paciente haya ingerido la carga de glucosa oral debe permanecer en la sala de espera del laboratorio, no podrá ingerir ningún alimento, no podrá dormir o realizar alguna actividad que le genere al organismo consumo de energía. </w:t>
      </w:r>
    </w:p>
    <w:p w:rsidR="004754EE" w:rsidRPr="002A33B0" w:rsidRDefault="00915341">
      <w:pPr>
        <w:numPr>
          <w:ilvl w:val="0"/>
          <w:numId w:val="22"/>
        </w:numPr>
        <w:ind w:right="37" w:hanging="360"/>
        <w:rPr>
          <w:color w:val="000000" w:themeColor="text1"/>
          <w:sz w:val="22"/>
        </w:rPr>
      </w:pPr>
      <w:r w:rsidRPr="002A33B0">
        <w:rPr>
          <w:color w:val="000000" w:themeColor="text1"/>
          <w:sz w:val="22"/>
        </w:rPr>
        <w:t xml:space="preserve">Glicemia Pre-Postprandial, se le toma al paciente una primera muestra y se envía a desayunar, preferiblemente 2 carbohidratos y una bebida endulzada con azúcar. </w:t>
      </w:r>
    </w:p>
    <w:p w:rsidR="004754EE" w:rsidRPr="002A33B0" w:rsidRDefault="00915341">
      <w:pPr>
        <w:numPr>
          <w:ilvl w:val="0"/>
          <w:numId w:val="22"/>
        </w:numPr>
        <w:ind w:right="37" w:hanging="360"/>
        <w:rPr>
          <w:color w:val="000000" w:themeColor="text1"/>
          <w:sz w:val="22"/>
        </w:rPr>
      </w:pPr>
      <w:r w:rsidRPr="002A33B0">
        <w:rPr>
          <w:color w:val="000000" w:themeColor="text1"/>
          <w:sz w:val="22"/>
        </w:rPr>
        <w:t xml:space="preserve">El paciente debe llegar al laboratorio clínico entre las 6 y las 8 am totalmente en ayunas. </w:t>
      </w:r>
    </w:p>
    <w:p w:rsidR="004754EE" w:rsidRPr="002A33B0" w:rsidRDefault="00915341">
      <w:pPr>
        <w:numPr>
          <w:ilvl w:val="0"/>
          <w:numId w:val="22"/>
        </w:numPr>
        <w:ind w:right="37" w:hanging="360"/>
        <w:rPr>
          <w:color w:val="000000" w:themeColor="text1"/>
          <w:sz w:val="22"/>
        </w:rPr>
      </w:pPr>
      <w:r w:rsidRPr="002A33B0">
        <w:rPr>
          <w:color w:val="000000" w:themeColor="text1"/>
          <w:sz w:val="22"/>
        </w:rPr>
        <w:t xml:space="preserve">Debe tener un ayuno entre 10-12 horas. </w:t>
      </w:r>
    </w:p>
    <w:p w:rsidR="004754EE" w:rsidRPr="008D4540" w:rsidRDefault="00915341">
      <w:pPr>
        <w:numPr>
          <w:ilvl w:val="0"/>
          <w:numId w:val="22"/>
        </w:numPr>
        <w:ind w:right="37" w:hanging="360"/>
        <w:rPr>
          <w:color w:val="FF0000"/>
          <w:sz w:val="22"/>
        </w:rPr>
      </w:pPr>
      <w:r w:rsidRPr="002A33B0">
        <w:rPr>
          <w:color w:val="000000" w:themeColor="text1"/>
          <w:sz w:val="22"/>
        </w:rPr>
        <w:t>No deberá realizar ejercicio fuerte ni la noche anterior ni el día del examen</w:t>
      </w:r>
      <w:r w:rsidRPr="008D4540">
        <w:rPr>
          <w:color w:val="FF0000"/>
          <w:sz w:val="22"/>
        </w:rPr>
        <w:t xml:space="preserve">. </w:t>
      </w:r>
    </w:p>
    <w:p w:rsidR="004754EE" w:rsidRPr="008D4540" w:rsidRDefault="00915341">
      <w:pPr>
        <w:numPr>
          <w:ilvl w:val="0"/>
          <w:numId w:val="22"/>
        </w:numPr>
        <w:ind w:right="37" w:hanging="360"/>
        <w:rPr>
          <w:sz w:val="22"/>
        </w:rPr>
      </w:pPr>
      <w:r w:rsidRPr="008D4540">
        <w:rPr>
          <w:sz w:val="22"/>
        </w:rPr>
        <w:t xml:space="preserve">El paciente no debe haber ingerido licor entre 48 y 72 horas antes del examen.  </w:t>
      </w:r>
    </w:p>
    <w:p w:rsidR="00295D4F" w:rsidRPr="008D4540" w:rsidRDefault="00295D4F">
      <w:pPr>
        <w:spacing w:after="271"/>
        <w:ind w:left="7" w:right="38"/>
        <w:rPr>
          <w:b/>
          <w:color w:val="000000" w:themeColor="text1"/>
          <w:sz w:val="22"/>
        </w:rPr>
      </w:pPr>
      <w:r w:rsidRPr="008D4540">
        <w:rPr>
          <w:b/>
          <w:color w:val="000000" w:themeColor="text1"/>
          <w:sz w:val="22"/>
        </w:rPr>
        <w:t>PRUEBA DE TAMIZAJE DE DIABETES GESTACIONAL DE UN PASO</w:t>
      </w:r>
    </w:p>
    <w:p w:rsidR="004754EE" w:rsidRPr="008D4540" w:rsidRDefault="00915341">
      <w:pPr>
        <w:numPr>
          <w:ilvl w:val="0"/>
          <w:numId w:val="22"/>
        </w:numPr>
        <w:spacing w:after="268"/>
        <w:ind w:right="37" w:hanging="360"/>
        <w:rPr>
          <w:sz w:val="22"/>
        </w:rPr>
      </w:pPr>
      <w:r w:rsidRPr="008D4540">
        <w:rPr>
          <w:sz w:val="22"/>
        </w:rPr>
        <w:lastRenderedPageBreak/>
        <w:t xml:space="preserve">Debe tener un ayuno entre 12-14 horas.  </w:t>
      </w:r>
    </w:p>
    <w:p w:rsidR="004754EE" w:rsidRDefault="00915341">
      <w:pPr>
        <w:spacing w:after="271"/>
        <w:ind w:left="7" w:right="38"/>
        <w:rPr>
          <w:sz w:val="22"/>
        </w:rPr>
      </w:pPr>
      <w:r w:rsidRPr="008D4540">
        <w:rPr>
          <w:b/>
          <w:sz w:val="22"/>
        </w:rPr>
        <w:t>Otras Hormonas: T3, T4, TSH, T3 Libre, T4 Libre, Somatomedina C etc.</w:t>
      </w:r>
      <w:r w:rsidRPr="008D4540">
        <w:rPr>
          <w:sz w:val="22"/>
        </w:rPr>
        <w:t xml:space="preserve"> </w:t>
      </w:r>
    </w:p>
    <w:p w:rsidR="00627C30" w:rsidRPr="008D4540" w:rsidRDefault="00627C30">
      <w:pPr>
        <w:spacing w:after="271"/>
        <w:ind w:left="7" w:right="38"/>
        <w:rPr>
          <w:sz w:val="22"/>
        </w:rPr>
      </w:pPr>
      <w:r w:rsidRPr="008D4540">
        <w:rPr>
          <w:b/>
          <w:sz w:val="22"/>
        </w:rPr>
        <w:t>Pruebas De Fertilidad: FSH, LH, Estradiol, Prolactina (Pool), Progesterona, Testosterona Total, Testosterona Libre, 17 Hidroxiprogesterona, Gonadotropina Coriónica Subunidad Beta, Androstenediona Etc</w:t>
      </w:r>
      <w:r>
        <w:rPr>
          <w:b/>
          <w:sz w:val="22"/>
        </w:rPr>
        <w:t>.</w:t>
      </w:r>
    </w:p>
    <w:p w:rsidR="004754EE" w:rsidRPr="008D4540" w:rsidRDefault="00915341">
      <w:pPr>
        <w:numPr>
          <w:ilvl w:val="0"/>
          <w:numId w:val="22"/>
        </w:numPr>
        <w:ind w:right="37" w:hanging="360"/>
        <w:rPr>
          <w:sz w:val="22"/>
        </w:rPr>
      </w:pPr>
      <w:r w:rsidRPr="008D4540">
        <w:rPr>
          <w:sz w:val="22"/>
        </w:rPr>
        <w:t xml:space="preserve">Las muestras deben tomarse en horas de la mañana preferiblemente antes de las 10 am. </w:t>
      </w:r>
    </w:p>
    <w:p w:rsidR="004754EE" w:rsidRPr="008D4540" w:rsidRDefault="00915341">
      <w:pPr>
        <w:numPr>
          <w:ilvl w:val="0"/>
          <w:numId w:val="22"/>
        </w:numPr>
        <w:ind w:right="37" w:hanging="360"/>
        <w:rPr>
          <w:sz w:val="22"/>
        </w:rPr>
      </w:pPr>
      <w:r w:rsidRPr="008D4540">
        <w:rPr>
          <w:sz w:val="22"/>
        </w:rPr>
        <w:t xml:space="preserve">El médico debe indicar claramente en que día del ciclo menstrual deben ser tomadas las muestras sobre todo para pruebas de fertilidad. </w:t>
      </w:r>
    </w:p>
    <w:p w:rsidR="004754EE" w:rsidRPr="008D4540" w:rsidRDefault="00915341">
      <w:pPr>
        <w:numPr>
          <w:ilvl w:val="0"/>
          <w:numId w:val="22"/>
        </w:numPr>
        <w:ind w:right="37" w:hanging="360"/>
        <w:rPr>
          <w:sz w:val="22"/>
        </w:rPr>
      </w:pPr>
      <w:r w:rsidRPr="008D4540">
        <w:rPr>
          <w:sz w:val="22"/>
        </w:rPr>
        <w:t xml:space="preserve">Para la toma de la prolactina (pool), el paciente debe llevar como mínimo 2 horas de haberse despertado y tomar tres muestras de sangre cada una con un intervalo de 15 minutos, si el médico desea que se practique en una sola muestra debe indicarlo en su solicitud médica. </w:t>
      </w:r>
    </w:p>
    <w:p w:rsidR="004754EE" w:rsidRPr="008D4540" w:rsidRDefault="00915341">
      <w:pPr>
        <w:numPr>
          <w:ilvl w:val="0"/>
          <w:numId w:val="22"/>
        </w:numPr>
        <w:spacing w:after="270"/>
        <w:ind w:right="37" w:hanging="360"/>
        <w:rPr>
          <w:sz w:val="22"/>
        </w:rPr>
      </w:pPr>
      <w:r w:rsidRPr="008D4540">
        <w:rPr>
          <w:sz w:val="22"/>
        </w:rPr>
        <w:t xml:space="preserve">Además de los datos de rutina que se le deben solicitar al paciente, para las pruebas hormonales se debe preguntar Fecha de última menstruación Día del ciclo menstrual en que se toma la muestra, Si tiene galactorrea y si le dan cefaleas (dolor de cabeza) con mucha frecuencia.  </w:t>
      </w:r>
    </w:p>
    <w:p w:rsidR="00627C30" w:rsidRDefault="00627C30">
      <w:pPr>
        <w:spacing w:after="271"/>
        <w:ind w:left="7" w:right="38"/>
        <w:rPr>
          <w:b/>
          <w:sz w:val="22"/>
        </w:rPr>
      </w:pPr>
    </w:p>
    <w:p w:rsidR="004754EE" w:rsidRPr="008D4540" w:rsidRDefault="00915341">
      <w:pPr>
        <w:spacing w:after="271"/>
        <w:ind w:left="7" w:right="38"/>
        <w:rPr>
          <w:sz w:val="22"/>
        </w:rPr>
      </w:pPr>
      <w:r w:rsidRPr="008D4540">
        <w:rPr>
          <w:b/>
          <w:sz w:val="22"/>
        </w:rPr>
        <w:t>KOH y Cultivo Para Hongos</w:t>
      </w:r>
      <w:r w:rsidRPr="008D4540">
        <w:rPr>
          <w:sz w:val="22"/>
        </w:rPr>
        <w:t xml:space="preserve"> </w:t>
      </w:r>
    </w:p>
    <w:p w:rsidR="004754EE" w:rsidRPr="008D4540" w:rsidRDefault="00915341">
      <w:pPr>
        <w:numPr>
          <w:ilvl w:val="0"/>
          <w:numId w:val="22"/>
        </w:numPr>
        <w:ind w:right="37" w:hanging="360"/>
        <w:rPr>
          <w:sz w:val="22"/>
        </w:rPr>
      </w:pPr>
      <w:r w:rsidRPr="008D4540">
        <w:rPr>
          <w:sz w:val="22"/>
        </w:rPr>
        <w:t xml:space="preserve">El paciente no debe aplicarse medicamentos tópicos (ungüentos, cremas) en el área de la cual se va a tomar la muestra por lo menos con un día de anterioridad. </w:t>
      </w:r>
    </w:p>
    <w:p w:rsidR="00627C30" w:rsidRDefault="00627C30">
      <w:pPr>
        <w:ind w:left="7" w:right="37"/>
        <w:rPr>
          <w:b/>
          <w:sz w:val="22"/>
        </w:rPr>
      </w:pPr>
    </w:p>
    <w:p w:rsidR="004754EE" w:rsidRPr="008D4540" w:rsidRDefault="00627C30">
      <w:pPr>
        <w:ind w:left="7" w:right="37"/>
        <w:rPr>
          <w:sz w:val="22"/>
        </w:rPr>
      </w:pPr>
      <w:r>
        <w:rPr>
          <w:b/>
          <w:sz w:val="22"/>
        </w:rPr>
        <w:t>MUESTRAS PARA CULTIVOS</w:t>
      </w:r>
      <w:r w:rsidR="0086132F">
        <w:rPr>
          <w:b/>
          <w:sz w:val="22"/>
        </w:rPr>
        <w:t xml:space="preserve"> </w:t>
      </w:r>
      <w:r w:rsidR="00915341" w:rsidRPr="008D4540">
        <w:rPr>
          <w:b/>
          <w:sz w:val="22"/>
        </w:rPr>
        <w:t xml:space="preserve"> (</w:t>
      </w:r>
      <w:r w:rsidR="00915341" w:rsidRPr="008D4540">
        <w:rPr>
          <w:sz w:val="22"/>
        </w:rPr>
        <w:t xml:space="preserve">Diferentes a secreciones vaginales, uretrales y faríngeas) </w:t>
      </w:r>
    </w:p>
    <w:p w:rsidR="004754EE" w:rsidRPr="008D4540" w:rsidRDefault="00915341">
      <w:pPr>
        <w:numPr>
          <w:ilvl w:val="0"/>
          <w:numId w:val="22"/>
        </w:numPr>
        <w:ind w:right="37" w:hanging="360"/>
        <w:rPr>
          <w:sz w:val="22"/>
        </w:rPr>
      </w:pPr>
      <w:r w:rsidRPr="008D4540">
        <w:rPr>
          <w:sz w:val="22"/>
        </w:rPr>
        <w:t xml:space="preserve">El paciente no debe aplicarse medicamentos tópicos (ungüentos, cremas) en el área de la cual se va a tomar la muestra. </w:t>
      </w:r>
    </w:p>
    <w:p w:rsidR="00627C30" w:rsidRDefault="00627C30">
      <w:pPr>
        <w:spacing w:after="221"/>
        <w:ind w:left="7" w:right="38"/>
        <w:rPr>
          <w:b/>
          <w:sz w:val="22"/>
        </w:rPr>
      </w:pPr>
    </w:p>
    <w:p w:rsidR="004754EE" w:rsidRPr="008D4540" w:rsidRDefault="00391707">
      <w:pPr>
        <w:spacing w:after="221"/>
        <w:ind w:left="7" w:right="38"/>
        <w:rPr>
          <w:sz w:val="22"/>
        </w:rPr>
      </w:pPr>
      <w:r w:rsidRPr="008D4540">
        <w:rPr>
          <w:b/>
          <w:sz w:val="22"/>
        </w:rPr>
        <w:t xml:space="preserve">SECRECIONES VAGINALES </w:t>
      </w:r>
    </w:p>
    <w:p w:rsidR="004754EE" w:rsidRDefault="00915341">
      <w:pPr>
        <w:numPr>
          <w:ilvl w:val="0"/>
          <w:numId w:val="22"/>
        </w:numPr>
        <w:ind w:right="37" w:hanging="360"/>
        <w:rPr>
          <w:sz w:val="22"/>
        </w:rPr>
      </w:pPr>
      <w:r w:rsidRPr="008D4540">
        <w:rPr>
          <w:sz w:val="22"/>
        </w:rPr>
        <w:t xml:space="preserve">Puede tomarse a cualquier hora del día. </w:t>
      </w:r>
    </w:p>
    <w:p w:rsidR="004754EE" w:rsidRPr="004B4F21" w:rsidRDefault="00915341" w:rsidP="00627C30">
      <w:pPr>
        <w:pStyle w:val="Prrafodelista"/>
        <w:numPr>
          <w:ilvl w:val="0"/>
          <w:numId w:val="36"/>
        </w:numPr>
        <w:spacing w:after="213" w:line="259" w:lineRule="auto"/>
        <w:jc w:val="left"/>
        <w:rPr>
          <w:sz w:val="22"/>
        </w:rPr>
      </w:pPr>
      <w:r w:rsidRPr="004B4F21">
        <w:rPr>
          <w:sz w:val="22"/>
        </w:rPr>
        <w:t xml:space="preserve">Dos días antes del examen no debe aplicarse duchas vaginales, cremas, óvulos, tampones ni anticonceptivos vaginales. </w:t>
      </w:r>
    </w:p>
    <w:p w:rsidR="004754EE" w:rsidRPr="004B4F21" w:rsidRDefault="00915341" w:rsidP="00627C30">
      <w:pPr>
        <w:pStyle w:val="Prrafodelista"/>
        <w:numPr>
          <w:ilvl w:val="0"/>
          <w:numId w:val="36"/>
        </w:numPr>
        <w:rPr>
          <w:sz w:val="22"/>
        </w:rPr>
      </w:pPr>
      <w:r w:rsidRPr="004B4F21">
        <w:rPr>
          <w:sz w:val="22"/>
        </w:rPr>
        <w:t xml:space="preserve">No debe tener relaciones sexuales, en los dos días anteriores a la toma del examen. </w:t>
      </w:r>
    </w:p>
    <w:p w:rsidR="00627C30" w:rsidRDefault="00915341" w:rsidP="00E43E3B">
      <w:pPr>
        <w:pStyle w:val="Prrafodelista"/>
        <w:numPr>
          <w:ilvl w:val="0"/>
          <w:numId w:val="22"/>
        </w:numPr>
        <w:spacing w:after="210" w:line="259" w:lineRule="auto"/>
        <w:ind w:right="37" w:hanging="360"/>
        <w:jc w:val="left"/>
        <w:rPr>
          <w:sz w:val="22"/>
        </w:rPr>
      </w:pPr>
      <w:r w:rsidRPr="00627C30">
        <w:rPr>
          <w:sz w:val="22"/>
        </w:rPr>
        <w:t>El día del examen debe bañarse normalmente y presentarse al examen lo más cómodamente posible.</w:t>
      </w:r>
    </w:p>
    <w:p w:rsidR="004754EE" w:rsidRPr="00627C30" w:rsidRDefault="00915341" w:rsidP="00E43E3B">
      <w:pPr>
        <w:pStyle w:val="Prrafodelista"/>
        <w:numPr>
          <w:ilvl w:val="0"/>
          <w:numId w:val="22"/>
        </w:numPr>
        <w:spacing w:after="210" w:line="259" w:lineRule="auto"/>
        <w:ind w:right="37" w:hanging="360"/>
        <w:jc w:val="left"/>
        <w:rPr>
          <w:sz w:val="22"/>
        </w:rPr>
      </w:pPr>
      <w:r w:rsidRPr="00627C30">
        <w:rPr>
          <w:sz w:val="22"/>
        </w:rPr>
        <w:lastRenderedPageBreak/>
        <w:t xml:space="preserve">El examen no debe realizarse durante el periodo menstrual, es necesario esperar por lo menos cinco (5) días después de que finalice el mismo. </w:t>
      </w:r>
    </w:p>
    <w:p w:rsidR="004754EE" w:rsidRPr="008D4540" w:rsidRDefault="00915341" w:rsidP="0029251D">
      <w:pPr>
        <w:spacing w:after="159" w:line="259" w:lineRule="auto"/>
        <w:ind w:left="12" w:firstLine="0"/>
        <w:jc w:val="left"/>
        <w:rPr>
          <w:sz w:val="22"/>
        </w:rPr>
      </w:pPr>
      <w:r w:rsidRPr="008D4540">
        <w:rPr>
          <w:b/>
          <w:i/>
          <w:sz w:val="22"/>
        </w:rPr>
        <w:t xml:space="preserve"> </w:t>
      </w:r>
      <w:r w:rsidR="00391707">
        <w:rPr>
          <w:b/>
          <w:sz w:val="22"/>
        </w:rPr>
        <w:t>SECRECIONES URETRALES</w:t>
      </w:r>
    </w:p>
    <w:p w:rsidR="004754EE" w:rsidRPr="008D4540" w:rsidRDefault="00915341">
      <w:pPr>
        <w:numPr>
          <w:ilvl w:val="0"/>
          <w:numId w:val="22"/>
        </w:numPr>
        <w:ind w:right="37" w:hanging="360"/>
        <w:rPr>
          <w:sz w:val="22"/>
        </w:rPr>
      </w:pPr>
      <w:r w:rsidRPr="008D4540">
        <w:rPr>
          <w:sz w:val="22"/>
        </w:rPr>
        <w:t xml:space="preserve">No debe tener relaciones sexuales, en los dos días anteriores a la toma del examen. </w:t>
      </w:r>
    </w:p>
    <w:p w:rsidR="004754EE" w:rsidRPr="00A75832" w:rsidRDefault="00915341" w:rsidP="00A75832">
      <w:pPr>
        <w:pStyle w:val="Prrafodelista"/>
        <w:numPr>
          <w:ilvl w:val="0"/>
          <w:numId w:val="33"/>
        </w:numPr>
        <w:spacing w:after="210" w:line="259" w:lineRule="auto"/>
        <w:jc w:val="left"/>
        <w:rPr>
          <w:sz w:val="22"/>
        </w:rPr>
      </w:pPr>
      <w:r w:rsidRPr="00A75832">
        <w:rPr>
          <w:sz w:val="22"/>
        </w:rPr>
        <w:t xml:space="preserve">El día del examen debe bañarse normalmente, pero no realizarse baños especiales. </w:t>
      </w:r>
    </w:p>
    <w:p w:rsidR="004754EE" w:rsidRPr="00A75832" w:rsidRDefault="00915341" w:rsidP="00A75832">
      <w:pPr>
        <w:pStyle w:val="Prrafodelista"/>
        <w:numPr>
          <w:ilvl w:val="0"/>
          <w:numId w:val="33"/>
        </w:numPr>
        <w:spacing w:after="210" w:line="259" w:lineRule="auto"/>
        <w:jc w:val="left"/>
        <w:rPr>
          <w:sz w:val="22"/>
        </w:rPr>
      </w:pPr>
      <w:r w:rsidRPr="00A75832">
        <w:rPr>
          <w:sz w:val="22"/>
        </w:rPr>
        <w:t xml:space="preserve">No orinar dos horas antes del examen, lo cual podrá hacer una vez sea tomada la muestra, es posible que la secreción sea tanta que el examen podrá tomarse a cualquier hora del día. </w:t>
      </w:r>
    </w:p>
    <w:p w:rsidR="004754EE" w:rsidRPr="00C020AB" w:rsidRDefault="00915341" w:rsidP="00A75832">
      <w:pPr>
        <w:spacing w:after="161" w:line="259" w:lineRule="auto"/>
        <w:ind w:left="12" w:firstLine="0"/>
        <w:jc w:val="left"/>
        <w:rPr>
          <w:b/>
          <w:sz w:val="22"/>
        </w:rPr>
      </w:pPr>
      <w:r w:rsidRPr="00C020AB">
        <w:rPr>
          <w:b/>
          <w:sz w:val="22"/>
        </w:rPr>
        <w:t xml:space="preserve"> </w:t>
      </w:r>
      <w:r w:rsidR="00C020AB" w:rsidRPr="00C020AB">
        <w:rPr>
          <w:b/>
          <w:sz w:val="22"/>
        </w:rPr>
        <w:t>BACILOSCOPIA DE ESPUTO</w:t>
      </w:r>
      <w:r w:rsidRPr="00C020AB">
        <w:rPr>
          <w:b/>
          <w:sz w:val="22"/>
        </w:rPr>
        <w:t xml:space="preserve"> </w:t>
      </w:r>
    </w:p>
    <w:p w:rsidR="004754EE" w:rsidRPr="008D4540" w:rsidRDefault="00915341" w:rsidP="00627C30">
      <w:pPr>
        <w:numPr>
          <w:ilvl w:val="0"/>
          <w:numId w:val="22"/>
        </w:numPr>
        <w:ind w:right="37" w:hanging="360"/>
        <w:rPr>
          <w:sz w:val="22"/>
        </w:rPr>
      </w:pPr>
      <w:r w:rsidRPr="008D4540">
        <w:rPr>
          <w:sz w:val="22"/>
        </w:rPr>
        <w:t xml:space="preserve">Utilizar un recipiente de plástico limpio, de boca ancha, con tapa rosca. </w:t>
      </w:r>
    </w:p>
    <w:p w:rsidR="004754EE" w:rsidRPr="000D3697" w:rsidRDefault="00915341" w:rsidP="00627C30">
      <w:pPr>
        <w:pStyle w:val="Prrafodelista"/>
        <w:numPr>
          <w:ilvl w:val="0"/>
          <w:numId w:val="35"/>
        </w:numPr>
        <w:spacing w:after="213" w:line="259" w:lineRule="auto"/>
        <w:rPr>
          <w:sz w:val="22"/>
        </w:rPr>
      </w:pPr>
      <w:r w:rsidRPr="000D3697">
        <w:rPr>
          <w:sz w:val="22"/>
        </w:rPr>
        <w:t xml:space="preserve">Enjuagar la boca, cepillar los dientes y lavar la lengua sólo con agua para remover el exceso de flora oral y retirar las prótesis dentales en caso de haberlas,  no use crema dental ni antisépticos. Se recomienda que la muestra sea la primera de la mañana y en ayunas para evitar partículas de alimentos. </w:t>
      </w:r>
    </w:p>
    <w:p w:rsidR="004754EE" w:rsidRPr="00627C30" w:rsidRDefault="00915341" w:rsidP="00627C30">
      <w:pPr>
        <w:pStyle w:val="Prrafodelista"/>
        <w:numPr>
          <w:ilvl w:val="0"/>
          <w:numId w:val="35"/>
        </w:numPr>
        <w:spacing w:after="213" w:line="259" w:lineRule="auto"/>
        <w:rPr>
          <w:sz w:val="22"/>
        </w:rPr>
      </w:pPr>
      <w:r w:rsidRPr="00627C30">
        <w:rPr>
          <w:sz w:val="22"/>
        </w:rPr>
        <w:t xml:space="preserve">Toser varias veces de forma profunda y depositar el material de expectoración  en el frasco. </w:t>
      </w:r>
    </w:p>
    <w:p w:rsidR="004754EE" w:rsidRPr="00627C30" w:rsidRDefault="00915341" w:rsidP="00627C30">
      <w:pPr>
        <w:pStyle w:val="Prrafodelista"/>
        <w:numPr>
          <w:ilvl w:val="0"/>
          <w:numId w:val="35"/>
        </w:numPr>
        <w:spacing w:after="213" w:line="259" w:lineRule="auto"/>
        <w:rPr>
          <w:sz w:val="22"/>
        </w:rPr>
      </w:pPr>
      <w:r w:rsidRPr="00627C30">
        <w:rPr>
          <w:sz w:val="22"/>
        </w:rPr>
        <w:t xml:space="preserve">Tape muy bien el recipiente y entréguelo en el laboratorio u organismo de salud antes de que pasen 2 horas, de lo contrario refrigerar la muestra (no congelar), no más de 24 horas. </w:t>
      </w:r>
    </w:p>
    <w:p w:rsidR="004754EE" w:rsidRDefault="00915341" w:rsidP="00627C30">
      <w:pPr>
        <w:pStyle w:val="Prrafodelista"/>
        <w:numPr>
          <w:ilvl w:val="0"/>
          <w:numId w:val="35"/>
        </w:numPr>
        <w:spacing w:after="210" w:line="259" w:lineRule="auto"/>
        <w:rPr>
          <w:sz w:val="22"/>
        </w:rPr>
      </w:pPr>
      <w:r w:rsidRPr="00627C30">
        <w:rPr>
          <w:sz w:val="22"/>
        </w:rPr>
        <w:t xml:space="preserve">Si se trata de una baciloscopia seriada indíquele al paciente, que debe recoger una muestra de la misma forma que la primera durante dos días consecutivos más. Si su lugar de vivienda es el área rural o un lugar muy distante donde se dificulte el traslado al laboratorio, durante varios días seguidos, puede recoger las tres muestras el mismo día, con intervalos de tiempo de 2 o 3 horas. </w:t>
      </w:r>
    </w:p>
    <w:p w:rsidR="0029251D" w:rsidRDefault="0029251D" w:rsidP="0029251D">
      <w:pPr>
        <w:pStyle w:val="Prrafodelista"/>
        <w:spacing w:after="210" w:line="259" w:lineRule="auto"/>
        <w:ind w:left="360" w:firstLine="0"/>
        <w:rPr>
          <w:sz w:val="22"/>
        </w:rPr>
      </w:pPr>
    </w:p>
    <w:p w:rsidR="0029251D" w:rsidRPr="0029251D" w:rsidRDefault="0029251D" w:rsidP="0029251D">
      <w:pPr>
        <w:spacing w:after="210" w:line="259" w:lineRule="auto"/>
        <w:rPr>
          <w:sz w:val="22"/>
        </w:rPr>
      </w:pPr>
    </w:p>
    <w:p w:rsidR="004754EE" w:rsidRPr="008D4540" w:rsidRDefault="00915341">
      <w:pPr>
        <w:spacing w:after="161" w:line="259" w:lineRule="auto"/>
        <w:ind w:left="12" w:firstLine="0"/>
        <w:jc w:val="left"/>
        <w:rPr>
          <w:sz w:val="22"/>
        </w:rPr>
      </w:pPr>
      <w:r w:rsidRPr="008D4540">
        <w:rPr>
          <w:sz w:val="22"/>
        </w:rPr>
        <w:t xml:space="preserve"> </w:t>
      </w:r>
    </w:p>
    <w:p w:rsidR="004754EE" w:rsidRPr="008D4540" w:rsidRDefault="004754EE">
      <w:pPr>
        <w:spacing w:after="159" w:line="259" w:lineRule="auto"/>
        <w:ind w:left="720" w:firstLine="0"/>
        <w:jc w:val="left"/>
        <w:rPr>
          <w:sz w:val="22"/>
        </w:rPr>
      </w:pPr>
    </w:p>
    <w:p w:rsidR="004754EE" w:rsidRPr="008D4540" w:rsidRDefault="00915341">
      <w:pPr>
        <w:spacing w:after="161" w:line="259" w:lineRule="auto"/>
        <w:ind w:left="12" w:firstLine="0"/>
        <w:jc w:val="left"/>
        <w:rPr>
          <w:sz w:val="22"/>
        </w:rPr>
      </w:pPr>
      <w:r w:rsidRPr="008D4540">
        <w:rPr>
          <w:b/>
          <w:sz w:val="22"/>
        </w:rPr>
        <w:t xml:space="preserve"> </w:t>
      </w:r>
    </w:p>
    <w:sectPr w:rsidR="004754EE" w:rsidRPr="008D4540">
      <w:headerReference w:type="even" r:id="rId42"/>
      <w:headerReference w:type="default" r:id="rId43"/>
      <w:footerReference w:type="even" r:id="rId44"/>
      <w:footerReference w:type="default" r:id="rId45"/>
      <w:headerReference w:type="first" r:id="rId46"/>
      <w:footerReference w:type="first" r:id="rId47"/>
      <w:pgSz w:w="12240" w:h="15840"/>
      <w:pgMar w:top="2909" w:right="1655" w:bottom="1448" w:left="1690" w:header="709"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6F4" w:rsidRDefault="002C26F4">
      <w:pPr>
        <w:spacing w:after="0" w:line="240" w:lineRule="auto"/>
      </w:pPr>
      <w:r>
        <w:separator/>
      </w:r>
    </w:p>
  </w:endnote>
  <w:endnote w:type="continuationSeparator" w:id="0">
    <w:p w:rsidR="002C26F4" w:rsidRDefault="002C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C0C" w:rsidRDefault="001D6C0C">
    <w:pPr>
      <w:spacing w:after="0" w:line="259" w:lineRule="auto"/>
      <w:ind w:left="0" w:right="1036" w:firstLine="0"/>
      <w:jc w:val="right"/>
    </w:pPr>
    <w:r>
      <w:rPr>
        <w:noProof/>
      </w:rPr>
      <w:drawing>
        <wp:anchor distT="0" distB="0" distL="114300" distR="114300" simplePos="0" relativeHeight="251661312" behindDoc="0" locked="0" layoutInCell="1" allowOverlap="0">
          <wp:simplePos x="0" y="0"/>
          <wp:positionH relativeFrom="page">
            <wp:posOffset>6063615</wp:posOffset>
          </wp:positionH>
          <wp:positionV relativeFrom="page">
            <wp:posOffset>9291739</wp:posOffset>
          </wp:positionV>
          <wp:extent cx="619125" cy="276225"/>
          <wp:effectExtent l="0" t="0" r="0" b="0"/>
          <wp:wrapSquare wrapText="bothSides"/>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a:fillRect/>
                  </a:stretch>
                </pic:blipFill>
                <pic:spPr>
                  <a:xfrm>
                    <a:off x="0" y="0"/>
                    <a:ext cx="619125" cy="276225"/>
                  </a:xfrm>
                  <a:prstGeom prst="rect">
                    <a:avLst/>
                  </a:prstGeom>
                </pic:spPr>
              </pic:pic>
            </a:graphicData>
          </a:graphic>
        </wp:anchor>
      </w:drawing>
    </w:r>
    <w:r>
      <w:rPr>
        <w:sz w:val="18"/>
      </w:rPr>
      <w:t xml:space="preserve">Sociedad comercializadora de Insumos y Servicios Médicos S.A.S ‘Socimédicos S.A.S’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C0C" w:rsidRDefault="001D6C0C">
    <w:pPr>
      <w:spacing w:after="0" w:line="259" w:lineRule="auto"/>
      <w:ind w:left="0" w:right="1036" w:firstLine="0"/>
      <w:jc w:val="right"/>
    </w:pPr>
    <w:r>
      <w:rPr>
        <w:noProof/>
      </w:rPr>
      <w:drawing>
        <wp:anchor distT="0" distB="0" distL="114300" distR="114300" simplePos="0" relativeHeight="251662336" behindDoc="0" locked="0" layoutInCell="1" allowOverlap="0">
          <wp:simplePos x="0" y="0"/>
          <wp:positionH relativeFrom="page">
            <wp:posOffset>6063615</wp:posOffset>
          </wp:positionH>
          <wp:positionV relativeFrom="page">
            <wp:posOffset>9291739</wp:posOffset>
          </wp:positionV>
          <wp:extent cx="619125" cy="276225"/>
          <wp:effectExtent l="0" t="0" r="0" b="0"/>
          <wp:wrapSquare wrapText="bothSides"/>
          <wp:docPr id="5"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a:fillRect/>
                  </a:stretch>
                </pic:blipFill>
                <pic:spPr>
                  <a:xfrm>
                    <a:off x="0" y="0"/>
                    <a:ext cx="619125" cy="276225"/>
                  </a:xfrm>
                  <a:prstGeom prst="rect">
                    <a:avLst/>
                  </a:prstGeom>
                </pic:spPr>
              </pic:pic>
            </a:graphicData>
          </a:graphic>
        </wp:anchor>
      </w:drawing>
    </w:r>
    <w:r>
      <w:rPr>
        <w:sz w:val="18"/>
      </w:rPr>
      <w:t xml:space="preserve">Sociedad comercializadora de Insumos y Servicios Médicos S.A.S ‘Socimédicos S.A.S’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C0C" w:rsidRDefault="001D6C0C">
    <w:pPr>
      <w:spacing w:after="0" w:line="259" w:lineRule="auto"/>
      <w:ind w:left="0" w:right="1036" w:firstLine="0"/>
      <w:jc w:val="right"/>
    </w:pPr>
    <w:r>
      <w:rPr>
        <w:noProof/>
      </w:rPr>
      <w:drawing>
        <wp:anchor distT="0" distB="0" distL="114300" distR="114300" simplePos="0" relativeHeight="251663360" behindDoc="0" locked="0" layoutInCell="1" allowOverlap="0">
          <wp:simplePos x="0" y="0"/>
          <wp:positionH relativeFrom="page">
            <wp:posOffset>6063615</wp:posOffset>
          </wp:positionH>
          <wp:positionV relativeFrom="page">
            <wp:posOffset>9291739</wp:posOffset>
          </wp:positionV>
          <wp:extent cx="619125" cy="276225"/>
          <wp:effectExtent l="0" t="0" r="0" b="0"/>
          <wp:wrapSquare wrapText="bothSides"/>
          <wp:docPr id="6"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a:fillRect/>
                  </a:stretch>
                </pic:blipFill>
                <pic:spPr>
                  <a:xfrm>
                    <a:off x="0" y="0"/>
                    <a:ext cx="619125" cy="276225"/>
                  </a:xfrm>
                  <a:prstGeom prst="rect">
                    <a:avLst/>
                  </a:prstGeom>
                </pic:spPr>
              </pic:pic>
            </a:graphicData>
          </a:graphic>
        </wp:anchor>
      </w:drawing>
    </w:r>
    <w:r>
      <w:rPr>
        <w:sz w:val="18"/>
      </w:rPr>
      <w:t xml:space="preserve">Sociedad comercializadora de Insumos y Servicios Médicos S.A.S ‘Socimédicos S.A.S’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6F4" w:rsidRDefault="002C26F4">
      <w:pPr>
        <w:spacing w:after="0" w:line="240" w:lineRule="auto"/>
      </w:pPr>
      <w:r>
        <w:separator/>
      </w:r>
    </w:p>
  </w:footnote>
  <w:footnote w:type="continuationSeparator" w:id="0">
    <w:p w:rsidR="002C26F4" w:rsidRDefault="002C2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702" w:tblpY="1217"/>
      <w:tblOverlap w:val="never"/>
      <w:tblW w:w="8841" w:type="dxa"/>
      <w:tblInd w:w="0" w:type="dxa"/>
      <w:tblCellMar>
        <w:top w:w="45" w:type="dxa"/>
        <w:left w:w="107" w:type="dxa"/>
        <w:bottom w:w="7" w:type="dxa"/>
        <w:right w:w="60" w:type="dxa"/>
      </w:tblCellMar>
      <w:tblLook w:val="04A0" w:firstRow="1" w:lastRow="0" w:firstColumn="1" w:lastColumn="0" w:noHBand="0" w:noVBand="1"/>
    </w:tblPr>
    <w:tblGrid>
      <w:gridCol w:w="2360"/>
      <w:gridCol w:w="2347"/>
      <w:gridCol w:w="1930"/>
      <w:gridCol w:w="2204"/>
    </w:tblGrid>
    <w:tr w:rsidR="001D6C0C">
      <w:trPr>
        <w:trHeight w:val="499"/>
      </w:trPr>
      <w:tc>
        <w:tcPr>
          <w:tcW w:w="2360" w:type="dxa"/>
          <w:vMerge w:val="restart"/>
          <w:tcBorders>
            <w:top w:val="single" w:sz="4" w:space="0" w:color="000000"/>
            <w:left w:val="single" w:sz="4" w:space="0" w:color="000000"/>
            <w:bottom w:val="single" w:sz="4" w:space="0" w:color="000000"/>
            <w:right w:val="single" w:sz="4" w:space="0" w:color="000000"/>
          </w:tcBorders>
          <w:vAlign w:val="bottom"/>
        </w:tcPr>
        <w:p w:rsidR="001D6C0C" w:rsidRDefault="001D6C0C">
          <w:pPr>
            <w:spacing w:after="0" w:line="259" w:lineRule="auto"/>
            <w:ind w:left="0" w:firstLine="0"/>
            <w:jc w:val="right"/>
          </w:pPr>
          <w:r>
            <w:rPr>
              <w:noProof/>
            </w:rPr>
            <w:drawing>
              <wp:inline distT="0" distB="0" distL="0" distR="0">
                <wp:extent cx="1343025" cy="59055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1"/>
                        <a:stretch>
                          <a:fillRect/>
                        </a:stretch>
                      </pic:blipFill>
                      <pic:spPr>
                        <a:xfrm>
                          <a:off x="0" y="0"/>
                          <a:ext cx="1343025" cy="590550"/>
                        </a:xfrm>
                        <a:prstGeom prst="rect">
                          <a:avLst/>
                        </a:prstGeom>
                      </pic:spPr>
                    </pic:pic>
                  </a:graphicData>
                </a:graphic>
              </wp:inline>
            </w:drawing>
          </w:r>
          <w:r>
            <w:rPr>
              <w:sz w:val="28"/>
            </w:rPr>
            <w:t xml:space="preserve"> </w:t>
          </w:r>
        </w:p>
      </w:tc>
      <w:tc>
        <w:tcPr>
          <w:tcW w:w="4277" w:type="dxa"/>
          <w:gridSpan w:val="2"/>
          <w:vMerge w:val="restart"/>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0" w:right="51" w:firstLine="0"/>
            <w:jc w:val="center"/>
          </w:pPr>
          <w:r>
            <w:rPr>
              <w:sz w:val="20"/>
            </w:rPr>
            <w:t xml:space="preserve">NOMBRE </w:t>
          </w:r>
        </w:p>
        <w:p w:rsidR="001D6C0C" w:rsidRDefault="001D6C0C">
          <w:pPr>
            <w:spacing w:after="0" w:line="259" w:lineRule="auto"/>
            <w:ind w:left="0" w:right="49" w:firstLine="0"/>
            <w:jc w:val="center"/>
          </w:pPr>
          <w:r>
            <w:rPr>
              <w:sz w:val="20"/>
            </w:rPr>
            <w:t xml:space="preserve"> MANUAL DE TOMA, TRANSPORTE, </w:t>
          </w:r>
        </w:p>
        <w:p w:rsidR="001D6C0C" w:rsidRDefault="001D6C0C">
          <w:pPr>
            <w:spacing w:after="0" w:line="259" w:lineRule="auto"/>
            <w:ind w:left="0" w:right="46" w:firstLine="0"/>
            <w:jc w:val="center"/>
          </w:pPr>
          <w:r>
            <w:rPr>
              <w:sz w:val="20"/>
            </w:rPr>
            <w:t xml:space="preserve">CONSERVACION Y REMISION DE MUESTRAS </w:t>
          </w:r>
        </w:p>
      </w:tc>
      <w:tc>
        <w:tcPr>
          <w:tcW w:w="2204" w:type="dxa"/>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147" w:right="152" w:firstLine="0"/>
            <w:jc w:val="center"/>
          </w:pPr>
          <w:r>
            <w:rPr>
              <w:sz w:val="20"/>
            </w:rPr>
            <w:t xml:space="preserve">CODIGO 08-1-OD-009 </w:t>
          </w:r>
        </w:p>
      </w:tc>
    </w:tr>
    <w:tr w:rsidR="001D6C0C">
      <w:trPr>
        <w:trHeight w:val="423"/>
      </w:trPr>
      <w:tc>
        <w:tcPr>
          <w:tcW w:w="0" w:type="auto"/>
          <w:vMerge/>
          <w:tcBorders>
            <w:top w:val="nil"/>
            <w:left w:val="single" w:sz="4" w:space="0" w:color="000000"/>
            <w:bottom w:val="nil"/>
            <w:right w:val="single" w:sz="4" w:space="0" w:color="000000"/>
          </w:tcBorders>
        </w:tcPr>
        <w:p w:rsidR="001D6C0C" w:rsidRDefault="001D6C0C">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D6C0C" w:rsidRDefault="001D6C0C">
          <w:pPr>
            <w:spacing w:after="160" w:line="259" w:lineRule="auto"/>
            <w:ind w:left="0" w:firstLine="0"/>
            <w:jc w:val="left"/>
          </w:pPr>
        </w:p>
      </w:tc>
      <w:tc>
        <w:tcPr>
          <w:tcW w:w="2204" w:type="dxa"/>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0" w:right="50" w:firstLine="0"/>
            <w:jc w:val="center"/>
          </w:pPr>
          <w:r>
            <w:rPr>
              <w:sz w:val="20"/>
            </w:rPr>
            <w:t xml:space="preserve">VERSION 2 </w:t>
          </w:r>
        </w:p>
      </w:tc>
    </w:tr>
    <w:tr w:rsidR="001D6C0C">
      <w:trPr>
        <w:trHeight w:val="499"/>
      </w:trPr>
      <w:tc>
        <w:tcPr>
          <w:tcW w:w="0" w:type="auto"/>
          <w:vMerge/>
          <w:tcBorders>
            <w:top w:val="nil"/>
            <w:left w:val="single" w:sz="4" w:space="0" w:color="000000"/>
            <w:bottom w:val="single" w:sz="4" w:space="0" w:color="000000"/>
            <w:right w:val="single" w:sz="4" w:space="0" w:color="000000"/>
          </w:tcBorders>
        </w:tcPr>
        <w:p w:rsidR="001D6C0C" w:rsidRDefault="001D6C0C">
          <w:pPr>
            <w:spacing w:after="160" w:line="259" w:lineRule="auto"/>
            <w:ind w:left="0" w:firstLine="0"/>
            <w:jc w:val="left"/>
          </w:pPr>
        </w:p>
      </w:tc>
      <w:tc>
        <w:tcPr>
          <w:tcW w:w="2347" w:type="dxa"/>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183" w:hanging="14"/>
          </w:pPr>
          <w:r>
            <w:rPr>
              <w:sz w:val="20"/>
            </w:rPr>
            <w:t xml:space="preserve">TIPO DE DOCUMENTO OTROS DOCUMENTOS </w:t>
          </w:r>
        </w:p>
      </w:tc>
      <w:tc>
        <w:tcPr>
          <w:tcW w:w="1930" w:type="dxa"/>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75" w:right="79" w:firstLine="0"/>
            <w:jc w:val="center"/>
          </w:pPr>
          <w:r>
            <w:rPr>
              <w:sz w:val="20"/>
            </w:rPr>
            <w:t xml:space="preserve">PROCESO MISIONAL </w:t>
          </w:r>
        </w:p>
      </w:tc>
      <w:tc>
        <w:tcPr>
          <w:tcW w:w="2204" w:type="dxa"/>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0" w:firstLine="0"/>
            <w:jc w:val="center"/>
          </w:pPr>
          <w:r>
            <w:rPr>
              <w:sz w:val="20"/>
            </w:rPr>
            <w:t xml:space="preserve">FECHA  VIGENCIA 06/10/2016 </w:t>
          </w:r>
        </w:p>
      </w:tc>
    </w:tr>
  </w:tbl>
  <w:p w:rsidR="001D6C0C" w:rsidRDefault="001D6C0C">
    <w:pPr>
      <w:spacing w:after="1430" w:line="259" w:lineRule="auto"/>
      <w:ind w:left="0" w:right="169" w:firstLine="0"/>
      <w:jc w:val="right"/>
    </w:pPr>
    <w:r>
      <w:rPr>
        <w:noProof/>
      </w:rPr>
      <w:drawing>
        <wp:anchor distT="0" distB="0" distL="114300" distR="114300" simplePos="0" relativeHeight="251658240" behindDoc="0" locked="0" layoutInCell="1" allowOverlap="0">
          <wp:simplePos x="0" y="0"/>
          <wp:positionH relativeFrom="page">
            <wp:posOffset>5995035</wp:posOffset>
          </wp:positionH>
          <wp:positionV relativeFrom="page">
            <wp:posOffset>450215</wp:posOffset>
          </wp:positionV>
          <wp:extent cx="619125" cy="276225"/>
          <wp:effectExtent l="0" t="0" r="0" b="0"/>
          <wp:wrapSquare wrapText="bothSides"/>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2"/>
                  <a:stretch>
                    <a:fillRect/>
                  </a:stretch>
                </pic:blipFill>
                <pic:spPr>
                  <a:xfrm>
                    <a:off x="0" y="0"/>
                    <a:ext cx="619125" cy="276225"/>
                  </a:xfrm>
                  <a:prstGeom prst="rect">
                    <a:avLst/>
                  </a:prstGeom>
                </pic:spPr>
              </pic:pic>
            </a:graphicData>
          </a:graphic>
        </wp:anchor>
      </w:drawing>
    </w:r>
    <w:r>
      <w:rPr>
        <w:sz w:val="20"/>
      </w:rPr>
      <w:t xml:space="preserve">Sociedad comercializadora de Insumos y Servicios Médicos S.A.S ‘Socimédicos S.A.S’   </w:t>
    </w:r>
  </w:p>
  <w:p w:rsidR="001D6C0C" w:rsidRDefault="001D6C0C">
    <w:pPr>
      <w:spacing w:after="0" w:line="259" w:lineRule="auto"/>
      <w:ind w:left="17" w:firstLine="0"/>
      <w:jc w:val="center"/>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702" w:tblpY="1217"/>
      <w:tblOverlap w:val="never"/>
      <w:tblW w:w="8841" w:type="dxa"/>
      <w:tblInd w:w="0" w:type="dxa"/>
      <w:tblCellMar>
        <w:top w:w="45" w:type="dxa"/>
        <w:left w:w="107" w:type="dxa"/>
        <w:bottom w:w="7" w:type="dxa"/>
        <w:right w:w="60" w:type="dxa"/>
      </w:tblCellMar>
      <w:tblLook w:val="04A0" w:firstRow="1" w:lastRow="0" w:firstColumn="1" w:lastColumn="0" w:noHBand="0" w:noVBand="1"/>
    </w:tblPr>
    <w:tblGrid>
      <w:gridCol w:w="2360"/>
      <w:gridCol w:w="2347"/>
      <w:gridCol w:w="1930"/>
      <w:gridCol w:w="2204"/>
    </w:tblGrid>
    <w:tr w:rsidR="001D6C0C">
      <w:trPr>
        <w:trHeight w:val="499"/>
      </w:trPr>
      <w:tc>
        <w:tcPr>
          <w:tcW w:w="2360" w:type="dxa"/>
          <w:vMerge w:val="restart"/>
          <w:tcBorders>
            <w:top w:val="single" w:sz="4" w:space="0" w:color="000000"/>
            <w:left w:val="single" w:sz="4" w:space="0" w:color="000000"/>
            <w:bottom w:val="single" w:sz="4" w:space="0" w:color="000000"/>
            <w:right w:val="single" w:sz="4" w:space="0" w:color="000000"/>
          </w:tcBorders>
          <w:vAlign w:val="bottom"/>
        </w:tcPr>
        <w:p w:rsidR="001D6C0C" w:rsidRDefault="001D6C0C">
          <w:pPr>
            <w:spacing w:after="0" w:line="259" w:lineRule="auto"/>
            <w:ind w:left="0" w:firstLine="0"/>
            <w:jc w:val="right"/>
          </w:pPr>
          <w:r>
            <w:rPr>
              <w:noProof/>
            </w:rPr>
            <w:drawing>
              <wp:anchor distT="0" distB="0" distL="114300" distR="114300" simplePos="0" relativeHeight="251664384" behindDoc="0" locked="0" layoutInCell="1" allowOverlap="1">
                <wp:simplePos x="0" y="0"/>
                <wp:positionH relativeFrom="column">
                  <wp:posOffset>10795</wp:posOffset>
                </wp:positionH>
                <wp:positionV relativeFrom="paragraph">
                  <wp:posOffset>-643255</wp:posOffset>
                </wp:positionV>
                <wp:extent cx="1343025" cy="590550"/>
                <wp:effectExtent l="0" t="0" r="9525" b="0"/>
                <wp:wrapNone/>
                <wp:docPr id="1"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1">
                          <a:extLst>
                            <a:ext uri="{28A0092B-C50C-407E-A947-70E740481C1C}">
                              <a14:useLocalDpi xmlns:a14="http://schemas.microsoft.com/office/drawing/2010/main" val="0"/>
                            </a:ext>
                          </a:extLst>
                        </a:blip>
                        <a:stretch>
                          <a:fillRect/>
                        </a:stretch>
                      </pic:blipFill>
                      <pic:spPr>
                        <a:xfrm>
                          <a:off x="0" y="0"/>
                          <a:ext cx="1343025" cy="590550"/>
                        </a:xfrm>
                        <a:prstGeom prst="rect">
                          <a:avLst/>
                        </a:prstGeom>
                      </pic:spPr>
                    </pic:pic>
                  </a:graphicData>
                </a:graphic>
                <wp14:sizeRelH relativeFrom="margin">
                  <wp14:pctWidth>0</wp14:pctWidth>
                </wp14:sizeRelH>
                <wp14:sizeRelV relativeFrom="margin">
                  <wp14:pctHeight>0</wp14:pctHeight>
                </wp14:sizeRelV>
              </wp:anchor>
            </w:drawing>
          </w:r>
          <w:r>
            <w:rPr>
              <w:sz w:val="28"/>
            </w:rPr>
            <w:t xml:space="preserve"> </w:t>
          </w:r>
        </w:p>
      </w:tc>
      <w:tc>
        <w:tcPr>
          <w:tcW w:w="4277" w:type="dxa"/>
          <w:gridSpan w:val="2"/>
          <w:vMerge w:val="restart"/>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0" w:right="51" w:firstLine="0"/>
            <w:jc w:val="center"/>
          </w:pPr>
          <w:r>
            <w:rPr>
              <w:sz w:val="20"/>
            </w:rPr>
            <w:t xml:space="preserve">NOMBRE </w:t>
          </w:r>
        </w:p>
        <w:p w:rsidR="001D6C0C" w:rsidRDefault="001D6C0C">
          <w:pPr>
            <w:spacing w:after="0" w:line="259" w:lineRule="auto"/>
            <w:ind w:left="0" w:right="49" w:firstLine="0"/>
            <w:jc w:val="center"/>
          </w:pPr>
          <w:r>
            <w:rPr>
              <w:sz w:val="20"/>
            </w:rPr>
            <w:t xml:space="preserve"> MANUAL DE TOMA, TRANSPORTE, </w:t>
          </w:r>
        </w:p>
        <w:p w:rsidR="001D6C0C" w:rsidRDefault="001D6C0C">
          <w:pPr>
            <w:spacing w:after="0" w:line="259" w:lineRule="auto"/>
            <w:ind w:left="0" w:right="46" w:firstLine="0"/>
            <w:jc w:val="center"/>
          </w:pPr>
          <w:r>
            <w:rPr>
              <w:sz w:val="20"/>
            </w:rPr>
            <w:t xml:space="preserve">CONSERVACION Y REMISION DE MUESTRAS </w:t>
          </w:r>
        </w:p>
      </w:tc>
      <w:tc>
        <w:tcPr>
          <w:tcW w:w="2204" w:type="dxa"/>
          <w:tcBorders>
            <w:top w:val="single" w:sz="4" w:space="0" w:color="000000"/>
            <w:left w:val="single" w:sz="4" w:space="0" w:color="000000"/>
            <w:bottom w:val="single" w:sz="4" w:space="0" w:color="000000"/>
            <w:right w:val="single" w:sz="4" w:space="0" w:color="000000"/>
          </w:tcBorders>
        </w:tcPr>
        <w:p w:rsidR="009B3B97" w:rsidRDefault="001D6C0C">
          <w:pPr>
            <w:spacing w:after="0" w:line="259" w:lineRule="auto"/>
            <w:ind w:left="147" w:right="152" w:firstLine="0"/>
            <w:jc w:val="center"/>
            <w:rPr>
              <w:sz w:val="20"/>
            </w:rPr>
          </w:pPr>
          <w:r>
            <w:rPr>
              <w:sz w:val="20"/>
            </w:rPr>
            <w:t xml:space="preserve">CODIGO </w:t>
          </w:r>
        </w:p>
        <w:p w:rsidR="001D6C0C" w:rsidRDefault="009B3B97">
          <w:pPr>
            <w:spacing w:after="0" w:line="259" w:lineRule="auto"/>
            <w:ind w:left="147" w:right="152" w:firstLine="0"/>
            <w:jc w:val="center"/>
          </w:pPr>
          <w:r>
            <w:rPr>
              <w:sz w:val="20"/>
            </w:rPr>
            <w:t>08-OD-001</w:t>
          </w:r>
        </w:p>
      </w:tc>
    </w:tr>
    <w:tr w:rsidR="001D6C0C">
      <w:trPr>
        <w:trHeight w:val="423"/>
      </w:trPr>
      <w:tc>
        <w:tcPr>
          <w:tcW w:w="0" w:type="auto"/>
          <w:vMerge/>
          <w:tcBorders>
            <w:top w:val="nil"/>
            <w:left w:val="single" w:sz="4" w:space="0" w:color="000000"/>
            <w:bottom w:val="nil"/>
            <w:right w:val="single" w:sz="4" w:space="0" w:color="000000"/>
          </w:tcBorders>
        </w:tcPr>
        <w:p w:rsidR="001D6C0C" w:rsidRDefault="001D6C0C">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D6C0C" w:rsidRDefault="001D6C0C">
          <w:pPr>
            <w:spacing w:after="160" w:line="259" w:lineRule="auto"/>
            <w:ind w:left="0" w:firstLine="0"/>
            <w:jc w:val="left"/>
          </w:pPr>
        </w:p>
      </w:tc>
      <w:tc>
        <w:tcPr>
          <w:tcW w:w="2204" w:type="dxa"/>
          <w:tcBorders>
            <w:top w:val="single" w:sz="4" w:space="0" w:color="000000"/>
            <w:left w:val="single" w:sz="4" w:space="0" w:color="000000"/>
            <w:bottom w:val="single" w:sz="4" w:space="0" w:color="000000"/>
            <w:right w:val="single" w:sz="4" w:space="0" w:color="000000"/>
          </w:tcBorders>
        </w:tcPr>
        <w:p w:rsidR="001D6C0C" w:rsidRDefault="009B3B97">
          <w:pPr>
            <w:spacing w:after="0" w:line="259" w:lineRule="auto"/>
            <w:ind w:left="0" w:right="50" w:firstLine="0"/>
            <w:jc w:val="center"/>
          </w:pPr>
          <w:r>
            <w:rPr>
              <w:sz w:val="20"/>
            </w:rPr>
            <w:t>VERSION 4</w:t>
          </w:r>
        </w:p>
      </w:tc>
    </w:tr>
    <w:tr w:rsidR="001D6C0C">
      <w:trPr>
        <w:trHeight w:val="499"/>
      </w:trPr>
      <w:tc>
        <w:tcPr>
          <w:tcW w:w="0" w:type="auto"/>
          <w:vMerge/>
          <w:tcBorders>
            <w:top w:val="nil"/>
            <w:left w:val="single" w:sz="4" w:space="0" w:color="000000"/>
            <w:bottom w:val="single" w:sz="4" w:space="0" w:color="000000"/>
            <w:right w:val="single" w:sz="4" w:space="0" w:color="000000"/>
          </w:tcBorders>
        </w:tcPr>
        <w:p w:rsidR="001D6C0C" w:rsidRDefault="001D6C0C">
          <w:pPr>
            <w:spacing w:after="160" w:line="259" w:lineRule="auto"/>
            <w:ind w:left="0" w:firstLine="0"/>
            <w:jc w:val="left"/>
          </w:pPr>
        </w:p>
      </w:tc>
      <w:tc>
        <w:tcPr>
          <w:tcW w:w="2347" w:type="dxa"/>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183" w:hanging="14"/>
          </w:pPr>
          <w:r>
            <w:rPr>
              <w:sz w:val="20"/>
            </w:rPr>
            <w:t xml:space="preserve">TIPO DE DOCUMENTO OTROS DOCUMENTOS </w:t>
          </w:r>
        </w:p>
      </w:tc>
      <w:tc>
        <w:tcPr>
          <w:tcW w:w="1930" w:type="dxa"/>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75" w:right="79" w:firstLine="0"/>
            <w:jc w:val="center"/>
          </w:pPr>
          <w:r>
            <w:rPr>
              <w:sz w:val="20"/>
            </w:rPr>
            <w:t xml:space="preserve">PROCESO MISIONAL </w:t>
          </w:r>
        </w:p>
      </w:tc>
      <w:tc>
        <w:tcPr>
          <w:tcW w:w="2204" w:type="dxa"/>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0" w:firstLine="0"/>
            <w:jc w:val="center"/>
          </w:pPr>
          <w:r>
            <w:rPr>
              <w:sz w:val="20"/>
            </w:rPr>
            <w:t xml:space="preserve">FECHA  VIGENCIA 01/08/2017 </w:t>
          </w:r>
        </w:p>
      </w:tc>
    </w:tr>
  </w:tbl>
  <w:p w:rsidR="001D6C0C" w:rsidRDefault="001D6C0C">
    <w:pPr>
      <w:spacing w:after="1430" w:line="259" w:lineRule="auto"/>
      <w:ind w:left="0" w:right="169" w:firstLine="0"/>
      <w:jc w:val="right"/>
    </w:pPr>
    <w:r>
      <w:rPr>
        <w:noProof/>
      </w:rPr>
      <w:drawing>
        <wp:anchor distT="0" distB="0" distL="114300" distR="114300" simplePos="0" relativeHeight="251659264" behindDoc="0" locked="0" layoutInCell="1" allowOverlap="0">
          <wp:simplePos x="0" y="0"/>
          <wp:positionH relativeFrom="page">
            <wp:posOffset>5995035</wp:posOffset>
          </wp:positionH>
          <wp:positionV relativeFrom="page">
            <wp:posOffset>450215</wp:posOffset>
          </wp:positionV>
          <wp:extent cx="619125" cy="276225"/>
          <wp:effectExtent l="0" t="0" r="0" b="0"/>
          <wp:wrapSquare wrapText="bothSides"/>
          <wp:docPr id="2"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2"/>
                  <a:stretch>
                    <a:fillRect/>
                  </a:stretch>
                </pic:blipFill>
                <pic:spPr>
                  <a:xfrm>
                    <a:off x="0" y="0"/>
                    <a:ext cx="619125" cy="276225"/>
                  </a:xfrm>
                  <a:prstGeom prst="rect">
                    <a:avLst/>
                  </a:prstGeom>
                </pic:spPr>
              </pic:pic>
            </a:graphicData>
          </a:graphic>
        </wp:anchor>
      </w:drawing>
    </w:r>
  </w:p>
  <w:p w:rsidR="001D6C0C" w:rsidRDefault="001D6C0C">
    <w:pPr>
      <w:spacing w:after="0" w:line="259" w:lineRule="auto"/>
      <w:ind w:left="17" w:firstLine="0"/>
      <w:jc w:val="center"/>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702" w:tblpY="1217"/>
      <w:tblOverlap w:val="never"/>
      <w:tblW w:w="8841" w:type="dxa"/>
      <w:tblInd w:w="0" w:type="dxa"/>
      <w:tblCellMar>
        <w:top w:w="45" w:type="dxa"/>
        <w:left w:w="107" w:type="dxa"/>
        <w:bottom w:w="7" w:type="dxa"/>
        <w:right w:w="60" w:type="dxa"/>
      </w:tblCellMar>
      <w:tblLook w:val="04A0" w:firstRow="1" w:lastRow="0" w:firstColumn="1" w:lastColumn="0" w:noHBand="0" w:noVBand="1"/>
    </w:tblPr>
    <w:tblGrid>
      <w:gridCol w:w="2360"/>
      <w:gridCol w:w="2347"/>
      <w:gridCol w:w="1930"/>
      <w:gridCol w:w="2204"/>
    </w:tblGrid>
    <w:tr w:rsidR="001D6C0C">
      <w:trPr>
        <w:trHeight w:val="499"/>
      </w:trPr>
      <w:tc>
        <w:tcPr>
          <w:tcW w:w="2360" w:type="dxa"/>
          <w:vMerge w:val="restart"/>
          <w:tcBorders>
            <w:top w:val="single" w:sz="4" w:space="0" w:color="000000"/>
            <w:left w:val="single" w:sz="4" w:space="0" w:color="000000"/>
            <w:bottom w:val="single" w:sz="4" w:space="0" w:color="000000"/>
            <w:right w:val="single" w:sz="4" w:space="0" w:color="000000"/>
          </w:tcBorders>
          <w:vAlign w:val="bottom"/>
        </w:tcPr>
        <w:p w:rsidR="001D6C0C" w:rsidRDefault="001D6C0C">
          <w:pPr>
            <w:spacing w:after="0" w:line="259" w:lineRule="auto"/>
            <w:ind w:left="0" w:firstLine="0"/>
            <w:jc w:val="right"/>
          </w:pPr>
          <w:r>
            <w:rPr>
              <w:noProof/>
            </w:rPr>
            <w:drawing>
              <wp:inline distT="0" distB="0" distL="0" distR="0">
                <wp:extent cx="1343025" cy="590550"/>
                <wp:effectExtent l="0" t="0" r="0" b="0"/>
                <wp:docPr id="3"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1"/>
                        <a:stretch>
                          <a:fillRect/>
                        </a:stretch>
                      </pic:blipFill>
                      <pic:spPr>
                        <a:xfrm>
                          <a:off x="0" y="0"/>
                          <a:ext cx="1343025" cy="590550"/>
                        </a:xfrm>
                        <a:prstGeom prst="rect">
                          <a:avLst/>
                        </a:prstGeom>
                      </pic:spPr>
                    </pic:pic>
                  </a:graphicData>
                </a:graphic>
              </wp:inline>
            </w:drawing>
          </w:r>
          <w:r>
            <w:rPr>
              <w:sz w:val="28"/>
            </w:rPr>
            <w:t xml:space="preserve"> </w:t>
          </w:r>
        </w:p>
      </w:tc>
      <w:tc>
        <w:tcPr>
          <w:tcW w:w="4277" w:type="dxa"/>
          <w:gridSpan w:val="2"/>
          <w:vMerge w:val="restart"/>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0" w:right="51" w:firstLine="0"/>
            <w:jc w:val="center"/>
          </w:pPr>
          <w:r>
            <w:rPr>
              <w:sz w:val="20"/>
            </w:rPr>
            <w:t xml:space="preserve">NOMBRE </w:t>
          </w:r>
        </w:p>
        <w:p w:rsidR="001D6C0C" w:rsidRDefault="001D6C0C">
          <w:pPr>
            <w:spacing w:after="0" w:line="259" w:lineRule="auto"/>
            <w:ind w:left="0" w:right="49" w:firstLine="0"/>
            <w:jc w:val="center"/>
          </w:pPr>
          <w:r>
            <w:rPr>
              <w:sz w:val="20"/>
            </w:rPr>
            <w:t xml:space="preserve"> MANUAL DE TOMA, TRANSPORTE, </w:t>
          </w:r>
        </w:p>
        <w:p w:rsidR="001D6C0C" w:rsidRDefault="001D6C0C">
          <w:pPr>
            <w:spacing w:after="0" w:line="259" w:lineRule="auto"/>
            <w:ind w:left="0" w:right="46" w:firstLine="0"/>
            <w:jc w:val="center"/>
          </w:pPr>
          <w:r>
            <w:rPr>
              <w:sz w:val="20"/>
            </w:rPr>
            <w:t xml:space="preserve">CONSERVACION Y REMISION DE MUESTRAS </w:t>
          </w:r>
        </w:p>
      </w:tc>
      <w:tc>
        <w:tcPr>
          <w:tcW w:w="2204" w:type="dxa"/>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147" w:right="152" w:firstLine="0"/>
            <w:jc w:val="center"/>
          </w:pPr>
          <w:r>
            <w:rPr>
              <w:sz w:val="20"/>
            </w:rPr>
            <w:t xml:space="preserve">CODIGO 08-1-OD-009 </w:t>
          </w:r>
        </w:p>
      </w:tc>
    </w:tr>
    <w:tr w:rsidR="001D6C0C">
      <w:trPr>
        <w:trHeight w:val="423"/>
      </w:trPr>
      <w:tc>
        <w:tcPr>
          <w:tcW w:w="0" w:type="auto"/>
          <w:vMerge/>
          <w:tcBorders>
            <w:top w:val="nil"/>
            <w:left w:val="single" w:sz="4" w:space="0" w:color="000000"/>
            <w:bottom w:val="nil"/>
            <w:right w:val="single" w:sz="4" w:space="0" w:color="000000"/>
          </w:tcBorders>
        </w:tcPr>
        <w:p w:rsidR="001D6C0C" w:rsidRDefault="001D6C0C">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D6C0C" w:rsidRDefault="001D6C0C">
          <w:pPr>
            <w:spacing w:after="160" w:line="259" w:lineRule="auto"/>
            <w:ind w:left="0" w:firstLine="0"/>
            <w:jc w:val="left"/>
          </w:pPr>
        </w:p>
      </w:tc>
      <w:tc>
        <w:tcPr>
          <w:tcW w:w="2204" w:type="dxa"/>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0" w:right="50" w:firstLine="0"/>
            <w:jc w:val="center"/>
          </w:pPr>
          <w:r>
            <w:rPr>
              <w:sz w:val="20"/>
            </w:rPr>
            <w:t xml:space="preserve">VERSION 2 </w:t>
          </w:r>
        </w:p>
      </w:tc>
    </w:tr>
    <w:tr w:rsidR="001D6C0C">
      <w:trPr>
        <w:trHeight w:val="499"/>
      </w:trPr>
      <w:tc>
        <w:tcPr>
          <w:tcW w:w="0" w:type="auto"/>
          <w:vMerge/>
          <w:tcBorders>
            <w:top w:val="nil"/>
            <w:left w:val="single" w:sz="4" w:space="0" w:color="000000"/>
            <w:bottom w:val="single" w:sz="4" w:space="0" w:color="000000"/>
            <w:right w:val="single" w:sz="4" w:space="0" w:color="000000"/>
          </w:tcBorders>
        </w:tcPr>
        <w:p w:rsidR="001D6C0C" w:rsidRDefault="001D6C0C">
          <w:pPr>
            <w:spacing w:after="160" w:line="259" w:lineRule="auto"/>
            <w:ind w:left="0" w:firstLine="0"/>
            <w:jc w:val="left"/>
          </w:pPr>
        </w:p>
      </w:tc>
      <w:tc>
        <w:tcPr>
          <w:tcW w:w="2347" w:type="dxa"/>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183" w:hanging="14"/>
          </w:pPr>
          <w:r>
            <w:rPr>
              <w:sz w:val="20"/>
            </w:rPr>
            <w:t xml:space="preserve">TIPO DE DOCUMENTO OTROS DOCUMENTOS </w:t>
          </w:r>
        </w:p>
      </w:tc>
      <w:tc>
        <w:tcPr>
          <w:tcW w:w="1930" w:type="dxa"/>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75" w:right="79" w:firstLine="0"/>
            <w:jc w:val="center"/>
          </w:pPr>
          <w:r>
            <w:rPr>
              <w:sz w:val="20"/>
            </w:rPr>
            <w:t xml:space="preserve">PROCESO MISIONAL </w:t>
          </w:r>
        </w:p>
      </w:tc>
      <w:tc>
        <w:tcPr>
          <w:tcW w:w="2204" w:type="dxa"/>
          <w:tcBorders>
            <w:top w:val="single" w:sz="4" w:space="0" w:color="000000"/>
            <w:left w:val="single" w:sz="4" w:space="0" w:color="000000"/>
            <w:bottom w:val="single" w:sz="4" w:space="0" w:color="000000"/>
            <w:right w:val="single" w:sz="4" w:space="0" w:color="000000"/>
          </w:tcBorders>
        </w:tcPr>
        <w:p w:rsidR="001D6C0C" w:rsidRDefault="001D6C0C">
          <w:pPr>
            <w:spacing w:after="0" w:line="259" w:lineRule="auto"/>
            <w:ind w:left="0" w:firstLine="0"/>
            <w:jc w:val="center"/>
          </w:pPr>
          <w:r>
            <w:rPr>
              <w:sz w:val="20"/>
            </w:rPr>
            <w:t xml:space="preserve">FECHA  VIGENCIA 06/10/2016 </w:t>
          </w:r>
        </w:p>
      </w:tc>
    </w:tr>
  </w:tbl>
  <w:p w:rsidR="001D6C0C" w:rsidRDefault="001D6C0C">
    <w:pPr>
      <w:spacing w:after="1430" w:line="259" w:lineRule="auto"/>
      <w:ind w:left="0" w:right="169" w:firstLine="0"/>
      <w:jc w:val="right"/>
    </w:pPr>
    <w:r>
      <w:rPr>
        <w:noProof/>
      </w:rPr>
      <w:drawing>
        <wp:anchor distT="0" distB="0" distL="114300" distR="114300" simplePos="0" relativeHeight="251660288" behindDoc="0" locked="0" layoutInCell="1" allowOverlap="0">
          <wp:simplePos x="0" y="0"/>
          <wp:positionH relativeFrom="page">
            <wp:posOffset>5995035</wp:posOffset>
          </wp:positionH>
          <wp:positionV relativeFrom="page">
            <wp:posOffset>450215</wp:posOffset>
          </wp:positionV>
          <wp:extent cx="619125" cy="276225"/>
          <wp:effectExtent l="0" t="0" r="0" b="0"/>
          <wp:wrapSquare wrapText="bothSides"/>
          <wp:docPr id="4"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2"/>
                  <a:stretch>
                    <a:fillRect/>
                  </a:stretch>
                </pic:blipFill>
                <pic:spPr>
                  <a:xfrm>
                    <a:off x="0" y="0"/>
                    <a:ext cx="619125" cy="276225"/>
                  </a:xfrm>
                  <a:prstGeom prst="rect">
                    <a:avLst/>
                  </a:prstGeom>
                </pic:spPr>
              </pic:pic>
            </a:graphicData>
          </a:graphic>
        </wp:anchor>
      </w:drawing>
    </w:r>
    <w:r>
      <w:rPr>
        <w:sz w:val="20"/>
      </w:rPr>
      <w:t xml:space="preserve">Sociedad comercializadora de Insumos y Servicios Médicos S.A.S ‘Socimédicos S.A.S’   </w:t>
    </w:r>
  </w:p>
  <w:p w:rsidR="001D6C0C" w:rsidRDefault="001D6C0C">
    <w:pPr>
      <w:spacing w:after="0" w:line="259" w:lineRule="auto"/>
      <w:ind w:left="17" w:firstLine="0"/>
      <w:jc w:val="cente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011"/>
    <w:multiLevelType w:val="hybridMultilevel"/>
    <w:tmpl w:val="8306128A"/>
    <w:lvl w:ilvl="0" w:tplc="BA04E376">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D6D3D5C"/>
    <w:multiLevelType w:val="hybridMultilevel"/>
    <w:tmpl w:val="6810A778"/>
    <w:lvl w:ilvl="0" w:tplc="3FEA6958">
      <w:start w:val="1"/>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C8F46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1055E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96D2F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94FA3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7CD16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9E364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925BE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3C560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787A6D"/>
    <w:multiLevelType w:val="hybridMultilevel"/>
    <w:tmpl w:val="E72ADD32"/>
    <w:lvl w:ilvl="0" w:tplc="BA04E376">
      <w:start w:val="1"/>
      <w:numFmt w:val="bullet"/>
      <w:lvlText w:val="•"/>
      <w:lvlJc w:val="left"/>
      <w:pPr>
        <w:ind w:left="36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0A0003" w:tentative="1">
      <w:start w:val="1"/>
      <w:numFmt w:val="bullet"/>
      <w:lvlText w:val="o"/>
      <w:lvlJc w:val="left"/>
      <w:pPr>
        <w:ind w:left="1087" w:hanging="360"/>
      </w:pPr>
      <w:rPr>
        <w:rFonts w:ascii="Courier New" w:hAnsi="Courier New" w:cs="Courier New" w:hint="default"/>
      </w:rPr>
    </w:lvl>
    <w:lvl w:ilvl="2" w:tplc="240A0005" w:tentative="1">
      <w:start w:val="1"/>
      <w:numFmt w:val="bullet"/>
      <w:lvlText w:val=""/>
      <w:lvlJc w:val="left"/>
      <w:pPr>
        <w:ind w:left="1807" w:hanging="360"/>
      </w:pPr>
      <w:rPr>
        <w:rFonts w:ascii="Wingdings" w:hAnsi="Wingdings" w:hint="default"/>
      </w:rPr>
    </w:lvl>
    <w:lvl w:ilvl="3" w:tplc="240A0001" w:tentative="1">
      <w:start w:val="1"/>
      <w:numFmt w:val="bullet"/>
      <w:lvlText w:val=""/>
      <w:lvlJc w:val="left"/>
      <w:pPr>
        <w:ind w:left="2527" w:hanging="360"/>
      </w:pPr>
      <w:rPr>
        <w:rFonts w:ascii="Symbol" w:hAnsi="Symbol" w:hint="default"/>
      </w:rPr>
    </w:lvl>
    <w:lvl w:ilvl="4" w:tplc="240A0003" w:tentative="1">
      <w:start w:val="1"/>
      <w:numFmt w:val="bullet"/>
      <w:lvlText w:val="o"/>
      <w:lvlJc w:val="left"/>
      <w:pPr>
        <w:ind w:left="3247" w:hanging="360"/>
      </w:pPr>
      <w:rPr>
        <w:rFonts w:ascii="Courier New" w:hAnsi="Courier New" w:cs="Courier New" w:hint="default"/>
      </w:rPr>
    </w:lvl>
    <w:lvl w:ilvl="5" w:tplc="240A0005" w:tentative="1">
      <w:start w:val="1"/>
      <w:numFmt w:val="bullet"/>
      <w:lvlText w:val=""/>
      <w:lvlJc w:val="left"/>
      <w:pPr>
        <w:ind w:left="3967" w:hanging="360"/>
      </w:pPr>
      <w:rPr>
        <w:rFonts w:ascii="Wingdings" w:hAnsi="Wingdings" w:hint="default"/>
      </w:rPr>
    </w:lvl>
    <w:lvl w:ilvl="6" w:tplc="240A0001" w:tentative="1">
      <w:start w:val="1"/>
      <w:numFmt w:val="bullet"/>
      <w:lvlText w:val=""/>
      <w:lvlJc w:val="left"/>
      <w:pPr>
        <w:ind w:left="4687" w:hanging="360"/>
      </w:pPr>
      <w:rPr>
        <w:rFonts w:ascii="Symbol" w:hAnsi="Symbol" w:hint="default"/>
      </w:rPr>
    </w:lvl>
    <w:lvl w:ilvl="7" w:tplc="240A0003" w:tentative="1">
      <w:start w:val="1"/>
      <w:numFmt w:val="bullet"/>
      <w:lvlText w:val="o"/>
      <w:lvlJc w:val="left"/>
      <w:pPr>
        <w:ind w:left="5407" w:hanging="360"/>
      </w:pPr>
      <w:rPr>
        <w:rFonts w:ascii="Courier New" w:hAnsi="Courier New" w:cs="Courier New" w:hint="default"/>
      </w:rPr>
    </w:lvl>
    <w:lvl w:ilvl="8" w:tplc="240A0005" w:tentative="1">
      <w:start w:val="1"/>
      <w:numFmt w:val="bullet"/>
      <w:lvlText w:val=""/>
      <w:lvlJc w:val="left"/>
      <w:pPr>
        <w:ind w:left="6127" w:hanging="360"/>
      </w:pPr>
      <w:rPr>
        <w:rFonts w:ascii="Wingdings" w:hAnsi="Wingdings" w:hint="default"/>
      </w:rPr>
    </w:lvl>
  </w:abstractNum>
  <w:abstractNum w:abstractNumId="3" w15:restartNumberingAfterBreak="0">
    <w:nsid w:val="14570B7B"/>
    <w:multiLevelType w:val="multilevel"/>
    <w:tmpl w:val="360A6A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86282E"/>
    <w:multiLevelType w:val="hybridMultilevel"/>
    <w:tmpl w:val="7DD48D62"/>
    <w:lvl w:ilvl="0" w:tplc="BA04E376">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D0E543E"/>
    <w:multiLevelType w:val="multilevel"/>
    <w:tmpl w:val="216C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96319"/>
    <w:multiLevelType w:val="multilevel"/>
    <w:tmpl w:val="F88E1D24"/>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F72F44"/>
    <w:multiLevelType w:val="hybridMultilevel"/>
    <w:tmpl w:val="17E63ADC"/>
    <w:lvl w:ilvl="0" w:tplc="5A500D7C">
      <w:start w:val="1"/>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52ADC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540A9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3E5B8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CA65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A86AA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3AEC5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4E4D8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B2CEB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4128F5"/>
    <w:multiLevelType w:val="hybridMultilevel"/>
    <w:tmpl w:val="D6BC9E26"/>
    <w:lvl w:ilvl="0" w:tplc="94B2E232">
      <w:start w:val="1"/>
      <w:numFmt w:val="bullet"/>
      <w:lvlText w:val="•"/>
      <w:lvlJc w:val="left"/>
      <w:pPr>
        <w:ind w:left="1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1" w:tplc="43D227AE">
      <w:start w:val="1"/>
      <w:numFmt w:val="bullet"/>
      <w:lvlText w:val="o"/>
      <w:lvlJc w:val="left"/>
      <w:pPr>
        <w:ind w:left="10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2" w:tplc="C41CF65A">
      <w:start w:val="1"/>
      <w:numFmt w:val="bullet"/>
      <w:lvlText w:val="▪"/>
      <w:lvlJc w:val="left"/>
      <w:pPr>
        <w:ind w:left="18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3" w:tplc="8F02EC8C">
      <w:start w:val="1"/>
      <w:numFmt w:val="bullet"/>
      <w:lvlText w:val="•"/>
      <w:lvlJc w:val="left"/>
      <w:pPr>
        <w:ind w:left="25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4" w:tplc="68BC58B4">
      <w:start w:val="1"/>
      <w:numFmt w:val="bullet"/>
      <w:lvlText w:val="o"/>
      <w:lvlJc w:val="left"/>
      <w:pPr>
        <w:ind w:left="324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5" w:tplc="879CECAC">
      <w:start w:val="1"/>
      <w:numFmt w:val="bullet"/>
      <w:lvlText w:val="▪"/>
      <w:lvlJc w:val="left"/>
      <w:pPr>
        <w:ind w:left="396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6" w:tplc="0F78E164">
      <w:start w:val="1"/>
      <w:numFmt w:val="bullet"/>
      <w:lvlText w:val="•"/>
      <w:lvlJc w:val="left"/>
      <w:pPr>
        <w:ind w:left="46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7" w:tplc="55589896">
      <w:start w:val="1"/>
      <w:numFmt w:val="bullet"/>
      <w:lvlText w:val="o"/>
      <w:lvlJc w:val="left"/>
      <w:pPr>
        <w:ind w:left="54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8" w:tplc="25A470B8">
      <w:start w:val="1"/>
      <w:numFmt w:val="bullet"/>
      <w:lvlText w:val="▪"/>
      <w:lvlJc w:val="left"/>
      <w:pPr>
        <w:ind w:left="61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abstractNum>
  <w:abstractNum w:abstractNumId="9" w15:restartNumberingAfterBreak="0">
    <w:nsid w:val="24EC187D"/>
    <w:multiLevelType w:val="hybridMultilevel"/>
    <w:tmpl w:val="775440EE"/>
    <w:lvl w:ilvl="0" w:tplc="6BCCF55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85A0B26">
      <w:start w:val="1"/>
      <w:numFmt w:val="bullet"/>
      <w:lvlText w:val="o"/>
      <w:lvlJc w:val="left"/>
      <w:pPr>
        <w:ind w:left="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4CA73E4">
      <w:start w:val="1"/>
      <w:numFmt w:val="bullet"/>
      <w:lvlRestart w:val="0"/>
      <w:lvlText w:val=""/>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1CEC1C">
      <w:start w:val="1"/>
      <w:numFmt w:val="bullet"/>
      <w:lvlText w:val="•"/>
      <w:lvlJc w:val="left"/>
      <w:pPr>
        <w:ind w:left="20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110DCB6">
      <w:start w:val="1"/>
      <w:numFmt w:val="bullet"/>
      <w:lvlText w:val="o"/>
      <w:lvlJc w:val="left"/>
      <w:pPr>
        <w:ind w:left="27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5F03C22">
      <w:start w:val="1"/>
      <w:numFmt w:val="bullet"/>
      <w:lvlText w:val="▪"/>
      <w:lvlJc w:val="left"/>
      <w:pPr>
        <w:ind w:left="35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6A85908">
      <w:start w:val="1"/>
      <w:numFmt w:val="bullet"/>
      <w:lvlText w:val="•"/>
      <w:lvlJc w:val="left"/>
      <w:pPr>
        <w:ind w:left="4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464AE94">
      <w:start w:val="1"/>
      <w:numFmt w:val="bullet"/>
      <w:lvlText w:val="o"/>
      <w:lvlJc w:val="left"/>
      <w:pPr>
        <w:ind w:left="4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36123A">
      <w:start w:val="1"/>
      <w:numFmt w:val="bullet"/>
      <w:lvlText w:val="▪"/>
      <w:lvlJc w:val="left"/>
      <w:pPr>
        <w:ind w:left="5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1075A5"/>
    <w:multiLevelType w:val="multilevel"/>
    <w:tmpl w:val="0D78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63547E"/>
    <w:multiLevelType w:val="hybridMultilevel"/>
    <w:tmpl w:val="5D645CCA"/>
    <w:lvl w:ilvl="0" w:tplc="425E69E6">
      <w:start w:val="10"/>
      <w:numFmt w:val="decimal"/>
      <w:lvlText w:val="%1."/>
      <w:lvlJc w:val="left"/>
      <w:pPr>
        <w:ind w:left="7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D5C9A2C">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9623828">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B184EC2">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3BAE57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C20C0DC">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23844BC">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45C72D2">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AE4992E">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8A9797F"/>
    <w:multiLevelType w:val="hybridMultilevel"/>
    <w:tmpl w:val="8A30E46A"/>
    <w:lvl w:ilvl="0" w:tplc="4E8CCAA2">
      <w:start w:val="5"/>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18ACD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68943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283BD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2621F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62F0D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441CE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B45C6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1A9C3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E05A09"/>
    <w:multiLevelType w:val="hybridMultilevel"/>
    <w:tmpl w:val="812E3D74"/>
    <w:lvl w:ilvl="0" w:tplc="B6A8BE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1A3124">
      <w:start w:val="1"/>
      <w:numFmt w:val="bullet"/>
      <w:lvlText w:val="o"/>
      <w:lvlJc w:val="left"/>
      <w:pPr>
        <w:ind w:left="1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FE23A2">
      <w:start w:val="1"/>
      <w:numFmt w:val="bullet"/>
      <w:lvlText w:val="▪"/>
      <w:lvlJc w:val="left"/>
      <w:pPr>
        <w:ind w:left="1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E2DEDA">
      <w:start w:val="1"/>
      <w:numFmt w:val="bullet"/>
      <w:lvlText w:val="•"/>
      <w:lvlJc w:val="left"/>
      <w:pPr>
        <w:ind w:left="2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FA53F2">
      <w:start w:val="1"/>
      <w:numFmt w:val="bullet"/>
      <w:lvlText w:val="o"/>
      <w:lvlJc w:val="left"/>
      <w:pPr>
        <w:ind w:left="3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066D5C">
      <w:start w:val="1"/>
      <w:numFmt w:val="bullet"/>
      <w:lvlText w:val="▪"/>
      <w:lvlJc w:val="left"/>
      <w:pPr>
        <w:ind w:left="4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D4E6AA">
      <w:start w:val="1"/>
      <w:numFmt w:val="bullet"/>
      <w:lvlText w:val="•"/>
      <w:lvlJc w:val="left"/>
      <w:pPr>
        <w:ind w:left="4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64D300">
      <w:start w:val="1"/>
      <w:numFmt w:val="bullet"/>
      <w:lvlText w:val="o"/>
      <w:lvlJc w:val="left"/>
      <w:pPr>
        <w:ind w:left="5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D49548">
      <w:start w:val="1"/>
      <w:numFmt w:val="bullet"/>
      <w:lvlText w:val="▪"/>
      <w:lvlJc w:val="left"/>
      <w:pPr>
        <w:ind w:left="6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3975F3"/>
    <w:multiLevelType w:val="hybridMultilevel"/>
    <w:tmpl w:val="F09894CE"/>
    <w:lvl w:ilvl="0" w:tplc="BA04E376">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19C40A8"/>
    <w:multiLevelType w:val="multilevel"/>
    <w:tmpl w:val="52D2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E7AA0"/>
    <w:multiLevelType w:val="multilevel"/>
    <w:tmpl w:val="39A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434EDF"/>
    <w:multiLevelType w:val="hybridMultilevel"/>
    <w:tmpl w:val="FA80C138"/>
    <w:lvl w:ilvl="0" w:tplc="2F60EBAC">
      <w:start w:val="1"/>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CA82F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2419C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80BF6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FAC5B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74CC4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4EFF5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DA14D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40315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DF2CA1"/>
    <w:multiLevelType w:val="multilevel"/>
    <w:tmpl w:val="B4E420C6"/>
    <w:lvl w:ilvl="0">
      <w:start w:val="5"/>
      <w:numFmt w:val="decimal"/>
      <w:lvlText w:val="%1"/>
      <w:lvlJc w:val="left"/>
      <w:pPr>
        <w:ind w:left="360" w:hanging="360"/>
      </w:pPr>
      <w:rPr>
        <w:rFonts w:hint="default"/>
        <w:b/>
      </w:rPr>
    </w:lvl>
    <w:lvl w:ilvl="1">
      <w:start w:val="7"/>
      <w:numFmt w:val="decimal"/>
      <w:lvlText w:val="%1.%2"/>
      <w:lvlJc w:val="left"/>
      <w:pPr>
        <w:ind w:left="732" w:hanging="360"/>
      </w:pPr>
      <w:rPr>
        <w:rFonts w:hint="default"/>
        <w:b/>
      </w:rPr>
    </w:lvl>
    <w:lvl w:ilvl="2">
      <w:start w:val="1"/>
      <w:numFmt w:val="decimal"/>
      <w:lvlText w:val="%1.%2.%3"/>
      <w:lvlJc w:val="left"/>
      <w:pPr>
        <w:ind w:left="1464" w:hanging="720"/>
      </w:pPr>
      <w:rPr>
        <w:rFonts w:hint="default"/>
        <w:b/>
      </w:rPr>
    </w:lvl>
    <w:lvl w:ilvl="3">
      <w:start w:val="1"/>
      <w:numFmt w:val="decimal"/>
      <w:lvlText w:val="%1.%2.%3.%4"/>
      <w:lvlJc w:val="left"/>
      <w:pPr>
        <w:ind w:left="1836" w:hanging="720"/>
      </w:pPr>
      <w:rPr>
        <w:rFonts w:hint="default"/>
        <w:b/>
      </w:rPr>
    </w:lvl>
    <w:lvl w:ilvl="4">
      <w:start w:val="1"/>
      <w:numFmt w:val="decimal"/>
      <w:lvlText w:val="%1.%2.%3.%4.%5"/>
      <w:lvlJc w:val="left"/>
      <w:pPr>
        <w:ind w:left="2568" w:hanging="1080"/>
      </w:pPr>
      <w:rPr>
        <w:rFonts w:hint="default"/>
        <w:b/>
      </w:rPr>
    </w:lvl>
    <w:lvl w:ilvl="5">
      <w:start w:val="1"/>
      <w:numFmt w:val="decimal"/>
      <w:lvlText w:val="%1.%2.%3.%4.%5.%6"/>
      <w:lvlJc w:val="left"/>
      <w:pPr>
        <w:ind w:left="2940" w:hanging="1080"/>
      </w:pPr>
      <w:rPr>
        <w:rFonts w:hint="default"/>
        <w:b/>
      </w:rPr>
    </w:lvl>
    <w:lvl w:ilvl="6">
      <w:start w:val="1"/>
      <w:numFmt w:val="decimal"/>
      <w:lvlText w:val="%1.%2.%3.%4.%5.%6.%7"/>
      <w:lvlJc w:val="left"/>
      <w:pPr>
        <w:ind w:left="3672" w:hanging="1440"/>
      </w:pPr>
      <w:rPr>
        <w:rFonts w:hint="default"/>
        <w:b/>
      </w:rPr>
    </w:lvl>
    <w:lvl w:ilvl="7">
      <w:start w:val="1"/>
      <w:numFmt w:val="decimal"/>
      <w:lvlText w:val="%1.%2.%3.%4.%5.%6.%7.%8"/>
      <w:lvlJc w:val="left"/>
      <w:pPr>
        <w:ind w:left="4044" w:hanging="1440"/>
      </w:pPr>
      <w:rPr>
        <w:rFonts w:hint="default"/>
        <w:b/>
      </w:rPr>
    </w:lvl>
    <w:lvl w:ilvl="8">
      <w:start w:val="1"/>
      <w:numFmt w:val="decimal"/>
      <w:lvlText w:val="%1.%2.%3.%4.%5.%6.%7.%8.%9"/>
      <w:lvlJc w:val="left"/>
      <w:pPr>
        <w:ind w:left="4416" w:hanging="1440"/>
      </w:pPr>
      <w:rPr>
        <w:rFonts w:hint="default"/>
        <w:b/>
      </w:rPr>
    </w:lvl>
  </w:abstractNum>
  <w:abstractNum w:abstractNumId="19" w15:restartNumberingAfterBreak="0">
    <w:nsid w:val="4804010E"/>
    <w:multiLevelType w:val="multilevel"/>
    <w:tmpl w:val="3B94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3B4A1E"/>
    <w:multiLevelType w:val="hybridMultilevel"/>
    <w:tmpl w:val="FB2C88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C8E172D"/>
    <w:multiLevelType w:val="hybridMultilevel"/>
    <w:tmpl w:val="AD0AF838"/>
    <w:lvl w:ilvl="0" w:tplc="15DABAE6">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E25252">
      <w:start w:val="1"/>
      <w:numFmt w:val="bullet"/>
      <w:lvlText w:val="o"/>
      <w:lvlJc w:val="left"/>
      <w:pPr>
        <w:ind w:left="1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902288">
      <w:start w:val="1"/>
      <w:numFmt w:val="bullet"/>
      <w:lvlText w:val="▪"/>
      <w:lvlJc w:val="left"/>
      <w:pPr>
        <w:ind w:left="2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6CA1B0">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ACD812">
      <w:start w:val="1"/>
      <w:numFmt w:val="bullet"/>
      <w:lvlText w:val="o"/>
      <w:lvlJc w:val="left"/>
      <w:pPr>
        <w:ind w:left="3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50BEA2">
      <w:start w:val="1"/>
      <w:numFmt w:val="bullet"/>
      <w:lvlText w:val="▪"/>
      <w:lvlJc w:val="left"/>
      <w:pPr>
        <w:ind w:left="4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06B58E">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4F7B6">
      <w:start w:val="1"/>
      <w:numFmt w:val="bullet"/>
      <w:lvlText w:val="o"/>
      <w:lvlJc w:val="left"/>
      <w:pPr>
        <w:ind w:left="5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FE3684">
      <w:start w:val="1"/>
      <w:numFmt w:val="bullet"/>
      <w:lvlText w:val="▪"/>
      <w:lvlJc w:val="left"/>
      <w:pPr>
        <w:ind w:left="6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F037B1B"/>
    <w:multiLevelType w:val="hybridMultilevel"/>
    <w:tmpl w:val="13169880"/>
    <w:lvl w:ilvl="0" w:tplc="08342A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6E5F5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5EC3C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0AC62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B2C2DE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E6241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CB2058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A1A065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340C18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495DCA"/>
    <w:multiLevelType w:val="hybridMultilevel"/>
    <w:tmpl w:val="D7A2F514"/>
    <w:lvl w:ilvl="0" w:tplc="AF76B368">
      <w:start w:val="1"/>
      <w:numFmt w:val="bullet"/>
      <w:lvlText w:val=""/>
      <w:lvlJc w:val="left"/>
      <w:pPr>
        <w:ind w:left="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D84558C">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80E76F4">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028DF4">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4C7F20">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DEC8A8">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8C2DFEE">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9EC4DEA">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0CAD5D4">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C61B5B"/>
    <w:multiLevelType w:val="multilevel"/>
    <w:tmpl w:val="50DA28B4"/>
    <w:lvl w:ilvl="0">
      <w:start w:val="7"/>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3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6054D9F"/>
    <w:multiLevelType w:val="multilevel"/>
    <w:tmpl w:val="1BE8F5E0"/>
    <w:lvl w:ilvl="0">
      <w:start w:val="5"/>
      <w:numFmt w:val="decimal"/>
      <w:lvlText w:val="%1"/>
      <w:lvlJc w:val="left"/>
      <w:pPr>
        <w:ind w:left="732" w:hanging="360"/>
      </w:pPr>
      <w:rPr>
        <w:rFonts w:hint="default"/>
        <w:b/>
      </w:rPr>
    </w:lvl>
    <w:lvl w:ilvl="1">
      <w:start w:val="7"/>
      <w:numFmt w:val="decimal"/>
      <w:lvlText w:val="%1.%2"/>
      <w:lvlJc w:val="left"/>
      <w:pPr>
        <w:ind w:left="2160" w:hanging="360"/>
      </w:pPr>
      <w:rPr>
        <w:rFonts w:hint="default"/>
        <w:b/>
      </w:rPr>
    </w:lvl>
    <w:lvl w:ilvl="2">
      <w:start w:val="1"/>
      <w:numFmt w:val="decimal"/>
      <w:lvlText w:val="%1.%2.%3"/>
      <w:lvlJc w:val="left"/>
      <w:pPr>
        <w:ind w:left="3948" w:hanging="720"/>
      </w:pPr>
      <w:rPr>
        <w:rFonts w:hint="default"/>
        <w:b/>
      </w:rPr>
    </w:lvl>
    <w:lvl w:ilvl="3">
      <w:start w:val="1"/>
      <w:numFmt w:val="decimal"/>
      <w:lvlText w:val="%1.%2.%3.%4"/>
      <w:lvlJc w:val="left"/>
      <w:pPr>
        <w:ind w:left="5376" w:hanging="720"/>
      </w:pPr>
      <w:rPr>
        <w:rFonts w:hint="default"/>
        <w:b/>
      </w:rPr>
    </w:lvl>
    <w:lvl w:ilvl="4">
      <w:start w:val="1"/>
      <w:numFmt w:val="decimal"/>
      <w:lvlText w:val="%1.%2.%3.%4.%5"/>
      <w:lvlJc w:val="left"/>
      <w:pPr>
        <w:ind w:left="7164" w:hanging="1080"/>
      </w:pPr>
      <w:rPr>
        <w:rFonts w:hint="default"/>
        <w:b/>
      </w:rPr>
    </w:lvl>
    <w:lvl w:ilvl="5">
      <w:start w:val="1"/>
      <w:numFmt w:val="decimal"/>
      <w:lvlText w:val="%1.%2.%3.%4.%5.%6"/>
      <w:lvlJc w:val="left"/>
      <w:pPr>
        <w:ind w:left="8592" w:hanging="1080"/>
      </w:pPr>
      <w:rPr>
        <w:rFonts w:hint="default"/>
        <w:b/>
      </w:rPr>
    </w:lvl>
    <w:lvl w:ilvl="6">
      <w:start w:val="1"/>
      <w:numFmt w:val="decimal"/>
      <w:lvlText w:val="%1.%2.%3.%4.%5.%6.%7"/>
      <w:lvlJc w:val="left"/>
      <w:pPr>
        <w:ind w:left="10380" w:hanging="1440"/>
      </w:pPr>
      <w:rPr>
        <w:rFonts w:hint="default"/>
        <w:b/>
      </w:rPr>
    </w:lvl>
    <w:lvl w:ilvl="7">
      <w:start w:val="1"/>
      <w:numFmt w:val="decimal"/>
      <w:lvlText w:val="%1.%2.%3.%4.%5.%6.%7.%8"/>
      <w:lvlJc w:val="left"/>
      <w:pPr>
        <w:ind w:left="11808" w:hanging="1440"/>
      </w:pPr>
      <w:rPr>
        <w:rFonts w:hint="default"/>
        <w:b/>
      </w:rPr>
    </w:lvl>
    <w:lvl w:ilvl="8">
      <w:start w:val="1"/>
      <w:numFmt w:val="decimal"/>
      <w:lvlText w:val="%1.%2.%3.%4.%5.%6.%7.%8.%9"/>
      <w:lvlJc w:val="left"/>
      <w:pPr>
        <w:ind w:left="13236" w:hanging="1440"/>
      </w:pPr>
      <w:rPr>
        <w:rFonts w:hint="default"/>
        <w:b/>
      </w:rPr>
    </w:lvl>
  </w:abstractNum>
  <w:abstractNum w:abstractNumId="26" w15:restartNumberingAfterBreak="0">
    <w:nsid w:val="580156D8"/>
    <w:multiLevelType w:val="hybridMultilevel"/>
    <w:tmpl w:val="DF94AE66"/>
    <w:lvl w:ilvl="0" w:tplc="0E9E2A68">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2E1C1C">
      <w:start w:val="1"/>
      <w:numFmt w:val="bullet"/>
      <w:lvlText w:val="o"/>
      <w:lvlJc w:val="left"/>
      <w:pPr>
        <w:ind w:left="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FCC87C">
      <w:start w:val="1"/>
      <w:numFmt w:val="bullet"/>
      <w:lvlRestart w:val="0"/>
      <w:lvlText w:val="•"/>
      <w:lvlJc w:val="left"/>
      <w:pPr>
        <w:ind w:left="1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988900">
      <w:start w:val="1"/>
      <w:numFmt w:val="bullet"/>
      <w:lvlText w:val="•"/>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828C88">
      <w:start w:val="1"/>
      <w:numFmt w:val="bullet"/>
      <w:lvlText w:val="o"/>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9E2EC2">
      <w:start w:val="1"/>
      <w:numFmt w:val="bullet"/>
      <w:lvlText w:val="▪"/>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A0E99A">
      <w:start w:val="1"/>
      <w:numFmt w:val="bullet"/>
      <w:lvlText w:val="•"/>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9A7218">
      <w:start w:val="1"/>
      <w:numFmt w:val="bullet"/>
      <w:lvlText w:val="o"/>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34FD9E">
      <w:start w:val="1"/>
      <w:numFmt w:val="bullet"/>
      <w:lvlText w:val="▪"/>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B510177"/>
    <w:multiLevelType w:val="hybridMultilevel"/>
    <w:tmpl w:val="DE74ACA0"/>
    <w:lvl w:ilvl="0" w:tplc="F76EF390">
      <w:start w:val="9"/>
      <w:numFmt w:val="decimal"/>
      <w:lvlText w:val="%1."/>
      <w:lvlJc w:val="left"/>
      <w:pPr>
        <w:ind w:left="18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D4A1BB0">
      <w:start w:val="1"/>
      <w:numFmt w:val="lowerLetter"/>
      <w:lvlText w:val="%2"/>
      <w:lvlJc w:val="left"/>
      <w:pPr>
        <w:ind w:left="25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106D34E">
      <w:start w:val="1"/>
      <w:numFmt w:val="lowerRoman"/>
      <w:lvlText w:val="%3"/>
      <w:lvlJc w:val="left"/>
      <w:pPr>
        <w:ind w:left="32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C983FF4">
      <w:start w:val="1"/>
      <w:numFmt w:val="decimal"/>
      <w:lvlText w:val="%4"/>
      <w:lvlJc w:val="left"/>
      <w:pPr>
        <w:ind w:left="39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9E459C2">
      <w:start w:val="1"/>
      <w:numFmt w:val="lowerLetter"/>
      <w:lvlText w:val="%5"/>
      <w:lvlJc w:val="left"/>
      <w:pPr>
        <w:ind w:left="46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064AAFA">
      <w:start w:val="1"/>
      <w:numFmt w:val="lowerRoman"/>
      <w:lvlText w:val="%6"/>
      <w:lvlJc w:val="left"/>
      <w:pPr>
        <w:ind w:left="53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CA8A974">
      <w:start w:val="1"/>
      <w:numFmt w:val="decimal"/>
      <w:lvlText w:val="%7"/>
      <w:lvlJc w:val="left"/>
      <w:pPr>
        <w:ind w:left="61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6D642BE">
      <w:start w:val="1"/>
      <w:numFmt w:val="lowerLetter"/>
      <w:lvlText w:val="%8"/>
      <w:lvlJc w:val="left"/>
      <w:pPr>
        <w:ind w:left="68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E5E9C34">
      <w:start w:val="1"/>
      <w:numFmt w:val="lowerRoman"/>
      <w:lvlText w:val="%9"/>
      <w:lvlJc w:val="left"/>
      <w:pPr>
        <w:ind w:left="75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BE072FF"/>
    <w:multiLevelType w:val="hybridMultilevel"/>
    <w:tmpl w:val="DCFC5452"/>
    <w:lvl w:ilvl="0" w:tplc="569E72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9C2F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EE677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0248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605C5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8AB4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C6061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9AFDF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66740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7B2FB1"/>
    <w:multiLevelType w:val="multilevel"/>
    <w:tmpl w:val="C4BA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1F34FD"/>
    <w:multiLevelType w:val="hybridMultilevel"/>
    <w:tmpl w:val="36641D14"/>
    <w:lvl w:ilvl="0" w:tplc="CEC4CB7E">
      <w:start w:val="1"/>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829E3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8CC62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4C42A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7CB30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F6D4F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522A0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A4AB8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A6AFD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EAE7D09"/>
    <w:multiLevelType w:val="multilevel"/>
    <w:tmpl w:val="39CA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7767F5"/>
    <w:multiLevelType w:val="multilevel"/>
    <w:tmpl w:val="F54C2F4A"/>
    <w:lvl w:ilvl="0">
      <w:start w:val="5"/>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2FF6444"/>
    <w:multiLevelType w:val="hybridMultilevel"/>
    <w:tmpl w:val="B57E3E1C"/>
    <w:lvl w:ilvl="0" w:tplc="2FCE669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32DA1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8C5B4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0CEB0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D6865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E8966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10CE5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3226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485F5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52B5384"/>
    <w:multiLevelType w:val="hybridMultilevel"/>
    <w:tmpl w:val="83A4CE72"/>
    <w:lvl w:ilvl="0" w:tplc="8CA61FF2">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AAF824">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0016B2">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CEE9F0">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1C9826">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CE961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FCD984">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0C2360">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CABB02">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9EE6CA0"/>
    <w:multiLevelType w:val="hybridMultilevel"/>
    <w:tmpl w:val="EA288960"/>
    <w:lvl w:ilvl="0" w:tplc="B492D342">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602D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2682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9AE4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7EF1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9C45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9475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1615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4A7C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BD44D21"/>
    <w:multiLevelType w:val="multilevel"/>
    <w:tmpl w:val="7A129C76"/>
    <w:lvl w:ilvl="0">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CE066E2"/>
    <w:multiLevelType w:val="hybridMultilevel"/>
    <w:tmpl w:val="875C3AAC"/>
    <w:lvl w:ilvl="0" w:tplc="46C20FF4">
      <w:start w:val="1"/>
      <w:numFmt w:val="bullet"/>
      <w:lvlText w:val=""/>
      <w:lvlJc w:val="left"/>
      <w:pPr>
        <w:ind w:left="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24E9122">
      <w:start w:val="1"/>
      <w:numFmt w:val="bullet"/>
      <w:lvlText w:val="o"/>
      <w:lvlJc w:val="left"/>
      <w:pPr>
        <w:ind w:left="15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AB6A8D0">
      <w:start w:val="1"/>
      <w:numFmt w:val="bullet"/>
      <w:lvlText w:val="▪"/>
      <w:lvlJc w:val="left"/>
      <w:pPr>
        <w:ind w:left="22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9D69C46">
      <w:start w:val="1"/>
      <w:numFmt w:val="bullet"/>
      <w:lvlText w:val="•"/>
      <w:lvlJc w:val="left"/>
      <w:pPr>
        <w:ind w:left="30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B58A014">
      <w:start w:val="1"/>
      <w:numFmt w:val="bullet"/>
      <w:lvlText w:val="o"/>
      <w:lvlJc w:val="left"/>
      <w:pPr>
        <w:ind w:left="37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A8A1B44">
      <w:start w:val="1"/>
      <w:numFmt w:val="bullet"/>
      <w:lvlText w:val="▪"/>
      <w:lvlJc w:val="left"/>
      <w:pPr>
        <w:ind w:left="44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D1635DA">
      <w:start w:val="1"/>
      <w:numFmt w:val="bullet"/>
      <w:lvlText w:val="•"/>
      <w:lvlJc w:val="left"/>
      <w:pPr>
        <w:ind w:left="51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4CE0EEE">
      <w:start w:val="1"/>
      <w:numFmt w:val="bullet"/>
      <w:lvlText w:val="o"/>
      <w:lvlJc w:val="left"/>
      <w:pPr>
        <w:ind w:left="58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2100E40">
      <w:start w:val="1"/>
      <w:numFmt w:val="bullet"/>
      <w:lvlText w:val="▪"/>
      <w:lvlJc w:val="left"/>
      <w:pPr>
        <w:ind w:left="66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D3125D9"/>
    <w:multiLevelType w:val="hybridMultilevel"/>
    <w:tmpl w:val="42AAF432"/>
    <w:lvl w:ilvl="0" w:tplc="BA04E376">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BA7E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B03C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8EE6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EA92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4C5B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46FA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E856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688B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6"/>
  </w:num>
  <w:num w:numId="2">
    <w:abstractNumId w:val="38"/>
  </w:num>
  <w:num w:numId="3">
    <w:abstractNumId w:val="7"/>
  </w:num>
  <w:num w:numId="4">
    <w:abstractNumId w:val="30"/>
  </w:num>
  <w:num w:numId="5">
    <w:abstractNumId w:val="35"/>
  </w:num>
  <w:num w:numId="6">
    <w:abstractNumId w:val="6"/>
  </w:num>
  <w:num w:numId="7">
    <w:abstractNumId w:val="8"/>
  </w:num>
  <w:num w:numId="8">
    <w:abstractNumId w:val="23"/>
  </w:num>
  <w:num w:numId="9">
    <w:abstractNumId w:val="24"/>
  </w:num>
  <w:num w:numId="10">
    <w:abstractNumId w:val="33"/>
  </w:num>
  <w:num w:numId="11">
    <w:abstractNumId w:val="27"/>
  </w:num>
  <w:num w:numId="12">
    <w:abstractNumId w:val="34"/>
  </w:num>
  <w:num w:numId="13">
    <w:abstractNumId w:val="26"/>
  </w:num>
  <w:num w:numId="14">
    <w:abstractNumId w:val="11"/>
  </w:num>
  <w:num w:numId="15">
    <w:abstractNumId w:val="37"/>
  </w:num>
  <w:num w:numId="16">
    <w:abstractNumId w:val="1"/>
  </w:num>
  <w:num w:numId="17">
    <w:abstractNumId w:val="17"/>
  </w:num>
  <w:num w:numId="18">
    <w:abstractNumId w:val="12"/>
  </w:num>
  <w:num w:numId="19">
    <w:abstractNumId w:val="22"/>
  </w:num>
  <w:num w:numId="20">
    <w:abstractNumId w:val="28"/>
  </w:num>
  <w:num w:numId="21">
    <w:abstractNumId w:val="9"/>
  </w:num>
  <w:num w:numId="22">
    <w:abstractNumId w:val="13"/>
  </w:num>
  <w:num w:numId="23">
    <w:abstractNumId w:val="21"/>
  </w:num>
  <w:num w:numId="24">
    <w:abstractNumId w:val="16"/>
  </w:num>
  <w:num w:numId="25">
    <w:abstractNumId w:val="19"/>
  </w:num>
  <w:num w:numId="26">
    <w:abstractNumId w:val="10"/>
  </w:num>
  <w:num w:numId="27">
    <w:abstractNumId w:val="5"/>
  </w:num>
  <w:num w:numId="28">
    <w:abstractNumId w:val="31"/>
  </w:num>
  <w:num w:numId="29">
    <w:abstractNumId w:val="3"/>
  </w:num>
  <w:num w:numId="30">
    <w:abstractNumId w:val="29"/>
  </w:num>
  <w:num w:numId="31">
    <w:abstractNumId w:val="15"/>
  </w:num>
  <w:num w:numId="32">
    <w:abstractNumId w:val="20"/>
  </w:num>
  <w:num w:numId="33">
    <w:abstractNumId w:val="14"/>
  </w:num>
  <w:num w:numId="34">
    <w:abstractNumId w:val="2"/>
  </w:num>
  <w:num w:numId="35">
    <w:abstractNumId w:val="0"/>
  </w:num>
  <w:num w:numId="36">
    <w:abstractNumId w:val="4"/>
  </w:num>
  <w:num w:numId="37">
    <w:abstractNumId w:val="25"/>
  </w:num>
  <w:num w:numId="38">
    <w:abstractNumId w:val="18"/>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EE"/>
    <w:rsid w:val="00032EDE"/>
    <w:rsid w:val="00037CD4"/>
    <w:rsid w:val="000A0C0F"/>
    <w:rsid w:val="000D14DB"/>
    <w:rsid w:val="000D3697"/>
    <w:rsid w:val="000F1A1D"/>
    <w:rsid w:val="000F3E83"/>
    <w:rsid w:val="0011108B"/>
    <w:rsid w:val="00122E6D"/>
    <w:rsid w:val="001320DF"/>
    <w:rsid w:val="00152318"/>
    <w:rsid w:val="001A405C"/>
    <w:rsid w:val="001A605E"/>
    <w:rsid w:val="001B3051"/>
    <w:rsid w:val="001D6C0C"/>
    <w:rsid w:val="001E3A5B"/>
    <w:rsid w:val="0020789B"/>
    <w:rsid w:val="00257D90"/>
    <w:rsid w:val="0026508B"/>
    <w:rsid w:val="00273D3B"/>
    <w:rsid w:val="0029251D"/>
    <w:rsid w:val="00295D4F"/>
    <w:rsid w:val="002A33B0"/>
    <w:rsid w:val="002B644A"/>
    <w:rsid w:val="002C26F4"/>
    <w:rsid w:val="002D182A"/>
    <w:rsid w:val="002D54E4"/>
    <w:rsid w:val="00373E72"/>
    <w:rsid w:val="00382BCA"/>
    <w:rsid w:val="00391707"/>
    <w:rsid w:val="003B7866"/>
    <w:rsid w:val="004349E8"/>
    <w:rsid w:val="00436C7B"/>
    <w:rsid w:val="00442628"/>
    <w:rsid w:val="00446E70"/>
    <w:rsid w:val="004754EE"/>
    <w:rsid w:val="004B4F21"/>
    <w:rsid w:val="004C2DF5"/>
    <w:rsid w:val="0053637F"/>
    <w:rsid w:val="00550E53"/>
    <w:rsid w:val="005513FD"/>
    <w:rsid w:val="00553209"/>
    <w:rsid w:val="005671F1"/>
    <w:rsid w:val="005B0F4C"/>
    <w:rsid w:val="005B717B"/>
    <w:rsid w:val="005F4BBE"/>
    <w:rsid w:val="006064D9"/>
    <w:rsid w:val="00627C30"/>
    <w:rsid w:val="00660B8E"/>
    <w:rsid w:val="006A267F"/>
    <w:rsid w:val="006A605D"/>
    <w:rsid w:val="006B4AC5"/>
    <w:rsid w:val="006C5176"/>
    <w:rsid w:val="006F0F83"/>
    <w:rsid w:val="00715E58"/>
    <w:rsid w:val="007247D2"/>
    <w:rsid w:val="007550C4"/>
    <w:rsid w:val="00767144"/>
    <w:rsid w:val="0079537F"/>
    <w:rsid w:val="008022B4"/>
    <w:rsid w:val="0086132F"/>
    <w:rsid w:val="0087771D"/>
    <w:rsid w:val="008D422D"/>
    <w:rsid w:val="008D4540"/>
    <w:rsid w:val="008E6B26"/>
    <w:rsid w:val="008F25C9"/>
    <w:rsid w:val="008F2951"/>
    <w:rsid w:val="008F46AD"/>
    <w:rsid w:val="00915341"/>
    <w:rsid w:val="00926DA9"/>
    <w:rsid w:val="009611FF"/>
    <w:rsid w:val="00966E12"/>
    <w:rsid w:val="00992F84"/>
    <w:rsid w:val="009A1C9D"/>
    <w:rsid w:val="009B348E"/>
    <w:rsid w:val="009B3B97"/>
    <w:rsid w:val="009C4C66"/>
    <w:rsid w:val="009C70EE"/>
    <w:rsid w:val="009E0799"/>
    <w:rsid w:val="009F0F3B"/>
    <w:rsid w:val="00A07A9A"/>
    <w:rsid w:val="00A534E0"/>
    <w:rsid w:val="00A64534"/>
    <w:rsid w:val="00A64A89"/>
    <w:rsid w:val="00A75832"/>
    <w:rsid w:val="00A91DDB"/>
    <w:rsid w:val="00AC2A31"/>
    <w:rsid w:val="00AD7166"/>
    <w:rsid w:val="00AE1ECC"/>
    <w:rsid w:val="00B27583"/>
    <w:rsid w:val="00B61EA7"/>
    <w:rsid w:val="00B8428B"/>
    <w:rsid w:val="00B94EBA"/>
    <w:rsid w:val="00C020AB"/>
    <w:rsid w:val="00C14556"/>
    <w:rsid w:val="00C3513B"/>
    <w:rsid w:val="00C4706A"/>
    <w:rsid w:val="00C808CB"/>
    <w:rsid w:val="00C850CE"/>
    <w:rsid w:val="00C918A2"/>
    <w:rsid w:val="00C92914"/>
    <w:rsid w:val="00CA6890"/>
    <w:rsid w:val="00CB44B5"/>
    <w:rsid w:val="00CD277C"/>
    <w:rsid w:val="00CD2B95"/>
    <w:rsid w:val="00CF02BE"/>
    <w:rsid w:val="00CF66BD"/>
    <w:rsid w:val="00D03DDB"/>
    <w:rsid w:val="00D3421D"/>
    <w:rsid w:val="00D70CB3"/>
    <w:rsid w:val="00D76755"/>
    <w:rsid w:val="00DC40E2"/>
    <w:rsid w:val="00DE7B4C"/>
    <w:rsid w:val="00E05320"/>
    <w:rsid w:val="00E12B5B"/>
    <w:rsid w:val="00E14A3C"/>
    <w:rsid w:val="00E36017"/>
    <w:rsid w:val="00E43E3B"/>
    <w:rsid w:val="00E65E9C"/>
    <w:rsid w:val="00E80F24"/>
    <w:rsid w:val="00EB3C73"/>
    <w:rsid w:val="00EC2C16"/>
    <w:rsid w:val="00EC319D"/>
    <w:rsid w:val="00EC66CA"/>
    <w:rsid w:val="00EE59D2"/>
    <w:rsid w:val="00EF00B4"/>
    <w:rsid w:val="00EF4AF6"/>
    <w:rsid w:val="00F14EDD"/>
    <w:rsid w:val="00F15A0F"/>
    <w:rsid w:val="00F63EEC"/>
    <w:rsid w:val="00F673FE"/>
    <w:rsid w:val="00F94E98"/>
    <w:rsid w:val="00FA562B"/>
    <w:rsid w:val="00FD16DF"/>
    <w:rsid w:val="00FE5F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8C3FC"/>
  <w15:docId w15:val="{70D00B79-8003-4042-B7A1-721ABEC1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382" w:hanging="10"/>
      <w:jc w:val="both"/>
    </w:pPr>
    <w:rPr>
      <w:rFonts w:ascii="Calibri" w:eastAsia="Calibri" w:hAnsi="Calibri" w:cs="Calibri"/>
      <w:color w:val="000000"/>
      <w:sz w:val="24"/>
    </w:rPr>
  </w:style>
  <w:style w:type="paragraph" w:styleId="Ttulo1">
    <w:name w:val="heading 1"/>
    <w:next w:val="Normal"/>
    <w:link w:val="Ttulo1Car"/>
    <w:uiPriority w:val="9"/>
    <w:unhideWhenUsed/>
    <w:qFormat/>
    <w:pPr>
      <w:keepNext/>
      <w:keepLines/>
      <w:spacing w:after="259"/>
      <w:ind w:left="10" w:right="34" w:hanging="10"/>
      <w:jc w:val="center"/>
      <w:outlineLvl w:val="0"/>
    </w:pPr>
    <w:rPr>
      <w:rFonts w:ascii="Calibri" w:eastAsia="Calibri" w:hAnsi="Calibri" w:cs="Calibri"/>
      <w:b/>
      <w:color w:val="000000"/>
      <w:sz w:val="24"/>
    </w:rPr>
  </w:style>
  <w:style w:type="paragraph" w:styleId="Ttulo2">
    <w:name w:val="heading 2"/>
    <w:next w:val="Normal"/>
    <w:link w:val="Ttulo2Car"/>
    <w:uiPriority w:val="9"/>
    <w:unhideWhenUsed/>
    <w:qFormat/>
    <w:pPr>
      <w:keepNext/>
      <w:keepLines/>
      <w:spacing w:after="259"/>
      <w:ind w:left="10" w:right="34" w:hanging="10"/>
      <w:jc w:val="center"/>
      <w:outlineLvl w:val="1"/>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4"/>
    </w:rPr>
  </w:style>
  <w:style w:type="character" w:customStyle="1" w:styleId="Ttulo2Car">
    <w:name w:val="Título 2 C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7550C4"/>
    <w:pPr>
      <w:ind w:left="720"/>
      <w:contextualSpacing/>
    </w:pPr>
  </w:style>
  <w:style w:type="table" w:styleId="Tablaconcuadrcula">
    <w:name w:val="Table Grid"/>
    <w:basedOn w:val="Tablanormal"/>
    <w:uiPriority w:val="39"/>
    <w:rsid w:val="00B84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7CD4"/>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Textoennegrita">
    <w:name w:val="Strong"/>
    <w:basedOn w:val="Fuentedeprrafopredeter"/>
    <w:uiPriority w:val="22"/>
    <w:qFormat/>
    <w:rsid w:val="00037CD4"/>
    <w:rPr>
      <w:b/>
      <w:bCs/>
    </w:rPr>
  </w:style>
  <w:style w:type="character" w:styleId="Hipervnculo">
    <w:name w:val="Hyperlink"/>
    <w:basedOn w:val="Fuentedeprrafopredeter"/>
    <w:uiPriority w:val="99"/>
    <w:semiHidden/>
    <w:unhideWhenUsed/>
    <w:rsid w:val="00037CD4"/>
    <w:rPr>
      <w:color w:val="0000FF"/>
      <w:u w:val="single"/>
    </w:rPr>
  </w:style>
  <w:style w:type="paragraph" w:customStyle="1" w:styleId="Standard">
    <w:name w:val="Standard"/>
    <w:rsid w:val="00EF00B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ableContents">
    <w:name w:val="Table Contents"/>
    <w:basedOn w:val="Standard"/>
    <w:rsid w:val="00EF00B4"/>
    <w:pPr>
      <w:suppressLineNumbers/>
    </w:pPr>
  </w:style>
  <w:style w:type="character" w:customStyle="1" w:styleId="StrongEmphasis">
    <w:name w:val="Strong Emphasis"/>
    <w:rsid w:val="00EF00B4"/>
    <w:rPr>
      <w:b/>
      <w:bCs/>
    </w:rPr>
  </w:style>
  <w:style w:type="paragraph" w:styleId="Textoindependiente">
    <w:name w:val="Body Text"/>
    <w:basedOn w:val="Normal"/>
    <w:link w:val="TextoindependienteCar"/>
    <w:uiPriority w:val="99"/>
    <w:unhideWhenUsed/>
    <w:rsid w:val="00CF66BD"/>
    <w:pPr>
      <w:spacing w:after="64"/>
      <w:ind w:left="0" w:right="37" w:firstLine="0"/>
    </w:pPr>
    <w:rPr>
      <w:sz w:val="22"/>
    </w:rPr>
  </w:style>
  <w:style w:type="character" w:customStyle="1" w:styleId="TextoindependienteCar">
    <w:name w:val="Texto independiente Car"/>
    <w:basedOn w:val="Fuentedeprrafopredeter"/>
    <w:link w:val="Textoindependiente"/>
    <w:uiPriority w:val="99"/>
    <w:rsid w:val="00CF66B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221059">
      <w:bodyDiv w:val="1"/>
      <w:marLeft w:val="0"/>
      <w:marRight w:val="0"/>
      <w:marTop w:val="0"/>
      <w:marBottom w:val="0"/>
      <w:divBdr>
        <w:top w:val="none" w:sz="0" w:space="0" w:color="auto"/>
        <w:left w:val="none" w:sz="0" w:space="0" w:color="auto"/>
        <w:bottom w:val="none" w:sz="0" w:space="0" w:color="auto"/>
        <w:right w:val="none" w:sz="0" w:space="0" w:color="auto"/>
      </w:divBdr>
    </w:div>
    <w:div w:id="626162211">
      <w:bodyDiv w:val="1"/>
      <w:marLeft w:val="0"/>
      <w:marRight w:val="0"/>
      <w:marTop w:val="0"/>
      <w:marBottom w:val="0"/>
      <w:divBdr>
        <w:top w:val="none" w:sz="0" w:space="0" w:color="auto"/>
        <w:left w:val="none" w:sz="0" w:space="0" w:color="auto"/>
        <w:bottom w:val="none" w:sz="0" w:space="0" w:color="auto"/>
        <w:right w:val="none" w:sz="0" w:space="0" w:color="auto"/>
      </w:divBdr>
    </w:div>
    <w:div w:id="791559287">
      <w:bodyDiv w:val="1"/>
      <w:marLeft w:val="0"/>
      <w:marRight w:val="0"/>
      <w:marTop w:val="0"/>
      <w:marBottom w:val="0"/>
      <w:divBdr>
        <w:top w:val="none" w:sz="0" w:space="0" w:color="auto"/>
        <w:left w:val="none" w:sz="0" w:space="0" w:color="auto"/>
        <w:bottom w:val="none" w:sz="0" w:space="0" w:color="auto"/>
        <w:right w:val="none" w:sz="0" w:space="0" w:color="auto"/>
      </w:divBdr>
    </w:div>
    <w:div w:id="999038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Coagulaci%C3%B3n" TargetMode="External"/><Relationship Id="rId18" Type="http://schemas.openxmlformats.org/officeDocument/2006/relationships/hyperlink" Target="http://es.wikipedia.org/wiki/Plasma_(sangre)" TargetMode="External"/><Relationship Id="rId26" Type="http://schemas.openxmlformats.org/officeDocument/2006/relationships/hyperlink" Target="http://definicion.de/celula/" TargetMode="External"/><Relationship Id="rId39"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hyperlink" Target="http://es.wikipedia.org/wiki/Fibrin%C3%B3geno" TargetMode="External"/><Relationship Id="rId34" Type="http://schemas.openxmlformats.org/officeDocument/2006/relationships/image" Target="media/image7.jpe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socimedicos.darumasoftware.com/staff_socimedicos.php/document/view/id/74" TargetMode="External"/><Relationship Id="rId12" Type="http://schemas.openxmlformats.org/officeDocument/2006/relationships/hyperlink" Target="http://es.wikipedia.org/wiki/Sangre" TargetMode="External"/><Relationship Id="rId17" Type="http://schemas.openxmlformats.org/officeDocument/2006/relationships/hyperlink" Target="http://es.wikipedia.org/wiki/Plasma_(sangre)" TargetMode="External"/><Relationship Id="rId25" Type="http://schemas.openxmlformats.org/officeDocument/2006/relationships/hyperlink" Target="http://definicion.de/celula/" TargetMode="External"/><Relationship Id="rId33" Type="http://schemas.openxmlformats.org/officeDocument/2006/relationships/image" Target="media/image6.jpeg"/><Relationship Id="rId38" Type="http://schemas.openxmlformats.org/officeDocument/2006/relationships/image" Target="media/image11.jpg"/><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es.wikipedia.org/wiki/Plasma_(sangre)" TargetMode="External"/><Relationship Id="rId20" Type="http://schemas.openxmlformats.org/officeDocument/2006/relationships/hyperlink" Target="http://es.wikipedia.org/wiki/Fibrin%C3%B3geno" TargetMode="External"/><Relationship Id="rId29" Type="http://schemas.openxmlformats.org/officeDocument/2006/relationships/image" Target="media/image2.jpg"/><Relationship Id="rId41"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Sangre" TargetMode="External"/><Relationship Id="rId24" Type="http://schemas.openxmlformats.org/officeDocument/2006/relationships/hyperlink" Target="http://es.wikipedia.org/wiki/Analito" TargetMode="External"/><Relationship Id="rId32" Type="http://schemas.openxmlformats.org/officeDocument/2006/relationships/image" Target="media/image5.jpeg"/><Relationship Id="rId37" Type="http://schemas.openxmlformats.org/officeDocument/2006/relationships/image" Target="media/image10.jpeg"/><Relationship Id="rId40" Type="http://schemas.openxmlformats.org/officeDocument/2006/relationships/image" Target="media/image13.jpg"/><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s.wikipedia.org/wiki/Coagulaci%C3%B3n" TargetMode="External"/><Relationship Id="rId23" Type="http://schemas.openxmlformats.org/officeDocument/2006/relationships/hyperlink" Target="http://es.wikipedia.org/wiki/Analito" TargetMode="External"/><Relationship Id="rId28" Type="http://schemas.openxmlformats.org/officeDocument/2006/relationships/image" Target="media/image1.jpg"/><Relationship Id="rId36" Type="http://schemas.openxmlformats.org/officeDocument/2006/relationships/image" Target="media/image9.jpg"/><Relationship Id="rId49" Type="http://schemas.openxmlformats.org/officeDocument/2006/relationships/theme" Target="theme/theme1.xml"/><Relationship Id="rId10" Type="http://schemas.openxmlformats.org/officeDocument/2006/relationships/hyperlink" Target="http://es.wikipedia.org/wiki/Sangre" TargetMode="External"/><Relationship Id="rId19" Type="http://schemas.openxmlformats.org/officeDocument/2006/relationships/hyperlink" Target="http://es.wikipedia.org/wiki/Plasma_(sangre)" TargetMode="External"/><Relationship Id="rId31" Type="http://schemas.openxmlformats.org/officeDocument/2006/relationships/image" Target="media/image4.jp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cimedicos.darumasoftware.com/staff_socimedicos.php/document/view/id/74" TargetMode="External"/><Relationship Id="rId14" Type="http://schemas.openxmlformats.org/officeDocument/2006/relationships/hyperlink" Target="http://es.wikipedia.org/wiki/Coagulaci%C3%B3n" TargetMode="External"/><Relationship Id="rId22" Type="http://schemas.openxmlformats.org/officeDocument/2006/relationships/hyperlink" Target="http://es.wikipedia.org/wiki/Analito" TargetMode="External"/><Relationship Id="rId27" Type="http://schemas.openxmlformats.org/officeDocument/2006/relationships/hyperlink" Target="http://definicion.de/celula/" TargetMode="External"/><Relationship Id="rId30" Type="http://schemas.openxmlformats.org/officeDocument/2006/relationships/image" Target="media/image3.jpg"/><Relationship Id="rId35" Type="http://schemas.openxmlformats.org/officeDocument/2006/relationships/image" Target="media/image8.jpe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socimedicos.darumasoftware.com/staff_socimedicos.php/document/view/id/7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footer3.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g"/></Relationships>
</file>

<file path=word/_rels/head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16785</Words>
  <Characters>92320</Characters>
  <Application>Microsoft Office Word</Application>
  <DocSecurity>0</DocSecurity>
  <Lines>769</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Ivan Estrada Fernandez</dc:creator>
  <cp:keywords/>
  <cp:lastModifiedBy>MACLCALIDAD MC.</cp:lastModifiedBy>
  <cp:revision>2</cp:revision>
  <dcterms:created xsi:type="dcterms:W3CDTF">2017-09-07T16:53:00Z</dcterms:created>
  <dcterms:modified xsi:type="dcterms:W3CDTF">2017-09-07T16:53:00Z</dcterms:modified>
</cp:coreProperties>
</file>